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72"/>
          <w:szCs w:val="72"/>
        </w:rPr>
        <w:t xml:space="preserve">LADOS V4</w:t>
      </w:r>
    </w:p>
    <w:p>
      <w:pPr>
        <w:spacing w:after="200" w:before="0"/>
        <w:jc w:val="center"/>
      </w:pPr>
      <w:r>
        <w:rPr>
          <w:rFonts w:ascii="Arial" w:cs="Arial" w:eastAsia="Arial" w:hAnsi="Arial"/>
          <w:color w:val="2E75B6"/>
          <w:sz w:val="48"/>
          <w:szCs w:val="48"/>
        </w:rPr>
        <w:t xml:space="preserve">Lados Core Engine</w:t>
      </w:r>
    </w:p>
    <w:p>
      <w:pPr>
        <w:spacing w:after="600" w:before="0"/>
        <w:jc w:val="center"/>
      </w:pPr>
      <w:r>
        <w:rPr>
          <w:rFonts w:ascii="Arial" w:cs="Arial" w:eastAsia="Arial" w:hAnsi="Arial"/>
          <w:b/>
          <w:bCs/>
          <w:color w:val="1A1A2E"/>
          <w:sz w:val="38"/>
          <w:szCs w:val="38"/>
        </w:rPr>
        <w:t xml:space="preserve">Volume 4 — Workflow JSON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LADOS-LCE-V4-001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Architecture Frozen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2026-06-27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Depends 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2 (Workflow Engine), LCE Vol 5 (Node SDK)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Related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3 (Execution Engine), LCE Vol 6 (Pack SDK)</w:t>
            </w:r>
          </w:p>
        </w:tc>
      </w:tr>
    </w:tbl>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 Introduction</w:t>
      </w:r>
    </w:p>
    <w:p>
      <w:pPr>
        <w:pStyle w:val="Heading2"/>
        <w:spacing w:after="140" w:before="280"/>
      </w:pPr>
      <w:r>
        <w:rPr>
          <w:rFonts w:ascii="Arial" w:cs="Arial" w:eastAsia="Arial" w:hAnsi="Arial"/>
          <w:b/>
          <w:bCs/>
          <w:color w:val="2E75B6"/>
          <w:sz w:val="26"/>
          <w:szCs w:val="26"/>
        </w:rPr>
        <w:t xml:space="preserve">1.1 Purpose</w:t>
      </w:r>
    </w:p>
    <w:p>
      <w:pPr>
        <w:spacing w:after="80" w:before="80"/>
        <w:jc w:val="both"/>
      </w:pPr>
      <w:r>
        <w:rPr>
          <w:rFonts w:ascii="Arial" w:cs="Arial" w:eastAsia="Arial" w:hAnsi="Arial"/>
          <w:sz w:val="22"/>
          <w:szCs w:val="22"/>
        </w:rPr>
        <w:t xml:space="preserve">This document defines the Workflow JSON format — the canonical serialisation of a Lados workflow definition. This JSON format is the source of truth persisted in the workflow_definitions table, exported by the Workflow Builder UI, imported by the CLI, and consumed by the Execution Engine.</w:t>
      </w:r>
    </w:p>
    <w:p>
      <w:pPr>
        <w:spacing w:after="80" w:before="80"/>
        <w:jc w:val="both"/>
      </w:pPr>
      <w:r>
        <w:rPr>
          <w:rFonts w:ascii="Arial" w:cs="Arial" w:eastAsia="Arial" w:hAnsi="Arial"/>
          <w:sz w:val="22"/>
          <w:szCs w:val="22"/>
        </w:rPr>
        <w:t xml:space="preserve">The format is designed to be human-readable, version-controlled, and migration-safe. A workflow JSON file contains everything the execution engine needs to run a workflow: node definitions, edge connections, variable declarations, trigger configuration, execution policy, and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Schema Authority</w:t>
            </w:r>
          </w:p>
          <w:p>
            <w:pPr>
              <w:spacing w:before="60"/>
            </w:pPr>
            <w:r>
              <w:rPr>
                <w:rFonts w:ascii="Arial" w:cs="Arial" w:eastAsia="Arial" w:hAnsi="Arial"/>
                <w:color w:val="1A1A2E"/>
                <w:sz w:val="20"/>
                <w:szCs w:val="20"/>
              </w:rPr>
              <w:t xml:space="preserve">The TypeScript interfaces in @lados/engine/src/workflow.types.ts are the authoritative schema definition. This document explains the intent and semantics behind each field.</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1.2 Schema Versioning</w:t>
      </w:r>
    </w:p>
    <w:p>
      <w:pPr>
        <w:spacing w:after="80" w:before="80"/>
        <w:jc w:val="both"/>
      </w:pPr>
      <w:r>
        <w:rPr>
          <w:rFonts w:ascii="Arial" w:cs="Arial" w:eastAsia="Arial" w:hAnsi="Arial"/>
          <w:sz w:val="22"/>
          <w:szCs w:val="22"/>
        </w:rPr>
        <w:t xml:space="preserve">The schemaVersion field in the workflow JSON envelope controls compatibility. The Execution Engine rejects definitions whose schemaVersion it does not support. Migration scripts upgrade old definitions to the current schema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Schema Version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LCE Version</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Breaking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 (QS-OS)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 format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 manifest V1, pack system, resource references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 Manifest V2, uiSchema, resourceRequirements, events, AI advisory flag, frontend State Engine integration</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2. Top-Level Workflow Envelope</w:t>
      </w:r>
    </w:p>
    <w:p>
      <w:pPr>
        <w:shd w:fill="F0F0F0" w:val="clear"/>
        <w:spacing w:after="20" w:before="20"/>
        <w:ind w:left="720"/>
      </w:pPr>
      <w:r>
        <w:rPr>
          <w:rFonts w:ascii="Courier New" w:cs="Courier New" w:eastAsia="Courier New" w:hAnsi="Courier New"/>
          <w:color w:val="2B2B2B"/>
          <w:sz w:val="18"/>
          <w:szCs w:val="18"/>
        </w:rPr>
        <w:t xml:space="preserve">interface QSWorkflowDefinition {</w:t>
      </w:r>
    </w:p>
    <w:p>
      <w:pPr>
        <w:shd w:fill="F0F0F0" w:val="clear"/>
        <w:spacing w:after="20" w:before="20"/>
        <w:ind w:left="720"/>
      </w:pPr>
      <w:r>
        <w:rPr>
          <w:rFonts w:ascii="Courier New" w:cs="Courier New" w:eastAsia="Courier New" w:hAnsi="Courier New"/>
          <w:color w:val="2B2B2B"/>
          <w:sz w:val="18"/>
          <w:szCs w:val="18"/>
        </w:rPr>
        <w:t xml:space="preserve">  // Identity</w:t>
      </w:r>
    </w:p>
    <w:p>
      <w:pPr>
        <w:shd w:fill="F0F0F0" w:val="clear"/>
        <w:spacing w:after="20" w:before="20"/>
        <w:ind w:left="720"/>
      </w:pPr>
      <w:r>
        <w:rPr>
          <w:rFonts w:ascii="Courier New" w:cs="Courier New" w:eastAsia="Courier New" w:hAnsi="Courier New"/>
          <w:color w:val="2B2B2B"/>
          <w:sz w:val="18"/>
          <w:szCs w:val="18"/>
        </w:rPr>
        <w:t xml:space="preserve">  id:             string;            // UUID, assigned on save</w:t>
      </w:r>
    </w:p>
    <w:p>
      <w:pPr>
        <w:shd w:fill="F0F0F0" w:val="clear"/>
        <w:spacing w:after="20" w:before="20"/>
        <w:ind w:left="720"/>
      </w:pPr>
      <w:r>
        <w:rPr>
          <w:rFonts w:ascii="Courier New" w:cs="Courier New" w:eastAsia="Courier New" w:hAnsi="Courier New"/>
          <w:color w:val="2B2B2B"/>
          <w:sz w:val="18"/>
          <w:szCs w:val="18"/>
        </w:rPr>
        <w:t xml:space="preserve">  schemaVersion:  '3.0';             // current V4 schema</w:t>
      </w:r>
    </w:p>
    <w:p>
      <w:pPr>
        <w:shd w:fill="F0F0F0" w:val="clear"/>
        <w:spacing w:after="20" w:before="20"/>
        <w:ind w:left="720"/>
      </w:pPr>
      <w:r>
        <w:rPr>
          <w:rFonts w:ascii="Courier New" w:cs="Courier New" w:eastAsia="Courier New" w:hAnsi="Courier New"/>
          <w:color w:val="2B2B2B"/>
          <w:sz w:val="18"/>
          <w:szCs w:val="18"/>
        </w:rPr>
        <w:t xml:space="preserve">  name:           string;            // max 120 characters</w:t>
      </w:r>
    </w:p>
    <w:p>
      <w:pPr>
        <w:shd w:fill="F0F0F0" w:val="clear"/>
        <w:spacing w:after="20" w:before="20"/>
        <w:ind w:left="720"/>
      </w:pPr>
      <w:r>
        <w:rPr>
          <w:rFonts w:ascii="Courier New" w:cs="Courier New" w:eastAsia="Courier New" w:hAnsi="Courier New"/>
          <w:color w:val="2B2B2B"/>
          <w:sz w:val="18"/>
          <w:szCs w:val="18"/>
        </w:rPr>
        <w:t xml:space="preserve">  slug:           string;            // url-safe identifier, org-unique</w:t>
      </w:r>
    </w:p>
    <w:p>
      <w:pPr>
        <w:shd w:fill="F0F0F0" w:val="clear"/>
        <w:spacing w:after="20" w:before="20"/>
        <w:ind w:left="720"/>
      </w:pPr>
      <w:r>
        <w:rPr>
          <w:rFonts w:ascii="Courier New" w:cs="Courier New" w:eastAsia="Courier New" w:hAnsi="Courier New"/>
          <w:color w:val="2B2B2B"/>
          <w:sz w:val="18"/>
          <w:szCs w:val="18"/>
        </w:rPr>
        <w:t xml:space="preserve">  description?:   string;            // optional, max 500 characters</w:t>
      </w:r>
    </w:p>
    <w:p>
      <w:pPr>
        <w:shd w:fill="F0F0F0" w:val="clear"/>
        <w:spacing w:after="20" w:before="20"/>
        <w:ind w:left="720"/>
      </w:pPr>
      <w:r>
        <w:rPr>
          <w:rFonts w:ascii="Courier New" w:cs="Courier New" w:eastAsia="Courier New" w:hAnsi="Courier New"/>
          <w:color w:val="2B2B2B"/>
          <w:sz w:val="18"/>
          <w:szCs w:val="18"/>
        </w:rPr>
        <w:t xml:space="preserve">  organizationId: string;            // tenant scoping</w:t>
      </w:r>
    </w:p>
    <w:p>
      <w:pPr>
        <w:shd w:fill="F0F0F0" w:val="clear"/>
        <w:spacing w:after="20" w:before="20"/>
        <w:ind w:left="720"/>
      </w:pPr>
      <w:r>
        <w:rPr>
          <w:rFonts w:ascii="Courier New" w:cs="Courier New" w:eastAsia="Courier New" w:hAnsi="Courier New"/>
          <w:color w:val="2B2B2B"/>
          <w:sz w:val="18"/>
          <w:szCs w:val="18"/>
        </w:rPr>
        <w:t xml:space="preserve">  version:        number;            // auto-incremented on each publish</w:t>
      </w:r>
    </w:p>
    <w:p>
      <w:pPr>
        <w:shd w:fill="F0F0F0" w:val="clear"/>
        <w:spacing w:after="20" w:before="20"/>
        <w:ind w:left="720"/>
      </w:pPr>
      <w:r>
        <w:rPr>
          <w:rFonts w:ascii="Courier New" w:cs="Courier New" w:eastAsia="Courier New" w:hAnsi="Courier New"/>
          <w:color w:val="2B2B2B"/>
          <w:sz w:val="18"/>
          <w:szCs w:val="18"/>
        </w:rPr>
        <w:t xml:space="preserve">  status:         'draft' | 'published';</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Graph</w:t>
      </w:r>
    </w:p>
    <w:p>
      <w:pPr>
        <w:shd w:fill="F0F0F0" w:val="clear"/>
        <w:spacing w:after="20" w:before="20"/>
        <w:ind w:left="720"/>
      </w:pPr>
      <w:r>
        <w:rPr>
          <w:rFonts w:ascii="Courier New" w:cs="Courier New" w:eastAsia="Courier New" w:hAnsi="Courier New"/>
          <w:color w:val="2B2B2B"/>
          <w:sz w:val="18"/>
          <w:szCs w:val="18"/>
        </w:rPr>
        <w:t xml:space="preserve">  nodes:          WorkflowNode[];</w:t>
      </w:r>
    </w:p>
    <w:p>
      <w:pPr>
        <w:shd w:fill="F0F0F0" w:val="clear"/>
        <w:spacing w:after="20" w:before="20"/>
        <w:ind w:left="720"/>
      </w:pPr>
      <w:r>
        <w:rPr>
          <w:rFonts w:ascii="Courier New" w:cs="Courier New" w:eastAsia="Courier New" w:hAnsi="Courier New"/>
          <w:color w:val="2B2B2B"/>
          <w:sz w:val="18"/>
          <w:szCs w:val="18"/>
        </w:rPr>
        <w:t xml:space="preserve">  edges:          WorkflowEdge[];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Variables</w:t>
      </w:r>
    </w:p>
    <w:p>
      <w:pPr>
        <w:shd w:fill="F0F0F0" w:val="clear"/>
        <w:spacing w:after="20" w:before="20"/>
        <w:ind w:left="720"/>
      </w:pPr>
      <w:r>
        <w:rPr>
          <w:rFonts w:ascii="Courier New" w:cs="Courier New" w:eastAsia="Courier New" w:hAnsi="Courier New"/>
          <w:color w:val="2B2B2B"/>
          <w:sz w:val="18"/>
          <w:szCs w:val="18"/>
        </w:rPr>
        <w:t xml:space="preserve">  variables:      VariableDefinition[];</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Execution control</w:t>
      </w:r>
    </w:p>
    <w:p>
      <w:pPr>
        <w:shd w:fill="F0F0F0" w:val="clear"/>
        <w:spacing w:after="20" w:before="20"/>
        <w:ind w:left="720"/>
      </w:pPr>
      <w:r>
        <w:rPr>
          <w:rFonts w:ascii="Courier New" w:cs="Courier New" w:eastAsia="Courier New" w:hAnsi="Courier New"/>
          <w:color w:val="2B2B2B"/>
          <w:sz w:val="18"/>
          <w:szCs w:val="18"/>
        </w:rPr>
        <w:t xml:space="preserve">  trigger:        TriggerConfig;</w:t>
      </w:r>
    </w:p>
    <w:p>
      <w:pPr>
        <w:shd w:fill="F0F0F0" w:val="clear"/>
        <w:spacing w:after="20" w:before="20"/>
        <w:ind w:left="720"/>
      </w:pPr>
      <w:r>
        <w:rPr>
          <w:rFonts w:ascii="Courier New" w:cs="Courier New" w:eastAsia="Courier New" w:hAnsi="Courier New"/>
          <w:color w:val="2B2B2B"/>
          <w:sz w:val="18"/>
          <w:szCs w:val="18"/>
        </w:rPr>
        <w:t xml:space="preserve">  policy:         ExecutionPolicy;</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Metadata</w:t>
      </w:r>
    </w:p>
    <w:p>
      <w:pPr>
        <w:shd w:fill="F0F0F0" w:val="clear"/>
        <w:spacing w:after="20" w:before="20"/>
        <w:ind w:left="720"/>
      </w:pPr>
      <w:r>
        <w:rPr>
          <w:rFonts w:ascii="Courier New" w:cs="Courier New" w:eastAsia="Courier New" w:hAnsi="Courier New"/>
          <w:color w:val="2B2B2B"/>
          <w:sz w:val="18"/>
          <w:szCs w:val="18"/>
        </w:rPr>
        <w:t xml:space="preserve">  tags?:          string[];</w:t>
      </w:r>
    </w:p>
    <w:p>
      <w:pPr>
        <w:shd w:fill="F0F0F0" w:val="clear"/>
        <w:spacing w:after="20" w:before="20"/>
        <w:ind w:left="720"/>
      </w:pPr>
      <w:r>
        <w:rPr>
          <w:rFonts w:ascii="Courier New" w:cs="Courier New" w:eastAsia="Courier New" w:hAnsi="Courier New"/>
          <w:color w:val="2B2B2B"/>
          <w:sz w:val="18"/>
          <w:szCs w:val="18"/>
        </w:rPr>
        <w:t xml:space="preserve">  category?:      string;</w:t>
      </w:r>
    </w:p>
    <w:p>
      <w:pPr>
        <w:shd w:fill="F0F0F0" w:val="clear"/>
        <w:spacing w:after="20" w:before="20"/>
        <w:ind w:left="720"/>
      </w:pPr>
      <w:r>
        <w:rPr>
          <w:rFonts w:ascii="Courier New" w:cs="Courier New" w:eastAsia="Courier New" w:hAnsi="Courier New"/>
          <w:color w:val="2B2B2B"/>
          <w:sz w:val="18"/>
          <w:szCs w:val="18"/>
        </w:rPr>
        <w:t xml:space="preserve">  icon?:          string;</w:t>
      </w:r>
    </w:p>
    <w:p>
      <w:pPr>
        <w:shd w:fill="F0F0F0" w:val="clear"/>
        <w:spacing w:after="20" w:before="20"/>
        <w:ind w:left="720"/>
      </w:pPr>
      <w:r>
        <w:rPr>
          <w:rFonts w:ascii="Courier New" w:cs="Courier New" w:eastAsia="Courier New" w:hAnsi="Courier New"/>
          <w:color w:val="2B2B2B"/>
          <w:sz w:val="18"/>
          <w:szCs w:val="18"/>
        </w:rPr>
        <w:t xml:space="preserve">  color?:         string;            // hex color for UI card</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Audit</w:t>
      </w:r>
    </w:p>
    <w:p>
      <w:pPr>
        <w:shd w:fill="F0F0F0" w:val="clear"/>
        <w:spacing w:after="20" w:before="20"/>
        <w:ind w:left="720"/>
      </w:pPr>
      <w:r>
        <w:rPr>
          <w:rFonts w:ascii="Courier New" w:cs="Courier New" w:eastAsia="Courier New" w:hAnsi="Courier New"/>
          <w:color w:val="2B2B2B"/>
          <w:sz w:val="18"/>
          <w:szCs w:val="18"/>
        </w:rPr>
        <w:t xml:space="preserve">  createdAt:      string;            // ISO 8601</w:t>
      </w:r>
    </w:p>
    <w:p>
      <w:pPr>
        <w:shd w:fill="F0F0F0" w:val="clear"/>
        <w:spacing w:after="20" w:before="20"/>
        <w:ind w:left="720"/>
      </w:pPr>
      <w:r>
        <w:rPr>
          <w:rFonts w:ascii="Courier New" w:cs="Courier New" w:eastAsia="Courier New" w:hAnsi="Courier New"/>
          <w:color w:val="2B2B2B"/>
          <w:sz w:val="18"/>
          <w:szCs w:val="18"/>
        </w:rPr>
        <w:t xml:space="preserve">  updatedAt:      string;</w:t>
      </w:r>
    </w:p>
    <w:p>
      <w:pPr>
        <w:shd w:fill="F0F0F0" w:val="clear"/>
        <w:spacing w:after="20" w:before="20"/>
        <w:ind w:left="720"/>
      </w:pPr>
      <w:r>
        <w:rPr>
          <w:rFonts w:ascii="Courier New" w:cs="Courier New" w:eastAsia="Courier New" w:hAnsi="Courier New"/>
          <w:color w:val="2B2B2B"/>
          <w:sz w:val="18"/>
          <w:szCs w:val="18"/>
        </w:rPr>
        <w:t xml:space="preserve">  createdBy:      string;            // userId</w:t>
      </w:r>
    </w:p>
    <w:p>
      <w:pPr>
        <w:shd w:fill="F0F0F0" w:val="clear"/>
        <w:spacing w:after="20" w:before="20"/>
        <w:ind w:left="720"/>
      </w:pPr>
      <w:r>
        <w:rPr>
          <w:rFonts w:ascii="Courier New" w:cs="Courier New" w:eastAsia="Courier New" w:hAnsi="Courier New"/>
          <w:color w:val="2B2B2B"/>
          <w:sz w:val="18"/>
          <w:szCs w:val="18"/>
        </w:rPr>
        <w:t xml:space="preserve">  publishedAt?:   string;</w:t>
      </w:r>
    </w:p>
    <w:p>
      <w:pPr>
        <w:shd w:fill="F0F0F0" w:val="clear"/>
        <w:spacing w:after="20" w:before="20"/>
        <w:ind w:left="720"/>
      </w:pPr>
      <w:r>
        <w:rPr>
          <w:rFonts w:ascii="Courier New" w:cs="Courier New" w:eastAsia="Courier New" w:hAnsi="Courier New"/>
          <w:color w:val="2B2B2B"/>
          <w:sz w:val="18"/>
          <w:szCs w:val="18"/>
        </w:rPr>
        <w:t xml:space="preserve">  publishedBy?:   string;</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3. Node Definition</w:t>
      </w:r>
    </w:p>
    <w:p>
      <w:pPr>
        <w:pStyle w:val="Heading2"/>
        <w:spacing w:after="140" w:before="280"/>
      </w:pPr>
      <w:r>
        <w:rPr>
          <w:rFonts w:ascii="Arial" w:cs="Arial" w:eastAsia="Arial" w:hAnsi="Arial"/>
          <w:b/>
          <w:bCs/>
          <w:color w:val="2E75B6"/>
          <w:sz w:val="26"/>
          <w:szCs w:val="26"/>
        </w:rPr>
        <w:t xml:space="preserve">3.1 WorkflowNode</w:t>
      </w:r>
    </w:p>
    <w:p>
      <w:pPr>
        <w:shd w:fill="F0F0F0" w:val="clear"/>
        <w:spacing w:after="20" w:before="20"/>
        <w:ind w:left="720"/>
      </w:pPr>
      <w:r>
        <w:rPr>
          <w:rFonts w:ascii="Courier New" w:cs="Courier New" w:eastAsia="Courier New" w:hAnsi="Courier New"/>
          <w:color w:val="2B2B2B"/>
          <w:sz w:val="18"/>
          <w:szCs w:val="18"/>
        </w:rPr>
        <w:t xml:space="preserve">interface WorkflowNode {</w:t>
      </w:r>
    </w:p>
    <w:p>
      <w:pPr>
        <w:shd w:fill="F0F0F0" w:val="clear"/>
        <w:spacing w:after="20" w:before="20"/>
        <w:ind w:left="720"/>
      </w:pPr>
      <w:r>
        <w:rPr>
          <w:rFonts w:ascii="Courier New" w:cs="Courier New" w:eastAsia="Courier New" w:hAnsi="Courier New"/>
          <w:color w:val="2B2B2B"/>
          <w:sz w:val="18"/>
          <w:szCs w:val="18"/>
        </w:rPr>
        <w:t xml:space="preserve">  id:             string;   // UUID, unique within workflow</w:t>
      </w:r>
    </w:p>
    <w:p>
      <w:pPr>
        <w:shd w:fill="F0F0F0" w:val="clear"/>
        <w:spacing w:after="20" w:before="20"/>
        <w:ind w:left="720"/>
      </w:pPr>
      <w:r>
        <w:rPr>
          <w:rFonts w:ascii="Courier New" w:cs="Courier New" w:eastAsia="Courier New" w:hAnsi="Courier New"/>
          <w:color w:val="2B2B2B"/>
          <w:sz w:val="18"/>
          <w:szCs w:val="18"/>
        </w:rPr>
        <w:t xml:space="preserve">  type:           string;   // e.g. 'finance.submit_invoice', '@lados/core.approval'</w:t>
      </w:r>
    </w:p>
    <w:p>
      <w:pPr>
        <w:shd w:fill="F0F0F0" w:val="clear"/>
        <w:spacing w:after="20" w:before="20"/>
        <w:ind w:left="720"/>
      </w:pPr>
      <w:r>
        <w:rPr>
          <w:rFonts w:ascii="Courier New" w:cs="Courier New" w:eastAsia="Courier New" w:hAnsi="Courier New"/>
          <w:color w:val="2B2B2B"/>
          <w:sz w:val="18"/>
          <w:szCs w:val="18"/>
        </w:rPr>
        <w:t xml:space="preserve">  label?:         string;   // display label; defaults to node type title</w:t>
      </w:r>
    </w:p>
    <w:p>
      <w:pPr>
        <w:shd w:fill="F0F0F0" w:val="clear"/>
        <w:spacing w:after="20" w:before="20"/>
        <w:ind w:left="720"/>
      </w:pPr>
      <w:r>
        <w:rPr>
          <w:rFonts w:ascii="Courier New" w:cs="Courier New" w:eastAsia="Courier New" w:hAnsi="Courier New"/>
          <w:color w:val="2B2B2B"/>
          <w:sz w:val="18"/>
          <w:szCs w:val="18"/>
        </w:rPr>
        <w:t xml:space="preserve">  position:       { x: number; y: number };  // canvas position (pixels)</w:t>
      </w:r>
    </w:p>
    <w:p>
      <w:pPr>
        <w:shd w:fill="F0F0F0" w:val="clear"/>
        <w:spacing w:after="20" w:before="20"/>
        <w:ind w:left="720"/>
      </w:pPr>
      <w:r>
        <w:rPr>
          <w:rFonts w:ascii="Courier New" w:cs="Courier New" w:eastAsia="Courier New" w:hAnsi="Courier New"/>
          <w:color w:val="2B2B2B"/>
          <w:sz w:val="18"/>
          <w:szCs w:val="18"/>
        </w:rPr>
        <w:t xml:space="preserve">  config:         Record&lt;string, unknown&gt;;    // static config values for this node</w:t>
      </w:r>
    </w:p>
    <w:p>
      <w:pPr>
        <w:shd w:fill="F0F0F0" w:val="clear"/>
        <w:spacing w:after="20" w:before="20"/>
        <w:ind w:left="720"/>
      </w:pPr>
      <w:r>
        <w:rPr>
          <w:rFonts w:ascii="Courier New" w:cs="Courier New" w:eastAsia="Courier New" w:hAnsi="Courier New"/>
          <w:color w:val="2B2B2B"/>
          <w:sz w:val="18"/>
          <w:szCs w:val="18"/>
        </w:rPr>
        <w:t xml:space="preserve">  inputs?:        Record&lt;string, InputBinding&gt;; // port-level input bindings</w:t>
      </w:r>
    </w:p>
    <w:p>
      <w:pPr>
        <w:shd w:fill="F0F0F0" w:val="clear"/>
        <w:spacing w:after="20" w:before="20"/>
        <w:ind w:left="720"/>
      </w:pPr>
      <w:r>
        <w:rPr>
          <w:rFonts w:ascii="Courier New" w:cs="Courier New" w:eastAsia="Courier New" w:hAnsi="Courier New"/>
          <w:color w:val="2B2B2B"/>
          <w:sz w:val="18"/>
          <w:szCs w:val="18"/>
        </w:rPr>
        <w:t xml:space="preserve">  meta?:          NodeMeta;  // UI-only metadata</w:t>
      </w:r>
    </w:p>
    <w:p>
      <w:pPr>
        <w:shd w:fill="F0F0F0" w:val="clear"/>
        <w:spacing w:after="20" w:before="20"/>
        <w:ind w:left="720"/>
      </w:pPr>
      <w:r>
        <w:rPr>
          <w:rFonts w:ascii="Courier New" w:cs="Courier New" w:eastAsia="Courier New" w:hAnsi="Courier New"/>
          <w:color w:val="2B2B2B"/>
          <w:sz w:val="18"/>
          <w:szCs w:val="18"/>
        </w:rPr>
        <w:t xml:space="preserve">  disabled?:      boolean;   // if true, node is skipped during execution</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interface InputBinding {</w:t>
      </w:r>
    </w:p>
    <w:p>
      <w:pPr>
        <w:shd w:fill="F0F0F0" w:val="clear"/>
        <w:spacing w:after="20" w:before="20"/>
        <w:ind w:left="720"/>
      </w:pPr>
      <w:r>
        <w:rPr>
          <w:rFonts w:ascii="Courier New" w:cs="Courier New" w:eastAsia="Courier New" w:hAnsi="Courier New"/>
          <w:color w:val="2B2B2B"/>
          <w:sz w:val="18"/>
          <w:szCs w:val="18"/>
        </w:rPr>
        <w:t xml:space="preserve">  type:           'literal' | 'variable' | 'expression' | 'edge';</w:t>
      </w:r>
    </w:p>
    <w:p>
      <w:pPr>
        <w:shd w:fill="F0F0F0" w:val="clear"/>
        <w:spacing w:after="20" w:before="20"/>
        <w:ind w:left="720"/>
      </w:pPr>
      <w:r>
        <w:rPr>
          <w:rFonts w:ascii="Courier New" w:cs="Courier New" w:eastAsia="Courier New" w:hAnsi="Courier New"/>
          <w:color w:val="2B2B2B"/>
          <w:sz w:val="18"/>
          <w:szCs w:val="18"/>
        </w:rPr>
        <w:t xml:space="preserve">  value?:         unknown;    // if type is 'literal'</w:t>
      </w:r>
    </w:p>
    <w:p>
      <w:pPr>
        <w:shd w:fill="F0F0F0" w:val="clear"/>
        <w:spacing w:after="20" w:before="20"/>
        <w:ind w:left="720"/>
      </w:pPr>
      <w:r>
        <w:rPr>
          <w:rFonts w:ascii="Courier New" w:cs="Courier New" w:eastAsia="Courier New" w:hAnsi="Courier New"/>
          <w:color w:val="2B2B2B"/>
          <w:sz w:val="18"/>
          <w:szCs w:val="18"/>
        </w:rPr>
        <w:t xml:space="preserve">  variableId?:    string;     // if type is 'variable'</w:t>
      </w:r>
    </w:p>
    <w:p>
      <w:pPr>
        <w:shd w:fill="F0F0F0" w:val="clear"/>
        <w:spacing w:after="20" w:before="20"/>
        <w:ind w:left="720"/>
      </w:pPr>
      <w:r>
        <w:rPr>
          <w:rFonts w:ascii="Courier New" w:cs="Courier New" w:eastAsia="Courier New" w:hAnsi="Courier New"/>
          <w:color w:val="2B2B2B"/>
          <w:sz w:val="18"/>
          <w:szCs w:val="18"/>
        </w:rPr>
        <w:t xml:space="preserve">  expression?:    string;     // if type is 'expression' (safe formula syntax)</w:t>
      </w:r>
    </w:p>
    <w:p>
      <w:pPr>
        <w:shd w:fill="F0F0F0" w:val="clear"/>
        <w:spacing w:after="20" w:before="20"/>
        <w:ind w:left="720"/>
      </w:pPr>
      <w:r>
        <w:rPr>
          <w:rFonts w:ascii="Courier New" w:cs="Courier New" w:eastAsia="Courier New" w:hAnsi="Courier New"/>
          <w:color w:val="2B2B2B"/>
          <w:sz w:val="18"/>
          <w:szCs w:val="18"/>
        </w:rPr>
        <w:t xml:space="preserve">  sourceNodeId?:  string;     // if type is 'edge' (connected upstream node)</w:t>
      </w:r>
    </w:p>
    <w:p>
      <w:pPr>
        <w:shd w:fill="F0F0F0" w:val="clear"/>
        <w:spacing w:after="20" w:before="20"/>
        <w:ind w:left="720"/>
      </w:pPr>
      <w:r>
        <w:rPr>
          <w:rFonts w:ascii="Courier New" w:cs="Courier New" w:eastAsia="Courier New" w:hAnsi="Courier New"/>
          <w:color w:val="2B2B2B"/>
          <w:sz w:val="18"/>
          <w:szCs w:val="18"/>
        </w:rPr>
        <w:t xml:space="preserve">  sourcePort?:    string;     // which output port of the upstream node</w:t>
      </w:r>
    </w:p>
    <w:p>
      <w:pPr>
        <w:shd w:fill="F0F0F0" w:val="clear"/>
        <w:spacing w:after="20" w:before="20"/>
        <w:ind w:left="720"/>
      </w:pPr>
      <w:r>
        <w:rPr>
          <w:rFonts w:ascii="Courier New" w:cs="Courier New" w:eastAsia="Courier New" w:hAnsi="Courier New"/>
          <w:color w:val="2B2B2B"/>
          <w:sz w:val="18"/>
          <w:szCs w:val="18"/>
        </w:rPr>
        <w:t xml:space="preserve">  fallback?:      unknown;    // value to use if edge/variable is undefined</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interface NodeMeta {</w:t>
      </w:r>
    </w:p>
    <w:p>
      <w:pPr>
        <w:shd w:fill="F0F0F0" w:val="clear"/>
        <w:spacing w:after="20" w:before="20"/>
        <w:ind w:left="720"/>
      </w:pPr>
      <w:r>
        <w:rPr>
          <w:rFonts w:ascii="Courier New" w:cs="Courier New" w:eastAsia="Courier New" w:hAnsi="Courier New"/>
          <w:color w:val="2B2B2B"/>
          <w:sz w:val="18"/>
          <w:szCs w:val="18"/>
        </w:rPr>
        <w:t xml:space="preserve">  notes?:         string;   // developer notes, displayed in sidebar</w:t>
      </w:r>
    </w:p>
    <w:p>
      <w:pPr>
        <w:shd w:fill="F0F0F0" w:val="clear"/>
        <w:spacing w:after="20" w:before="20"/>
        <w:ind w:left="720"/>
      </w:pPr>
      <w:r>
        <w:rPr>
          <w:rFonts w:ascii="Courier New" w:cs="Courier New" w:eastAsia="Courier New" w:hAnsi="Courier New"/>
          <w:color w:val="2B2B2B"/>
          <w:sz w:val="18"/>
          <w:szCs w:val="18"/>
        </w:rPr>
        <w:t xml:space="preserve">  collapsed?:     boolean;  // UI display state</w:t>
      </w:r>
    </w:p>
    <w:p>
      <w:pPr>
        <w:shd w:fill="F0F0F0" w:val="clear"/>
        <w:spacing w:after="20" w:before="20"/>
        <w:ind w:left="720"/>
      </w:pPr>
      <w:r>
        <w:rPr>
          <w:rFonts w:ascii="Courier New" w:cs="Courier New" w:eastAsia="Courier New" w:hAnsi="Courier New"/>
          <w:color w:val="2B2B2B"/>
          <w:sz w:val="18"/>
          <w:szCs w:val="18"/>
        </w:rPr>
        <w:t xml:space="preserve">  groupId?:       string;   // for grouping nodes visually on canvas</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3.2 Node Types — Core Namespace</w:t>
      </w:r>
    </w:p>
    <w:p>
      <w:pPr>
        <w:spacing w:after="80" w:before="80"/>
        <w:jc w:val="both"/>
      </w:pPr>
      <w:r>
        <w:rPr>
          <w:rFonts w:ascii="Arial" w:cs="Arial" w:eastAsia="Arial" w:hAnsi="Arial"/>
          <w:sz w:val="22"/>
          <w:szCs w:val="22"/>
        </w:rPr>
        <w:t xml:space="preserve">Core nodes are built into the LCE engine and do not require a pack installation. They handle control flow, data transformation, and workflow lifecycle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gridCol w:w="100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Node Type</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Phase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@lados/core.start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 entry point — every workflow has exactly 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@lados/core.end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Terminal node — marks successful workflow completion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@lados/core.approval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 approval gate — pauses execution, sends approval task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@lados/core.condition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Branch on boolean expression or variable comparison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@lados/core.set_variable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Assign or transform a variable value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@lados/core.delay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Wait for a specified duration before continuing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@lados/core.loop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Iterate over an array, executing body nodes per item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@lados/core.sub_workflow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Invoke another workflow as a sub-process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@lados/core.parallel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Explicit parallel split (alternative to automatic parallel groups)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@lados/core.merge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Wait for multiple parallel branches to complete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@lados/core.note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Documentation-only node, not executed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4. Edge Definition</w:t>
      </w:r>
    </w:p>
    <w:p>
      <w:pPr>
        <w:shd w:fill="F0F0F0" w:val="clear"/>
        <w:spacing w:after="20" w:before="20"/>
        <w:ind w:left="720"/>
      </w:pPr>
      <w:r>
        <w:rPr>
          <w:rFonts w:ascii="Courier New" w:cs="Courier New" w:eastAsia="Courier New" w:hAnsi="Courier New"/>
          <w:color w:val="2B2B2B"/>
          <w:sz w:val="18"/>
          <w:szCs w:val="18"/>
        </w:rPr>
        <w:t xml:space="preserve">interface WorkflowEdge {</w:t>
      </w:r>
    </w:p>
    <w:p>
      <w:pPr>
        <w:shd w:fill="F0F0F0" w:val="clear"/>
        <w:spacing w:after="20" w:before="20"/>
        <w:ind w:left="720"/>
      </w:pPr>
      <w:r>
        <w:rPr>
          <w:rFonts w:ascii="Courier New" w:cs="Courier New" w:eastAsia="Courier New" w:hAnsi="Courier New"/>
          <w:color w:val="2B2B2B"/>
          <w:sz w:val="18"/>
          <w:szCs w:val="18"/>
        </w:rPr>
        <w:t xml:space="preserve">  id:             string;   // UUID</w:t>
      </w:r>
    </w:p>
    <w:p>
      <w:pPr>
        <w:shd w:fill="F0F0F0" w:val="clear"/>
        <w:spacing w:after="20" w:before="20"/>
        <w:ind w:left="720"/>
      </w:pPr>
      <w:r>
        <w:rPr>
          <w:rFonts w:ascii="Courier New" w:cs="Courier New" w:eastAsia="Courier New" w:hAnsi="Courier New"/>
          <w:color w:val="2B2B2B"/>
          <w:sz w:val="18"/>
          <w:szCs w:val="18"/>
        </w:rPr>
        <w:t xml:space="preserve">  sourceNodeId:   string;   // origin node</w:t>
      </w:r>
    </w:p>
    <w:p>
      <w:pPr>
        <w:shd w:fill="F0F0F0" w:val="clear"/>
        <w:spacing w:after="20" w:before="20"/>
        <w:ind w:left="720"/>
      </w:pPr>
      <w:r>
        <w:rPr>
          <w:rFonts w:ascii="Courier New" w:cs="Courier New" w:eastAsia="Courier New" w:hAnsi="Courier New"/>
          <w:color w:val="2B2B2B"/>
          <w:sz w:val="18"/>
          <w:szCs w:val="18"/>
        </w:rPr>
        <w:t xml:space="preserve">  sourcePort?:    string;   // output port name (default: 'output')</w:t>
      </w:r>
    </w:p>
    <w:p>
      <w:pPr>
        <w:shd w:fill="F0F0F0" w:val="clear"/>
        <w:spacing w:after="20" w:before="20"/>
        <w:ind w:left="720"/>
      </w:pPr>
      <w:r>
        <w:rPr>
          <w:rFonts w:ascii="Courier New" w:cs="Courier New" w:eastAsia="Courier New" w:hAnsi="Courier New"/>
          <w:color w:val="2B2B2B"/>
          <w:sz w:val="18"/>
          <w:szCs w:val="18"/>
        </w:rPr>
        <w:t xml:space="preserve">  targetNodeId:   string;   // destination node</w:t>
      </w:r>
    </w:p>
    <w:p>
      <w:pPr>
        <w:shd w:fill="F0F0F0" w:val="clear"/>
        <w:spacing w:after="20" w:before="20"/>
        <w:ind w:left="720"/>
      </w:pPr>
      <w:r>
        <w:rPr>
          <w:rFonts w:ascii="Courier New" w:cs="Courier New" w:eastAsia="Courier New" w:hAnsi="Courier New"/>
          <w:color w:val="2B2B2B"/>
          <w:sz w:val="18"/>
          <w:szCs w:val="18"/>
        </w:rPr>
        <w:t xml:space="preserve">  targetPort?:    string;   // input port name (default: 'input')</w:t>
      </w:r>
    </w:p>
    <w:p>
      <w:pPr>
        <w:shd w:fill="F0F0F0" w:val="clear"/>
        <w:spacing w:after="20" w:before="20"/>
        <w:ind w:left="720"/>
      </w:pPr>
      <w:r>
        <w:rPr>
          <w:rFonts w:ascii="Courier New" w:cs="Courier New" w:eastAsia="Courier New" w:hAnsi="Courier New"/>
          <w:color w:val="2B2B2B"/>
          <w:sz w:val="18"/>
          <w:szCs w:val="18"/>
        </w:rPr>
        <w:t xml:space="preserve">  condition?:     EdgeCondition;  // conditional edge</w:t>
      </w:r>
    </w:p>
    <w:p>
      <w:pPr>
        <w:shd w:fill="F0F0F0" w:val="clear"/>
        <w:spacing w:after="20" w:before="20"/>
        <w:ind w:left="720"/>
      </w:pPr>
      <w:r>
        <w:rPr>
          <w:rFonts w:ascii="Courier New" w:cs="Courier New" w:eastAsia="Courier New" w:hAnsi="Courier New"/>
          <w:color w:val="2B2B2B"/>
          <w:sz w:val="18"/>
          <w:szCs w:val="18"/>
        </w:rPr>
        <w:t xml:space="preserve">  label?:         string;   // display label</w:t>
      </w:r>
    </w:p>
    <w:p>
      <w:pPr>
        <w:shd w:fill="F0F0F0" w:val="clear"/>
        <w:spacing w:after="20" w:before="20"/>
        <w:ind w:left="720"/>
      </w:pPr>
      <w:r>
        <w:rPr>
          <w:rFonts w:ascii="Courier New" w:cs="Courier New" w:eastAsia="Courier New" w:hAnsi="Courier New"/>
          <w:color w:val="2B2B2B"/>
          <w:sz w:val="18"/>
          <w:szCs w:val="18"/>
        </w:rPr>
        <w:t xml:space="preserve">  meta?:          { animateOnActive?: boolean; color?: string };</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interface EdgeCondition {</w:t>
      </w:r>
    </w:p>
    <w:p>
      <w:pPr>
        <w:shd w:fill="F0F0F0" w:val="clear"/>
        <w:spacing w:after="20" w:before="20"/>
        <w:ind w:left="720"/>
      </w:pPr>
      <w:r>
        <w:rPr>
          <w:rFonts w:ascii="Courier New" w:cs="Courier New" w:eastAsia="Courier New" w:hAnsi="Courier New"/>
          <w:color w:val="2B2B2B"/>
          <w:sz w:val="18"/>
          <w:szCs w:val="18"/>
        </w:rPr>
        <w:t xml:space="preserve">  type:           'boolean' | 'value_equals' | 'expression';</w:t>
      </w:r>
    </w:p>
    <w:p>
      <w:pPr>
        <w:shd w:fill="F0F0F0" w:val="clear"/>
        <w:spacing w:after="20" w:before="20"/>
        <w:ind w:left="720"/>
      </w:pPr>
      <w:r>
        <w:rPr>
          <w:rFonts w:ascii="Courier New" w:cs="Courier New" w:eastAsia="Courier New" w:hAnsi="Courier New"/>
          <w:color w:val="2B2B2B"/>
          <w:sz w:val="18"/>
          <w:szCs w:val="18"/>
        </w:rPr>
        <w:t xml:space="preserve">  // boolean: edge fires only if source output port value is truthy</w:t>
      </w:r>
    </w:p>
    <w:p>
      <w:pPr>
        <w:shd w:fill="F0F0F0" w:val="clear"/>
        <w:spacing w:after="20" w:before="20"/>
        <w:ind w:left="720"/>
      </w:pPr>
      <w:r>
        <w:rPr>
          <w:rFonts w:ascii="Courier New" w:cs="Courier New" w:eastAsia="Courier New" w:hAnsi="Courier New"/>
          <w:color w:val="2B2B2B"/>
          <w:sz w:val="18"/>
          <w:szCs w:val="18"/>
        </w:rPr>
        <w:t xml:space="preserve">  // value_equals: edge fires if source output matches value</w:t>
      </w:r>
    </w:p>
    <w:p>
      <w:pPr>
        <w:shd w:fill="F0F0F0" w:val="clear"/>
        <w:spacing w:after="20" w:before="20"/>
        <w:ind w:left="720"/>
      </w:pPr>
      <w:r>
        <w:rPr>
          <w:rFonts w:ascii="Courier New" w:cs="Courier New" w:eastAsia="Courier New" w:hAnsi="Courier New"/>
          <w:color w:val="2B2B2B"/>
          <w:sz w:val="18"/>
          <w:szCs w:val="18"/>
        </w:rPr>
        <w:t xml:space="preserve">  // expression: edge fires if expression evaluates to truthy (safe formula)</w:t>
      </w:r>
    </w:p>
    <w:p>
      <w:pPr>
        <w:shd w:fill="F0F0F0" w:val="clear"/>
        <w:spacing w:after="20" w:before="20"/>
        <w:ind w:left="720"/>
      </w:pPr>
      <w:r>
        <w:rPr>
          <w:rFonts w:ascii="Courier New" w:cs="Courier New" w:eastAsia="Courier New" w:hAnsi="Courier New"/>
          <w:color w:val="2B2B2B"/>
          <w:sz w:val="18"/>
          <w:szCs w:val="18"/>
        </w:rPr>
        <w:t xml:space="preserve">  value?:         unknown;    // for value_equals</w:t>
      </w:r>
    </w:p>
    <w:p>
      <w:pPr>
        <w:shd w:fill="F0F0F0" w:val="clear"/>
        <w:spacing w:after="20" w:before="20"/>
        <w:ind w:left="720"/>
      </w:pPr>
      <w:r>
        <w:rPr>
          <w:rFonts w:ascii="Courier New" w:cs="Courier New" w:eastAsia="Courier New" w:hAnsi="Courier New"/>
          <w:color w:val="2B2B2B"/>
          <w:sz w:val="18"/>
          <w:szCs w:val="18"/>
        </w:rPr>
        <w:t xml:space="preserve">  expression?:    string;     // for expression</w:t>
      </w:r>
    </w:p>
    <w:p>
      <w:pPr>
        <w:shd w:fill="F0F0F0" w:val="clear"/>
        <w:spacing w:after="20" w:before="20"/>
        <w:ind w:left="720"/>
      </w:pPr>
      <w:r>
        <w:rPr>
          <w:rFonts w:ascii="Courier New" w:cs="Courier New" w:eastAsia="Courier New" w:hAnsi="Courier New"/>
          <w:color w:val="2B2B2B"/>
          <w:sz w:val="18"/>
          <w:szCs w:val="18"/>
        </w:rPr>
        <w:t xml:space="preserve">  port?:          string;     // source port to evaluate (default: 'output')</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5. Variable Definitions</w:t>
      </w:r>
    </w:p>
    <w:p>
      <w:pPr>
        <w:shd w:fill="F0F0F0" w:val="clear"/>
        <w:spacing w:after="20" w:before="20"/>
        <w:ind w:left="720"/>
      </w:pPr>
      <w:r>
        <w:rPr>
          <w:rFonts w:ascii="Courier New" w:cs="Courier New" w:eastAsia="Courier New" w:hAnsi="Courier New"/>
          <w:color w:val="2B2B2B"/>
          <w:sz w:val="18"/>
          <w:szCs w:val="18"/>
        </w:rPr>
        <w:t xml:space="preserve">interface VariableDefinition {</w:t>
      </w:r>
    </w:p>
    <w:p>
      <w:pPr>
        <w:shd w:fill="F0F0F0" w:val="clear"/>
        <w:spacing w:after="20" w:before="20"/>
        <w:ind w:left="720"/>
      </w:pPr>
      <w:r>
        <w:rPr>
          <w:rFonts w:ascii="Courier New" w:cs="Courier New" w:eastAsia="Courier New" w:hAnsi="Courier New"/>
          <w:color w:val="2B2B2B"/>
          <w:sz w:val="18"/>
          <w:szCs w:val="18"/>
        </w:rPr>
        <w:t xml:space="preserve">  id:             string;   // UUID</w:t>
      </w:r>
    </w:p>
    <w:p>
      <w:pPr>
        <w:shd w:fill="F0F0F0" w:val="clear"/>
        <w:spacing w:after="20" w:before="20"/>
        <w:ind w:left="720"/>
      </w:pPr>
      <w:r>
        <w:rPr>
          <w:rFonts w:ascii="Courier New" w:cs="Courier New" w:eastAsia="Courier New" w:hAnsi="Courier New"/>
          <w:color w:val="2B2B2B"/>
          <w:sz w:val="18"/>
          <w:szCs w:val="18"/>
        </w:rPr>
        <w:t xml:space="preserve">  name:           string;   // identifier used in expressions: {{variables.name}}</w:t>
      </w:r>
    </w:p>
    <w:p>
      <w:pPr>
        <w:shd w:fill="F0F0F0" w:val="clear"/>
        <w:spacing w:after="20" w:before="20"/>
        <w:ind w:left="720"/>
      </w:pPr>
      <w:r>
        <w:rPr>
          <w:rFonts w:ascii="Courier New" w:cs="Courier New" w:eastAsia="Courier New" w:hAnsi="Courier New"/>
          <w:color w:val="2B2B2B"/>
          <w:sz w:val="18"/>
          <w:szCs w:val="18"/>
        </w:rPr>
        <w:t xml:space="preserve">  type:           'string' | 'number' | 'boolean' | 'object' | 'array' | 'date';</w:t>
      </w:r>
    </w:p>
    <w:p>
      <w:pPr>
        <w:shd w:fill="F0F0F0" w:val="clear"/>
        <w:spacing w:after="20" w:before="20"/>
        <w:ind w:left="720"/>
      </w:pPr>
      <w:r>
        <w:rPr>
          <w:rFonts w:ascii="Courier New" w:cs="Courier New" w:eastAsia="Courier New" w:hAnsi="Courier New"/>
          <w:color w:val="2B2B2B"/>
          <w:sz w:val="18"/>
          <w:szCs w:val="18"/>
        </w:rPr>
        <w:t xml:space="preserve">  scope:          'input' | 'output' | 'local';</w:t>
      </w:r>
    </w:p>
    <w:p>
      <w:pPr>
        <w:shd w:fill="F0F0F0" w:val="clear"/>
        <w:spacing w:after="20" w:before="20"/>
        <w:ind w:left="720"/>
      </w:pPr>
      <w:r>
        <w:rPr>
          <w:rFonts w:ascii="Courier New" w:cs="Courier New" w:eastAsia="Courier New" w:hAnsi="Courier New"/>
          <w:color w:val="2B2B2B"/>
          <w:sz w:val="18"/>
          <w:szCs w:val="18"/>
        </w:rPr>
        <w:t xml:space="preserve">  // input:  can be passed when triggering workflow</w:t>
      </w:r>
    </w:p>
    <w:p>
      <w:pPr>
        <w:shd w:fill="F0F0F0" w:val="clear"/>
        <w:spacing w:after="20" w:before="20"/>
        <w:ind w:left="720"/>
      </w:pPr>
      <w:r>
        <w:rPr>
          <w:rFonts w:ascii="Courier New" w:cs="Courier New" w:eastAsia="Courier New" w:hAnsi="Courier New"/>
          <w:color w:val="2B2B2B"/>
          <w:sz w:val="18"/>
          <w:szCs w:val="18"/>
        </w:rPr>
        <w:t xml:space="preserve">  // output: exported when run completes</w:t>
      </w:r>
    </w:p>
    <w:p>
      <w:pPr>
        <w:shd w:fill="F0F0F0" w:val="clear"/>
        <w:spacing w:after="20" w:before="20"/>
        <w:ind w:left="720"/>
      </w:pPr>
      <w:r>
        <w:rPr>
          <w:rFonts w:ascii="Courier New" w:cs="Courier New" w:eastAsia="Courier New" w:hAnsi="Courier New"/>
          <w:color w:val="2B2B2B"/>
          <w:sz w:val="18"/>
          <w:szCs w:val="18"/>
        </w:rPr>
        <w:t xml:space="preserve">  // local:  internal scratch variable only</w:t>
      </w:r>
    </w:p>
    <w:p>
      <w:pPr>
        <w:shd w:fill="F0F0F0" w:val="clear"/>
        <w:spacing w:after="20" w:before="20"/>
        <w:ind w:left="720"/>
      </w:pPr>
      <w:r>
        <w:rPr>
          <w:rFonts w:ascii="Courier New" w:cs="Courier New" w:eastAsia="Courier New" w:hAnsi="Courier New"/>
          <w:color w:val="2B2B2B"/>
          <w:sz w:val="18"/>
          <w:szCs w:val="18"/>
        </w:rPr>
        <w:t xml:space="preserve">  defaultValue?:  unknown;</w:t>
      </w:r>
    </w:p>
    <w:p>
      <w:pPr>
        <w:shd w:fill="F0F0F0" w:val="clear"/>
        <w:spacing w:after="20" w:before="20"/>
        <w:ind w:left="720"/>
      </w:pPr>
      <w:r>
        <w:rPr>
          <w:rFonts w:ascii="Courier New" w:cs="Courier New" w:eastAsia="Courier New" w:hAnsi="Courier New"/>
          <w:color w:val="2B2B2B"/>
          <w:sz w:val="18"/>
          <w:szCs w:val="18"/>
        </w:rPr>
        <w:t xml:space="preserve">  required?:      boolean;  // for input variables</w:t>
      </w:r>
    </w:p>
    <w:p>
      <w:pPr>
        <w:shd w:fill="F0F0F0" w:val="clear"/>
        <w:spacing w:after="20" w:before="20"/>
        <w:ind w:left="720"/>
      </w:pPr>
      <w:r>
        <w:rPr>
          <w:rFonts w:ascii="Courier New" w:cs="Courier New" w:eastAsia="Courier New" w:hAnsi="Courier New"/>
          <w:color w:val="2B2B2B"/>
          <w:sz w:val="18"/>
          <w:szCs w:val="18"/>
        </w:rPr>
        <w:t xml:space="preserve">  description?:   string;</w:t>
      </w:r>
    </w:p>
    <w:p>
      <w:pPr>
        <w:shd w:fill="F0F0F0" w:val="clear"/>
        <w:spacing w:after="20" w:before="20"/>
        <w:ind w:left="720"/>
      </w:pPr>
      <w:r>
        <w:rPr>
          <w:rFonts w:ascii="Courier New" w:cs="Courier New" w:eastAsia="Courier New" w:hAnsi="Courier New"/>
          <w:color w:val="2B2B2B"/>
          <w:sz w:val="18"/>
          <w:szCs w:val="18"/>
        </w:rPr>
        <w:t xml:space="preserve">  schema?:        JSONSchema;  // optional validation schema for object/array types</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5.1 Variable Reference Syntax</w:t>
      </w:r>
    </w:p>
    <w:p>
      <w:pPr>
        <w:spacing w:after="80" w:before="80"/>
        <w:jc w:val="both"/>
      </w:pPr>
      <w:r>
        <w:rPr>
          <w:rFonts w:ascii="Arial" w:cs="Arial" w:eastAsia="Arial" w:hAnsi="Arial"/>
          <w:sz w:val="22"/>
          <w:szCs w:val="22"/>
        </w:rPr>
        <w:t xml:space="preserve">Variables are referenced in node config values and edge conditions using a template syntax. The Execution Engine resolves these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Reference Pattern</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Resolves 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{{variables.invoiceTotal}}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Value of a workflow-scoped variable named invoiceTotal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{{nodes.node_id.output.fieldName}}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fieldName output from a specific upstream node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{{trigger.payload.someField}}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field from the trigger input payload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{{context.userId}}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ID of the user who triggered this run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{{context.organizationId}}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organization context of this run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{{context.runId}}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current execution run 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{{context.timestamp}}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ISO 8601 timestamp of when the run started</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6. Trigger Configuration</w:t>
      </w:r>
    </w:p>
    <w:p>
      <w:pPr>
        <w:shd w:fill="F0F0F0" w:val="clear"/>
        <w:spacing w:after="20" w:before="20"/>
        <w:ind w:left="720"/>
      </w:pPr>
      <w:r>
        <w:rPr>
          <w:rFonts w:ascii="Courier New" w:cs="Courier New" w:eastAsia="Courier New" w:hAnsi="Courier New"/>
          <w:color w:val="2B2B2B"/>
          <w:sz w:val="18"/>
          <w:szCs w:val="18"/>
        </w:rPr>
        <w:t xml:space="preserve">interface TriggerConfig {</w:t>
      </w:r>
    </w:p>
    <w:p>
      <w:pPr>
        <w:shd w:fill="F0F0F0" w:val="clear"/>
        <w:spacing w:after="20" w:before="20"/>
        <w:ind w:left="720"/>
      </w:pPr>
      <w:r>
        <w:rPr>
          <w:rFonts w:ascii="Courier New" w:cs="Courier New" w:eastAsia="Courier New" w:hAnsi="Courier New"/>
          <w:color w:val="2B2B2B"/>
          <w:sz w:val="18"/>
          <w:szCs w:val="18"/>
        </w:rPr>
        <w:t xml:space="preserve">  type: 'manual' | 'schedule' | 'webhook' | 'event' | 'resource_state';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 manual (always available in Phase 1) ---</w:t>
      </w:r>
    </w:p>
    <w:p>
      <w:pPr>
        <w:shd w:fill="F0F0F0" w:val="clear"/>
        <w:spacing w:after="20" w:before="20"/>
        <w:ind w:left="720"/>
      </w:pPr>
      <w:r>
        <w:rPr>
          <w:rFonts w:ascii="Courier New" w:cs="Courier New" w:eastAsia="Courier New" w:hAnsi="Courier New"/>
          <w:color w:val="2B2B2B"/>
          <w:sz w:val="18"/>
          <w:szCs w:val="18"/>
        </w:rPr>
        <w:t xml:space="preserve">  // no additional fields needed</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 schedule ---</w:t>
      </w:r>
    </w:p>
    <w:p>
      <w:pPr>
        <w:shd w:fill="F0F0F0" w:val="clear"/>
        <w:spacing w:after="20" w:before="20"/>
        <w:ind w:left="720"/>
      </w:pPr>
      <w:r>
        <w:rPr>
          <w:rFonts w:ascii="Courier New" w:cs="Courier New" w:eastAsia="Courier New" w:hAnsi="Courier New"/>
          <w:color w:val="2B2B2B"/>
          <w:sz w:val="18"/>
          <w:szCs w:val="18"/>
        </w:rPr>
        <w:t xml:space="preserve">  schedule?: {</w:t>
      </w:r>
    </w:p>
    <w:p>
      <w:pPr>
        <w:shd w:fill="F0F0F0" w:val="clear"/>
        <w:spacing w:after="20" w:before="20"/>
        <w:ind w:left="720"/>
      </w:pPr>
      <w:r>
        <w:rPr>
          <w:rFonts w:ascii="Courier New" w:cs="Courier New" w:eastAsia="Courier New" w:hAnsi="Courier New"/>
          <w:color w:val="2B2B2B"/>
          <w:sz w:val="18"/>
          <w:szCs w:val="18"/>
        </w:rPr>
        <w:t xml:space="preserve">    cron:       string;          // standard cron expression: '0 9 * * 1-5'</w:t>
      </w:r>
    </w:p>
    <w:p>
      <w:pPr>
        <w:shd w:fill="F0F0F0" w:val="clear"/>
        <w:spacing w:after="20" w:before="20"/>
        <w:ind w:left="720"/>
      </w:pPr>
      <w:r>
        <w:rPr>
          <w:rFonts w:ascii="Courier New" w:cs="Courier New" w:eastAsia="Courier New" w:hAnsi="Courier New"/>
          <w:color w:val="2B2B2B"/>
          <w:sz w:val="18"/>
          <w:szCs w:val="18"/>
        </w:rPr>
        <w:t xml:space="preserve">    timezone?:  string;          // IANA timezone, default 'UTC'</w:t>
      </w:r>
    </w:p>
    <w:p>
      <w:pPr>
        <w:shd w:fill="F0F0F0" w:val="clear"/>
        <w:spacing w:after="20" w:before="20"/>
        <w:ind w:left="720"/>
      </w:pPr>
      <w:r>
        <w:rPr>
          <w:rFonts w:ascii="Courier New" w:cs="Courier New" w:eastAsia="Courier New" w:hAnsi="Courier New"/>
          <w:color w:val="2B2B2B"/>
          <w:sz w:val="18"/>
          <w:szCs w:val="18"/>
        </w:rPr>
        <w:t xml:space="preserve">    startDate?: string;          // ISO 8601</w:t>
      </w:r>
    </w:p>
    <w:p>
      <w:pPr>
        <w:shd w:fill="F0F0F0" w:val="clear"/>
        <w:spacing w:after="20" w:before="20"/>
        <w:ind w:left="720"/>
      </w:pPr>
      <w:r>
        <w:rPr>
          <w:rFonts w:ascii="Courier New" w:cs="Courier New" w:eastAsia="Courier New" w:hAnsi="Courier New"/>
          <w:color w:val="2B2B2B"/>
          <w:sz w:val="18"/>
          <w:szCs w:val="18"/>
        </w:rPr>
        <w:t xml:space="preserve">    endDate?:   string;</w:t>
      </w:r>
    </w:p>
    <w:p>
      <w:pPr>
        <w:shd w:fill="F0F0F0" w:val="clear"/>
        <w:spacing w:after="20" w:before="20"/>
        <w:ind w:left="720"/>
      </w:pPr>
      <w:r>
        <w:rPr>
          <w:rFonts w:ascii="Courier New" w:cs="Courier New" w:eastAsia="Courier New" w:hAnsi="Courier New"/>
          <w:color w:val="2B2B2B"/>
          <w:sz w:val="18"/>
          <w:szCs w:val="18"/>
        </w:rPr>
        <w:t xml:space="preserve">    maxRuns?:   number;          // safety limit</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 webhook ---</w:t>
      </w:r>
    </w:p>
    <w:p>
      <w:pPr>
        <w:shd w:fill="F0F0F0" w:val="clear"/>
        <w:spacing w:after="20" w:before="20"/>
        <w:ind w:left="720"/>
      </w:pPr>
      <w:r>
        <w:rPr>
          <w:rFonts w:ascii="Courier New" w:cs="Courier New" w:eastAsia="Courier New" w:hAnsi="Courier New"/>
          <w:color w:val="2B2B2B"/>
          <w:sz w:val="18"/>
          <w:szCs w:val="18"/>
        </w:rPr>
        <w:t xml:space="preserve">  webhook?: {</w:t>
      </w:r>
    </w:p>
    <w:p>
      <w:pPr>
        <w:shd w:fill="F0F0F0" w:val="clear"/>
        <w:spacing w:after="20" w:before="20"/>
        <w:ind w:left="720"/>
      </w:pPr>
      <w:r>
        <w:rPr>
          <w:rFonts w:ascii="Courier New" w:cs="Courier New" w:eastAsia="Courier New" w:hAnsi="Courier New"/>
          <w:color w:val="2B2B2B"/>
          <w:sz w:val="18"/>
          <w:szCs w:val="18"/>
        </w:rPr>
        <w:t xml:space="preserve">    method:     'POST' | 'GET';</w:t>
      </w:r>
    </w:p>
    <w:p>
      <w:pPr>
        <w:shd w:fill="F0F0F0" w:val="clear"/>
        <w:spacing w:after="20" w:before="20"/>
        <w:ind w:left="720"/>
      </w:pPr>
      <w:r>
        <w:rPr>
          <w:rFonts w:ascii="Courier New" w:cs="Courier New" w:eastAsia="Courier New" w:hAnsi="Courier New"/>
          <w:color w:val="2B2B2B"/>
          <w:sz w:val="18"/>
          <w:szCs w:val="18"/>
        </w:rPr>
        <w:t xml:space="preserve">    path?:      string;          // custom path segment</w:t>
      </w:r>
    </w:p>
    <w:p>
      <w:pPr>
        <w:shd w:fill="F0F0F0" w:val="clear"/>
        <w:spacing w:after="20" w:before="20"/>
        <w:ind w:left="720"/>
      </w:pPr>
      <w:r>
        <w:rPr>
          <w:rFonts w:ascii="Courier New" w:cs="Courier New" w:eastAsia="Courier New" w:hAnsi="Courier New"/>
          <w:color w:val="2B2B2B"/>
          <w:sz w:val="18"/>
          <w:szCs w:val="18"/>
        </w:rPr>
        <w:t xml:space="preserve">    auth:       'none' | 'api_key' | 'hmac';</w:t>
      </w:r>
    </w:p>
    <w:p>
      <w:pPr>
        <w:shd w:fill="F0F0F0" w:val="clear"/>
        <w:spacing w:after="20" w:before="20"/>
        <w:ind w:left="720"/>
      </w:pPr>
      <w:r>
        <w:rPr>
          <w:rFonts w:ascii="Courier New" w:cs="Courier New" w:eastAsia="Courier New" w:hAnsi="Courier New"/>
          <w:color w:val="2B2B2B"/>
          <w:sz w:val="18"/>
          <w:szCs w:val="18"/>
        </w:rPr>
        <w:t xml:space="preserve">    secretId?:  string;          // vault reference for signing secret</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 event ---</w:t>
      </w:r>
    </w:p>
    <w:p>
      <w:pPr>
        <w:shd w:fill="F0F0F0" w:val="clear"/>
        <w:spacing w:after="20" w:before="20"/>
        <w:ind w:left="720"/>
      </w:pPr>
      <w:r>
        <w:rPr>
          <w:rFonts w:ascii="Courier New" w:cs="Courier New" w:eastAsia="Courier New" w:hAnsi="Courier New"/>
          <w:color w:val="2B2B2B"/>
          <w:sz w:val="18"/>
          <w:szCs w:val="18"/>
        </w:rPr>
        <w:t xml:space="preserve">  event?: {</w:t>
      </w:r>
    </w:p>
    <w:p>
      <w:pPr>
        <w:shd w:fill="F0F0F0" w:val="clear"/>
        <w:spacing w:after="20" w:before="20"/>
        <w:ind w:left="720"/>
      </w:pPr>
      <w:r>
        <w:rPr>
          <w:rFonts w:ascii="Courier New" w:cs="Courier New" w:eastAsia="Courier New" w:hAnsi="Courier New"/>
          <w:color w:val="2B2B2B"/>
          <w:sz w:val="18"/>
          <w:szCs w:val="18"/>
        </w:rPr>
        <w:t xml:space="preserve">    eventType:  string;          // e.g. 'Resource.Invoice.Submitted'</w:t>
      </w:r>
    </w:p>
    <w:p>
      <w:pPr>
        <w:shd w:fill="F0F0F0" w:val="clear"/>
        <w:spacing w:after="20" w:before="20"/>
        <w:ind w:left="720"/>
      </w:pPr>
      <w:r>
        <w:rPr>
          <w:rFonts w:ascii="Courier New" w:cs="Courier New" w:eastAsia="Courier New" w:hAnsi="Courier New"/>
          <w:color w:val="2B2B2B"/>
          <w:sz w:val="18"/>
          <w:szCs w:val="18"/>
        </w:rPr>
        <w:t xml:space="preserve">    filter?:    Record&lt;string, unknown&gt;;  // match on event payload fields</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 resource_state ---</w:t>
      </w:r>
    </w:p>
    <w:p>
      <w:pPr>
        <w:shd w:fill="F0F0F0" w:val="clear"/>
        <w:spacing w:after="20" w:before="20"/>
        <w:ind w:left="720"/>
      </w:pPr>
      <w:r>
        <w:rPr>
          <w:rFonts w:ascii="Courier New" w:cs="Courier New" w:eastAsia="Courier New" w:hAnsi="Courier New"/>
          <w:color w:val="2B2B2B"/>
          <w:sz w:val="18"/>
          <w:szCs w:val="18"/>
        </w:rPr>
        <w:t xml:space="preserve">  resourceState?: {</w:t>
      </w:r>
    </w:p>
    <w:p>
      <w:pPr>
        <w:shd w:fill="F0F0F0" w:val="clear"/>
        <w:spacing w:after="20" w:before="20"/>
        <w:ind w:left="720"/>
      </w:pPr>
      <w:r>
        <w:rPr>
          <w:rFonts w:ascii="Courier New" w:cs="Courier New" w:eastAsia="Courier New" w:hAnsi="Courier New"/>
          <w:color w:val="2B2B2B"/>
          <w:sz w:val="18"/>
          <w:szCs w:val="18"/>
        </w:rPr>
        <w:t xml:space="preserve">    resourceType:   string;</w:t>
      </w:r>
    </w:p>
    <w:p>
      <w:pPr>
        <w:shd w:fill="F0F0F0" w:val="clear"/>
        <w:spacing w:after="20" w:before="20"/>
        <w:ind w:left="720"/>
      </w:pPr>
      <w:r>
        <w:rPr>
          <w:rFonts w:ascii="Courier New" w:cs="Courier New" w:eastAsia="Courier New" w:hAnsi="Courier New"/>
          <w:color w:val="2B2B2B"/>
          <w:sz w:val="18"/>
          <w:szCs w:val="18"/>
        </w:rPr>
        <w:t xml:space="preserve">    fromState?:     string;</w:t>
      </w:r>
    </w:p>
    <w:p>
      <w:pPr>
        <w:shd w:fill="F0F0F0" w:val="clear"/>
        <w:spacing w:after="20" w:before="20"/>
        <w:ind w:left="720"/>
      </w:pPr>
      <w:r>
        <w:rPr>
          <w:rFonts w:ascii="Courier New" w:cs="Courier New" w:eastAsia="Courier New" w:hAnsi="Courier New"/>
          <w:color w:val="2B2B2B"/>
          <w:sz w:val="18"/>
          <w:szCs w:val="18"/>
        </w:rPr>
        <w:t xml:space="preserve">    toState:        string;</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7. Execution Policy</w:t>
      </w:r>
    </w:p>
    <w:p>
      <w:pPr>
        <w:shd w:fill="F0F0F0" w:val="clear"/>
        <w:spacing w:after="20" w:before="20"/>
        <w:ind w:left="720"/>
      </w:pPr>
      <w:r>
        <w:rPr>
          <w:rFonts w:ascii="Courier New" w:cs="Courier New" w:eastAsia="Courier New" w:hAnsi="Courier New"/>
          <w:color w:val="2B2B2B"/>
          <w:sz w:val="18"/>
          <w:szCs w:val="18"/>
        </w:rPr>
        <w:t xml:space="preserve">interface ExecutionPolicy {</w:t>
      </w:r>
    </w:p>
    <w:p>
      <w:pPr>
        <w:shd w:fill="F0F0F0" w:val="clear"/>
        <w:spacing w:after="20" w:before="20"/>
        <w:ind w:left="720"/>
      </w:pPr>
      <w:r>
        <w:rPr>
          <w:rFonts w:ascii="Courier New" w:cs="Courier New" w:eastAsia="Courier New" w:hAnsi="Courier New"/>
          <w:color w:val="2B2B2B"/>
          <w:sz w:val="18"/>
          <w:szCs w:val="18"/>
        </w:rPr>
        <w:t xml:space="preserve">  // Timeout</w:t>
      </w:r>
    </w:p>
    <w:p>
      <w:pPr>
        <w:shd w:fill="F0F0F0" w:val="clear"/>
        <w:spacing w:after="20" w:before="20"/>
        <w:ind w:left="720"/>
      </w:pPr>
      <w:r>
        <w:rPr>
          <w:rFonts w:ascii="Courier New" w:cs="Courier New" w:eastAsia="Courier New" w:hAnsi="Courier New"/>
          <w:color w:val="2B2B2B"/>
          <w:sz w:val="18"/>
          <w:szCs w:val="18"/>
        </w:rPr>
        <w:t xml:space="preserve">  timeout?:           number;  // ms; run-level timeout</w:t>
      </w:r>
    </w:p>
    <w:p>
      <w:pPr>
        <w:shd w:fill="F0F0F0" w:val="clear"/>
        <w:spacing w:after="20" w:before="20"/>
        <w:ind w:left="720"/>
      </w:pPr>
      <w:r>
        <w:rPr>
          <w:rFonts w:ascii="Courier New" w:cs="Courier New" w:eastAsia="Courier New" w:hAnsi="Courier New"/>
          <w:color w:val="2B2B2B"/>
          <w:sz w:val="18"/>
          <w:szCs w:val="18"/>
        </w:rPr>
        <w:t xml:space="preserve">  nodeTimeout?:       number;  // ms; per-node timeout</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Retry</w:t>
      </w:r>
    </w:p>
    <w:p>
      <w:pPr>
        <w:shd w:fill="F0F0F0" w:val="clear"/>
        <w:spacing w:after="20" w:before="20"/>
        <w:ind w:left="720"/>
      </w:pPr>
      <w:r>
        <w:rPr>
          <w:rFonts w:ascii="Courier New" w:cs="Courier New" w:eastAsia="Courier New" w:hAnsi="Courier New"/>
          <w:color w:val="2B2B2B"/>
          <w:sz w:val="18"/>
          <w:szCs w:val="18"/>
        </w:rPr>
        <w:t xml:space="preserve">  maxRetries?:        number;  // per-node retry limit (default 0)</w:t>
      </w:r>
    </w:p>
    <w:p>
      <w:pPr>
        <w:shd w:fill="F0F0F0" w:val="clear"/>
        <w:spacing w:after="20" w:before="20"/>
        <w:ind w:left="720"/>
      </w:pPr>
      <w:r>
        <w:rPr>
          <w:rFonts w:ascii="Courier New" w:cs="Courier New" w:eastAsia="Courier New" w:hAnsi="Courier New"/>
          <w:color w:val="2B2B2B"/>
          <w:sz w:val="18"/>
          <w:szCs w:val="18"/>
        </w:rPr>
        <w:t xml:space="preserve">  retryDelay?:        number;  // ms between retries (default 1000)</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Concurrency</w:t>
      </w:r>
    </w:p>
    <w:p>
      <w:pPr>
        <w:shd w:fill="F0F0F0" w:val="clear"/>
        <w:spacing w:after="20" w:before="20"/>
        <w:ind w:left="720"/>
      </w:pPr>
      <w:r>
        <w:rPr>
          <w:rFonts w:ascii="Courier New" w:cs="Courier New" w:eastAsia="Courier New" w:hAnsi="Courier New"/>
          <w:color w:val="2B2B2B"/>
          <w:sz w:val="18"/>
          <w:szCs w:val="18"/>
        </w:rPr>
        <w:t xml:space="preserve">  concurrency?:       number;  // max parallel nodes in Phase 6</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Failure behaviour</w:t>
      </w:r>
    </w:p>
    <w:p>
      <w:pPr>
        <w:shd w:fill="F0F0F0" w:val="clear"/>
        <w:spacing w:after="20" w:before="20"/>
        <w:ind w:left="720"/>
      </w:pPr>
      <w:r>
        <w:rPr>
          <w:rFonts w:ascii="Courier New" w:cs="Courier New" w:eastAsia="Courier New" w:hAnsi="Courier New"/>
          <w:color w:val="2B2B2B"/>
          <w:sz w:val="18"/>
          <w:szCs w:val="18"/>
        </w:rPr>
        <w:t xml:space="preserve">  failFast?:          boolean; // default true; false = continue on node failure</w:t>
      </w:r>
    </w:p>
    <w:p>
      <w:pPr>
        <w:shd w:fill="F0F0F0" w:val="clear"/>
        <w:spacing w:after="20" w:before="20"/>
        <w:ind w:left="720"/>
      </w:pPr>
      <w:r>
        <w:rPr>
          <w:rFonts w:ascii="Courier New" w:cs="Courier New" w:eastAsia="Courier New" w:hAnsi="Courier New"/>
          <w:color w:val="2B2B2B"/>
          <w:sz w:val="18"/>
          <w:szCs w:val="18"/>
        </w:rPr>
        <w:t xml:space="preserve">  allowPartialRun?:   boolean; // allow run to complete with some nodes failed</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Idempotency</w:t>
      </w:r>
    </w:p>
    <w:p>
      <w:pPr>
        <w:shd w:fill="F0F0F0" w:val="clear"/>
        <w:spacing w:after="20" w:before="20"/>
        <w:ind w:left="720"/>
      </w:pPr>
      <w:r>
        <w:rPr>
          <w:rFonts w:ascii="Courier New" w:cs="Courier New" w:eastAsia="Courier New" w:hAnsi="Courier New"/>
          <w:color w:val="2B2B2B"/>
          <w:sz w:val="18"/>
          <w:szCs w:val="18"/>
        </w:rPr>
        <w:t xml:space="preserve">  idempotencyKey?:    string;  // template string; prevents duplicate runs</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Debugging</w:t>
      </w:r>
    </w:p>
    <w:p>
      <w:pPr>
        <w:shd w:fill="F0F0F0" w:val="clear"/>
        <w:spacing w:after="20" w:before="20"/>
        <w:ind w:left="720"/>
      </w:pPr>
      <w:r>
        <w:rPr>
          <w:rFonts w:ascii="Courier New" w:cs="Courier New" w:eastAsia="Courier New" w:hAnsi="Courier New"/>
          <w:color w:val="2B2B2B"/>
          <w:sz w:val="18"/>
          <w:szCs w:val="18"/>
        </w:rPr>
        <w:t xml:space="preserve">  logLevel?:          'debug' | 'info' | 'warn' | 'error';  // default 'info'</w:t>
      </w:r>
    </w:p>
    <w:p>
      <w:pPr>
        <w:shd w:fill="F0F0F0" w:val="clear"/>
        <w:spacing w:after="20" w:before="20"/>
        <w:ind w:left="720"/>
      </w:pPr>
      <w:r>
        <w:rPr>
          <w:rFonts w:ascii="Courier New" w:cs="Courier New" w:eastAsia="Courier New" w:hAnsi="Courier New"/>
          <w:color w:val="2B2B2B"/>
          <w:sz w:val="18"/>
          <w:szCs w:val="18"/>
        </w:rPr>
        <w:t xml:space="preserve">  traceEnabled?:      boolean; // emit detailed trace events to Event Bus</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8. Complete Workflow JSON Example</w:t>
      </w:r>
    </w:p>
    <w:p>
      <w:pPr>
        <w:spacing w:after="80" w:before="80"/>
        <w:jc w:val="both"/>
      </w:pPr>
      <w:r>
        <w:rPr>
          <w:rFonts w:ascii="Arial" w:cs="Arial" w:eastAsia="Arial" w:hAnsi="Arial"/>
          <w:sz w:val="22"/>
          <w:szCs w:val="22"/>
        </w:rPr>
        <w:t xml:space="preserve">The following is a minimal but complete Workflow JSON example representing a two-node invoice submission workflow with a manual trigger and an approval gate:</w:t>
      </w:r>
    </w:p>
    <w:p>
      <w:pPr>
        <w:shd w:fill="F0F0F0" w:val="clear"/>
        <w:spacing w:after="20" w:before="20"/>
        <w:ind w:left="720"/>
      </w:pPr>
      <w:r>
        <w:rPr>
          <w:rFonts w:ascii="Courier New" w:cs="Courier New" w:eastAsia="Courier New" w:hAnsi="Courier New"/>
          <w:color w:val="2B2B2B"/>
          <w:sz w:val="18"/>
          <w:szCs w:val="18"/>
        </w:rPr>
        <w:t xml:space="preserve">{"schemaVersion":"3.0",</w:t>
      </w:r>
    </w:p>
    <w:p>
      <w:pPr>
        <w:shd w:fill="F0F0F0" w:val="clear"/>
        <w:spacing w:after="20" w:before="20"/>
        <w:ind w:left="720"/>
      </w:pPr>
      <w:r>
        <w:rPr>
          <w:rFonts w:ascii="Courier New" w:cs="Courier New" w:eastAsia="Courier New" w:hAnsi="Courier New"/>
          <w:color w:val="2B2B2B"/>
          <w:sz w:val="18"/>
          <w:szCs w:val="18"/>
        </w:rPr>
        <w:t xml:space="preserve">"id":"wf-001",</w:t>
      </w:r>
    </w:p>
    <w:p>
      <w:pPr>
        <w:shd w:fill="F0F0F0" w:val="clear"/>
        <w:spacing w:after="20" w:before="20"/>
        <w:ind w:left="720"/>
      </w:pPr>
      <w:r>
        <w:rPr>
          <w:rFonts w:ascii="Courier New" w:cs="Courier New" w:eastAsia="Courier New" w:hAnsi="Courier New"/>
          <w:color w:val="2B2B2B"/>
          <w:sz w:val="18"/>
          <w:szCs w:val="18"/>
        </w:rPr>
        <w:t xml:space="preserve">"name":"Invoice Submission",</w:t>
      </w:r>
    </w:p>
    <w:p>
      <w:pPr>
        <w:shd w:fill="F0F0F0" w:val="clear"/>
        <w:spacing w:after="20" w:before="20"/>
        <w:ind w:left="720"/>
      </w:pPr>
      <w:r>
        <w:rPr>
          <w:rFonts w:ascii="Courier New" w:cs="Courier New" w:eastAsia="Courier New" w:hAnsi="Courier New"/>
          <w:color w:val="2B2B2B"/>
          <w:sz w:val="18"/>
          <w:szCs w:val="18"/>
        </w:rPr>
        <w:t xml:space="preserve">"slug":"invoice-submission",</w:t>
      </w:r>
    </w:p>
    <w:p>
      <w:pPr>
        <w:shd w:fill="F0F0F0" w:val="clear"/>
        <w:spacing w:after="20" w:before="20"/>
        <w:ind w:left="720"/>
      </w:pPr>
      <w:r>
        <w:rPr>
          <w:rFonts w:ascii="Courier New" w:cs="Courier New" w:eastAsia="Courier New" w:hAnsi="Courier New"/>
          <w:color w:val="2B2B2B"/>
          <w:sz w:val="18"/>
          <w:szCs w:val="18"/>
        </w:rPr>
        <w:t xml:space="preserve">"organizationId":"org-001",</w:t>
      </w:r>
    </w:p>
    <w:p>
      <w:pPr>
        <w:shd w:fill="F0F0F0" w:val="clear"/>
        <w:spacing w:after="20" w:before="20"/>
        <w:ind w:left="720"/>
      </w:pPr>
      <w:r>
        <w:rPr>
          <w:rFonts w:ascii="Courier New" w:cs="Courier New" w:eastAsia="Courier New" w:hAnsi="Courier New"/>
          <w:color w:val="2B2B2B"/>
          <w:sz w:val="18"/>
          <w:szCs w:val="18"/>
        </w:rPr>
        <w:t xml:space="preserve">"version":1,</w:t>
      </w:r>
    </w:p>
    <w:p>
      <w:pPr>
        <w:shd w:fill="F0F0F0" w:val="clear"/>
        <w:spacing w:after="20" w:before="20"/>
        <w:ind w:left="720"/>
      </w:pPr>
      <w:r>
        <w:rPr>
          <w:rFonts w:ascii="Courier New" w:cs="Courier New" w:eastAsia="Courier New" w:hAnsi="Courier New"/>
          <w:color w:val="2B2B2B"/>
          <w:sz w:val="18"/>
          <w:szCs w:val="18"/>
        </w:rPr>
        <w:t xml:space="preserve">"status":"published",</w:t>
      </w:r>
    </w:p>
    <w:p>
      <w:pPr>
        <w:shd w:fill="F0F0F0" w:val="clear"/>
        <w:spacing w:after="20" w:before="20"/>
        <w:ind w:left="720"/>
      </w:pPr>
      <w:r>
        <w:rPr>
          <w:rFonts w:ascii="Courier New" w:cs="Courier New" w:eastAsia="Courier New" w:hAnsi="Courier New"/>
          <w:color w:val="2B2B2B"/>
          <w:sz w:val="18"/>
          <w:szCs w:val="18"/>
        </w:rPr>
        <w:t xml:space="preserve">"nodes":[</w:t>
      </w:r>
    </w:p>
    <w:p>
      <w:pPr>
        <w:shd w:fill="F0F0F0" w:val="clear"/>
        <w:spacing w:after="20" w:before="20"/>
        <w:ind w:left="720"/>
      </w:pPr>
      <w:r>
        <w:rPr>
          <w:rFonts w:ascii="Courier New" w:cs="Courier New" w:eastAsia="Courier New" w:hAnsi="Courier New"/>
          <w:color w:val="2B2B2B"/>
          <w:sz w:val="18"/>
          <w:szCs w:val="18"/>
        </w:rPr>
        <w:t xml:space="preserve">  {"id":"start","type":"@lados/core.start","label":"Start","position":{"x":100,"y":200},"config":{}},</w:t>
      </w:r>
    </w:p>
    <w:p>
      <w:pPr>
        <w:shd w:fill="F0F0F0" w:val="clear"/>
        <w:spacing w:after="20" w:before="20"/>
        <w:ind w:left="720"/>
      </w:pPr>
      <w:r>
        <w:rPr>
          <w:rFonts w:ascii="Courier New" w:cs="Courier New" w:eastAsia="Courier New" w:hAnsi="Courier New"/>
          <w:color w:val="2B2B2B"/>
          <w:sz w:val="18"/>
          <w:szCs w:val="18"/>
        </w:rPr>
        <w:t xml:space="preserve">  {"id":"approval","type":"@lados/core.approval","label":"PM Approval","position":{"x":400,"y":200},</w:t>
      </w:r>
    </w:p>
    <w:p>
      <w:pPr>
        <w:shd w:fill="F0F0F0" w:val="clear"/>
        <w:spacing w:after="20" w:before="20"/>
        <w:ind w:left="720"/>
      </w:pPr>
      <w:r>
        <w:rPr>
          <w:rFonts w:ascii="Courier New" w:cs="Courier New" w:eastAsia="Courier New" w:hAnsi="Courier New"/>
          <w:color w:val="2B2B2B"/>
          <w:sz w:val="18"/>
          <w:szCs w:val="18"/>
        </w:rPr>
        <w:t xml:space="preserve">   "config":{"promptText":"Please review and approve this invoice.","assignee":{"type":"role","value":"project_manager"}}},</w:t>
      </w:r>
    </w:p>
    <w:p>
      <w:pPr>
        <w:shd w:fill="F0F0F0" w:val="clear"/>
        <w:spacing w:after="20" w:before="20"/>
        <w:ind w:left="720"/>
      </w:pPr>
      <w:r>
        <w:rPr>
          <w:rFonts w:ascii="Courier New" w:cs="Courier New" w:eastAsia="Courier New" w:hAnsi="Courier New"/>
          <w:color w:val="2B2B2B"/>
          <w:sz w:val="18"/>
          <w:szCs w:val="18"/>
        </w:rPr>
        <w:t xml:space="preserve">  {"id":"end","type":"@lados/core.end","label":"Done","position":{"x":700,"y":200},"config":{}}</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"edges":[</w:t>
      </w:r>
    </w:p>
    <w:p>
      <w:pPr>
        <w:shd w:fill="F0F0F0" w:val="clear"/>
        <w:spacing w:after="20" w:before="20"/>
        <w:ind w:left="720"/>
      </w:pPr>
      <w:r>
        <w:rPr>
          <w:rFonts w:ascii="Courier New" w:cs="Courier New" w:eastAsia="Courier New" w:hAnsi="Courier New"/>
          <w:color w:val="2B2B2B"/>
          <w:sz w:val="18"/>
          <w:szCs w:val="18"/>
        </w:rPr>
        <w:t xml:space="preserve">  {"id":"e1","sourceNodeId":"start","targetNodeId":"approval"},</w:t>
      </w:r>
    </w:p>
    <w:p>
      <w:pPr>
        <w:shd w:fill="F0F0F0" w:val="clear"/>
        <w:spacing w:after="20" w:before="20"/>
        <w:ind w:left="720"/>
      </w:pPr>
      <w:r>
        <w:rPr>
          <w:rFonts w:ascii="Courier New" w:cs="Courier New" w:eastAsia="Courier New" w:hAnsi="Courier New"/>
          <w:color w:val="2B2B2B"/>
          <w:sz w:val="18"/>
          <w:szCs w:val="18"/>
        </w:rPr>
        <w:t xml:space="preserve">  {"id":"e2","sourceNodeId":"approval","targetNodeId":"end","condition":{"type":"boolean","port":"approved"}}</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"variables":[</w:t>
      </w:r>
    </w:p>
    <w:p>
      <w:pPr>
        <w:shd w:fill="F0F0F0" w:val="clear"/>
        <w:spacing w:after="20" w:before="20"/>
        <w:ind w:left="720"/>
      </w:pPr>
      <w:r>
        <w:rPr>
          <w:rFonts w:ascii="Courier New" w:cs="Courier New" w:eastAsia="Courier New" w:hAnsi="Courier New"/>
          <w:color w:val="2B2B2B"/>
          <w:sz w:val="18"/>
          <w:szCs w:val="18"/>
        </w:rPr>
        <w:t xml:space="preserve">  {"id":"v1","name":"invoiceId","type":"string","scope":"input","required":true}</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"trigger":{"type":"manual"},</w:t>
      </w:r>
    </w:p>
    <w:p>
      <w:pPr>
        <w:shd w:fill="F0F0F0" w:val="clear"/>
        <w:spacing w:after="20" w:before="20"/>
        <w:ind w:left="720"/>
      </w:pPr>
      <w:r>
        <w:rPr>
          <w:rFonts w:ascii="Courier New" w:cs="Courier New" w:eastAsia="Courier New" w:hAnsi="Courier New"/>
          <w:color w:val="2B2B2B"/>
          <w:sz w:val="18"/>
          <w:szCs w:val="18"/>
        </w:rPr>
        <w:t xml:space="preserve">"policy":{"timeout":3600000,"maxRetries":1,"logLevel":"info"},</w:t>
      </w:r>
    </w:p>
    <w:p>
      <w:pPr>
        <w:shd w:fill="F0F0F0" w:val="clear"/>
        <w:spacing w:after="20" w:before="20"/>
        <w:ind w:left="720"/>
      </w:pPr>
      <w:r>
        <w:rPr>
          <w:rFonts w:ascii="Courier New" w:cs="Courier New" w:eastAsia="Courier New" w:hAnsi="Courier New"/>
          <w:color w:val="2B2B2B"/>
          <w:sz w:val="18"/>
          <w:szCs w:val="18"/>
        </w:rPr>
        <w:t xml:space="preserve">"tags":["finance","invoices"],</w:t>
      </w:r>
    </w:p>
    <w:p>
      <w:pPr>
        <w:shd w:fill="F0F0F0" w:val="clear"/>
        <w:spacing w:after="20" w:before="20"/>
        <w:ind w:left="720"/>
      </w:pPr>
      <w:r>
        <w:rPr>
          <w:rFonts w:ascii="Courier New" w:cs="Courier New" w:eastAsia="Courier New" w:hAnsi="Courier New"/>
          <w:color w:val="2B2B2B"/>
          <w:sz w:val="18"/>
          <w:szCs w:val="18"/>
        </w:rPr>
        <w:t xml:space="preserve">"createdAt":"2026-06-27T00:00:00Z",</w:t>
      </w:r>
    </w:p>
    <w:p>
      <w:pPr>
        <w:shd w:fill="F0F0F0" w:val="clear"/>
        <w:spacing w:after="20" w:before="20"/>
        <w:ind w:left="720"/>
      </w:pPr>
      <w:r>
        <w:rPr>
          <w:rFonts w:ascii="Courier New" w:cs="Courier New" w:eastAsia="Courier New" w:hAnsi="Courier New"/>
          <w:color w:val="2B2B2B"/>
          <w:sz w:val="18"/>
          <w:szCs w:val="18"/>
        </w:rPr>
        <w:t xml:space="preserve">"updatedAt":"2026-06-27T00:00:00Z",</w:t>
      </w:r>
    </w:p>
    <w:p>
      <w:pPr>
        <w:shd w:fill="F0F0F0" w:val="clear"/>
        <w:spacing w:after="20" w:before="20"/>
        <w:ind w:left="720"/>
      </w:pPr>
      <w:r>
        <w:rPr>
          <w:rFonts w:ascii="Courier New" w:cs="Courier New" w:eastAsia="Courier New" w:hAnsi="Courier New"/>
          <w:color w:val="2B2B2B"/>
          <w:sz w:val="18"/>
          <w:szCs w:val="18"/>
        </w:rPr>
        <w:t xml:space="preserve">"createdBy":"user-001"}</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9. Schema Validation</w:t>
      </w:r>
    </w:p>
    <w:p>
      <w:pPr>
        <w:pStyle w:val="Heading2"/>
        <w:spacing w:after="140" w:before="280"/>
      </w:pPr>
      <w:r>
        <w:rPr>
          <w:rFonts w:ascii="Arial" w:cs="Arial" w:eastAsia="Arial" w:hAnsi="Arial"/>
          <w:b/>
          <w:bCs/>
          <w:color w:val="2E75B6"/>
          <w:sz w:val="26"/>
          <w:szCs w:val="26"/>
        </w:rPr>
        <w:t xml:space="preserve">9.1 Validation Rules</w:t>
      </w:r>
    </w:p>
    <w:p>
      <w:pPr>
        <w:spacing w:after="80" w:before="80"/>
        <w:jc w:val="both"/>
      </w:pPr>
      <w:r>
        <w:rPr>
          <w:rFonts w:ascii="Arial" w:cs="Arial" w:eastAsia="Arial" w:hAnsi="Arial"/>
          <w:sz w:val="22"/>
          <w:szCs w:val="22"/>
        </w:rPr>
        <w:t xml:space="preserve">The Execution Planner validates every workflow definition before creating a run. The Workflow Builder UI also performs client-side validation on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Rule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Code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Exactly one start node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SINGLE_START_NODE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workflow must have exactly one @lados/core.start node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 least one end node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MIN_ONE_END_NODE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workflow must have at least one @lados/core.end node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cycles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NO_CYCLES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node graph must be a DAG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edge references valid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VALID_EDGE_REFS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edge must reference existing node IDs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node IDs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UNIQUE_NODE_IDS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node IDs must be unique within the workflow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Known node types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KNOWN_NODE_TYPES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node types must be in the pack registry (or core)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Schema version supported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VALID_SCHEMA_VERSION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schemaVersion must match a version the engine supports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 names unique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UNIQUE_VAR_NAMES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variable names must be unique within the workflow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Cron expression valid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VALID_CRON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trigger type is schedule, cron must be a valid cron expression</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9.2 Validation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Blocks Execution?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Schema contract violation — definition cannot be executed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Potential problem — execution may proceed but may not behave as intended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Advisory notice — for developer awareness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10. Workflow Import / Export</w:t>
      </w:r>
    </w:p>
    <w:p>
      <w:pPr>
        <w:pStyle w:val="Heading2"/>
        <w:spacing w:after="140" w:before="280"/>
      </w:pPr>
      <w:r>
        <w:rPr>
          <w:rFonts w:ascii="Arial" w:cs="Arial" w:eastAsia="Arial" w:hAnsi="Arial"/>
          <w:b/>
          <w:bCs/>
          <w:color w:val="2E75B6"/>
          <w:sz w:val="26"/>
          <w:szCs w:val="26"/>
        </w:rPr>
        <w:t xml:space="preserve">10.1 Export</w:t>
      </w:r>
    </w:p>
    <w:p>
      <w:pPr>
        <w:spacing w:after="80" w:before="80"/>
        <w:jc w:val="both"/>
      </w:pPr>
      <w:r>
        <w:rPr>
          <w:rFonts w:ascii="Arial" w:cs="Arial" w:eastAsia="Arial" w:hAnsi="Arial"/>
          <w:sz w:val="22"/>
          <w:szCs w:val="22"/>
        </w:rPr>
        <w:t xml:space="preserve">Any workflow can be exported as a .lados.json file via GET /workflows/:id/export. The exported file is the canonical workflow definition JSON plus a metadata envelope.</w:t>
      </w:r>
    </w:p>
    <w:p>
      <w:pPr>
        <w:shd w:fill="F0F0F0" w:val="clear"/>
        <w:spacing w:after="20" w:before="20"/>
        <w:ind w:left="720"/>
      </w:pPr>
      <w:r>
        <w:rPr>
          <w:rFonts w:ascii="Courier New" w:cs="Courier New" w:eastAsia="Courier New" w:hAnsi="Courier New"/>
          <w:color w:val="2B2B2B"/>
          <w:sz w:val="18"/>
          <w:szCs w:val="18"/>
        </w:rPr>
        <w:t xml:space="preserve">// Export envelope wrapping the workflow definition:</w:t>
      </w:r>
    </w:p>
    <w:p>
      <w:pPr>
        <w:shd w:fill="F0F0F0" w:val="clear"/>
        <w:spacing w:after="20" w:before="20"/>
        <w:ind w:left="720"/>
      </w:pPr>
      <w:r>
        <w:rPr>
          <w:rFonts w:ascii="Courier New" w:cs="Courier New" w:eastAsia="Courier New" w:hAnsi="Courier New"/>
          <w:color w:val="2B2B2B"/>
          <w:sz w:val="18"/>
          <w:szCs w:val="18"/>
        </w:rPr>
        <w:t xml:space="preserve">{ "exportVersion": "1",</w:t>
      </w:r>
    </w:p>
    <w:p>
      <w:pPr>
        <w:shd w:fill="F0F0F0" w:val="clear"/>
        <w:spacing w:after="20" w:before="20"/>
        <w:ind w:left="720"/>
      </w:pPr>
      <w:r>
        <w:rPr>
          <w:rFonts w:ascii="Courier New" w:cs="Courier New" w:eastAsia="Courier New" w:hAnsi="Courier New"/>
          <w:color w:val="2B2B2B"/>
          <w:sz w:val="18"/>
          <w:szCs w:val="18"/>
        </w:rPr>
        <w:t xml:space="preserve">  "exportedAt": "2026-06-27T00:00:00Z",</w:t>
      </w:r>
    </w:p>
    <w:p>
      <w:pPr>
        <w:shd w:fill="F0F0F0" w:val="clear"/>
        <w:spacing w:after="20" w:before="20"/>
        <w:ind w:left="720"/>
      </w:pPr>
      <w:r>
        <w:rPr>
          <w:rFonts w:ascii="Courier New" w:cs="Courier New" w:eastAsia="Courier New" w:hAnsi="Courier New"/>
          <w:color w:val="2B2B2B"/>
          <w:sz w:val="18"/>
          <w:szCs w:val="18"/>
        </w:rPr>
        <w:t xml:space="preserve">  "exportedBy": "user-001",</w:t>
      </w:r>
    </w:p>
    <w:p>
      <w:pPr>
        <w:shd w:fill="F0F0F0" w:val="clear"/>
        <w:spacing w:after="20" w:before="20"/>
        <w:ind w:left="720"/>
      </w:pPr>
      <w:r>
        <w:rPr>
          <w:rFonts w:ascii="Courier New" w:cs="Courier New" w:eastAsia="Courier New" w:hAnsi="Courier New"/>
          <w:color w:val="2B2B2B"/>
          <w:sz w:val="18"/>
          <w:szCs w:val="18"/>
        </w:rPr>
        <w:t xml:space="preserve">  "source": { "organizationId": "org-001", "environment": "production" },</w:t>
      </w:r>
    </w:p>
    <w:p>
      <w:pPr>
        <w:shd w:fill="F0F0F0" w:val="clear"/>
        <w:spacing w:after="20" w:before="20"/>
        <w:ind w:left="720"/>
      </w:pPr>
      <w:r>
        <w:rPr>
          <w:rFonts w:ascii="Courier New" w:cs="Courier New" w:eastAsia="Courier New" w:hAnsi="Courier New"/>
          <w:color w:val="2B2B2B"/>
          <w:sz w:val="18"/>
          <w:szCs w:val="18"/>
        </w:rPr>
        <w:t xml:space="preserve">  "workflow": { /* QSWorkflowDefinition */ } }</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10.2 Import</w:t>
      </w:r>
    </w:p>
    <w:p>
      <w:pPr>
        <w:spacing w:after="80" w:before="80"/>
        <w:jc w:val="both"/>
      </w:pPr>
      <w:r>
        <w:rPr>
          <w:rFonts w:ascii="Arial" w:cs="Arial" w:eastAsia="Arial" w:hAnsi="Arial"/>
          <w:sz w:val="22"/>
          <w:szCs w:val="22"/>
        </w:rPr>
        <w:t xml:space="preserve">Workflows are imported via POST /workflows/import. The engine validates the exported definition, strips the source organization context, and assigns new IDs for the importing organisation. Existing workflows with the same slug are versioned rather than overwritten.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Import Behaviour</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IDs assigned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node IDs, edge IDs, variable IDs regenerated to prevent collisions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Organization context reset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organizationId replaced with the importing org's 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 reset to draft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Imported workflow starts in draft status — must be republished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 dependency check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Engine checks that all node types in the definition are installed in the importing org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Schema migration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imported workflow is an older schemaVersion, migration scripts upgrade it automatically</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11. Workflow Migration</w:t>
      </w:r>
    </w:p>
    <w:p>
      <w:pPr>
        <w:pStyle w:val="Heading2"/>
        <w:spacing w:after="140" w:before="280"/>
      </w:pPr>
      <w:r>
        <w:rPr>
          <w:rFonts w:ascii="Arial" w:cs="Arial" w:eastAsia="Arial" w:hAnsi="Arial"/>
          <w:b/>
          <w:bCs/>
          <w:color w:val="2E75B6"/>
          <w:sz w:val="26"/>
          <w:szCs w:val="26"/>
        </w:rPr>
        <w:t xml:space="preserve">11.1 Migration Scripts</w:t>
      </w:r>
    </w:p>
    <w:p>
      <w:pPr>
        <w:spacing w:after="80" w:before="80"/>
        <w:jc w:val="both"/>
      </w:pPr>
      <w:r>
        <w:rPr>
          <w:rFonts w:ascii="Arial" w:cs="Arial" w:eastAsia="Arial" w:hAnsi="Arial"/>
          <w:sz w:val="22"/>
          <w:szCs w:val="22"/>
        </w:rPr>
        <w:t xml:space="preserve">When the schemaVersion of a stored definition is behind the current engine version, the Migration Engine upgrades the definition before execution. Migrations are idempotent and reversible.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Migration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From</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Rename qs_os/ node types to @lados/core.; add pack field to all nodes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M002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uiSchema and resourceRequirements fields to node config; rename trigger.cron to trigger.schedule; add policy.traceEnabled</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11.2 Version Control Integration</w:t>
      </w:r>
    </w:p>
    <w:p>
      <w:pPr>
        <w:spacing w:after="80" w:before="80"/>
        <w:jc w:val="both"/>
      </w:pPr>
      <w:r>
        <w:rPr>
          <w:rFonts w:ascii="Arial" w:cs="Arial" w:eastAsia="Arial" w:hAnsi="Arial"/>
          <w:sz w:val="22"/>
          <w:szCs w:val="22"/>
        </w:rPr>
        <w:t xml:space="preserve">Each time a workflow is published, the previous published version is archived in workflow_versions. The version history is accessible via GET /workflows/:id/versions. Any prior version can be restored and re-published.</w:t>
      </w:r>
    </w:p>
    <w:p>
      <w:pPr>
        <w:spacing w:after="80" w:before="80"/>
      </w:pPr>
      <w:r>
        <w:t xml:space="preserve"/>
      </w:r>
    </w:p>
    <w:p>
      <w:pPr>
        <w:spacing w:after="200" w:before="600"/>
        <w:jc w:val="center"/>
      </w:pPr>
      <w:r>
        <w:rPr>
          <w:rFonts w:ascii="Arial" w:cs="Arial" w:eastAsia="Arial" w:hAnsi="Arial"/>
          <w:i/>
          <w:iCs/>
          <w:color w:val="888888"/>
          <w:sz w:val="20"/>
          <w:szCs w:val="20"/>
        </w:rPr>
        <w:t xml:space="preserve">— End of LCE Volume 4 — Workflow JSON Specification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Lados Core Engine (LCE) V4  —  Workflow JSON Schema</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LADOS V4  |  LCE Volume 4 — Workflow JSON Specification</w:t>
    </w:r>
    <w:r>
      <w:rPr>
        <w:rFonts w:ascii="Arial" w:cs="Arial" w:eastAsia="Arial" w:hAnsi="Arial"/>
        <w:b/>
        <w:bCs/>
        <w:color w:val="2E75B6"/>
        <w:sz w:val="18"/>
        <w:szCs w:val="18"/>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2026-06-27T15:17:16.329Z</dcterms:created>
  <dcterms:modified xsi:type="dcterms:W3CDTF">2026-06-27T15:17:16.329Z</dcterms:modified>
</cp:coreProperties>
</file>

<file path=docProps/custom.xml><?xml version="1.0" encoding="utf-8"?>
<Properties xmlns="http://schemas.openxmlformats.org/officeDocument/2006/custom-properties" xmlns:vt="http://schemas.openxmlformats.org/officeDocument/2006/docPropsVTypes"/>
</file>