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lados-v4-vs-n8n-vs-node-red"/>
    <w:p>
      <w:pPr>
        <w:pStyle w:val="Heading1"/>
      </w:pPr>
      <w:r>
        <w:t xml:space="preserve">Lados V4 vs n8n vs Node-RED</w:t>
      </w:r>
    </w:p>
    <w:bookmarkStart w:id="20" w:name="X83cac361d7b935e06e4ecbfde82fc4fc480f22f"/>
    <w:p>
      <w:pPr>
        <w:pStyle w:val="Heading2"/>
      </w:pPr>
      <w:r>
        <w:t xml:space="preserve">Architectural Comparison and Lessons for Lados V4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LADOS-V4-COMP-002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Reference Architecture Study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Lados V4 Architecture Freeze and Migration Blueprint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Lados V4, n8n, Node-RED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2026-06-29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compares</w:t>
      </w:r>
      <w:r>
        <w:t xml:space="preserve"> </w:t>
      </w:r>
      <w:r>
        <w:rPr>
          <w:b/>
          <w:bCs/>
        </w:rPr>
        <w:t xml:space="preserve">Lados V4</w:t>
      </w:r>
      <w:r>
        <w:t xml:space="preserve">,</w:t>
      </w:r>
      <w:r>
        <w:t xml:space="preserve"> </w:t>
      </w:r>
      <w:r>
        <w:rPr>
          <w:b/>
          <w:bCs/>
        </w:rPr>
        <w:t xml:space="preserve">n8n</w:t>
      </w:r>
      <w:r>
        <w:t xml:space="preserve">, and</w:t>
      </w:r>
      <w:r>
        <w:t xml:space="preserve"> </w:t>
      </w:r>
      <w:r>
        <w:rPr>
          <w:b/>
          <w:bCs/>
        </w:rPr>
        <w:t xml:space="preserve">Node-RED</w:t>
      </w:r>
      <w:r>
        <w:t xml:space="preserve"> </w:t>
      </w:r>
      <w:r>
        <w:t xml:space="preserve">from an architectural and product-design perspective.</w:t>
      </w:r>
    </w:p>
    <w:p>
      <w:pPr>
        <w:pStyle w:val="BodyText"/>
      </w:pPr>
      <w:r>
        <w:t xml:space="preserve">The purpose of this comparison is not to declare one platform superior to another. Each platform was created for a different primary purpose.</w:t>
      </w:r>
    </w:p>
    <w:p>
      <w:pPr>
        <w:pStyle w:val="BodyText"/>
      </w:pPr>
      <w:r>
        <w:rPr>
          <w:b/>
          <w:bCs/>
        </w:rPr>
        <w:t xml:space="preserve">n8n</w:t>
      </w:r>
      <w:r>
        <w:t xml:space="preserve"> </w:t>
      </w:r>
      <w:r>
        <w:t xml:space="preserve">is strongest as an integration and workflow automation platform. It focuses on connecting applications, APIs, credentials, triggers, and workflow actions.</w:t>
      </w:r>
    </w:p>
    <w:p>
      <w:pPr>
        <w:pStyle w:val="BodyText"/>
      </w:pPr>
      <w:r>
        <w:rPr>
          <w:b/>
          <w:bCs/>
        </w:rPr>
        <w:t xml:space="preserve">Node-RED</w:t>
      </w:r>
      <w:r>
        <w:t xml:space="preserve"> </w:t>
      </w:r>
      <w:r>
        <w:t xml:space="preserve">is strongest as an event-driven flow programming environment. It focuses on wiring nodes together to process messages, events, device data, and real-time automation flows.</w:t>
      </w:r>
    </w:p>
    <w:p>
      <w:pPr>
        <w:pStyle w:val="BodyText"/>
      </w:pPr>
      <w:r>
        <w:rPr>
          <w:b/>
          <w:bCs/>
        </w:rPr>
        <w:t xml:space="preserve">Lados V4</w:t>
      </w:r>
      <w:r>
        <w:t xml:space="preserve"> </w:t>
      </w:r>
      <w:r>
        <w:t xml:space="preserve">is designed as a metadata-driven automation platform built on the</w:t>
      </w:r>
      <w:r>
        <w:t xml:space="preserve"> </w:t>
      </w:r>
      <w:r>
        <w:rPr>
          <w:b/>
          <w:bCs/>
        </w:rPr>
        <w:t xml:space="preserve">Lados Core Engine (LCE)</w:t>
      </w:r>
      <w:r>
        <w:t xml:space="preserve">, with strong emphasis on Workspaces, Resources, Packs, Node Manifest V2, visual workflow building, and enterprise-ready extensibility.</w:t>
      </w:r>
    </w:p>
    <w:p>
      <w:pPr>
        <w:pStyle w:val="BodyText"/>
      </w:pPr>
      <w:r>
        <w:t xml:space="preserve">Lados V4 can learn from both platforms while maintaining its own architectural identity.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comparison"/>
    <w:p>
      <w:pPr>
        <w:pStyle w:val="Heading2"/>
      </w:pPr>
      <w:r>
        <w:t xml:space="preserve">2. High-Level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Lados V4</w:t>
            </w:r>
          </w:p>
        </w:tc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Node-RED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Metadata-driven automation platform</w:t>
            </w:r>
          </w:p>
        </w:tc>
        <w:tc>
          <w:tcPr/>
          <w:p>
            <w:pPr>
              <w:pStyle w:val="Compact"/>
            </w:pPr>
            <w:r>
              <w:t xml:space="preserve">Workflow automation and app integrations</w:t>
            </w:r>
          </w:p>
        </w:tc>
        <w:tc>
          <w:tcPr/>
          <w:p>
            <w:pPr>
              <w:pStyle w:val="Compact"/>
            </w:pPr>
            <w:r>
              <w:t xml:space="preserve">Event-driven flow 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Architecture</w:t>
            </w:r>
          </w:p>
        </w:tc>
        <w:tc>
          <w:tcPr/>
          <w:p>
            <w:pPr>
              <w:pStyle w:val="Compact"/>
            </w:pPr>
            <w:r>
              <w:t xml:space="preserve">LCE: Workflow, Execution, Resource, Event, State, Security engines</w:t>
            </w:r>
          </w:p>
        </w:tc>
        <w:tc>
          <w:tcPr/>
          <w:p>
            <w:pPr>
              <w:pStyle w:val="Compact"/>
            </w:pPr>
            <w:r>
              <w:t xml:space="preserve">Workflow execution engine with nodes and credentials</w:t>
            </w:r>
          </w:p>
        </w:tc>
        <w:tc>
          <w:tcPr/>
          <w:p>
            <w:pPr>
              <w:pStyle w:val="Compact"/>
            </w:pPr>
            <w:r>
              <w:t xml:space="preserve">Flow runtime with nodes passing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Model</w:t>
            </w:r>
          </w:p>
        </w:tc>
        <w:tc>
          <w:tcPr/>
          <w:p>
            <w:pPr>
              <w:pStyle w:val="Compact"/>
            </w:pPr>
            <w:r>
              <w:t xml:space="preserve">Workspace → Project → Workflow → Nodes → Connections</w:t>
            </w:r>
          </w:p>
        </w:tc>
        <w:tc>
          <w:tcPr/>
          <w:p>
            <w:pPr>
              <w:pStyle w:val="Compact"/>
            </w:pPr>
            <w:r>
              <w:t xml:space="preserve">Workflow → Trigger nodes → Action nodes</w:t>
            </w:r>
          </w:p>
        </w:tc>
        <w:tc>
          <w:tcPr/>
          <w:p>
            <w:pPr>
              <w:pStyle w:val="Compact"/>
            </w:pPr>
            <w:r>
              <w:t xml:space="preserve">Flow → Nodes → Wires →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Definition</w:t>
            </w:r>
          </w:p>
        </w:tc>
        <w:tc>
          <w:tcPr/>
          <w:p>
            <w:pPr>
              <w:pStyle w:val="Compact"/>
            </w:pPr>
            <w:r>
              <w:t xml:space="preserve">Node Manifest V2 plus executor</w:t>
            </w:r>
          </w:p>
        </w:tc>
        <w:tc>
          <w:tcPr/>
          <w:p>
            <w:pPr>
              <w:pStyle w:val="Compact"/>
            </w:pPr>
            <w:r>
              <w:t xml:space="preserve">Node packages / node definitions</w:t>
            </w:r>
          </w:p>
        </w:tc>
        <w:tc>
          <w:tcPr/>
          <w:p>
            <w:pPr>
              <w:pStyle w:val="Compact"/>
            </w:pPr>
            <w:r>
              <w:t xml:space="preserve">JavaScript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UI</w:t>
            </w:r>
          </w:p>
        </w:tc>
        <w:tc>
          <w:tcPr/>
          <w:p>
            <w:pPr>
              <w:pStyle w:val="Compact"/>
            </w:pPr>
            <w:r>
              <w:t xml:space="preserve">Manifest-driven Inspector</w:t>
            </w:r>
          </w:p>
        </w:tc>
        <w:tc>
          <w:tcPr/>
          <w:p>
            <w:pPr>
              <w:pStyle w:val="Compact"/>
            </w:pPr>
            <w:r>
              <w:t xml:space="preserve">Per-node configuration forms</w:t>
            </w:r>
          </w:p>
        </w:tc>
        <w:tc>
          <w:tcPr/>
          <w:p>
            <w:pPr>
              <w:pStyle w:val="Compact"/>
            </w:pPr>
            <w:r>
              <w:t xml:space="preserve">Per-node editor dialogs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Typed input and output ports</w:t>
            </w:r>
          </w:p>
        </w:tc>
        <w:tc>
          <w:tcPr/>
          <w:p>
            <w:pPr>
              <w:pStyle w:val="Compact"/>
            </w:pPr>
            <w:r>
              <w:t xml:space="preserve">Mostly implicit input/output flow</w:t>
            </w:r>
          </w:p>
        </w:tc>
        <w:tc>
          <w:tcPr/>
          <w:p>
            <w:pPr>
              <w:pStyle w:val="Compact"/>
            </w:pPr>
            <w:r>
              <w:t xml:space="preserve">One input, multiple outputs by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Declared in Node Manifest V2 UI Schema</w:t>
            </w:r>
          </w:p>
        </w:tc>
        <w:tc>
          <w:tcPr/>
          <w:p>
            <w:pPr>
              <w:pStyle w:val="Compact"/>
            </w:pPr>
            <w:r>
              <w:t xml:space="preserve">Node-specific fields</w:t>
            </w:r>
          </w:p>
        </w:tc>
        <w:tc>
          <w:tcPr/>
          <w:p>
            <w:pPr>
              <w:pStyle w:val="Compact"/>
            </w:pPr>
            <w:r>
              <w:t xml:space="preserve">Node edit dialog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Workspace Resources plus Resource Bindings</w:t>
            </w:r>
          </w:p>
        </w:tc>
        <w:tc>
          <w:tcPr/>
          <w:p>
            <w:pPr>
              <w:pStyle w:val="Compact"/>
            </w:pPr>
            <w:r>
              <w:t xml:space="preserve">Credentials and static data</w:t>
            </w:r>
          </w:p>
        </w:tc>
        <w:tc>
          <w:tcPr/>
          <w:p>
            <w:pPr>
              <w:pStyle w:val="Compact"/>
            </w:pPr>
            <w:r>
              <w:t xml:space="preserve">Config nodes, context,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Model</w:t>
            </w:r>
          </w:p>
        </w:tc>
        <w:tc>
          <w:tcPr/>
          <w:p>
            <w:pPr>
              <w:pStyle w:val="Compact"/>
            </w:pPr>
            <w:r>
              <w:t xml:space="preserve">Pack SDK</w:t>
            </w:r>
          </w:p>
        </w:tc>
        <w:tc>
          <w:tcPr/>
          <w:p>
            <w:pPr>
              <w:pStyle w:val="Compact"/>
            </w:pPr>
            <w:r>
              <w:t xml:space="preserve">Community nodes / npm packages</w:t>
            </w:r>
          </w:p>
        </w:tc>
        <w:tc>
          <w:tcPr/>
          <w:p>
            <w:pPr>
              <w:pStyle w:val="Compact"/>
            </w:pPr>
            <w:r>
              <w:t xml:space="preserve">Node modules via npm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Native Pack Marketplace planned</w:t>
            </w:r>
          </w:p>
        </w:tc>
        <w:tc>
          <w:tcPr/>
          <w:p>
            <w:pPr>
              <w:pStyle w:val="Compact"/>
            </w:pPr>
            <w:r>
              <w:t xml:space="preserve">Community node ecosystem</w:t>
            </w:r>
          </w:p>
        </w:tc>
        <w:tc>
          <w:tcPr/>
          <w:p>
            <w:pPr>
              <w:pStyle w:val="Compact"/>
            </w:pPr>
            <w:r>
              <w:t xml:space="preserve">Node-RED Library / npm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Execution Monitor, timeline, events, logs</w:t>
            </w:r>
          </w:p>
        </w:tc>
        <w:tc>
          <w:tcPr/>
          <w:p>
            <w:pPr>
              <w:pStyle w:val="Compact"/>
            </w:pPr>
            <w:r>
              <w:t xml:space="preserve">Execution history and logs</w:t>
            </w:r>
          </w:p>
        </w:tc>
        <w:tc>
          <w:tcPr/>
          <w:p>
            <w:pPr>
              <w:pStyle w:val="Compact"/>
            </w:pPr>
            <w:r>
              <w:t xml:space="preserve">Debug sidebar, runtime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Model</w:t>
            </w:r>
          </w:p>
        </w:tc>
        <w:tc>
          <w:tcPr/>
          <w:p>
            <w:pPr>
              <w:pStyle w:val="Compact"/>
            </w:pPr>
            <w:r>
              <w:t xml:space="preserve">LCE State Engine plus frontend state engine</w:t>
            </w:r>
          </w:p>
        </w:tc>
        <w:tc>
          <w:tcPr/>
          <w:p>
            <w:pPr>
              <w:pStyle w:val="Compact"/>
            </w:pPr>
            <w:r>
              <w:t xml:space="preserve">Internal workflow state</w:t>
            </w:r>
          </w:p>
        </w:tc>
        <w:tc>
          <w:tcPr/>
          <w:p>
            <w:pPr>
              <w:pStyle w:val="Compact"/>
            </w:pPr>
            <w:r>
              <w:t xml:space="preserve">Runtime context and message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Model</w:t>
            </w:r>
          </w:p>
        </w:tc>
        <w:tc>
          <w:tcPr/>
          <w:p>
            <w:pPr>
              <w:pStyle w:val="Compact"/>
            </w:pPr>
            <w:r>
              <w:t xml:space="preserve">LCE Event Bus</w:t>
            </w:r>
          </w:p>
        </w:tc>
        <w:tc>
          <w:tcPr/>
          <w:p>
            <w:pPr>
              <w:pStyle w:val="Compact"/>
            </w:pPr>
            <w:r>
              <w:t xml:space="preserve">Workflow events and executions</w:t>
            </w:r>
          </w:p>
        </w:tc>
        <w:tc>
          <w:tcPr/>
          <w:p>
            <w:pPr>
              <w:pStyle w:val="Compact"/>
            </w:pPr>
            <w:r>
              <w:t xml:space="preserve">Event/message-driven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Workflow JSON V2 plus workflow versions</w:t>
            </w:r>
          </w:p>
        </w:tc>
        <w:tc>
          <w:tcPr/>
          <w:p>
            <w:pPr>
              <w:pStyle w:val="Compact"/>
            </w:pPr>
            <w:r>
              <w:t xml:space="preserve">Workflow JSON and platform history</w:t>
            </w:r>
          </w:p>
        </w:tc>
        <w:tc>
          <w:tcPr/>
          <w:p>
            <w:pPr>
              <w:pStyle w:val="Compact"/>
            </w:pPr>
            <w:r>
              <w:t xml:space="preserve">Flow JSON, external versioning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Resources</w:t>
            </w:r>
          </w:p>
        </w:tc>
        <w:tc>
          <w:tcPr/>
          <w:p>
            <w:pPr>
              <w:pStyle w:val="Compact"/>
            </w:pPr>
            <w:r>
              <w:t xml:space="preserve">First-class platform concept</w:t>
            </w:r>
          </w:p>
        </w:tc>
        <w:tc>
          <w:tcPr/>
          <w:p>
            <w:pPr>
              <w:pStyle w:val="Compact"/>
            </w:pPr>
            <w:r>
              <w:t xml:space="preserve">Not primary model</w:t>
            </w:r>
          </w:p>
        </w:tc>
        <w:tc>
          <w:tcPr/>
          <w:p>
            <w:pPr>
              <w:pStyle w:val="Compact"/>
            </w:pPr>
            <w:r>
              <w:t xml:space="preserve">Not primary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Native human-in-the-loop capability</w:t>
            </w:r>
          </w:p>
        </w:tc>
        <w:tc>
          <w:tcPr/>
          <w:p>
            <w:pPr>
              <w:pStyle w:val="Compact"/>
            </w:pPr>
            <w:r>
              <w:t xml:space="preserve">Possible through integrations or custom workflows</w:t>
            </w:r>
          </w:p>
        </w:tc>
        <w:tc>
          <w:tcPr/>
          <w:p>
            <w:pPr>
              <w:pStyle w:val="Compact"/>
            </w:pPr>
            <w:r>
              <w:t xml:space="preserve">Possible but not native business approval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Governance</w:t>
            </w:r>
          </w:p>
        </w:tc>
        <w:tc>
          <w:tcPr/>
          <w:p>
            <w:pPr>
              <w:pStyle w:val="Compact"/>
            </w:pPr>
            <w:r>
              <w:t xml:space="preserve">Designed into architecture</w:t>
            </w:r>
          </w:p>
        </w:tc>
        <w:tc>
          <w:tcPr/>
          <w:p>
            <w:pPr>
              <w:pStyle w:val="Compact"/>
            </w:pPr>
            <w:r>
              <w:t xml:space="preserve">Available in enterprise editions</w:t>
            </w:r>
          </w:p>
        </w:tc>
        <w:tc>
          <w:tcPr/>
          <w:p>
            <w:pPr>
              <w:pStyle w:val="Compact"/>
            </w:pPr>
            <w:r>
              <w:t xml:space="preserve">Possible through deployment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Role</w:t>
            </w:r>
          </w:p>
        </w:tc>
        <w:tc>
          <w:tcPr/>
          <w:p>
            <w:pPr>
              <w:pStyle w:val="Compact"/>
            </w:pPr>
            <w:r>
              <w:t xml:space="preserve">AI as Packs, Tools, Nodes, and Resources</w:t>
            </w:r>
          </w:p>
        </w:tc>
        <w:tc>
          <w:tcPr/>
          <w:p>
            <w:pPr>
              <w:pStyle w:val="Compact"/>
            </w:pPr>
            <w:r>
              <w:t xml:space="preserve">AI nodes and integrations</w:t>
            </w:r>
          </w:p>
        </w:tc>
        <w:tc>
          <w:tcPr/>
          <w:p>
            <w:pPr>
              <w:pStyle w:val="Compact"/>
            </w:pPr>
            <w:r>
              <w:t xml:space="preserve">Community AI nodes and custom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Fit</w:t>
            </w:r>
          </w:p>
        </w:tc>
        <w:tc>
          <w:tcPr/>
          <w:p>
            <w:pPr>
              <w:pStyle w:val="Compact"/>
            </w:pPr>
            <w:r>
              <w:t xml:space="preserve">Enterprise automation platform and business workflow IDE</w:t>
            </w:r>
          </w:p>
        </w:tc>
        <w:tc>
          <w:tcPr/>
          <w:p>
            <w:pPr>
              <w:pStyle w:val="Compact"/>
            </w:pPr>
            <w:r>
              <w:t xml:space="preserve">API/app integration automation</w:t>
            </w:r>
          </w:p>
        </w:tc>
        <w:tc>
          <w:tcPr/>
          <w:p>
            <w:pPr>
              <w:pStyle w:val="Compact"/>
            </w:pPr>
            <w:r>
              <w:t xml:space="preserve">IoT, device, event, and lightweight automation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platform-philosophy"/>
    <w:p>
      <w:pPr>
        <w:pStyle w:val="Heading2"/>
      </w:pPr>
      <w:r>
        <w:t xml:space="preserve">3. Platform Philosophy</w:t>
      </w:r>
    </w:p>
    <w:bookmarkStart w:id="23" w:name="lados-v4"/>
    <w:p>
      <w:pPr>
        <w:pStyle w:val="Heading3"/>
      </w:pPr>
      <w:r>
        <w:t xml:space="preserve">3.1 Lados V4</w:t>
      </w:r>
    </w:p>
    <w:p>
      <w:pPr>
        <w:pStyle w:val="FirstParagraph"/>
      </w:pPr>
      <w:r>
        <w:t xml:space="preserve">Lados V4 is designed as a</w:t>
      </w:r>
      <w:r>
        <w:t xml:space="preserve"> </w:t>
      </w:r>
      <w:r>
        <w:rPr>
          <w:b/>
          <w:bCs/>
        </w:rPr>
        <w:t xml:space="preserve">platform</w:t>
      </w:r>
      <w:r>
        <w:t xml:space="preserve">, not only a workflow editor.</w:t>
      </w:r>
    </w:p>
    <w:p>
      <w:pPr>
        <w:pStyle w:val="BodyText"/>
      </w:pPr>
      <w:r>
        <w:t xml:space="preserve">Its core philosophy is: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 ├── Projects</w:t>
      </w:r>
      <w:r>
        <w:br/>
      </w:r>
      <w:r>
        <w:rPr>
          <w:rStyle w:val="VerbatimChar"/>
        </w:rPr>
        <w:t xml:space="preserve">  ├── Workflows</w:t>
      </w:r>
      <w:r>
        <w:br/>
      </w:r>
      <w:r>
        <w:rPr>
          <w:rStyle w:val="VerbatimChar"/>
        </w:rPr>
        <w:t xml:space="preserve">  ├── Resources</w:t>
      </w:r>
      <w:r>
        <w:br/>
      </w:r>
      <w:r>
        <w:rPr>
          <w:rStyle w:val="VerbatimChar"/>
        </w:rPr>
        <w:t xml:space="preserve">  ├── Packs</w:t>
      </w:r>
      <w:r>
        <w:br/>
      </w:r>
      <w:r>
        <w:rPr>
          <w:rStyle w:val="VerbatimChar"/>
        </w:rPr>
        <w:t xml:space="preserve">  ├── Templates</w:t>
      </w:r>
      <w:r>
        <w:br/>
      </w:r>
      <w:r>
        <w:rPr>
          <w:rStyle w:val="VerbatimChar"/>
        </w:rPr>
        <w:t xml:space="preserve">  ├── Executions</w:t>
      </w:r>
      <w:r>
        <w:br/>
      </w:r>
      <w:r>
        <w:rPr>
          <w:rStyle w:val="VerbatimChar"/>
        </w:rPr>
        <w:t xml:space="preserve">  └── Marketplace</w:t>
      </w:r>
    </w:p>
    <w:p>
      <w:pPr>
        <w:pStyle w:val="FirstParagraph"/>
      </w:pPr>
      <w:r>
        <w:t xml:space="preserve">Lados V4 treats the workflow as one important asset inside a larger workspace.</w:t>
      </w:r>
    </w:p>
    <w:p>
      <w:pPr>
        <w:pStyle w:val="BodyText"/>
      </w:pPr>
      <w:r>
        <w:t xml:space="preserve">This enables:</w:t>
      </w:r>
    </w:p>
    <w:p>
      <w:pPr>
        <w:pStyle w:val="Compact"/>
        <w:numPr>
          <w:ilvl w:val="0"/>
          <w:numId w:val="1001"/>
        </w:numPr>
      </w:pPr>
      <w:r>
        <w:t xml:space="preserve">Reusable Resources</w:t>
      </w:r>
    </w:p>
    <w:p>
      <w:pPr>
        <w:pStyle w:val="Compact"/>
        <w:numPr>
          <w:ilvl w:val="0"/>
          <w:numId w:val="1001"/>
        </w:numPr>
      </w:pPr>
      <w:r>
        <w:t xml:space="preserve">Pack-based extensibility</w:t>
      </w:r>
    </w:p>
    <w:p>
      <w:pPr>
        <w:pStyle w:val="Compact"/>
        <w:numPr>
          <w:ilvl w:val="0"/>
          <w:numId w:val="1001"/>
        </w:numPr>
      </w:pPr>
      <w:r>
        <w:t xml:space="preserve">Workflow versioning</w:t>
      </w:r>
    </w:p>
    <w:p>
      <w:pPr>
        <w:pStyle w:val="Compact"/>
        <w:numPr>
          <w:ilvl w:val="0"/>
          <w:numId w:val="1001"/>
        </w:numPr>
      </w:pPr>
      <w:r>
        <w:t xml:space="preserve">Execution history</w:t>
      </w:r>
    </w:p>
    <w:p>
      <w:pPr>
        <w:pStyle w:val="Compact"/>
        <w:numPr>
          <w:ilvl w:val="0"/>
          <w:numId w:val="1001"/>
        </w:numPr>
      </w:pPr>
      <w:r>
        <w:t xml:space="preserve">Human approval workflows</w:t>
      </w:r>
    </w:p>
    <w:p>
      <w:pPr>
        <w:pStyle w:val="Compact"/>
        <w:numPr>
          <w:ilvl w:val="0"/>
          <w:numId w:val="1001"/>
        </w:numPr>
      </w:pPr>
      <w:r>
        <w:t xml:space="preserve">Metadata-driven UI</w:t>
      </w:r>
    </w:p>
    <w:p>
      <w:pPr>
        <w:pStyle w:val="Compact"/>
        <w:numPr>
          <w:ilvl w:val="0"/>
          <w:numId w:val="1001"/>
        </w:numPr>
      </w:pPr>
      <w:r>
        <w:t xml:space="preserve">Business object modeling</w:t>
      </w:r>
    </w:p>
    <w:p>
      <w:pPr>
        <w:pStyle w:val="Compact"/>
        <w:numPr>
          <w:ilvl w:val="0"/>
          <w:numId w:val="1001"/>
        </w:numPr>
      </w:pPr>
      <w:r>
        <w:t xml:space="preserve">Marketplace distribution</w:t>
      </w:r>
    </w:p>
    <w:p>
      <w:pPr>
        <w:pStyle w:val="Compact"/>
        <w:numPr>
          <w:ilvl w:val="0"/>
          <w:numId w:val="1001"/>
        </w:numPr>
      </w:pPr>
      <w:r>
        <w:t xml:space="preserve">Enterprise governance</w:t>
      </w:r>
    </w:p>
    <w:p>
      <w:r>
        <w:pict>
          <v:rect style="width:0;height:1.5pt" o:hralign="center" o:hrstd="t" o:hr="t"/>
        </w:pict>
      </w:r>
    </w:p>
    <w:bookmarkEnd w:id="23"/>
    <w:bookmarkStart w:id="24" w:name="n8n"/>
    <w:p>
      <w:pPr>
        <w:pStyle w:val="Heading3"/>
      </w:pPr>
      <w:r>
        <w:t xml:space="preserve">3.2 n8n</w:t>
      </w:r>
    </w:p>
    <w:p>
      <w:pPr>
        <w:pStyle w:val="FirstParagraph"/>
      </w:pPr>
      <w:r>
        <w:t xml:space="preserve">n8n is primarily an automation and integration platform.</w:t>
      </w:r>
    </w:p>
    <w:p>
      <w:pPr>
        <w:pStyle w:val="BodyText"/>
      </w:pPr>
      <w:r>
        <w:t xml:space="preserve">Its philosophy is centered around:</w:t>
      </w:r>
    </w:p>
    <w:p>
      <w:pPr>
        <w:pStyle w:val="SourceCode"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Action Nodes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External Apps / APIs</w:t>
      </w:r>
    </w:p>
    <w:p>
      <w:pPr>
        <w:pStyle w:val="FirstParagraph"/>
      </w:pPr>
      <w:r>
        <w:t xml:space="preserve">n8n is very strong when the main job is connecting applications, APIs, SaaS products, databases, webhooks, and automation steps.</w:t>
      </w:r>
    </w:p>
    <w:p>
      <w:r>
        <w:pict>
          <v:rect style="width:0;height:1.5pt" o:hralign="center" o:hrstd="t" o:hr="t"/>
        </w:pict>
      </w:r>
    </w:p>
    <w:bookmarkEnd w:id="24"/>
    <w:bookmarkStart w:id="25" w:name="node-red"/>
    <w:p>
      <w:pPr>
        <w:pStyle w:val="Heading3"/>
      </w:pPr>
      <w:r>
        <w:t xml:space="preserve">3.3 Node-RED</w:t>
      </w:r>
    </w:p>
    <w:p>
      <w:pPr>
        <w:pStyle w:val="FirstParagraph"/>
      </w:pPr>
      <w:r>
        <w:t xml:space="preserve">Node-RED is primarily an event-driven flow programming tool.</w:t>
      </w:r>
    </w:p>
    <w:p>
      <w:pPr>
        <w:pStyle w:val="BodyText"/>
      </w:pPr>
      <w:r>
        <w:t xml:space="preserve">Its philosophy is centered around:</w:t>
      </w:r>
    </w:p>
    <w:p>
      <w:pPr>
        <w:pStyle w:val="SourceCode"/>
      </w:pPr>
      <w:r>
        <w:rPr>
          <w:rStyle w:val="VerbatimChar"/>
        </w:rPr>
        <w:t xml:space="preserve">Event / Message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 Node</w:t>
      </w:r>
    </w:p>
    <w:p>
      <w:pPr>
        <w:pStyle w:val="FirstParagraph"/>
      </w:pPr>
      <w:r>
        <w:t xml:space="preserve">Node-RED is very strong for:</w:t>
      </w:r>
    </w:p>
    <w:p>
      <w:pPr>
        <w:pStyle w:val="Compact"/>
        <w:numPr>
          <w:ilvl w:val="0"/>
          <w:numId w:val="1002"/>
        </w:numPr>
      </w:pPr>
      <w:r>
        <w:t xml:space="preserve">IoT</w:t>
      </w:r>
    </w:p>
    <w:p>
      <w:pPr>
        <w:pStyle w:val="Compact"/>
        <w:numPr>
          <w:ilvl w:val="0"/>
          <w:numId w:val="1002"/>
        </w:numPr>
      </w:pPr>
      <w:r>
        <w:t xml:space="preserve">device integration</w:t>
      </w:r>
    </w:p>
    <w:p>
      <w:pPr>
        <w:pStyle w:val="Compact"/>
        <w:numPr>
          <w:ilvl w:val="0"/>
          <w:numId w:val="1002"/>
        </w:numPr>
      </w:pPr>
      <w:r>
        <w:t xml:space="preserve">MQTT</w:t>
      </w:r>
    </w:p>
    <w:p>
      <w:pPr>
        <w:pStyle w:val="Compact"/>
        <w:numPr>
          <w:ilvl w:val="0"/>
          <w:numId w:val="1002"/>
        </w:numPr>
      </w:pPr>
      <w:r>
        <w:t xml:space="preserve">hardware automation</w:t>
      </w:r>
    </w:p>
    <w:p>
      <w:pPr>
        <w:pStyle w:val="Compact"/>
        <w:numPr>
          <w:ilvl w:val="0"/>
          <w:numId w:val="1002"/>
        </w:numPr>
      </w:pPr>
      <w:r>
        <w:t xml:space="preserve">real-time event flows</w:t>
      </w:r>
    </w:p>
    <w:p>
      <w:pPr>
        <w:pStyle w:val="Compact"/>
        <w:numPr>
          <w:ilvl w:val="0"/>
          <w:numId w:val="1002"/>
        </w:numPr>
      </w:pPr>
      <w:r>
        <w:t xml:space="preserve">lightweight edge deployments</w:t>
      </w:r>
    </w:p>
    <w:p>
      <w:pPr>
        <w:pStyle w:val="Compact"/>
        <w:numPr>
          <w:ilvl w:val="0"/>
          <w:numId w:val="1002"/>
        </w:numPr>
      </w:pPr>
      <w:r>
        <w:t xml:space="preserve">custom JavaScript logic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node-architecture-comparison"/>
    <w:p>
      <w:pPr>
        <w:pStyle w:val="Heading2"/>
      </w:pPr>
      <w:r>
        <w:t xml:space="preserve">4. Node Architecture Comparison</w:t>
      </w:r>
    </w:p>
    <w:bookmarkStart w:id="27" w:name="lados-v4-node"/>
    <w:p>
      <w:pPr>
        <w:pStyle w:val="Heading3"/>
      </w:pPr>
      <w:r>
        <w:t xml:space="preserve">4.1 Lados V4 Node</w:t>
      </w:r>
    </w:p>
    <w:p>
      <w:pPr>
        <w:pStyle w:val="SourceCode"/>
      </w:pPr>
      <w:r>
        <w:rPr>
          <w:rStyle w:val="VerbatimChar"/>
        </w:rPr>
        <w:t xml:space="preserve">Node Manifest V2</w:t>
      </w:r>
      <w:r>
        <w:br/>
      </w:r>
      <w:r>
        <w:rPr>
          <w:rStyle w:val="VerbatimChar"/>
        </w:rPr>
        <w:t xml:space="preserve">  ├── Identity</w:t>
      </w:r>
      <w:r>
        <w:br/>
      </w:r>
      <w:r>
        <w:rPr>
          <w:rStyle w:val="VerbatimChar"/>
        </w:rPr>
        <w:t xml:space="preserve">  ├── Metadata</w:t>
      </w:r>
      <w:r>
        <w:br/>
      </w:r>
      <w:r>
        <w:rPr>
          <w:rStyle w:val="VerbatimChar"/>
        </w:rPr>
        <w:t xml:space="preserve">  ├── Input Ports</w:t>
      </w:r>
      <w:r>
        <w:br/>
      </w:r>
      <w:r>
        <w:rPr>
          <w:rStyle w:val="VerbatimChar"/>
        </w:rPr>
        <w:t xml:space="preserve">  ├── Output Ports</w:t>
      </w:r>
      <w:r>
        <w:br/>
      </w:r>
      <w:r>
        <w:rPr>
          <w:rStyle w:val="VerbatimChar"/>
        </w:rPr>
        <w:t xml:space="preserve">  ├── Parameters</w:t>
      </w:r>
      <w:r>
        <w:br/>
      </w:r>
      <w:r>
        <w:rPr>
          <w:rStyle w:val="VerbatimChar"/>
        </w:rPr>
        <w:t xml:space="preserve">  ├── UI Schema</w:t>
      </w:r>
      <w:r>
        <w:br/>
      </w:r>
      <w:r>
        <w:rPr>
          <w:rStyle w:val="VerbatimChar"/>
        </w:rPr>
        <w:t xml:space="preserve">  ├── Resource Requirements</w:t>
      </w:r>
      <w:r>
        <w:br/>
      </w:r>
      <w:r>
        <w:rPr>
          <w:rStyle w:val="VerbatimChar"/>
        </w:rPr>
        <w:t xml:space="preserve">  ├── Validation Rules</w:t>
      </w:r>
      <w:r>
        <w:br/>
      </w:r>
      <w:r>
        <w:rPr>
          <w:rStyle w:val="VerbatimChar"/>
        </w:rPr>
        <w:t xml:space="preserve">  ├── Documentation</w:t>
      </w:r>
      <w:r>
        <w:br/>
      </w:r>
      <w:r>
        <w:rPr>
          <w:rStyle w:val="VerbatimChar"/>
        </w:rPr>
        <w:t xml:space="preserve">  ├── Examples</w:t>
      </w:r>
      <w:r>
        <w:br/>
      </w:r>
      <w:r>
        <w:rPr>
          <w:rStyle w:val="VerbatimChar"/>
        </w:rPr>
        <w:t xml:space="preserve">  └── Executor</w:t>
      </w:r>
    </w:p>
    <w:p>
      <w:pPr>
        <w:pStyle w:val="FirstParagraph"/>
      </w:pPr>
      <w:r>
        <w:t xml:space="preserve">A Lados node is self-describing.</w:t>
      </w:r>
    </w:p>
    <w:p>
      <w:pPr>
        <w:pStyle w:val="BodyText"/>
      </w:pPr>
      <w:r>
        <w:t xml:space="preserve">The UI, Inspector, Explorer, execution engine, marketplace, and documentation can all read the same manifest.</w:t>
      </w:r>
    </w:p>
    <w:p>
      <w:pPr>
        <w:pStyle w:val="BodyText"/>
      </w:pPr>
      <w:r>
        <w:t xml:space="preserve">This makes Lados strongly metadata-driven.</w:t>
      </w:r>
    </w:p>
    <w:p>
      <w:r>
        <w:pict>
          <v:rect style="width:0;height:1.5pt" o:hralign="center" o:hrstd="t" o:hr="t"/>
        </w:pict>
      </w:r>
    </w:p>
    <w:bookmarkEnd w:id="27"/>
    <w:bookmarkStart w:id="28" w:name="n8n-node"/>
    <w:p>
      <w:pPr>
        <w:pStyle w:val="Heading3"/>
      </w:pPr>
      <w:r>
        <w:t xml:space="preserve">4.2 n8n Node</w:t>
      </w:r>
    </w:p>
    <w:p>
      <w:pPr>
        <w:pStyle w:val="FirstParagraph"/>
      </w:pPr>
      <w:r>
        <w:t xml:space="preserve">An n8n node is typically an integration or operation. It provides fields for configuration and executes against data passed from previous nodes.</w:t>
      </w:r>
    </w:p>
    <w:p>
      <w:pPr>
        <w:pStyle w:val="BodyText"/>
      </w:pPr>
      <w:r>
        <w:t xml:space="preserve">Typical examples include:</w:t>
      </w:r>
    </w:p>
    <w:p>
      <w:pPr>
        <w:pStyle w:val="Compact"/>
        <w:numPr>
          <w:ilvl w:val="0"/>
          <w:numId w:val="1003"/>
        </w:numPr>
      </w:pPr>
      <w:r>
        <w:t xml:space="preserve">Gmail nodes</w:t>
      </w:r>
    </w:p>
    <w:p>
      <w:pPr>
        <w:pStyle w:val="Compact"/>
        <w:numPr>
          <w:ilvl w:val="0"/>
          <w:numId w:val="1003"/>
        </w:numPr>
      </w:pPr>
      <w:r>
        <w:t xml:space="preserve">Slack nodes</w:t>
      </w:r>
    </w:p>
    <w:p>
      <w:pPr>
        <w:pStyle w:val="Compact"/>
        <w:numPr>
          <w:ilvl w:val="0"/>
          <w:numId w:val="1003"/>
        </w:numPr>
      </w:pPr>
      <w:r>
        <w:t xml:space="preserve">HTTP Request nodes</w:t>
      </w:r>
    </w:p>
    <w:p>
      <w:pPr>
        <w:pStyle w:val="Compact"/>
        <w:numPr>
          <w:ilvl w:val="0"/>
          <w:numId w:val="1003"/>
        </w:numPr>
      </w:pPr>
      <w:r>
        <w:t xml:space="preserve">If nodes</w:t>
      </w:r>
    </w:p>
    <w:p>
      <w:pPr>
        <w:pStyle w:val="Compact"/>
        <w:numPr>
          <w:ilvl w:val="0"/>
          <w:numId w:val="1003"/>
        </w:numPr>
      </w:pPr>
      <w:r>
        <w:t xml:space="preserve">Code nodes</w:t>
      </w:r>
    </w:p>
    <w:p>
      <w:pPr>
        <w:pStyle w:val="Compact"/>
        <w:numPr>
          <w:ilvl w:val="0"/>
          <w:numId w:val="1003"/>
        </w:numPr>
      </w:pPr>
      <w:r>
        <w:t xml:space="preserve">AI nodes</w:t>
      </w:r>
    </w:p>
    <w:p>
      <w:pPr>
        <w:pStyle w:val="FirstParagraph"/>
      </w:pPr>
      <w:r>
        <w:t xml:space="preserve">n8n nodes are highly practical and integration-focused.</w:t>
      </w:r>
    </w:p>
    <w:p>
      <w:r>
        <w:pict>
          <v:rect style="width:0;height:1.5pt" o:hralign="center" o:hrstd="t" o:hr="t"/>
        </w:pict>
      </w:r>
    </w:p>
    <w:bookmarkEnd w:id="28"/>
    <w:bookmarkStart w:id="29" w:name="node-red-node"/>
    <w:p>
      <w:pPr>
        <w:pStyle w:val="Heading3"/>
      </w:pPr>
      <w:r>
        <w:t xml:space="preserve">4.3 Node-RED Node</w:t>
      </w:r>
    </w:p>
    <w:p>
      <w:pPr>
        <w:pStyle w:val="FirstParagraph"/>
      </w:pPr>
      <w:r>
        <w:t xml:space="preserve">A Node-RED node is a processing unit inside a flow. Nodes receive messages, process them, and send messages onward.</w:t>
      </w:r>
    </w:p>
    <w:p>
      <w:pPr>
        <w:pStyle w:val="BodyText"/>
      </w:pPr>
      <w:r>
        <w:t xml:space="preserve">Typical examples include:</w:t>
      </w:r>
    </w:p>
    <w:p>
      <w:pPr>
        <w:pStyle w:val="Compact"/>
        <w:numPr>
          <w:ilvl w:val="0"/>
          <w:numId w:val="1004"/>
        </w:numPr>
      </w:pPr>
      <w:r>
        <w:t xml:space="preserve">Inject node</w:t>
      </w:r>
    </w:p>
    <w:p>
      <w:pPr>
        <w:pStyle w:val="Compact"/>
        <w:numPr>
          <w:ilvl w:val="0"/>
          <w:numId w:val="1004"/>
        </w:numPr>
      </w:pPr>
      <w:r>
        <w:t xml:space="preserve">Debug node</w:t>
      </w:r>
    </w:p>
    <w:p>
      <w:pPr>
        <w:pStyle w:val="Compact"/>
        <w:numPr>
          <w:ilvl w:val="0"/>
          <w:numId w:val="1004"/>
        </w:numPr>
      </w:pPr>
      <w:r>
        <w:t xml:space="preserve">Function node</w:t>
      </w:r>
    </w:p>
    <w:p>
      <w:pPr>
        <w:pStyle w:val="Compact"/>
        <w:numPr>
          <w:ilvl w:val="0"/>
          <w:numId w:val="1004"/>
        </w:numPr>
      </w:pPr>
      <w:r>
        <w:t xml:space="preserve">MQTT node</w:t>
      </w:r>
    </w:p>
    <w:p>
      <w:pPr>
        <w:pStyle w:val="Compact"/>
        <w:numPr>
          <w:ilvl w:val="0"/>
          <w:numId w:val="1004"/>
        </w:numPr>
      </w:pPr>
      <w:r>
        <w:t xml:space="preserve">HTTP node</w:t>
      </w:r>
    </w:p>
    <w:p>
      <w:pPr>
        <w:pStyle w:val="Compact"/>
        <w:numPr>
          <w:ilvl w:val="0"/>
          <w:numId w:val="1004"/>
        </w:numPr>
      </w:pPr>
      <w:r>
        <w:t xml:space="preserve">Switch node</w:t>
      </w:r>
    </w:p>
    <w:p>
      <w:pPr>
        <w:pStyle w:val="FirstParagraph"/>
      </w:pPr>
      <w:r>
        <w:t xml:space="preserve">Node-RED nodes are lightweight and event/message-oriented.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esource-model-comparison"/>
    <w:p>
      <w:pPr>
        <w:pStyle w:val="Heading2"/>
      </w:pPr>
      <w:r>
        <w:t xml:space="preserve">5. Resource Model Comparison</w:t>
      </w:r>
    </w:p>
    <w:bookmarkStart w:id="31" w:name="lados-v4-1"/>
    <w:p>
      <w:pPr>
        <w:pStyle w:val="Heading3"/>
      </w:pPr>
      <w:r>
        <w:t xml:space="preserve">5.1 Lados V4</w:t>
      </w:r>
    </w:p>
    <w:p>
      <w:pPr>
        <w:pStyle w:val="FirstParagraph"/>
      </w:pPr>
      <w:r>
        <w:t xml:space="preserve">Lados V4 treats Resources as first-class workspace assets.</w:t>
      </w:r>
    </w:p>
    <w:p>
      <w:pPr>
        <w:pStyle w:val="SourceCode"/>
      </w:pPr>
      <w:r>
        <w:rPr>
          <w:rStyle w:val="VerbatimChar"/>
        </w:rPr>
        <w:t xml:space="preserve">Workspace Resources</w:t>
      </w:r>
      <w:r>
        <w:br/>
      </w:r>
      <w:r>
        <w:rPr>
          <w:rStyle w:val="VerbatimChar"/>
        </w:rPr>
        <w:t xml:space="preserve">  ├── Business Resources</w:t>
      </w:r>
      <w:r>
        <w:br/>
      </w:r>
      <w:r>
        <w:rPr>
          <w:rStyle w:val="VerbatimChar"/>
        </w:rPr>
        <w:t xml:space="preserve">  │   ├── Customers</w:t>
      </w:r>
      <w:r>
        <w:br/>
      </w:r>
      <w:r>
        <w:rPr>
          <w:rStyle w:val="VerbatimChar"/>
        </w:rPr>
        <w:t xml:space="preserve">  │   ├── Invoices</w:t>
      </w:r>
      <w:r>
        <w:br/>
      </w:r>
      <w:r>
        <w:rPr>
          <w:rStyle w:val="VerbatimChar"/>
        </w:rPr>
        <w:t xml:space="preserve">  │   ├── Jobs</w:t>
      </w:r>
      <w:r>
        <w:br/>
      </w:r>
      <w:r>
        <w:rPr>
          <w:rStyle w:val="VerbatimChar"/>
        </w:rPr>
        <w:t xml:space="preserve">  │   └── Materials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AI Resources</w:t>
      </w:r>
      <w:r>
        <w:br/>
      </w:r>
      <w:r>
        <w:rPr>
          <w:rStyle w:val="VerbatimChar"/>
        </w:rPr>
        <w:t xml:space="preserve">  │   ├── Models</w:t>
      </w:r>
      <w:r>
        <w:br/>
      </w:r>
      <w:r>
        <w:rPr>
          <w:rStyle w:val="VerbatimChar"/>
        </w:rPr>
        <w:t xml:space="preserve">  │   ├── Knowledge Bases</w:t>
      </w:r>
      <w:r>
        <w:br/>
      </w:r>
      <w:r>
        <w:rPr>
          <w:rStyle w:val="VerbatimChar"/>
        </w:rPr>
        <w:t xml:space="preserve">  │   └── Prompt Templates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Connections</w:t>
      </w:r>
      <w:r>
        <w:br/>
      </w:r>
      <w:r>
        <w:rPr>
          <w:rStyle w:val="VerbatimChar"/>
        </w:rPr>
        <w:t xml:space="preserve">  ├── Secrets</w:t>
      </w:r>
      <w:r>
        <w:br/>
      </w:r>
      <w:r>
        <w:rPr>
          <w:rStyle w:val="VerbatimChar"/>
        </w:rPr>
        <w:t xml:space="preserve">  ├── Templates</w:t>
      </w:r>
      <w:r>
        <w:br/>
      </w:r>
      <w:r>
        <w:rPr>
          <w:rStyle w:val="VerbatimChar"/>
        </w:rPr>
        <w:t xml:space="preserve">  └── Datasets</w:t>
      </w:r>
    </w:p>
    <w:p>
      <w:pPr>
        <w:pStyle w:val="FirstParagraph"/>
      </w:pPr>
      <w:r>
        <w:t xml:space="preserve">Workflows do not own Resources directly. Instead, workflows use</w:t>
      </w:r>
      <w:r>
        <w:t xml:space="preserve"> </w:t>
      </w:r>
      <w:r>
        <w:rPr>
          <w:b/>
          <w:bCs/>
        </w:rPr>
        <w:t xml:space="preserve">Resource Bindings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Workspace Resource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Workflow Binding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 Reference</w:t>
      </w:r>
    </w:p>
    <w:p>
      <w:pPr>
        <w:pStyle w:val="FirstParagraph"/>
      </w:pPr>
      <w:r>
        <w:t xml:space="preserve">This enables reuse, governance, central updates, and safer credential management.</w:t>
      </w:r>
    </w:p>
    <w:p>
      <w:r>
        <w:pict>
          <v:rect style="width:0;height:1.5pt" o:hralign="center" o:hrstd="t" o:hr="t"/>
        </w:pict>
      </w:r>
    </w:p>
    <w:bookmarkEnd w:id="31"/>
    <w:bookmarkStart w:id="32" w:name="n8n-1"/>
    <w:p>
      <w:pPr>
        <w:pStyle w:val="Heading3"/>
      </w:pPr>
      <w:r>
        <w:t xml:space="preserve">5.2 n8n</w:t>
      </w:r>
    </w:p>
    <w:p>
      <w:pPr>
        <w:pStyle w:val="FirstParagraph"/>
      </w:pPr>
      <w:r>
        <w:t xml:space="preserve">n8n has a strong credentials model.</w:t>
      </w:r>
    </w:p>
    <w:p>
      <w:pPr>
        <w:pStyle w:val="BodyText"/>
      </w:pPr>
      <w:r>
        <w:t xml:space="preserve">Credentials are used to authenticate nodes against external services. This is very effective for integrations.</w:t>
      </w:r>
    </w:p>
    <w:p>
      <w:pPr>
        <w:pStyle w:val="BodyText"/>
      </w:pPr>
      <w:r>
        <w:t xml:space="preserve">However, n8n does not primarily model business entities such as customers, jobs, invoices, materials, approvals, or knowledge bases as platform-level Resources in the same way Lados V4 intends to.</w:t>
      </w:r>
    </w:p>
    <w:p>
      <w:r>
        <w:pict>
          <v:rect style="width:0;height:1.5pt" o:hralign="center" o:hrstd="t" o:hr="t"/>
        </w:pict>
      </w:r>
    </w:p>
    <w:bookmarkEnd w:id="32"/>
    <w:bookmarkStart w:id="33" w:name="node-red-1"/>
    <w:p>
      <w:pPr>
        <w:pStyle w:val="Heading3"/>
      </w:pPr>
      <w:r>
        <w:t xml:space="preserve">5.3 Node-RED</w:t>
      </w:r>
    </w:p>
    <w:p>
      <w:pPr>
        <w:pStyle w:val="FirstParagraph"/>
      </w:pPr>
      <w:r>
        <w:t xml:space="preserve">Node-RED commonly uses:</w:t>
      </w:r>
    </w:p>
    <w:p>
      <w:pPr>
        <w:pStyle w:val="Compact"/>
        <w:numPr>
          <w:ilvl w:val="0"/>
          <w:numId w:val="1005"/>
        </w:numPr>
      </w:pPr>
      <w:r>
        <w:t xml:space="preserve">config nodes</w:t>
      </w:r>
    </w:p>
    <w:p>
      <w:pPr>
        <w:pStyle w:val="Compact"/>
        <w:numPr>
          <w:ilvl w:val="0"/>
          <w:numId w:val="1005"/>
        </w:numPr>
      </w:pPr>
      <w:r>
        <w:t xml:space="preserve">context storage</w:t>
      </w:r>
    </w:p>
    <w:p>
      <w:pPr>
        <w:pStyle w:val="Compact"/>
        <w:numPr>
          <w:ilvl w:val="0"/>
          <w:numId w:val="1005"/>
        </w:numPr>
      </w:pPr>
      <w:r>
        <w:t xml:space="preserve">credentials</w:t>
      </w:r>
    </w:p>
    <w:p>
      <w:pPr>
        <w:pStyle w:val="Compact"/>
        <w:numPr>
          <w:ilvl w:val="0"/>
          <w:numId w:val="1005"/>
        </w:numPr>
      </w:pPr>
      <w:r>
        <w:t xml:space="preserve">message payloads</w:t>
      </w:r>
    </w:p>
    <w:p>
      <w:pPr>
        <w:pStyle w:val="Compact"/>
        <w:numPr>
          <w:ilvl w:val="0"/>
          <w:numId w:val="1005"/>
        </w:numPr>
      </w:pPr>
      <w:r>
        <w:t xml:space="preserve">environment variables</w:t>
      </w:r>
    </w:p>
    <w:p>
      <w:pPr>
        <w:pStyle w:val="FirstParagraph"/>
      </w:pPr>
      <w:r>
        <w:t xml:space="preserve">This is flexible and lightweight, but it is not the same as a governed workspace resource model.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xecution-architecture"/>
    <w:p>
      <w:pPr>
        <w:pStyle w:val="Heading2"/>
      </w:pPr>
      <w:r>
        <w:t xml:space="preserve">6. Execution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Lados V4</w:t>
            </w:r>
          </w:p>
        </w:tc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Node-RED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Type</w:t>
            </w:r>
          </w:p>
        </w:tc>
        <w:tc>
          <w:tcPr/>
          <w:p>
            <w:pPr>
              <w:pStyle w:val="Compact"/>
            </w:pPr>
            <w:r>
              <w:t xml:space="preserve">Workflow run with engine-managed lifecycle</w:t>
            </w:r>
          </w:p>
        </w:tc>
        <w:tc>
          <w:tcPr/>
          <w:p>
            <w:pPr>
              <w:pStyle w:val="Compact"/>
            </w:pPr>
            <w:r>
              <w:t xml:space="preserve">Workflow execution</w:t>
            </w:r>
          </w:p>
        </w:tc>
        <w:tc>
          <w:tcPr/>
          <w:p>
            <w:pPr>
              <w:pStyle w:val="Compact"/>
            </w:pPr>
            <w:r>
              <w:t xml:space="preserve">Event/message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Model</w:t>
            </w:r>
          </w:p>
        </w:tc>
        <w:tc>
          <w:tcPr/>
          <w:p>
            <w:pPr>
              <w:pStyle w:val="Compact"/>
            </w:pPr>
            <w:r>
              <w:t xml:space="preserve">Execution Engine plus checkpoints and logs</w:t>
            </w:r>
          </w:p>
        </w:tc>
        <w:tc>
          <w:tcPr/>
          <w:p>
            <w:pPr>
              <w:pStyle w:val="Compact"/>
            </w:pPr>
            <w:r>
              <w:t xml:space="preserve">Execution records and logs</w:t>
            </w:r>
          </w:p>
        </w:tc>
        <w:tc>
          <w:tcPr/>
          <w:p>
            <w:pPr>
              <w:pStyle w:val="Compact"/>
            </w:pPr>
            <w:r>
              <w:t xml:space="preserve">Runtime message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</w:pPr>
            <w:r>
              <w:t xml:space="preserve">Native concept in Lados architecture</w:t>
            </w:r>
          </w:p>
        </w:tc>
        <w:tc>
          <w:tcPr/>
          <w:p>
            <w:pPr>
              <w:pStyle w:val="Compact"/>
            </w:pPr>
            <w:r>
              <w:t xml:space="preserve">Can be modeled but not the central primitive</w:t>
            </w:r>
          </w:p>
        </w:tc>
        <w:tc>
          <w:tcPr/>
          <w:p>
            <w:pPr>
              <w:pStyle w:val="Compact"/>
            </w:pPr>
            <w:r>
              <w:t xml:space="preserve">Can be modeled but not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 / Resume</w:t>
            </w:r>
          </w:p>
        </w:tc>
        <w:tc>
          <w:tcPr/>
          <w:p>
            <w:pPr>
              <w:pStyle w:val="Compact"/>
            </w:pPr>
            <w:r>
              <w:t xml:space="preserve">Supported through workflow execution model</w:t>
            </w:r>
          </w:p>
        </w:tc>
        <w:tc>
          <w:tcPr/>
          <w:p>
            <w:pPr>
              <w:pStyle w:val="Compact"/>
            </w:pPr>
            <w:r>
              <w:t xml:space="preserve">Supported depending on execution mode/features</w:t>
            </w:r>
          </w:p>
        </w:tc>
        <w:tc>
          <w:tcPr/>
          <w:p>
            <w:pPr>
              <w:pStyle w:val="Compact"/>
            </w:pPr>
            <w:r>
              <w:t xml:space="preserve">Not the primary runtime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History</w:t>
            </w:r>
          </w:p>
        </w:tc>
        <w:tc>
          <w:tcPr/>
          <w:p>
            <w:pPr>
              <w:pStyle w:val="Compact"/>
            </w:pPr>
            <w:r>
              <w:t xml:space="preserve">First-class</w:t>
            </w:r>
          </w:p>
        </w:tc>
        <w:tc>
          <w:tcPr/>
          <w:p>
            <w:pPr>
              <w:pStyle w:val="Compact"/>
            </w:pPr>
            <w:r>
              <w:t xml:space="preserve">First-class</w:t>
            </w:r>
          </w:p>
        </w:tc>
        <w:tc>
          <w:tcPr/>
          <w:p>
            <w:pPr>
              <w:pStyle w:val="Compact"/>
            </w:pPr>
            <w:r>
              <w:t xml:space="preserve">Usually logs/debug/runtime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Long-running Workflows</w:t>
            </w:r>
          </w:p>
        </w:tc>
        <w:tc>
          <w:tcPr/>
          <w:p>
            <w:pPr>
              <w:pStyle w:val="Compact"/>
            </w:pPr>
            <w:r>
              <w:t xml:space="preserve">Core design direction</w:t>
            </w:r>
          </w:p>
        </w:tc>
        <w:tc>
          <w:tcPr/>
          <w:p>
            <w:pPr>
              <w:pStyle w:val="Compact"/>
            </w:pPr>
            <w:r>
              <w:t xml:space="preserve">Supported in automation context</w:t>
            </w:r>
          </w:p>
        </w:tc>
        <w:tc>
          <w:tcPr/>
          <w:p>
            <w:pPr>
              <w:pStyle w:val="Compact"/>
            </w:pPr>
            <w:r>
              <w:t xml:space="preserve">Less natural than event/message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ui-ux-architecture"/>
    <w:p>
      <w:pPr>
        <w:pStyle w:val="Heading2"/>
      </w:pPr>
      <w:r>
        <w:t xml:space="preserve">7. UI / UX Architecture</w:t>
      </w:r>
    </w:p>
    <w:bookmarkStart w:id="36" w:name="lados-v4-2"/>
    <w:p>
      <w:pPr>
        <w:pStyle w:val="Heading3"/>
      </w:pPr>
      <w:r>
        <w:t xml:space="preserve">7.1 Lados V4</w:t>
      </w:r>
    </w:p>
    <w:p>
      <w:pPr>
        <w:pStyle w:val="FirstParagraph"/>
      </w:pPr>
      <w:r>
        <w:t xml:space="preserve">Lados V4 adopts a professional visual IDE model:</w:t>
      </w:r>
    </w:p>
    <w:p>
      <w:pPr>
        <w:pStyle w:val="SourceCode"/>
      </w:pP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Inspector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Execution Monitor</w:t>
      </w:r>
    </w:p>
    <w:p>
      <w:pPr>
        <w:pStyle w:val="FirstParagraph"/>
      </w:pPr>
      <w:r>
        <w:t xml:space="preserve">Responsibilities are separated: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Explorer</w:t>
      </w:r>
      <w:r>
        <w:t xml:space="preserve"> </w:t>
      </w:r>
      <w:r>
        <w:t xml:space="preserve">discovers nodes, packs, workflows, resources, templates, and executions.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Canvas</w:t>
      </w:r>
      <w:r>
        <w:t xml:space="preserve"> </w:t>
      </w:r>
      <w:r>
        <w:t xml:space="preserve">visualizes workflow structure.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Inspector</w:t>
      </w:r>
      <w:r>
        <w:t xml:space="preserve"> </w:t>
      </w:r>
      <w:r>
        <w:t xml:space="preserve">configures selected nodes or workflows.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Execution Monitor</w:t>
      </w:r>
      <w:r>
        <w:t xml:space="preserve"> </w:t>
      </w:r>
      <w:r>
        <w:t xml:space="preserve">shows run status, logs, events, and timelines.</w:t>
      </w:r>
    </w:p>
    <w:p>
      <w:r>
        <w:pict>
          <v:rect style="width:0;height:1.5pt" o:hralign="center" o:hrstd="t" o:hr="t"/>
        </w:pict>
      </w:r>
    </w:p>
    <w:bookmarkEnd w:id="36"/>
    <w:bookmarkStart w:id="37" w:name="n8n-2"/>
    <w:p>
      <w:pPr>
        <w:pStyle w:val="Heading3"/>
      </w:pPr>
      <w:r>
        <w:t xml:space="preserve">7.2 n8n</w:t>
      </w:r>
    </w:p>
    <w:p>
      <w:pPr>
        <w:pStyle w:val="FirstParagraph"/>
      </w:pPr>
      <w:r>
        <w:t xml:space="preserve">n8n focuses on a workflow editor optimized for automation building.</w:t>
      </w:r>
    </w:p>
    <w:p>
      <w:pPr>
        <w:pStyle w:val="BodyText"/>
      </w:pPr>
      <w:r>
        <w:t xml:space="preserve">Its UI is strong for quickly adding nodes, connecting integrations, setting credentials, testing nodes, and viewing execution data.</w:t>
      </w:r>
    </w:p>
    <w:p>
      <w:r>
        <w:pict>
          <v:rect style="width:0;height:1.5pt" o:hralign="center" o:hrstd="t" o:hr="t"/>
        </w:pict>
      </w:r>
    </w:p>
    <w:bookmarkEnd w:id="37"/>
    <w:bookmarkStart w:id="38" w:name="node-red-2"/>
    <w:p>
      <w:pPr>
        <w:pStyle w:val="Heading3"/>
      </w:pPr>
      <w:r>
        <w:t xml:space="preserve">7.3 Node-RED</w:t>
      </w:r>
    </w:p>
    <w:p>
      <w:pPr>
        <w:pStyle w:val="FirstParagraph"/>
      </w:pPr>
      <w:r>
        <w:t xml:space="preserve">Node-RED uses a flow editor optimized for dragging nodes, wiring them, editing node properties, and debugging messages.</w:t>
      </w:r>
    </w:p>
    <w:p>
      <w:pPr>
        <w:pStyle w:val="BodyText"/>
      </w:pPr>
      <w:r>
        <w:t xml:space="preserve">It is efficient, lightweight, and mature for flow-based development.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rengths-of-each-platform"/>
    <w:p>
      <w:pPr>
        <w:pStyle w:val="Heading2"/>
      </w:pPr>
      <w:r>
        <w:t xml:space="preserve">8. Strengths of Each Platform</w:t>
      </w:r>
    </w:p>
    <w:bookmarkStart w:id="40" w:name="lados-v4-strengths"/>
    <w:p>
      <w:pPr>
        <w:pStyle w:val="Heading3"/>
      </w:pPr>
      <w:r>
        <w:t xml:space="preserve">8.1 Lados V4 Strengths</w:t>
      </w:r>
    </w:p>
    <w:p>
      <w:pPr>
        <w:pStyle w:val="Compact"/>
        <w:numPr>
          <w:ilvl w:val="0"/>
          <w:numId w:val="1007"/>
        </w:numPr>
      </w:pPr>
      <w:r>
        <w:t xml:space="preserve">Metadata-driven architecture</w:t>
      </w:r>
    </w:p>
    <w:p>
      <w:pPr>
        <w:pStyle w:val="Compact"/>
        <w:numPr>
          <w:ilvl w:val="0"/>
          <w:numId w:val="1007"/>
        </w:numPr>
      </w:pPr>
      <w:r>
        <w:t xml:space="preserve">Node Manifest V2</w:t>
      </w:r>
    </w:p>
    <w:p>
      <w:pPr>
        <w:pStyle w:val="Compact"/>
        <w:numPr>
          <w:ilvl w:val="0"/>
          <w:numId w:val="1007"/>
        </w:numPr>
      </w:pPr>
      <w:r>
        <w:t xml:space="preserve">Workspace and Project hierarchy</w:t>
      </w:r>
    </w:p>
    <w:p>
      <w:pPr>
        <w:pStyle w:val="Compact"/>
        <w:numPr>
          <w:ilvl w:val="0"/>
          <w:numId w:val="1007"/>
        </w:numPr>
      </w:pPr>
      <w:r>
        <w:t xml:space="preserve">Business Resources</w:t>
      </w:r>
    </w:p>
    <w:p>
      <w:pPr>
        <w:pStyle w:val="Compact"/>
        <w:numPr>
          <w:ilvl w:val="0"/>
          <w:numId w:val="1007"/>
        </w:numPr>
      </w:pPr>
      <w:r>
        <w:t xml:space="preserve">Resource Bindings</w:t>
      </w:r>
    </w:p>
    <w:p>
      <w:pPr>
        <w:pStyle w:val="Compact"/>
        <w:numPr>
          <w:ilvl w:val="0"/>
          <w:numId w:val="1007"/>
        </w:numPr>
      </w:pPr>
      <w:r>
        <w:t xml:space="preserve">Pack SDK</w:t>
      </w:r>
    </w:p>
    <w:p>
      <w:pPr>
        <w:pStyle w:val="Compact"/>
        <w:numPr>
          <w:ilvl w:val="0"/>
          <w:numId w:val="1007"/>
        </w:numPr>
      </w:pPr>
      <w:r>
        <w:t xml:space="preserve">LCE engine architecture</w:t>
      </w:r>
    </w:p>
    <w:p>
      <w:pPr>
        <w:pStyle w:val="Compact"/>
        <w:numPr>
          <w:ilvl w:val="0"/>
          <w:numId w:val="1007"/>
        </w:numPr>
      </w:pPr>
      <w:r>
        <w:t xml:space="preserve">Native approvals</w:t>
      </w:r>
    </w:p>
    <w:p>
      <w:pPr>
        <w:pStyle w:val="Compact"/>
        <w:numPr>
          <w:ilvl w:val="0"/>
          <w:numId w:val="1007"/>
        </w:numPr>
      </w:pPr>
      <w:r>
        <w:t xml:space="preserve">Workflow versioning</w:t>
      </w:r>
    </w:p>
    <w:p>
      <w:pPr>
        <w:pStyle w:val="Compact"/>
        <w:numPr>
          <w:ilvl w:val="0"/>
          <w:numId w:val="1007"/>
        </w:numPr>
      </w:pPr>
      <w:r>
        <w:t xml:space="preserve">Execution observability</w:t>
      </w:r>
    </w:p>
    <w:p>
      <w:pPr>
        <w:pStyle w:val="Compact"/>
        <w:numPr>
          <w:ilvl w:val="0"/>
          <w:numId w:val="1007"/>
        </w:numPr>
      </w:pPr>
      <w:r>
        <w:t xml:space="preserve">Marketplace-ready platform model</w:t>
      </w:r>
    </w:p>
    <w:p>
      <w:pPr>
        <w:pStyle w:val="Compact"/>
        <w:numPr>
          <w:ilvl w:val="0"/>
          <w:numId w:val="1007"/>
        </w:numPr>
      </w:pPr>
      <w:r>
        <w:t xml:space="preserve">Strong separation between UI and engine</w:t>
      </w:r>
    </w:p>
    <w:p>
      <w:r>
        <w:pict>
          <v:rect style="width:0;height:1.5pt" o:hralign="center" o:hrstd="t" o:hr="t"/>
        </w:pict>
      </w:r>
    </w:p>
    <w:bookmarkEnd w:id="40"/>
    <w:bookmarkStart w:id="41" w:name="n8n-strengths"/>
    <w:p>
      <w:pPr>
        <w:pStyle w:val="Heading3"/>
      </w:pPr>
      <w:r>
        <w:t xml:space="preserve">8.2 n8n Strengths</w:t>
      </w:r>
    </w:p>
    <w:p>
      <w:pPr>
        <w:pStyle w:val="Compact"/>
        <w:numPr>
          <w:ilvl w:val="0"/>
          <w:numId w:val="1008"/>
        </w:numPr>
      </w:pPr>
      <w:r>
        <w:t xml:space="preserve">Mature automation builder</w:t>
      </w:r>
    </w:p>
    <w:p>
      <w:pPr>
        <w:pStyle w:val="Compact"/>
        <w:numPr>
          <w:ilvl w:val="0"/>
          <w:numId w:val="1008"/>
        </w:numPr>
      </w:pPr>
      <w:r>
        <w:t xml:space="preserve">Strong SaaS/app integration ecosystem</w:t>
      </w:r>
    </w:p>
    <w:p>
      <w:pPr>
        <w:pStyle w:val="Compact"/>
        <w:numPr>
          <w:ilvl w:val="0"/>
          <w:numId w:val="1008"/>
        </w:numPr>
      </w:pPr>
      <w:r>
        <w:t xml:space="preserve">Easy webhook and trigger-based automation</w:t>
      </w:r>
    </w:p>
    <w:p>
      <w:pPr>
        <w:pStyle w:val="Compact"/>
        <w:numPr>
          <w:ilvl w:val="0"/>
          <w:numId w:val="1008"/>
        </w:numPr>
      </w:pPr>
      <w:r>
        <w:t xml:space="preserve">Practical workflow execution model</w:t>
      </w:r>
    </w:p>
    <w:p>
      <w:pPr>
        <w:pStyle w:val="Compact"/>
        <w:numPr>
          <w:ilvl w:val="0"/>
          <w:numId w:val="1008"/>
        </w:numPr>
      </w:pPr>
      <w:r>
        <w:t xml:space="preserve">Strong credential handling</w:t>
      </w:r>
    </w:p>
    <w:p>
      <w:pPr>
        <w:pStyle w:val="Compact"/>
        <w:numPr>
          <w:ilvl w:val="0"/>
          <w:numId w:val="1008"/>
        </w:numPr>
      </w:pPr>
      <w:r>
        <w:t xml:space="preserve">Large community and connector library</w:t>
      </w:r>
    </w:p>
    <w:p>
      <w:pPr>
        <w:pStyle w:val="Compact"/>
        <w:numPr>
          <w:ilvl w:val="0"/>
          <w:numId w:val="1008"/>
        </w:numPr>
      </w:pPr>
      <w:r>
        <w:t xml:space="preserve">Fast productivity for integration workflows</w:t>
      </w:r>
    </w:p>
    <w:p>
      <w:r>
        <w:pict>
          <v:rect style="width:0;height:1.5pt" o:hralign="center" o:hrstd="t" o:hr="t"/>
        </w:pict>
      </w:r>
    </w:p>
    <w:bookmarkEnd w:id="41"/>
    <w:bookmarkStart w:id="42" w:name="node-red-strengths"/>
    <w:p>
      <w:pPr>
        <w:pStyle w:val="Heading3"/>
      </w:pPr>
      <w:r>
        <w:t xml:space="preserve">8.3 Node-RED Strengths</w:t>
      </w:r>
    </w:p>
    <w:p>
      <w:pPr>
        <w:pStyle w:val="Compact"/>
        <w:numPr>
          <w:ilvl w:val="0"/>
          <w:numId w:val="1009"/>
        </w:numPr>
      </w:pPr>
      <w:r>
        <w:t xml:space="preserve">Lightweight and efficient</w:t>
      </w:r>
    </w:p>
    <w:p>
      <w:pPr>
        <w:pStyle w:val="Compact"/>
        <w:numPr>
          <w:ilvl w:val="0"/>
          <w:numId w:val="1009"/>
        </w:numPr>
      </w:pPr>
      <w:r>
        <w:t xml:space="preserve">Excellent for IoT and device automation</w:t>
      </w:r>
    </w:p>
    <w:p>
      <w:pPr>
        <w:pStyle w:val="Compact"/>
        <w:numPr>
          <w:ilvl w:val="0"/>
          <w:numId w:val="1009"/>
        </w:numPr>
      </w:pPr>
      <w:r>
        <w:t xml:space="preserve">Event/message-driven architecture</w:t>
      </w:r>
    </w:p>
    <w:p>
      <w:pPr>
        <w:pStyle w:val="Compact"/>
        <w:numPr>
          <w:ilvl w:val="0"/>
          <w:numId w:val="1009"/>
        </w:numPr>
      </w:pPr>
      <w:r>
        <w:t xml:space="preserve">Easy to extend with JavaScript</w:t>
      </w:r>
    </w:p>
    <w:p>
      <w:pPr>
        <w:pStyle w:val="Compact"/>
        <w:numPr>
          <w:ilvl w:val="0"/>
          <w:numId w:val="1009"/>
        </w:numPr>
      </w:pPr>
      <w:r>
        <w:t xml:space="preserve">Strong MQTT and hardware ecosystem</w:t>
      </w:r>
    </w:p>
    <w:p>
      <w:pPr>
        <w:pStyle w:val="Compact"/>
        <w:numPr>
          <w:ilvl w:val="0"/>
          <w:numId w:val="1009"/>
        </w:numPr>
      </w:pPr>
      <w:r>
        <w:t xml:space="preserve">Runs well on edge devices and local environments</w:t>
      </w:r>
    </w:p>
    <w:p>
      <w:pPr>
        <w:pStyle w:val="Compact"/>
        <w:numPr>
          <w:ilvl w:val="0"/>
          <w:numId w:val="1009"/>
        </w:numPr>
      </w:pPr>
      <w:r>
        <w:t xml:space="preserve">Mature flow-based programming model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at-lados-v4-should-learn-from-n8n"/>
    <w:p>
      <w:pPr>
        <w:pStyle w:val="Heading2"/>
      </w:pPr>
      <w:r>
        <w:t xml:space="preserve">9. What Lados V4 Should Learn from n8n</w:t>
      </w:r>
    </w:p>
    <w:p>
      <w:pPr>
        <w:pStyle w:val="FirstParagraph"/>
      </w:pPr>
      <w:r>
        <w:t xml:space="preserve">Lados V4 should adopt or learn from:</w:t>
      </w:r>
    </w:p>
    <w:p>
      <w:pPr>
        <w:pStyle w:val="Compact"/>
        <w:numPr>
          <w:ilvl w:val="0"/>
          <w:numId w:val="1010"/>
        </w:numPr>
      </w:pPr>
      <w:r>
        <w:t xml:space="preserve">Fast workflow creation.</w:t>
      </w:r>
    </w:p>
    <w:p>
      <w:pPr>
        <w:pStyle w:val="Compact"/>
        <w:numPr>
          <w:ilvl w:val="0"/>
          <w:numId w:val="1010"/>
        </w:numPr>
      </w:pPr>
      <w:r>
        <w:t xml:space="preserve">Strong trigger/action mental model.</w:t>
      </w:r>
    </w:p>
    <w:p>
      <w:pPr>
        <w:pStyle w:val="Compact"/>
        <w:numPr>
          <w:ilvl w:val="0"/>
          <w:numId w:val="1010"/>
        </w:numPr>
      </w:pPr>
      <w:r>
        <w:t xml:space="preserve">Clear execution history.</w:t>
      </w:r>
    </w:p>
    <w:p>
      <w:pPr>
        <w:pStyle w:val="Compact"/>
        <w:numPr>
          <w:ilvl w:val="0"/>
          <w:numId w:val="1010"/>
        </w:numPr>
      </w:pPr>
      <w:r>
        <w:t xml:space="preserve">Practical credential management.</w:t>
      </w:r>
    </w:p>
    <w:p>
      <w:pPr>
        <w:pStyle w:val="Compact"/>
        <w:numPr>
          <w:ilvl w:val="0"/>
          <w:numId w:val="1010"/>
        </w:numPr>
      </w:pPr>
      <w:r>
        <w:t xml:space="preserve">Large integration ecosystem mindset.</w:t>
      </w:r>
    </w:p>
    <w:p>
      <w:pPr>
        <w:pStyle w:val="Compact"/>
        <w:numPr>
          <w:ilvl w:val="0"/>
          <w:numId w:val="1010"/>
        </w:numPr>
      </w:pPr>
      <w:r>
        <w:t xml:space="preserve">Easy node discovery.</w:t>
      </w:r>
    </w:p>
    <w:p>
      <w:pPr>
        <w:pStyle w:val="Compact"/>
        <w:numPr>
          <w:ilvl w:val="0"/>
          <w:numId w:val="1010"/>
        </w:numPr>
      </w:pPr>
      <w:r>
        <w:t xml:space="preserve">Simple onboarding for automation builders.</w:t>
      </w:r>
    </w:p>
    <w:p>
      <w:pPr>
        <w:pStyle w:val="Compact"/>
        <w:numPr>
          <w:ilvl w:val="0"/>
          <w:numId w:val="1010"/>
        </w:numPr>
      </w:pPr>
      <w:r>
        <w:t xml:space="preserve">Useful templates and examples.</w:t>
      </w:r>
    </w:p>
    <w:p>
      <w:pPr>
        <w:pStyle w:val="FirstParagraph"/>
      </w:pPr>
      <w:r>
        <w:t xml:space="preserve">Lados V4 should avoid becoming only an integration tool.</w:t>
      </w:r>
    </w:p>
    <w:p>
      <w:pPr>
        <w:pStyle w:val="BodyText"/>
      </w:pPr>
      <w:r>
        <w:t xml:space="preserve">Its scope is broader: it must support business resources, AI resources, approvals, documents, packs, and metadata-driven workflows.</w:t>
      </w:r>
    </w:p>
    <w:p>
      <w:r>
        <w:pict>
          <v:rect style="width:0;height:1.5pt" o:hralign="center" o:hrstd="t" o:hr="t"/>
        </w:pict>
      </w:r>
    </w:p>
    <w:bookmarkEnd w:id="44"/>
    <w:bookmarkStart w:id="45" w:name="what-lados-v4-should-learn-from-node-red"/>
    <w:p>
      <w:pPr>
        <w:pStyle w:val="Heading2"/>
      </w:pPr>
      <w:r>
        <w:t xml:space="preserve">10. What Lados V4 Should Learn from Node-RED</w:t>
      </w:r>
    </w:p>
    <w:p>
      <w:pPr>
        <w:pStyle w:val="FirstParagraph"/>
      </w:pPr>
      <w:r>
        <w:t xml:space="preserve">Lados V4 should adopt or learn from:</w:t>
      </w:r>
    </w:p>
    <w:p>
      <w:pPr>
        <w:pStyle w:val="Compact"/>
        <w:numPr>
          <w:ilvl w:val="0"/>
          <w:numId w:val="1011"/>
        </w:numPr>
      </w:pPr>
      <w:r>
        <w:t xml:space="preserve">Lightweight flow editing.</w:t>
      </w:r>
    </w:p>
    <w:p>
      <w:pPr>
        <w:pStyle w:val="Compact"/>
        <w:numPr>
          <w:ilvl w:val="0"/>
          <w:numId w:val="1011"/>
        </w:numPr>
      </w:pPr>
      <w:r>
        <w:t xml:space="preserve">Message/event clarity.</w:t>
      </w:r>
    </w:p>
    <w:p>
      <w:pPr>
        <w:pStyle w:val="Compact"/>
        <w:numPr>
          <w:ilvl w:val="0"/>
          <w:numId w:val="1011"/>
        </w:numPr>
      </w:pPr>
      <w:r>
        <w:t xml:space="preserve">Debugging simplicity.</w:t>
      </w:r>
    </w:p>
    <w:p>
      <w:pPr>
        <w:pStyle w:val="Compact"/>
        <w:numPr>
          <w:ilvl w:val="0"/>
          <w:numId w:val="1011"/>
        </w:numPr>
      </w:pPr>
      <w:r>
        <w:t xml:space="preserve">Extensible node ecosystem.</w:t>
      </w:r>
    </w:p>
    <w:p>
      <w:pPr>
        <w:pStyle w:val="Compact"/>
        <w:numPr>
          <w:ilvl w:val="0"/>
          <w:numId w:val="1011"/>
        </w:numPr>
      </w:pPr>
      <w:r>
        <w:t xml:space="preserve">Visual wiring interaction.</w:t>
      </w:r>
    </w:p>
    <w:p>
      <w:pPr>
        <w:pStyle w:val="Compact"/>
        <w:numPr>
          <w:ilvl w:val="0"/>
          <w:numId w:val="1011"/>
        </w:numPr>
      </w:pPr>
      <w:r>
        <w:t xml:space="preserve">Runtime transparency.</w:t>
      </w:r>
    </w:p>
    <w:p>
      <w:pPr>
        <w:pStyle w:val="Compact"/>
        <w:numPr>
          <w:ilvl w:val="0"/>
          <w:numId w:val="1011"/>
        </w:numPr>
      </w:pPr>
      <w:r>
        <w:t xml:space="preserve">Local and edge deployment mindset.</w:t>
      </w:r>
    </w:p>
    <w:p>
      <w:pPr>
        <w:pStyle w:val="Compact"/>
        <w:numPr>
          <w:ilvl w:val="0"/>
          <w:numId w:val="1011"/>
        </w:numPr>
      </w:pPr>
      <w:r>
        <w:t xml:space="preserve">Simplicity of node authoring.</w:t>
      </w:r>
    </w:p>
    <w:p>
      <w:pPr>
        <w:pStyle w:val="FirstParagraph"/>
      </w:pPr>
      <w:r>
        <w:t xml:space="preserve">Lados V4 should avoid becoming too low-level.</w:t>
      </w:r>
    </w:p>
    <w:p>
      <w:pPr>
        <w:pStyle w:val="BodyText"/>
      </w:pPr>
      <w:r>
        <w:t xml:space="preserve">Its users should not always need to think in raw messages, payloads, or JavaScript functions.</w:t>
      </w:r>
    </w:p>
    <w:p>
      <w:r>
        <w:pict>
          <v:rect style="width:0;height:1.5pt" o:hralign="center" o:hrstd="t" o:hr="t"/>
        </w:pict>
      </w:r>
    </w:p>
    <w:bookmarkEnd w:id="45"/>
    <w:bookmarkStart w:id="51" w:name="Xc818c92ad32e8e0e06346ff66fc43cbedcd84ea"/>
    <w:p>
      <w:pPr>
        <w:pStyle w:val="Heading2"/>
      </w:pPr>
      <w:r>
        <w:t xml:space="preserve">11. What Lados V4 Should Deliberately Do Differently</w:t>
      </w:r>
    </w:p>
    <w:bookmarkStart w:id="46" w:name="Xe5f51ea345b3d7932327a360eb4964a84ab6304"/>
    <w:p>
      <w:pPr>
        <w:pStyle w:val="Heading3"/>
      </w:pPr>
      <w:r>
        <w:t xml:space="preserve">11.1 Use Node Manifest V2 as the Single Source of Truth</w:t>
      </w:r>
    </w:p>
    <w:p>
      <w:pPr>
        <w:pStyle w:val="FirstParagraph"/>
      </w:pPr>
      <w:r>
        <w:t xml:space="preserve">Every node should describe:</w:t>
      </w:r>
    </w:p>
    <w:p>
      <w:pPr>
        <w:pStyle w:val="Compact"/>
        <w:numPr>
          <w:ilvl w:val="0"/>
          <w:numId w:val="1012"/>
        </w:numPr>
      </w:pPr>
      <w:r>
        <w:t xml:space="preserve">what it does</w:t>
      </w:r>
    </w:p>
    <w:p>
      <w:pPr>
        <w:pStyle w:val="Compact"/>
        <w:numPr>
          <w:ilvl w:val="0"/>
          <w:numId w:val="1012"/>
        </w:numPr>
      </w:pPr>
      <w:r>
        <w:t xml:space="preserve">what it needs</w:t>
      </w:r>
    </w:p>
    <w:p>
      <w:pPr>
        <w:pStyle w:val="Compact"/>
        <w:numPr>
          <w:ilvl w:val="0"/>
          <w:numId w:val="1012"/>
        </w:numPr>
      </w:pPr>
      <w:r>
        <w:t xml:space="preserve">what it produces</w:t>
      </w:r>
    </w:p>
    <w:p>
      <w:pPr>
        <w:pStyle w:val="Compact"/>
        <w:numPr>
          <w:ilvl w:val="0"/>
          <w:numId w:val="1012"/>
        </w:numPr>
      </w:pPr>
      <w:r>
        <w:t xml:space="preserve">how it is configured</w:t>
      </w:r>
    </w:p>
    <w:p>
      <w:pPr>
        <w:pStyle w:val="Compact"/>
        <w:numPr>
          <w:ilvl w:val="0"/>
          <w:numId w:val="1012"/>
        </w:numPr>
      </w:pPr>
      <w:r>
        <w:t xml:space="preserve">how it should be rendered</w:t>
      </w:r>
    </w:p>
    <w:p>
      <w:pPr>
        <w:pStyle w:val="Compact"/>
        <w:numPr>
          <w:ilvl w:val="0"/>
          <w:numId w:val="1012"/>
        </w:numPr>
      </w:pPr>
      <w:r>
        <w:t xml:space="preserve">which resources it requires</w:t>
      </w:r>
    </w:p>
    <w:p>
      <w:pPr>
        <w:pStyle w:val="Compact"/>
        <w:numPr>
          <w:ilvl w:val="0"/>
          <w:numId w:val="1012"/>
        </w:numPr>
      </w:pPr>
      <w:r>
        <w:t xml:space="preserve">what examples it provides</w:t>
      </w:r>
    </w:p>
    <w:p>
      <w:pPr>
        <w:pStyle w:val="FirstParagraph"/>
      </w:pPr>
      <w:r>
        <w:t xml:space="preserve">This enables metadata-driven UI.</w:t>
      </w:r>
    </w:p>
    <w:p>
      <w:r>
        <w:pict>
          <v:rect style="width:0;height:1.5pt" o:hralign="center" o:hrstd="t" o:hr="t"/>
        </w:pict>
      </w:r>
    </w:p>
    <w:bookmarkEnd w:id="46"/>
    <w:bookmarkStart w:id="47" w:name="treat-resources-as-first-class-assets"/>
    <w:p>
      <w:pPr>
        <w:pStyle w:val="Heading3"/>
      </w:pPr>
      <w:r>
        <w:t xml:space="preserve">11.2 Treat Resources as First-Class Assets</w:t>
      </w:r>
    </w:p>
    <w:p>
      <w:pPr>
        <w:pStyle w:val="FirstParagraph"/>
      </w:pPr>
      <w:r>
        <w:t xml:space="preserve">Resources should not be hidden inside node configuration.</w:t>
      </w:r>
    </w:p>
    <w:p>
      <w:pPr>
        <w:pStyle w:val="BodyText"/>
      </w:pPr>
      <w:r>
        <w:t xml:space="preserve">They should be reusable workspace assets.</w:t>
      </w:r>
    </w:p>
    <w:p>
      <w:r>
        <w:pict>
          <v:rect style="width:0;height:1.5pt" o:hralign="center" o:hrstd="t" o:hr="t"/>
        </w:pict>
      </w:r>
    </w:p>
    <w:bookmarkEnd w:id="47"/>
    <w:bookmarkStart w:id="48" w:name="X63ff362896a429d28bb8945c155ca72f0a6562c"/>
    <w:p>
      <w:pPr>
        <w:pStyle w:val="Heading3"/>
      </w:pPr>
      <w:r>
        <w:t xml:space="preserve">11.3 Separate Explorer, Canvas, Inspector, and Execution Monitor</w:t>
      </w:r>
    </w:p>
    <w:p>
      <w:pPr>
        <w:pStyle w:val="FirstParagraph"/>
      </w:pPr>
      <w:r>
        <w:t xml:space="preserve">The workflow builder should scale like a professional IDE.</w:t>
      </w:r>
    </w:p>
    <w:p>
      <w:r>
        <w:pict>
          <v:rect style="width:0;height:1.5pt" o:hralign="center" o:hrstd="t" o:hr="t"/>
        </w:pict>
      </w:r>
    </w:p>
    <w:bookmarkEnd w:id="48"/>
    <w:bookmarkStart w:id="49" w:name="make-packs-the-distribution-unit"/>
    <w:p>
      <w:pPr>
        <w:pStyle w:val="Heading3"/>
      </w:pPr>
      <w:r>
        <w:t xml:space="preserve">11.4 Make Packs the Distribution Unit</w:t>
      </w:r>
    </w:p>
    <w:p>
      <w:pPr>
        <w:pStyle w:val="FirstParagraph"/>
      </w:pPr>
      <w:r>
        <w:t xml:space="preserve">Packs should contain:</w:t>
      </w:r>
    </w:p>
    <w:p>
      <w:pPr>
        <w:pStyle w:val="Compact"/>
        <w:numPr>
          <w:ilvl w:val="0"/>
          <w:numId w:val="1013"/>
        </w:numPr>
      </w:pPr>
      <w:r>
        <w:t xml:space="preserve">nodes</w:t>
      </w:r>
    </w:p>
    <w:p>
      <w:pPr>
        <w:pStyle w:val="Compact"/>
        <w:numPr>
          <w:ilvl w:val="0"/>
          <w:numId w:val="1013"/>
        </w:numPr>
      </w:pPr>
      <w:r>
        <w:t xml:space="preserve">resources</w:t>
      </w:r>
    </w:p>
    <w:p>
      <w:pPr>
        <w:pStyle w:val="Compact"/>
        <w:numPr>
          <w:ilvl w:val="0"/>
          <w:numId w:val="1013"/>
        </w:numPr>
      </w:pPr>
      <w:r>
        <w:t xml:space="preserve">templates</w:t>
      </w:r>
    </w:p>
    <w:p>
      <w:pPr>
        <w:pStyle w:val="Compact"/>
        <w:numPr>
          <w:ilvl w:val="0"/>
          <w:numId w:val="1013"/>
        </w:numPr>
      </w:pPr>
      <w:r>
        <w:t xml:space="preserve">documentation</w:t>
      </w:r>
    </w:p>
    <w:p>
      <w:pPr>
        <w:pStyle w:val="Compact"/>
        <w:numPr>
          <w:ilvl w:val="0"/>
          <w:numId w:val="1013"/>
        </w:numPr>
      </w:pPr>
      <w:r>
        <w:t xml:space="preserve">examples</w:t>
      </w:r>
    </w:p>
    <w:p>
      <w:pPr>
        <w:pStyle w:val="Compact"/>
        <w:numPr>
          <w:ilvl w:val="0"/>
          <w:numId w:val="1013"/>
        </w:numPr>
      </w:pPr>
      <w:r>
        <w:t xml:space="preserve">marketplace metadata</w:t>
      </w:r>
    </w:p>
    <w:p>
      <w:pPr>
        <w:pStyle w:val="Compact"/>
        <w:numPr>
          <w:ilvl w:val="0"/>
          <w:numId w:val="1013"/>
        </w:numPr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49"/>
    <w:bookmarkStart w:id="50" w:name="keep-the-engine-generic"/>
    <w:p>
      <w:pPr>
        <w:pStyle w:val="Heading3"/>
      </w:pPr>
      <w:r>
        <w:t xml:space="preserve">11.5 Keep the Engine Generic</w:t>
      </w:r>
    </w:p>
    <w:p>
      <w:pPr>
        <w:pStyle w:val="FirstParagraph"/>
      </w:pPr>
      <w:r>
        <w:t xml:space="preserve">LCE should not be tied to any single business domain.</w:t>
      </w:r>
    </w:p>
    <w:p>
      <w:pPr>
        <w:pStyle w:val="BodyText"/>
      </w:pPr>
      <w:r>
        <w:t xml:space="preserve">The platform should remain generic while Packs provide domain-specific behavior.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best-fit-use-case-matrix"/>
    <w:p>
      <w:pPr>
        <w:pStyle w:val="Heading2"/>
      </w:pPr>
      <w:r>
        <w:t xml:space="preserve">12. Best-Fit Use Case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Lados 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Node-RED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app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/ hardware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workflow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workflow orchestration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approval workflows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resource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business domain Packs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flow programming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ecosystem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node 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20276015abe54c4c914b9711666e52f795eedb9"/>
    <w:p>
      <w:pPr>
        <w:pStyle w:val="Heading2"/>
      </w:pPr>
      <w:r>
        <w:t xml:space="preserve">13. Recommended Lados V4 Architecture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 Node Manifest V2</w:t>
            </w:r>
          </w:p>
        </w:tc>
        <w:tc>
          <w:tcPr/>
          <w:p>
            <w:pPr>
              <w:pStyle w:val="Compact"/>
            </w:pPr>
            <w:r>
              <w:t xml:space="preserve">Enables metadata-driven UI and stronger node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Workflow JSON V2</w:t>
            </w:r>
          </w:p>
        </w:tc>
        <w:tc>
          <w:tcPr/>
          <w:p>
            <w:pPr>
              <w:pStyle w:val="Compact"/>
            </w:pPr>
            <w:r>
              <w:t xml:space="preserve">Provides stable workflow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LCE generic</w:t>
            </w:r>
          </w:p>
        </w:tc>
        <w:tc>
          <w:tcPr/>
          <w:p>
            <w:pPr>
              <w:pStyle w:val="Compact"/>
            </w:pPr>
            <w:r>
              <w:t xml:space="preserve">Prevents domain lock-in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Packs as extension units</w:t>
            </w:r>
          </w:p>
        </w:tc>
        <w:tc>
          <w:tcPr/>
          <w:p>
            <w:pPr>
              <w:pStyle w:val="Compact"/>
            </w:pPr>
            <w:r>
              <w:t xml:space="preserve">Supports marketplace and modular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Workspace Resources</w:t>
            </w:r>
          </w:p>
        </w:tc>
        <w:tc>
          <w:tcPr/>
          <w:p>
            <w:pPr>
              <w:pStyle w:val="Compact"/>
            </w:pPr>
            <w:r>
              <w:t xml:space="preserve">Enables reuse, governance, and safer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Resource Bindings</w:t>
            </w:r>
          </w:p>
        </w:tc>
        <w:tc>
          <w:tcPr/>
          <w:p>
            <w:pPr>
              <w:pStyle w:val="Compact"/>
            </w:pPr>
            <w:r>
              <w:t xml:space="preserve">Prevents nodes from owning sensitive or duplicated resource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Explorer plus Canvas plus Inspector</w:t>
            </w:r>
          </w:p>
        </w:tc>
        <w:tc>
          <w:tcPr/>
          <w:p>
            <w:pPr>
              <w:pStyle w:val="Compact"/>
            </w:pPr>
            <w:r>
              <w:t xml:space="preserve">Scales better than canvas-only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Execution Monitor</w:t>
            </w:r>
          </w:p>
        </w:tc>
        <w:tc>
          <w:tcPr/>
          <w:p>
            <w:pPr>
              <w:pStyle w:val="Compact"/>
            </w:pPr>
            <w:r>
              <w:t xml:space="preserve">Makes runtime observable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frontend State Engine</w:t>
            </w:r>
          </w:p>
        </w:tc>
        <w:tc>
          <w:tcPr/>
          <w:p>
            <w:pPr>
              <w:pStyle w:val="Compact"/>
            </w:pPr>
            <w:r>
              <w:t xml:space="preserve">Reduces UI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Event Bus</w:t>
            </w:r>
          </w:p>
        </w:tc>
        <w:tc>
          <w:tcPr/>
          <w:p>
            <w:pPr>
              <w:pStyle w:val="Compact"/>
            </w:pPr>
            <w:r>
              <w:t xml:space="preserve">Enables synchronized UI and runtime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AI as Packs and Tools</w:t>
            </w:r>
          </w:p>
        </w:tc>
        <w:tc>
          <w:tcPr/>
          <w:p>
            <w:pPr>
              <w:pStyle w:val="Compact"/>
            </w:pPr>
            <w:r>
              <w:t xml:space="preserve">Avoids special-case AI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final-conclusion"/>
    <w:p>
      <w:pPr>
        <w:pStyle w:val="Heading2"/>
      </w:pPr>
      <w:r>
        <w:t xml:space="preserve">14. Final Conclusion</w:t>
      </w:r>
    </w:p>
    <w:p>
      <w:pPr>
        <w:pStyle w:val="FirstParagraph"/>
      </w:pPr>
      <w:r>
        <w:t xml:space="preserve">Lados V4 should not try to become a clone of n8n or Node-RED.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14"/>
        </w:numPr>
      </w:pPr>
      <w:r>
        <w:t xml:space="preserve">It should learn from</w:t>
      </w:r>
      <w:r>
        <w:t xml:space="preserve"> </w:t>
      </w:r>
      <w:r>
        <w:rPr>
          <w:b/>
          <w:bCs/>
        </w:rPr>
        <w:t xml:space="preserve">n8n’s strength in integrations, credentials, and workflow automation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should learn from</w:t>
      </w:r>
      <w:r>
        <w:t xml:space="preserve"> </w:t>
      </w:r>
      <w:r>
        <w:rPr>
          <w:b/>
          <w:bCs/>
        </w:rPr>
        <w:t xml:space="preserve">Node-RED’s strength in event-driven flows, lightweight node wiring, and extensibility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should preserve its own identity as a</w:t>
      </w:r>
      <w:r>
        <w:t xml:space="preserve"> </w:t>
      </w:r>
      <w:r>
        <w:rPr>
          <w:b/>
          <w:bCs/>
        </w:rPr>
        <w:t xml:space="preserve">metadata-driven automation platform built on the Lados Core Engine</w:t>
      </w:r>
      <w:r>
        <w:t xml:space="preserve">.</w:t>
      </w:r>
    </w:p>
    <w:p>
      <w:pPr>
        <w:pStyle w:val="FirstParagraph"/>
      </w:pPr>
      <w:r>
        <w:t xml:space="preserve">The most important distinction is this:</w:t>
      </w:r>
    </w:p>
    <w:p>
      <w:pPr>
        <w:pStyle w:val="SourceCode"/>
      </w:pPr>
      <w:r>
        <w:rPr>
          <w:rStyle w:val="VerbatimChar"/>
        </w:rPr>
        <w:t xml:space="preserve">n8n connects apps.</w:t>
      </w:r>
      <w:r>
        <w:br/>
      </w:r>
      <w:r>
        <w:br/>
      </w:r>
      <w:r>
        <w:rPr>
          <w:rStyle w:val="VerbatimChar"/>
        </w:rPr>
        <w:t xml:space="preserve">Node-RED wires events.</w:t>
      </w:r>
      <w:r>
        <w:br/>
      </w:r>
      <w:r>
        <w:br/>
      </w:r>
      <w:r>
        <w:rPr>
          <w:rStyle w:val="VerbatimChar"/>
        </w:rPr>
        <w:t xml:space="preserve">Lados V4 manages workflows, resources, packs, and executions inside a governed workspace platform.</w:t>
      </w:r>
    </w:p>
    <w:p>
      <w:pPr>
        <w:pStyle w:val="FirstParagraph"/>
      </w:pPr>
      <w:r>
        <w:t xml:space="preserve">This gives Lados V4 a clear architectural identity and a strong foundation for long-term growth.</w:t>
      </w:r>
    </w:p>
    <w:p>
      <w:r>
        <w:pict>
          <v:rect style="width:0;height:1.5pt" o:hralign="center" o:hrstd="t" o:hr="t"/>
        </w:pict>
      </w:r>
    </w:p>
    <w:bookmarkEnd w:id="54"/>
    <w:bookmarkStart w:id="55" w:name="reference-sources"/>
    <w:p>
      <w:pPr>
        <w:pStyle w:val="Heading2"/>
      </w:pPr>
      <w:r>
        <w:t xml:space="preserve">15. Reference Sources</w:t>
      </w:r>
    </w:p>
    <w:p>
      <w:pPr>
        <w:pStyle w:val="FirstParagraph"/>
      </w:pPr>
      <w:r>
        <w:t xml:space="preserve">The following public documentation sources are recommended background references:</w:t>
      </w:r>
    </w:p>
    <w:p>
      <w:pPr>
        <w:pStyle w:val="Compact"/>
        <w:numPr>
          <w:ilvl w:val="0"/>
          <w:numId w:val="1015"/>
        </w:numPr>
      </w:pPr>
      <w:r>
        <w:t xml:space="preserve">n8n Documentation: https://docs.n8n.io/</w:t>
      </w:r>
    </w:p>
    <w:p>
      <w:pPr>
        <w:pStyle w:val="Compact"/>
        <w:numPr>
          <w:ilvl w:val="0"/>
          <w:numId w:val="1015"/>
        </w:numPr>
      </w:pPr>
      <w:r>
        <w:t xml:space="preserve">n8n Credentials Documentation: https://docs.n8n.io/credentials/</w:t>
      </w:r>
    </w:p>
    <w:p>
      <w:pPr>
        <w:pStyle w:val="Compact"/>
        <w:numPr>
          <w:ilvl w:val="0"/>
          <w:numId w:val="1015"/>
        </w:numPr>
      </w:pPr>
      <w:r>
        <w:t xml:space="preserve">n8n First Workflow Tutorial: https://docs.n8n.io/try-it-out/tutorial-first-workflow/</w:t>
      </w:r>
    </w:p>
    <w:p>
      <w:pPr>
        <w:pStyle w:val="Compact"/>
        <w:numPr>
          <w:ilvl w:val="0"/>
          <w:numId w:val="1015"/>
        </w:numPr>
      </w:pPr>
      <w:r>
        <w:t xml:space="preserve">Node-RED Documentation: https://nodered.org/docs/</w:t>
      </w:r>
    </w:p>
    <w:p>
      <w:pPr>
        <w:pStyle w:val="Compact"/>
        <w:numPr>
          <w:ilvl w:val="0"/>
          <w:numId w:val="1015"/>
        </w:numPr>
      </w:pPr>
      <w:r>
        <w:t xml:space="preserve">Node-RED Concepts: https://nodered.org/docs/user-guide/concepts</w:t>
      </w:r>
    </w:p>
    <w:p>
      <w:pPr>
        <w:pStyle w:val="Compact"/>
        <w:numPr>
          <w:ilvl w:val="0"/>
          <w:numId w:val="1015"/>
        </w:numPr>
      </w:pPr>
      <w:r>
        <w:t xml:space="preserve">Node-RED Developing Flows: https://nodered.org/docs/developing-flows/</w:t>
      </w:r>
    </w:p>
    <w:p>
      <w:pPr>
        <w:pStyle w:val="Compact"/>
        <w:numPr>
          <w:ilvl w:val="0"/>
          <w:numId w:val="1015"/>
        </w:numPr>
      </w:pPr>
      <w:r>
        <w:t xml:space="preserve">Node-RED Function Node Documentation: https://nodered.org/docs/user-guide/writing-functions</w:t>
      </w:r>
    </w:p>
    <w:p>
      <w:pPr>
        <w:pStyle w:val="Compact"/>
        <w:numPr>
          <w:ilvl w:val="0"/>
          <w:numId w:val="1015"/>
        </w:numPr>
      </w:pPr>
      <w:r>
        <w:t xml:space="preserve">Node-RED Library: https://flows.nodered.org/</w:t>
      </w:r>
    </w:p>
    <w:p>
      <w:r>
        <w:pict>
          <v:rect style="width:0;height:1.5pt" o:hralign="center" o:hrstd="t" o:hr="t"/>
        </w:pict>
      </w:r>
    </w:p>
    <w:bookmarkEnd w:id="55"/>
    <w:bookmarkStart w:id="56" w:name="X84d5f427ca3bc2238724331fdf5e47040152c60"/>
    <w:p>
      <w:pPr>
        <w:pStyle w:val="Heading2"/>
      </w:pPr>
      <w:r>
        <w:t xml:space="preserve">16. Suggested Placement in Lados Documentation</w:t>
      </w:r>
    </w:p>
    <w:p>
      <w:pPr>
        <w:pStyle w:val="FirstParagraph"/>
      </w:pPr>
      <w:r>
        <w:t xml:space="preserve">This document should be stored as:</w:t>
      </w:r>
    </w:p>
    <w:p>
      <w:pPr>
        <w:pStyle w:val="SourceCode"/>
      </w:pPr>
      <w:r>
        <w:rPr>
          <w:rStyle w:val="VerbatimChar"/>
        </w:rPr>
        <w:t xml:space="preserve">Lados-V4-Documentation/</w:t>
      </w:r>
      <w:r>
        <w:br/>
      </w:r>
      <w:r>
        <w:rPr>
          <w:rStyle w:val="VerbatimChar"/>
        </w:rPr>
        <w:t xml:space="preserve">└── Appendices/</w:t>
      </w:r>
      <w:r>
        <w:br/>
      </w:r>
      <w:r>
        <w:rPr>
          <w:rStyle w:val="VerbatimChar"/>
        </w:rPr>
        <w:t xml:space="preserve">    └── Appendix G - Lados V4 vs n8n vs Node-RED.md</w:t>
      </w:r>
    </w:p>
    <w:p>
      <w:pPr>
        <w:pStyle w:val="FirstParagraph"/>
      </w:pPr>
      <w:r>
        <w:t xml:space="preserve">It should be referenced by:</w:t>
      </w:r>
    </w:p>
    <w:p>
      <w:pPr>
        <w:pStyle w:val="Compact"/>
        <w:numPr>
          <w:ilvl w:val="0"/>
          <w:numId w:val="1016"/>
        </w:numPr>
      </w:pPr>
      <w:r>
        <w:t xml:space="preserve">Lados V4 Architecture Freeze and Migration Blueprint</w:t>
      </w:r>
    </w:p>
    <w:p>
      <w:pPr>
        <w:pStyle w:val="Compact"/>
        <w:numPr>
          <w:ilvl w:val="0"/>
          <w:numId w:val="1016"/>
        </w:numPr>
      </w:pPr>
      <w:r>
        <w:t xml:space="preserve">Lados V4 Product Blueprint</w:t>
      </w:r>
    </w:p>
    <w:p>
      <w:pPr>
        <w:pStyle w:val="Compact"/>
        <w:numPr>
          <w:ilvl w:val="0"/>
          <w:numId w:val="1016"/>
        </w:numPr>
      </w:pPr>
      <w:r>
        <w:t xml:space="preserve">Lados V4 Workflow Builder Architecture</w:t>
      </w:r>
    </w:p>
    <w:p>
      <w:pPr>
        <w:pStyle w:val="Compact"/>
        <w:numPr>
          <w:ilvl w:val="0"/>
          <w:numId w:val="1016"/>
        </w:numPr>
      </w:pPr>
      <w:r>
        <w:t xml:space="preserve">Lados V4 Pack Marketplace Specification</w:t>
      </w:r>
    </w:p>
    <w:p>
      <w:pPr>
        <w:pStyle w:val="Compact"/>
        <w:numPr>
          <w:ilvl w:val="0"/>
          <w:numId w:val="1016"/>
        </w:numPr>
      </w:pPr>
      <w:r>
        <w:t xml:space="preserve">Lados Core Engine documentation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2026-06-29T03:07:41Z</dcterms:created>
  <dcterms:modified xsi:type="dcterms:W3CDTF">2026-06-29T03:07:41Z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