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6019B">
      <w:pPr>
        <w:spacing w:after="0" w:line="360" w:lineRule="auto"/>
        <w:rPr>
          <w:rFonts w:hint="default" w:ascii="Times New Roman" w:hAnsi="Times New Roman" w:cs="Times New Roman"/>
          <w:color w:val="auto"/>
        </w:rPr>
      </w:pPr>
    </w:p>
    <w:p w14:paraId="21FA59C9">
      <w:pPr>
        <w:spacing w:after="0" w:line="360" w:lineRule="auto"/>
        <w:rPr>
          <w:rFonts w:hint="default" w:ascii="Times New Roman" w:hAnsi="Times New Roman" w:cs="Times New Roman"/>
          <w:color w:val="auto"/>
        </w:rPr>
      </w:pPr>
    </w:p>
    <w:p w14:paraId="17EFAE32">
      <w:pPr>
        <w:spacing w:line="360" w:lineRule="auto"/>
        <w:jc w:val="center"/>
        <w:rPr>
          <w:rFonts w:hint="default" w:ascii="Times New Roman" w:hAnsi="Times New Roman" w:cs="Times New Roman"/>
          <w:color w:val="auto"/>
        </w:rPr>
      </w:pPr>
      <w:r>
        <w:rPr>
          <w:rFonts w:hint="default" w:ascii="Times New Roman" w:hAnsi="Times New Roman" w:cs="Times New Roman"/>
          <w:b/>
          <w:color w:val="auto"/>
          <w:sz w:val="36"/>
        </w:rPr>
        <w:t>HYBRID COMPUTING</w:t>
      </w:r>
    </w:p>
    <w:p w14:paraId="1D495D4D">
      <w:pPr>
        <w:spacing w:line="360" w:lineRule="auto"/>
        <w:jc w:val="center"/>
        <w:rPr>
          <w:rFonts w:hint="default" w:ascii="Times New Roman" w:hAnsi="Times New Roman" w:cs="Times New Roman"/>
          <w:color w:val="auto"/>
        </w:rPr>
      </w:pPr>
      <w:r>
        <w:rPr>
          <w:rFonts w:hint="default" w:ascii="Times New Roman" w:hAnsi="Times New Roman" w:cs="Times New Roman"/>
          <w:color w:val="auto"/>
          <w:sz w:val="26"/>
        </w:rPr>
        <w:t>Mata Kuliah Parallel &amp; Distributed Computing</w:t>
      </w:r>
      <w:r>
        <w:rPr>
          <w:rFonts w:hint="default" w:ascii="Times New Roman" w:hAnsi="Times New Roman" w:cs="Times New Roman"/>
          <w:color w:val="auto"/>
          <w:sz w:val="26"/>
        </w:rPr>
        <w:br w:type="textWrapping"/>
      </w:r>
      <w:r>
        <w:rPr>
          <w:rFonts w:hint="default" w:ascii="Times New Roman" w:hAnsi="Times New Roman" w:cs="Times New Roman"/>
          <w:color w:val="auto"/>
          <w:sz w:val="26"/>
        </w:rPr>
        <w:t>(Section 6: Hybrid Computing)</w:t>
      </w:r>
    </w:p>
    <w:p w14:paraId="79C7926A">
      <w:pPr>
        <w:spacing w:line="360" w:lineRule="auto"/>
        <w:jc w:val="center"/>
        <w:rPr>
          <w:rFonts w:hint="default" w:ascii="Times New Roman" w:hAnsi="Times New Roman" w:cs="Times New Roman"/>
          <w:color w:val="auto"/>
        </w:rPr>
      </w:pPr>
    </w:p>
    <w:p w14:paraId="5D7C81F3">
      <w:pPr>
        <w:spacing w:line="360" w:lineRule="auto"/>
        <w:rPr>
          <w:rFonts w:hint="default" w:ascii="Times New Roman" w:hAnsi="Times New Roman" w:cs="Times New Roman"/>
          <w:color w:val="auto"/>
        </w:rPr>
      </w:pPr>
    </w:p>
    <w:p w14:paraId="13323E18">
      <w:pPr>
        <w:spacing w:line="360" w:lineRule="auto"/>
        <w:rPr>
          <w:rFonts w:hint="default" w:ascii="Times New Roman" w:hAnsi="Times New Roman" w:cs="Times New Roman"/>
          <w:color w:val="auto"/>
        </w:rPr>
      </w:pPr>
      <w:r>
        <w:rPr>
          <w:rFonts w:hint="default" w:ascii="Times New Roman" w:hAnsi="Times New Roman" w:cs="Times New Roman"/>
          <w:color w:val="auto"/>
        </w:rPr>
        <w:drawing>
          <wp:anchor distT="0" distB="0" distL="114300" distR="114300" simplePos="0" relativeHeight="251660288" behindDoc="0" locked="0" layoutInCell="1" allowOverlap="1">
            <wp:simplePos x="0" y="0"/>
            <wp:positionH relativeFrom="column">
              <wp:posOffset>2090420</wp:posOffset>
            </wp:positionH>
            <wp:positionV relativeFrom="paragraph">
              <wp:posOffset>125730</wp:posOffset>
            </wp:positionV>
            <wp:extent cx="1672590" cy="1639570"/>
            <wp:effectExtent l="0" t="0" r="3810" b="6350"/>
            <wp:wrapTopAndBottom/>
            <wp:docPr id="1" name="Picture 1" descr="Logo Universitas Siliwangi pada halaman sampul." title="Logo Universitas Siliwangi pada halaman samp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Universitas Siliwangi pada halaman sampul." title="Logo Universitas Siliwangi pada halaman sampul."/>
                    <pic:cNvPicPr>
                      <a:picLocks noChangeAspect="1"/>
                    </pic:cNvPicPr>
                  </pic:nvPicPr>
                  <pic:blipFill>
                    <a:blip r:embed="rId8"/>
                    <a:stretch>
                      <a:fillRect/>
                    </a:stretch>
                  </pic:blipFill>
                  <pic:spPr>
                    <a:xfrm>
                      <a:off x="0" y="0"/>
                      <a:ext cx="1672590" cy="1639570"/>
                    </a:xfrm>
                    <a:prstGeom prst="rect">
                      <a:avLst/>
                    </a:prstGeom>
                  </pic:spPr>
                </pic:pic>
              </a:graphicData>
            </a:graphic>
          </wp:anchor>
        </w:drawing>
      </w:r>
    </w:p>
    <w:p w14:paraId="1E1958C5">
      <w:pPr>
        <w:spacing w:line="360" w:lineRule="auto"/>
        <w:jc w:val="center"/>
        <w:rPr>
          <w:rFonts w:hint="default" w:ascii="Times New Roman" w:hAnsi="Times New Roman" w:cs="Times New Roman"/>
          <w:color w:val="auto"/>
        </w:rPr>
      </w:pPr>
      <w:r>
        <w:rPr>
          <w:rFonts w:hint="default" w:ascii="Times New Roman" w:hAnsi="Times New Roman" w:cs="Times New Roman"/>
          <w:b/>
          <w:color w:val="auto"/>
          <w:sz w:val="24"/>
        </w:rPr>
        <w:t>Disusun oleh</w:t>
      </w:r>
    </w:p>
    <w:p w14:paraId="73431781">
      <w:pPr>
        <w:spacing w:line="360" w:lineRule="auto"/>
        <w:jc w:val="center"/>
        <w:rPr>
          <w:rFonts w:hint="default" w:ascii="Times New Roman" w:hAnsi="Times New Roman" w:cs="Times New Roman"/>
          <w:b w:val="0"/>
          <w:bCs w:val="0"/>
          <w:color w:val="auto"/>
          <w:lang w:val="en-US"/>
        </w:rPr>
      </w:pPr>
      <w:r>
        <w:rPr>
          <w:rFonts w:hint="default" w:cs="Times New Roman"/>
          <w:b w:val="0"/>
          <w:bCs w:val="0"/>
          <w:color w:val="auto"/>
          <w:lang w:val="en-US"/>
        </w:rPr>
        <w:t>Parhan</w:t>
      </w:r>
      <w:r>
        <w:rPr>
          <w:rFonts w:hint="default" w:cs="Times New Roman"/>
          <w:b w:val="0"/>
          <w:bCs w:val="0"/>
          <w:color w:val="auto"/>
          <w:lang w:val="en-US"/>
        </w:rPr>
        <w:tab/>
      </w:r>
      <w:r>
        <w:rPr>
          <w:rFonts w:hint="default" w:cs="Times New Roman"/>
          <w:b w:val="0"/>
          <w:bCs w:val="0"/>
          <w:color w:val="auto"/>
          <w:lang w:val="en-US"/>
        </w:rPr>
        <w:t>247006111183</w:t>
      </w:r>
    </w:p>
    <w:p w14:paraId="63E10ACA">
      <w:pPr>
        <w:spacing w:line="360" w:lineRule="auto"/>
        <w:rPr>
          <w:rFonts w:hint="default" w:ascii="Times New Roman" w:hAnsi="Times New Roman" w:cs="Times New Roman"/>
          <w:color w:val="auto"/>
        </w:rPr>
      </w:pPr>
    </w:p>
    <w:p w14:paraId="0B59CAF5">
      <w:pPr>
        <w:spacing w:line="360" w:lineRule="auto"/>
        <w:rPr>
          <w:rFonts w:hint="default" w:ascii="Times New Roman" w:hAnsi="Times New Roman" w:cs="Times New Roman"/>
          <w:color w:val="auto"/>
        </w:rPr>
      </w:pPr>
    </w:p>
    <w:p w14:paraId="44AE2393">
      <w:pPr>
        <w:spacing w:line="360" w:lineRule="auto"/>
        <w:rPr>
          <w:rFonts w:hint="default" w:ascii="Times New Roman" w:hAnsi="Times New Roman" w:cs="Times New Roman"/>
          <w:color w:val="auto"/>
        </w:rPr>
      </w:pPr>
    </w:p>
    <w:p w14:paraId="36F62CFC">
      <w:pPr>
        <w:spacing w:line="360" w:lineRule="auto"/>
        <w:jc w:val="center"/>
        <w:rPr>
          <w:rFonts w:hint="default" w:ascii="Times New Roman" w:hAnsi="Times New Roman" w:cs="Times New Roman"/>
          <w:b/>
          <w:color w:val="auto"/>
          <w:sz w:val="24"/>
        </w:rPr>
      </w:pPr>
      <w:r>
        <w:rPr>
          <w:rFonts w:hint="default" w:ascii="Times New Roman" w:hAnsi="Times New Roman" w:cs="Times New Roman"/>
          <w:b/>
          <w:color w:val="auto"/>
          <w:sz w:val="24"/>
        </w:rPr>
        <w:t>PROGRAM STUDI INFORMATIKA</w:t>
      </w:r>
      <w:r>
        <w:rPr>
          <w:rFonts w:hint="default" w:ascii="Times New Roman" w:hAnsi="Times New Roman" w:cs="Times New Roman"/>
          <w:b/>
          <w:color w:val="auto"/>
          <w:sz w:val="24"/>
        </w:rPr>
        <w:br w:type="textWrapping"/>
      </w:r>
      <w:r>
        <w:rPr>
          <w:rFonts w:hint="default" w:ascii="Times New Roman" w:hAnsi="Times New Roman" w:cs="Times New Roman"/>
          <w:b/>
          <w:color w:val="auto"/>
          <w:sz w:val="24"/>
        </w:rPr>
        <w:t>FAKULTAS TEKNIK</w:t>
      </w:r>
      <w:r>
        <w:rPr>
          <w:rFonts w:hint="default" w:ascii="Times New Roman" w:hAnsi="Times New Roman" w:cs="Times New Roman"/>
          <w:b/>
          <w:color w:val="auto"/>
          <w:sz w:val="24"/>
        </w:rPr>
        <w:br w:type="textWrapping"/>
      </w:r>
      <w:r>
        <w:rPr>
          <w:rFonts w:hint="default" w:ascii="Times New Roman" w:hAnsi="Times New Roman" w:cs="Times New Roman"/>
          <w:b/>
          <w:color w:val="auto"/>
          <w:sz w:val="24"/>
        </w:rPr>
        <w:t>UNIVERSITAS SILIWANGI</w:t>
      </w:r>
      <w:r>
        <w:rPr>
          <w:rFonts w:hint="default" w:ascii="Times New Roman" w:hAnsi="Times New Roman" w:cs="Times New Roman"/>
          <w:b/>
          <w:color w:val="auto"/>
          <w:sz w:val="24"/>
        </w:rPr>
        <w:br w:type="textWrapping"/>
      </w:r>
      <w:r>
        <w:rPr>
          <w:rFonts w:hint="default" w:ascii="Times New Roman" w:hAnsi="Times New Roman" w:cs="Times New Roman"/>
          <w:b/>
          <w:color w:val="auto"/>
          <w:sz w:val="24"/>
        </w:rPr>
        <w:t>2026</w:t>
      </w:r>
    </w:p>
    <w:p w14:paraId="65F23A25">
      <w:pPr>
        <w:spacing w:line="360" w:lineRule="auto"/>
        <w:jc w:val="both"/>
        <w:rPr>
          <w:rFonts w:hint="default" w:ascii="Times New Roman" w:hAnsi="Times New Roman" w:cs="Times New Roman"/>
          <w:b/>
          <w:color w:val="auto"/>
          <w:sz w:val="24"/>
        </w:rPr>
      </w:pPr>
    </w:p>
    <w:p w14:paraId="354E664E">
      <w:pPr>
        <w:pStyle w:val="2"/>
        <w:spacing w:before="240" w:after="120" w:line="360" w:lineRule="auto"/>
        <w:jc w:val="center"/>
        <w:rPr>
          <w:rFonts w:hint="default" w:ascii="Times New Roman" w:hAnsi="Times New Roman" w:cs="Times New Roman"/>
          <w:color w:val="auto"/>
        </w:rPr>
      </w:pPr>
      <w:bookmarkStart w:id="0" w:name="_Toc461"/>
      <w:r>
        <w:rPr>
          <w:rFonts w:hint="default" w:ascii="Times New Roman" w:hAnsi="Times New Roman" w:cs="Times New Roman"/>
          <w:color w:val="auto"/>
        </w:rPr>
        <w:t>DAFTAR ISI</w:t>
      </w:r>
      <w:bookmarkEnd w:id="0"/>
    </w:p>
    <w:p w14:paraId="790485DD">
      <w:pPr>
        <w:spacing w:line="360" w:lineRule="auto"/>
        <w:rPr>
          <w:rFonts w:hint="default" w:ascii="Times New Roman" w:hAnsi="Times New Roman" w:cs="Times New Roman"/>
          <w:color w:val="auto"/>
        </w:rPr>
      </w:pPr>
    </w:p>
    <w:p w14:paraId="23E62E59">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"1-9"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_Toc461 </w:instrText>
      </w:r>
      <w:r>
        <w:rPr>
          <w:rFonts w:hint="default" w:ascii="Times New Roman" w:hAnsi="Times New Roman" w:cs="Times New Roman"/>
        </w:rPr>
        <w:fldChar w:fldCharType="separate"/>
      </w:r>
      <w:r>
        <w:rPr>
          <w:rFonts w:hint="default" w:ascii="Times New Roman" w:hAnsi="Times New Roman" w:cs="Times New Roman"/>
        </w:rPr>
        <w:t>DAFTAR ISI</w:t>
      </w:r>
      <w:r>
        <w:tab/>
      </w:r>
      <w:r>
        <w:fldChar w:fldCharType="begin"/>
      </w:r>
      <w:r>
        <w:instrText xml:space="preserve"> PAGEREF _Toc461 \h </w:instrText>
      </w:r>
      <w:r>
        <w:fldChar w:fldCharType="separate"/>
      </w:r>
      <w:r>
        <w:t>2</w:t>
      </w:r>
      <w:r>
        <w:fldChar w:fldCharType="end"/>
      </w:r>
      <w:r>
        <w:rPr>
          <w:rFonts w:hint="default" w:ascii="Times New Roman" w:hAnsi="Times New Roman" w:cs="Times New Roman"/>
          <w:color w:val="auto"/>
        </w:rPr>
        <w:fldChar w:fldCharType="end"/>
      </w:r>
    </w:p>
    <w:p w14:paraId="23F489F3">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_Toc30260 </w:instrText>
      </w:r>
      <w:r>
        <w:rPr>
          <w:rFonts w:hint="default" w:ascii="Times New Roman" w:hAnsi="Times New Roman" w:cs="Times New Roman"/>
        </w:rPr>
        <w:fldChar w:fldCharType="separate"/>
      </w:r>
      <w:r>
        <w:rPr>
          <w:rFonts w:hint="default" w:ascii="Times New Roman" w:hAnsi="Times New Roman" w:cs="Times New Roman"/>
        </w:rPr>
        <w:t>BAB I PENDAHULUAN</w:t>
      </w:r>
      <w:r>
        <w:tab/>
      </w:r>
      <w:r>
        <w:fldChar w:fldCharType="begin"/>
      </w:r>
      <w:r>
        <w:instrText xml:space="preserve"> PAGEREF _Toc30260 \h </w:instrText>
      </w:r>
      <w:r>
        <w:fldChar w:fldCharType="separate"/>
      </w:r>
      <w:r>
        <w:t>4</w:t>
      </w:r>
      <w:r>
        <w:fldChar w:fldCharType="end"/>
      </w:r>
      <w:r>
        <w:rPr>
          <w:rFonts w:hint="default" w:ascii="Times New Roman" w:hAnsi="Times New Roman" w:cs="Times New Roman"/>
          <w:color w:val="auto"/>
        </w:rPr>
        <w:fldChar w:fldCharType="end"/>
      </w:r>
    </w:p>
    <w:p w14:paraId="62580CC1">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_Toc3915 </w:instrText>
      </w:r>
      <w:r>
        <w:rPr>
          <w:rFonts w:hint="default" w:ascii="Times New Roman" w:hAnsi="Times New Roman" w:cs="Times New Roman"/>
        </w:rPr>
        <w:fldChar w:fldCharType="separate"/>
      </w:r>
      <w:r>
        <w:rPr>
          <w:rFonts w:hint="default" w:ascii="Times New Roman" w:hAnsi="Times New Roman" w:cs="Times New Roman"/>
        </w:rPr>
        <w:t>1.1 Latar Belakang</w:t>
      </w:r>
      <w:r>
        <w:tab/>
      </w:r>
      <w:r>
        <w:fldChar w:fldCharType="begin"/>
      </w:r>
      <w:r>
        <w:instrText xml:space="preserve"> PAGEREF _Toc3915 \h </w:instrText>
      </w:r>
      <w:r>
        <w:fldChar w:fldCharType="separate"/>
      </w:r>
      <w:r>
        <w:t>4</w:t>
      </w:r>
      <w:r>
        <w:fldChar w:fldCharType="end"/>
      </w:r>
      <w:r>
        <w:rPr>
          <w:rFonts w:hint="default" w:ascii="Times New Roman" w:hAnsi="Times New Roman" w:cs="Times New Roman"/>
          <w:color w:val="auto"/>
        </w:rPr>
        <w:fldChar w:fldCharType="end"/>
      </w:r>
    </w:p>
    <w:p w14:paraId="4905DBBF">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_Toc29836 </w:instrText>
      </w:r>
      <w:r>
        <w:rPr>
          <w:rFonts w:hint="default" w:ascii="Times New Roman" w:hAnsi="Times New Roman" w:cs="Times New Roman"/>
        </w:rPr>
        <w:fldChar w:fldCharType="separate"/>
      </w:r>
      <w:r>
        <w:rPr>
          <w:rFonts w:hint="default" w:ascii="Times New Roman" w:hAnsi="Times New Roman" w:cs="Times New Roman"/>
        </w:rPr>
        <w:t>1.2 Tujuan</w:t>
      </w:r>
      <w:r>
        <w:tab/>
      </w:r>
      <w:r>
        <w:fldChar w:fldCharType="begin"/>
      </w:r>
      <w:r>
        <w:instrText xml:space="preserve"> PAGEREF _Toc29836 \h </w:instrText>
      </w:r>
      <w:r>
        <w:fldChar w:fldCharType="separate"/>
      </w:r>
      <w:r>
        <w:t>5</w:t>
      </w:r>
      <w:r>
        <w:fldChar w:fldCharType="end"/>
      </w:r>
      <w:r>
        <w:rPr>
          <w:rFonts w:hint="default" w:ascii="Times New Roman" w:hAnsi="Times New Roman" w:cs="Times New Roman"/>
          <w:color w:val="auto"/>
        </w:rPr>
        <w:fldChar w:fldCharType="end"/>
      </w:r>
    </w:p>
    <w:p w14:paraId="0AFBBE00">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_Toc14570 </w:instrText>
      </w:r>
      <w:r>
        <w:rPr>
          <w:rFonts w:hint="default" w:ascii="Times New Roman" w:hAnsi="Times New Roman" w:cs="Times New Roman"/>
        </w:rPr>
        <w:fldChar w:fldCharType="separate"/>
      </w:r>
      <w:r>
        <w:rPr>
          <w:rFonts w:hint="default" w:ascii="Times New Roman" w:hAnsi="Times New Roman" w:cs="Times New Roman"/>
        </w:rPr>
        <w:t>1.3 Lingkungan dan Parameter</w:t>
      </w:r>
      <w:r>
        <w:tab/>
      </w:r>
      <w:r>
        <w:fldChar w:fldCharType="begin"/>
      </w:r>
      <w:r>
        <w:instrText xml:space="preserve"> PAGEREF _Toc14570 \h </w:instrText>
      </w:r>
      <w:r>
        <w:fldChar w:fldCharType="separate"/>
      </w:r>
      <w:r>
        <w:t>5</w:t>
      </w:r>
      <w:r>
        <w:fldChar w:fldCharType="end"/>
      </w:r>
      <w:r>
        <w:rPr>
          <w:rFonts w:hint="default" w:ascii="Times New Roman" w:hAnsi="Times New Roman" w:cs="Times New Roman"/>
          <w:color w:val="auto"/>
        </w:rPr>
        <w:fldChar w:fldCharType="end"/>
      </w:r>
    </w:p>
    <w:p w14:paraId="77AF8252">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_Toc15970 </w:instrText>
      </w:r>
      <w:r>
        <w:rPr>
          <w:rFonts w:hint="default" w:ascii="Times New Roman" w:hAnsi="Times New Roman" w:cs="Times New Roman"/>
        </w:rPr>
        <w:fldChar w:fldCharType="separate"/>
      </w:r>
      <w:r>
        <w:rPr>
          <w:rFonts w:hint="default" w:ascii="Times New Roman" w:hAnsi="Times New Roman" w:cs="Times New Roman"/>
        </w:rPr>
        <w:t>1.4 Ringkasan Laporan</w:t>
      </w:r>
      <w:r>
        <w:tab/>
      </w:r>
      <w:r>
        <w:fldChar w:fldCharType="begin"/>
      </w:r>
      <w:r>
        <w:instrText xml:space="preserve"> PAGEREF _Toc15970 \h </w:instrText>
      </w:r>
      <w:r>
        <w:fldChar w:fldCharType="separate"/>
      </w:r>
      <w:r>
        <w:t>5</w:t>
      </w:r>
      <w:r>
        <w:fldChar w:fldCharType="end"/>
      </w:r>
      <w:r>
        <w:rPr>
          <w:rFonts w:hint="default" w:ascii="Times New Roman" w:hAnsi="Times New Roman" w:cs="Times New Roman"/>
          <w:color w:val="auto"/>
        </w:rPr>
        <w:fldChar w:fldCharType="end"/>
      </w:r>
    </w:p>
    <w:p w14:paraId="760426D4">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_Toc26994 </w:instrText>
      </w:r>
      <w:r>
        <w:rPr>
          <w:rFonts w:hint="default" w:ascii="Times New Roman" w:hAnsi="Times New Roman" w:cs="Times New Roman"/>
        </w:rPr>
        <w:fldChar w:fldCharType="separate"/>
      </w:r>
      <w:r>
        <w:rPr>
          <w:rFonts w:hint="default" w:ascii="Times New Roman" w:hAnsi="Times New Roman" w:cs="Times New Roman"/>
          <w:bCs/>
        </w:rPr>
        <w:t>Spesifikasi Lingkungan Eksperimen</w:t>
      </w:r>
      <w:r>
        <w:tab/>
      </w:r>
      <w:r>
        <w:fldChar w:fldCharType="begin"/>
      </w:r>
      <w:r>
        <w:instrText xml:space="preserve"> PAGEREF _Toc26994 \h </w:instrText>
      </w:r>
      <w:r>
        <w:fldChar w:fldCharType="separate"/>
      </w:r>
      <w:r>
        <w:t>5</w:t>
      </w:r>
      <w:r>
        <w:fldChar w:fldCharType="end"/>
      </w:r>
      <w:r>
        <w:rPr>
          <w:rFonts w:hint="default" w:ascii="Times New Roman" w:hAnsi="Times New Roman" w:cs="Times New Roman"/>
          <w:color w:val="auto"/>
        </w:rPr>
        <w:fldChar w:fldCharType="end"/>
      </w:r>
    </w:p>
    <w:p w14:paraId="21B9D2BA">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_Toc23627 </w:instrText>
      </w:r>
      <w:r>
        <w:rPr>
          <w:rFonts w:hint="default" w:ascii="Times New Roman" w:hAnsi="Times New Roman" w:cs="Times New Roman"/>
        </w:rPr>
        <w:fldChar w:fldCharType="separate"/>
      </w:r>
      <w:r>
        <w:rPr>
          <w:rFonts w:hint="default" w:ascii="Times New Roman" w:hAnsi="Times New Roman" w:cs="Times New Roman"/>
        </w:rPr>
        <w:t>Status Bagian Tugas</w:t>
      </w:r>
      <w:r>
        <w:tab/>
      </w:r>
      <w:r>
        <w:fldChar w:fldCharType="begin"/>
      </w:r>
      <w:r>
        <w:instrText xml:space="preserve"> PAGEREF _Toc23627 \h </w:instrText>
      </w:r>
      <w:r>
        <w:fldChar w:fldCharType="separate"/>
      </w:r>
      <w:r>
        <w:t>6</w:t>
      </w:r>
      <w:r>
        <w:fldChar w:fldCharType="end"/>
      </w:r>
      <w:r>
        <w:rPr>
          <w:rFonts w:hint="default" w:ascii="Times New Roman" w:hAnsi="Times New Roman" w:cs="Times New Roman"/>
          <w:color w:val="auto"/>
        </w:rPr>
        <w:fldChar w:fldCharType="end"/>
      </w:r>
    </w:p>
    <w:p w14:paraId="6F8CFE6E">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_Toc29774 </w:instrText>
      </w:r>
      <w:r>
        <w:rPr>
          <w:rFonts w:hint="default" w:ascii="Times New Roman" w:hAnsi="Times New Roman" w:cs="Times New Roman"/>
        </w:rPr>
        <w:fldChar w:fldCharType="separate"/>
      </w:r>
      <w:r>
        <w:rPr>
          <w:rFonts w:hint="default" w:ascii="Times New Roman" w:hAnsi="Times New Roman" w:cs="Times New Roman"/>
        </w:rPr>
        <w:t>BAB II</w:t>
      </w:r>
      <w:r>
        <w:tab/>
      </w:r>
      <w:r>
        <w:fldChar w:fldCharType="begin"/>
      </w:r>
      <w:r>
        <w:instrText xml:space="preserve"> PAGEREF _Toc29774 \h </w:instrText>
      </w:r>
      <w:r>
        <w:fldChar w:fldCharType="separate"/>
      </w:r>
      <w:r>
        <w:t>7</w:t>
      </w:r>
      <w:r>
        <w:fldChar w:fldCharType="end"/>
      </w:r>
      <w:r>
        <w:rPr>
          <w:rFonts w:hint="default" w:ascii="Times New Roman" w:hAnsi="Times New Roman" w:cs="Times New Roman"/>
          <w:color w:val="auto"/>
        </w:rPr>
        <w:fldChar w:fldCharType="end"/>
      </w:r>
    </w:p>
    <w:p w14:paraId="03FA07C5">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_Toc13452 </w:instrText>
      </w:r>
      <w:r>
        <w:rPr>
          <w:rFonts w:hint="default" w:ascii="Times New Roman" w:hAnsi="Times New Roman" w:cs="Times New Roman"/>
        </w:rPr>
        <w:fldChar w:fldCharType="separate"/>
      </w:r>
      <w:r>
        <w:rPr>
          <w:rFonts w:hint="default" w:ascii="Times New Roman" w:hAnsi="Times New Roman" w:cs="Times New Roman"/>
        </w:rPr>
        <w:t>PEMAHAMAN KONSEP</w:t>
      </w:r>
      <w:r>
        <w:tab/>
      </w:r>
      <w:r>
        <w:fldChar w:fldCharType="begin"/>
      </w:r>
      <w:r>
        <w:instrText xml:space="preserve"> PAGEREF _Toc13452 \h </w:instrText>
      </w:r>
      <w:r>
        <w:fldChar w:fldCharType="separate"/>
      </w:r>
      <w:r>
        <w:t>7</w:t>
      </w:r>
      <w:r>
        <w:fldChar w:fldCharType="end"/>
      </w:r>
      <w:r>
        <w:rPr>
          <w:rFonts w:hint="default" w:ascii="Times New Roman" w:hAnsi="Times New Roman" w:cs="Times New Roman"/>
          <w:color w:val="auto"/>
        </w:rPr>
        <w:fldChar w:fldCharType="end"/>
      </w:r>
    </w:p>
    <w:p w14:paraId="58149809">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_Toc3374 </w:instrText>
      </w:r>
      <w:r>
        <w:rPr>
          <w:rFonts w:hint="default" w:ascii="Times New Roman" w:hAnsi="Times New Roman" w:cs="Times New Roman"/>
        </w:rPr>
        <w:fldChar w:fldCharType="separate"/>
      </w:r>
      <w:r>
        <w:rPr>
          <w:rFonts w:hint="default" w:ascii="Times New Roman" w:hAnsi="Times New Roman" w:cs="Times New Roman"/>
          <w:lang w:val="en-US"/>
        </w:rPr>
        <w:t>2</w:t>
      </w:r>
      <w:r>
        <w:rPr>
          <w:rFonts w:hint="default" w:ascii="Times New Roman" w:hAnsi="Times New Roman" w:cs="Times New Roman"/>
        </w:rPr>
        <w:t>1. Parallel Computing vs Distributed Computing</w:t>
      </w:r>
      <w:r>
        <w:tab/>
      </w:r>
      <w:r>
        <w:fldChar w:fldCharType="begin"/>
      </w:r>
      <w:r>
        <w:instrText xml:space="preserve"> PAGEREF _Toc3374 \h </w:instrText>
      </w:r>
      <w:r>
        <w:fldChar w:fldCharType="separate"/>
      </w:r>
      <w:r>
        <w:t>7</w:t>
      </w:r>
      <w:r>
        <w:fldChar w:fldCharType="end"/>
      </w:r>
      <w:r>
        <w:rPr>
          <w:rFonts w:hint="default" w:ascii="Times New Roman" w:hAnsi="Times New Roman" w:cs="Times New Roman"/>
          <w:color w:val="auto"/>
        </w:rPr>
        <w:fldChar w:fldCharType="end"/>
      </w:r>
    </w:p>
    <w:p w14:paraId="0D21ED4D">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_Toc24742 </w:instrText>
      </w:r>
      <w:r>
        <w:rPr>
          <w:rFonts w:hint="default" w:ascii="Times New Roman" w:hAnsi="Times New Roman" w:cs="Times New Roman"/>
        </w:rPr>
        <w:fldChar w:fldCharType="separate"/>
      </w:r>
      <w:r>
        <w:rPr>
          <w:rFonts w:hint="default" w:ascii="Times New Roman" w:hAnsi="Times New Roman" w:cs="Times New Roman"/>
          <w:lang w:val="en-US"/>
        </w:rPr>
        <w:t>2.</w:t>
      </w:r>
      <w:r>
        <w:rPr>
          <w:rFonts w:hint="default" w:ascii="Times New Roman" w:hAnsi="Times New Roman" w:cs="Times New Roman"/>
        </w:rPr>
        <w:t>2. Pure MPI vs Hybrid MPI + OpenMP</w:t>
      </w:r>
      <w:r>
        <w:tab/>
      </w:r>
      <w:r>
        <w:fldChar w:fldCharType="begin"/>
      </w:r>
      <w:r>
        <w:instrText xml:space="preserve"> PAGEREF _Toc24742 \h </w:instrText>
      </w:r>
      <w:r>
        <w:fldChar w:fldCharType="separate"/>
      </w:r>
      <w:r>
        <w:t>7</w:t>
      </w:r>
      <w:r>
        <w:fldChar w:fldCharType="end"/>
      </w:r>
      <w:r>
        <w:rPr>
          <w:rFonts w:hint="default" w:ascii="Times New Roman" w:hAnsi="Times New Roman" w:cs="Times New Roman"/>
          <w:color w:val="auto"/>
        </w:rPr>
        <w:fldChar w:fldCharType="end"/>
      </w:r>
    </w:p>
    <w:p w14:paraId="24FBC3CA">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_Toc4565 </w:instrText>
      </w:r>
      <w:r>
        <w:rPr>
          <w:rFonts w:hint="default" w:ascii="Times New Roman" w:hAnsi="Times New Roman" w:cs="Times New Roman"/>
        </w:rPr>
        <w:fldChar w:fldCharType="separate"/>
      </w:r>
      <w:r>
        <w:rPr>
          <w:rFonts w:hint="default" w:ascii="Times New Roman" w:hAnsi="Times New Roman" w:cs="Times New Roman"/>
          <w:lang w:val="en-US"/>
        </w:rPr>
        <w:t>2.</w:t>
      </w:r>
      <w:r>
        <w:rPr>
          <w:rFonts w:hint="default" w:ascii="Times New Roman" w:hAnsi="Times New Roman" w:cs="Times New Roman"/>
        </w:rPr>
        <w:t>3. Thread, ProcessPool, dan GIL</w:t>
      </w:r>
      <w:r>
        <w:tab/>
      </w:r>
      <w:r>
        <w:fldChar w:fldCharType="begin"/>
      </w:r>
      <w:r>
        <w:instrText xml:space="preserve"> PAGEREF _Toc4565 \h </w:instrText>
      </w:r>
      <w:r>
        <w:fldChar w:fldCharType="separate"/>
      </w:r>
      <w:r>
        <w:t>8</w:t>
      </w:r>
      <w:r>
        <w:fldChar w:fldCharType="end"/>
      </w:r>
      <w:r>
        <w:rPr>
          <w:rFonts w:hint="default" w:ascii="Times New Roman" w:hAnsi="Times New Roman" w:cs="Times New Roman"/>
          <w:color w:val="auto"/>
        </w:rPr>
        <w:fldChar w:fldCharType="end"/>
      </w:r>
    </w:p>
    <w:p w14:paraId="504768B6">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_Toc28784 </w:instrText>
      </w:r>
      <w:r>
        <w:rPr>
          <w:rFonts w:hint="default" w:ascii="Times New Roman" w:hAnsi="Times New Roman" w:cs="Times New Roman"/>
        </w:rPr>
        <w:fldChar w:fldCharType="separate"/>
      </w:r>
      <w:r>
        <w:rPr>
          <w:rFonts w:hint="default" w:ascii="Times New Roman" w:hAnsi="Times New Roman" w:cs="Times New Roman"/>
          <w:lang w:val="en-US"/>
        </w:rPr>
        <w:t>2.</w:t>
      </w:r>
      <w:r>
        <w:rPr>
          <w:rFonts w:hint="default" w:ascii="Times New Roman" w:hAnsi="Times New Roman" w:cs="Times New Roman"/>
        </w:rPr>
        <w:t>4. Skenario Deadlock pada MPI + Threads</w:t>
      </w:r>
      <w:r>
        <w:tab/>
      </w:r>
      <w:r>
        <w:fldChar w:fldCharType="begin"/>
      </w:r>
      <w:r>
        <w:instrText xml:space="preserve"> PAGEREF _Toc28784 \h </w:instrText>
      </w:r>
      <w:r>
        <w:fldChar w:fldCharType="separate"/>
      </w:r>
      <w:r>
        <w:t>8</w:t>
      </w:r>
      <w:r>
        <w:fldChar w:fldCharType="end"/>
      </w:r>
      <w:r>
        <w:rPr>
          <w:rFonts w:hint="default" w:ascii="Times New Roman" w:hAnsi="Times New Roman" w:cs="Times New Roman"/>
          <w:color w:val="auto"/>
        </w:rPr>
        <w:fldChar w:fldCharType="end"/>
      </w:r>
    </w:p>
    <w:p w14:paraId="31AEA81C">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_Toc24410 </w:instrText>
      </w:r>
      <w:r>
        <w:rPr>
          <w:rFonts w:hint="default" w:ascii="Times New Roman" w:hAnsi="Times New Roman" w:cs="Times New Roman"/>
        </w:rPr>
        <w:fldChar w:fldCharType="separate"/>
      </w:r>
      <w:r>
        <w:rPr>
          <w:rFonts w:hint="default" w:ascii="Times New Roman" w:hAnsi="Times New Roman" w:cs="Times New Roman"/>
          <w:lang w:val="en-US"/>
        </w:rPr>
        <w:t>2.</w:t>
      </w:r>
      <w:r>
        <w:rPr>
          <w:rFonts w:hint="default" w:ascii="Times New Roman" w:hAnsi="Times New Roman" w:cs="Times New Roman"/>
        </w:rPr>
        <w:t>5. Hukum Amdahl</w:t>
      </w:r>
      <w:r>
        <w:tab/>
      </w:r>
      <w:r>
        <w:fldChar w:fldCharType="begin"/>
      </w:r>
      <w:r>
        <w:instrText xml:space="preserve"> PAGEREF _Toc24410 \h </w:instrText>
      </w:r>
      <w:r>
        <w:fldChar w:fldCharType="separate"/>
      </w:r>
      <w:r>
        <w:t>9</w:t>
      </w:r>
      <w:r>
        <w:fldChar w:fldCharType="end"/>
      </w:r>
      <w:r>
        <w:rPr>
          <w:rFonts w:hint="default" w:ascii="Times New Roman" w:hAnsi="Times New Roman" w:cs="Times New Roman"/>
          <w:color w:val="auto"/>
        </w:rPr>
        <w:fldChar w:fldCharType="end"/>
      </w:r>
    </w:p>
    <w:p w14:paraId="7C436C58">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_Toc3799 </w:instrText>
      </w:r>
      <w:r>
        <w:rPr>
          <w:rFonts w:hint="default" w:ascii="Times New Roman" w:hAnsi="Times New Roman" w:cs="Times New Roman"/>
        </w:rPr>
        <w:fldChar w:fldCharType="separate"/>
      </w:r>
      <w:r>
        <w:rPr>
          <w:rFonts w:hint="default" w:ascii="Times New Roman" w:hAnsi="Times New Roman" w:cs="Times New Roman"/>
        </w:rPr>
        <w:t>BAB III</w:t>
      </w:r>
      <w:r>
        <w:tab/>
      </w:r>
      <w:r>
        <w:fldChar w:fldCharType="begin"/>
      </w:r>
      <w:r>
        <w:instrText xml:space="preserve"> PAGEREF _Toc3799 \h </w:instrText>
      </w:r>
      <w:r>
        <w:fldChar w:fldCharType="separate"/>
      </w:r>
      <w:r>
        <w:t>11</w:t>
      </w:r>
      <w:r>
        <w:fldChar w:fldCharType="end"/>
      </w:r>
      <w:r>
        <w:rPr>
          <w:rFonts w:hint="default" w:ascii="Times New Roman" w:hAnsi="Times New Roman" w:cs="Times New Roman"/>
          <w:color w:val="auto"/>
        </w:rPr>
        <w:fldChar w:fldCharType="end"/>
      </w:r>
    </w:p>
    <w:p w14:paraId="2D450AB1">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_Toc30304 </w:instrText>
      </w:r>
      <w:r>
        <w:rPr>
          <w:rFonts w:hint="default" w:ascii="Times New Roman" w:hAnsi="Times New Roman" w:cs="Times New Roman"/>
        </w:rPr>
        <w:fldChar w:fldCharType="separate"/>
      </w:r>
      <w:r>
        <w:rPr>
          <w:rFonts w:hint="default" w:ascii="Times New Roman" w:hAnsi="Times New Roman" w:cs="Times New Roman"/>
        </w:rPr>
        <w:t>PRAKTIKUM</w:t>
      </w:r>
      <w:r>
        <w:tab/>
      </w:r>
      <w:r>
        <w:fldChar w:fldCharType="begin"/>
      </w:r>
      <w:r>
        <w:instrText xml:space="preserve"> PAGEREF _Toc30304 \h </w:instrText>
      </w:r>
      <w:r>
        <w:fldChar w:fldCharType="separate"/>
      </w:r>
      <w:r>
        <w:t>11</w:t>
      </w:r>
      <w:r>
        <w:fldChar w:fldCharType="end"/>
      </w:r>
      <w:r>
        <w:rPr>
          <w:rFonts w:hint="default" w:ascii="Times New Roman" w:hAnsi="Times New Roman" w:cs="Times New Roman"/>
          <w:color w:val="auto"/>
        </w:rPr>
        <w:fldChar w:fldCharType="end"/>
      </w:r>
    </w:p>
    <w:p w14:paraId="08CC553B">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_Toc23991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1. Eksperimen Hybrid Pipeline</w:t>
      </w:r>
      <w:r>
        <w:tab/>
      </w:r>
      <w:r>
        <w:fldChar w:fldCharType="begin"/>
      </w:r>
      <w:r>
        <w:instrText xml:space="preserve"> PAGEREF _Toc23991 \h </w:instrText>
      </w:r>
      <w:r>
        <w:fldChar w:fldCharType="separate"/>
      </w:r>
      <w:r>
        <w:t>11</w:t>
      </w:r>
      <w:r>
        <w:fldChar w:fldCharType="end"/>
      </w:r>
      <w:r>
        <w:rPr>
          <w:rFonts w:hint="default" w:ascii="Times New Roman" w:hAnsi="Times New Roman" w:cs="Times New Roman"/>
          <w:color w:val="auto"/>
        </w:rPr>
        <w:fldChar w:fldCharType="end"/>
      </w:r>
    </w:p>
    <w:p w14:paraId="320A73B2">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_Toc3597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2. Strong Scaling MPI + ProcessPool</w:t>
      </w:r>
      <w:r>
        <w:tab/>
      </w:r>
      <w:r>
        <w:fldChar w:fldCharType="begin"/>
      </w:r>
      <w:r>
        <w:instrText xml:space="preserve"> PAGEREF _Toc3597 \h </w:instrText>
      </w:r>
      <w:r>
        <w:fldChar w:fldCharType="separate"/>
      </w:r>
      <w:r>
        <w:t>14</w:t>
      </w:r>
      <w:r>
        <w:fldChar w:fldCharType="end"/>
      </w:r>
      <w:r>
        <w:rPr>
          <w:rFonts w:hint="default" w:ascii="Times New Roman" w:hAnsi="Times New Roman" w:cs="Times New Roman"/>
          <w:color w:val="auto"/>
        </w:rPr>
        <w:fldChar w:fldCharType="end"/>
      </w:r>
    </w:p>
    <w:p w14:paraId="2493C16D">
      <w:pPr>
        <w:pStyle w:val="42"/>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_Toc18798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2.1 Identifikasi dan Perbaikan Error</w:t>
      </w:r>
      <w:r>
        <w:tab/>
      </w:r>
      <w:r>
        <w:fldChar w:fldCharType="begin"/>
      </w:r>
      <w:r>
        <w:instrText xml:space="preserve"> PAGEREF _Toc18798 \h </w:instrText>
      </w:r>
      <w:r>
        <w:fldChar w:fldCharType="separate"/>
      </w:r>
      <w:r>
        <w:t>14</w:t>
      </w:r>
      <w:r>
        <w:fldChar w:fldCharType="end"/>
      </w:r>
      <w:r>
        <w:rPr>
          <w:rFonts w:hint="default" w:ascii="Times New Roman" w:hAnsi="Times New Roman" w:cs="Times New Roman"/>
          <w:color w:val="auto"/>
        </w:rPr>
        <w:fldChar w:fldCharType="end"/>
      </w:r>
    </w:p>
    <w:p w14:paraId="1B6362F7">
      <w:pPr>
        <w:pStyle w:val="42"/>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_Toc29645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2.2 Parameter dan Hasil</w:t>
      </w:r>
      <w:r>
        <w:tab/>
      </w:r>
      <w:r>
        <w:fldChar w:fldCharType="begin"/>
      </w:r>
      <w:r>
        <w:instrText xml:space="preserve"> PAGEREF _Toc29645 \h </w:instrText>
      </w:r>
      <w:r>
        <w:fldChar w:fldCharType="separate"/>
      </w:r>
      <w:r>
        <w:t>15</w:t>
      </w:r>
      <w:r>
        <w:fldChar w:fldCharType="end"/>
      </w:r>
      <w:r>
        <w:rPr>
          <w:rFonts w:hint="default" w:ascii="Times New Roman" w:hAnsi="Times New Roman" w:cs="Times New Roman"/>
          <w:color w:val="auto"/>
        </w:rPr>
        <w:fldChar w:fldCharType="end"/>
      </w:r>
    </w:p>
    <w:p w14:paraId="5B3A77F8">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_Toc23065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3. Modifikasi Global Word Count</w:t>
      </w:r>
      <w:r>
        <w:tab/>
      </w:r>
      <w:r>
        <w:fldChar w:fldCharType="begin"/>
      </w:r>
      <w:r>
        <w:instrText xml:space="preserve"> PAGEREF _Toc23065 \h </w:instrText>
      </w:r>
      <w:r>
        <w:fldChar w:fldCharType="separate"/>
      </w:r>
      <w:r>
        <w:t>18</w:t>
      </w:r>
      <w:r>
        <w:fldChar w:fldCharType="end"/>
      </w:r>
      <w:r>
        <w:rPr>
          <w:rFonts w:hint="default" w:ascii="Times New Roman" w:hAnsi="Times New Roman" w:cs="Times New Roman"/>
          <w:color w:val="auto"/>
        </w:rPr>
        <w:fldChar w:fldCharType="end"/>
      </w:r>
    </w:p>
    <w:p w14:paraId="1A226C29">
      <w:pPr>
        <w:pStyle w:val="42"/>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_Toc17959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3.1 Hasil Perbandingan Waktu</w:t>
      </w:r>
      <w:r>
        <w:tab/>
      </w:r>
      <w:r>
        <w:fldChar w:fldCharType="begin"/>
      </w:r>
      <w:r>
        <w:instrText xml:space="preserve"> PAGEREF _Toc17959 \h </w:instrText>
      </w:r>
      <w:r>
        <w:fldChar w:fldCharType="separate"/>
      </w:r>
      <w:r>
        <w:t>18</w:t>
      </w:r>
      <w:r>
        <w:fldChar w:fldCharType="end"/>
      </w:r>
      <w:r>
        <w:rPr>
          <w:rFonts w:hint="default" w:ascii="Times New Roman" w:hAnsi="Times New Roman" w:cs="Times New Roman"/>
          <w:color w:val="auto"/>
        </w:rPr>
        <w:fldChar w:fldCharType="end"/>
      </w:r>
    </w:p>
    <w:p w14:paraId="402892F3">
      <w:pPr>
        <w:pStyle w:val="42"/>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_Toc30616 </w:instrText>
      </w:r>
      <w:r>
        <w:rPr>
          <w:rFonts w:hint="default" w:ascii="Times New Roman" w:hAnsi="Times New Roman" w:cs="Times New Roman"/>
        </w:rPr>
        <w:fldChar w:fldCharType="separate"/>
      </w:r>
      <w:r>
        <w:rPr>
          <w:rFonts w:hint="default" w:ascii="Times New Roman" w:hAnsi="Times New Roman" w:cs="Times New Roman"/>
          <w:lang w:val="en-US"/>
        </w:rPr>
        <w:t>3.</w:t>
      </w:r>
      <w:r>
        <w:rPr>
          <w:rFonts w:hint="default" w:ascii="Times New Roman" w:hAnsi="Times New Roman" w:cs="Times New Roman"/>
        </w:rPr>
        <w:t>3.2 Top 10 Kata</w:t>
      </w:r>
      <w:r>
        <w:tab/>
      </w:r>
      <w:r>
        <w:fldChar w:fldCharType="begin"/>
      </w:r>
      <w:r>
        <w:instrText xml:space="preserve"> PAGEREF _Toc30616 \h </w:instrText>
      </w:r>
      <w:r>
        <w:fldChar w:fldCharType="separate"/>
      </w:r>
      <w:r>
        <w:t>19</w:t>
      </w:r>
      <w:r>
        <w:fldChar w:fldCharType="end"/>
      </w:r>
      <w:r>
        <w:rPr>
          <w:rFonts w:hint="default" w:ascii="Times New Roman" w:hAnsi="Times New Roman" w:cs="Times New Roman"/>
          <w:color w:val="auto"/>
        </w:rPr>
        <w:fldChar w:fldCharType="end"/>
      </w:r>
    </w:p>
    <w:p w14:paraId="7A5DE263">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_Toc19239 </w:instrText>
      </w:r>
      <w:r>
        <w:rPr>
          <w:rFonts w:hint="default" w:ascii="Times New Roman" w:hAnsi="Times New Roman" w:cs="Times New Roman"/>
        </w:rPr>
        <w:fldChar w:fldCharType="separate"/>
      </w:r>
      <w:r>
        <w:rPr>
          <w:rFonts w:hint="default" w:ascii="Times New Roman" w:hAnsi="Times New Roman" w:cs="Times New Roman"/>
        </w:rPr>
        <w:t>BAB IV</w:t>
      </w:r>
      <w:r>
        <w:tab/>
      </w:r>
      <w:r>
        <w:fldChar w:fldCharType="begin"/>
      </w:r>
      <w:r>
        <w:instrText xml:space="preserve"> PAGEREF _Toc19239 \h </w:instrText>
      </w:r>
      <w:r>
        <w:fldChar w:fldCharType="separate"/>
      </w:r>
      <w:r>
        <w:t>22</w:t>
      </w:r>
      <w:r>
        <w:fldChar w:fldCharType="end"/>
      </w:r>
      <w:r>
        <w:rPr>
          <w:rFonts w:hint="default" w:ascii="Times New Roman" w:hAnsi="Times New Roman" w:cs="Times New Roman"/>
          <w:color w:val="auto"/>
        </w:rPr>
        <w:fldChar w:fldCharType="end"/>
      </w:r>
    </w:p>
    <w:p w14:paraId="6D2E0BED">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_Toc32456 </w:instrText>
      </w:r>
      <w:r>
        <w:rPr>
          <w:rFonts w:hint="default" w:ascii="Times New Roman" w:hAnsi="Times New Roman" w:cs="Times New Roman"/>
        </w:rPr>
        <w:fldChar w:fldCharType="separate"/>
      </w:r>
      <w:r>
        <w:rPr>
          <w:rFonts w:hint="default" w:ascii="Times New Roman" w:hAnsi="Times New Roman" w:cs="Times New Roman"/>
        </w:rPr>
        <w:t>DESAIN ARSITEKTUR HYBRID COMPUTING</w:t>
      </w:r>
      <w:r>
        <w:tab/>
      </w:r>
      <w:r>
        <w:fldChar w:fldCharType="begin"/>
      </w:r>
      <w:r>
        <w:instrText xml:space="preserve"> PAGEREF _Toc32456 \h </w:instrText>
      </w:r>
      <w:r>
        <w:fldChar w:fldCharType="separate"/>
      </w:r>
      <w:r>
        <w:t>22</w:t>
      </w:r>
      <w:r>
        <w:fldChar w:fldCharType="end"/>
      </w:r>
      <w:r>
        <w:rPr>
          <w:rFonts w:hint="default" w:ascii="Times New Roman" w:hAnsi="Times New Roman" w:cs="Times New Roman"/>
          <w:color w:val="auto"/>
        </w:rPr>
        <w:fldChar w:fldCharType="end"/>
      </w:r>
    </w:p>
    <w:p w14:paraId="71C01C39">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_Toc26410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.1 Kasus yang Dipilih</w:t>
      </w:r>
      <w:r>
        <w:tab/>
      </w:r>
      <w:r>
        <w:fldChar w:fldCharType="begin"/>
      </w:r>
      <w:r>
        <w:instrText xml:space="preserve"> PAGEREF _Toc26410 \h </w:instrText>
      </w:r>
      <w:r>
        <w:fldChar w:fldCharType="separate"/>
      </w:r>
      <w:r>
        <w:t>22</w:t>
      </w:r>
      <w:r>
        <w:fldChar w:fldCharType="end"/>
      </w:r>
      <w:r>
        <w:rPr>
          <w:rFonts w:hint="default" w:ascii="Times New Roman" w:hAnsi="Times New Roman" w:cs="Times New Roman"/>
          <w:color w:val="auto"/>
        </w:rPr>
        <w:fldChar w:fldCharType="end"/>
      </w:r>
    </w:p>
    <w:p w14:paraId="310321FD">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_Toc14752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.2 Arsitektur Tiga Level Paralelisme</w:t>
      </w:r>
      <w:r>
        <w:tab/>
      </w:r>
      <w:r>
        <w:fldChar w:fldCharType="begin"/>
      </w:r>
      <w:r>
        <w:instrText xml:space="preserve"> PAGEREF _Toc14752 \h </w:instrText>
      </w:r>
      <w:r>
        <w:fldChar w:fldCharType="separate"/>
      </w:r>
      <w:r>
        <w:t>22</w:t>
      </w:r>
      <w:r>
        <w:fldChar w:fldCharType="end"/>
      </w:r>
      <w:r>
        <w:rPr>
          <w:rFonts w:hint="default" w:ascii="Times New Roman" w:hAnsi="Times New Roman" w:cs="Times New Roman"/>
          <w:color w:val="auto"/>
        </w:rPr>
        <w:fldChar w:fldCharType="end"/>
      </w:r>
    </w:p>
    <w:p w14:paraId="31F38E4F">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_Toc7961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.3 Teknologi dan Alasan Pemilihan</w:t>
      </w:r>
      <w:r>
        <w:tab/>
      </w:r>
      <w:r>
        <w:fldChar w:fldCharType="begin"/>
      </w:r>
      <w:r>
        <w:instrText xml:space="preserve"> PAGEREF _Toc7961 \h </w:instrText>
      </w:r>
      <w:r>
        <w:fldChar w:fldCharType="separate"/>
      </w:r>
      <w:r>
        <w:t>23</w:t>
      </w:r>
      <w:r>
        <w:fldChar w:fldCharType="end"/>
      </w:r>
      <w:r>
        <w:rPr>
          <w:rFonts w:hint="default" w:ascii="Times New Roman" w:hAnsi="Times New Roman" w:cs="Times New Roman"/>
          <w:color w:val="auto"/>
        </w:rPr>
        <w:fldChar w:fldCharType="end"/>
      </w:r>
    </w:p>
    <w:p w14:paraId="263CB184">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_Toc6412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.4 Klasifikasi Workload</w:t>
      </w:r>
      <w:r>
        <w:tab/>
      </w:r>
      <w:r>
        <w:fldChar w:fldCharType="begin"/>
      </w:r>
      <w:r>
        <w:instrText xml:space="preserve"> PAGEREF _Toc6412 \h </w:instrText>
      </w:r>
      <w:r>
        <w:fldChar w:fldCharType="separate"/>
      </w:r>
      <w:r>
        <w:t>23</w:t>
      </w:r>
      <w:r>
        <w:fldChar w:fldCharType="end"/>
      </w:r>
      <w:r>
        <w:rPr>
          <w:rFonts w:hint="default" w:ascii="Times New Roman" w:hAnsi="Times New Roman" w:cs="Times New Roman"/>
          <w:color w:val="auto"/>
        </w:rPr>
        <w:fldChar w:fldCharType="end"/>
      </w:r>
    </w:p>
    <w:p w14:paraId="273202CD">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_Toc10572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.5 Tantangan dan Strategi Mitigasi</w:t>
      </w:r>
      <w:r>
        <w:tab/>
      </w:r>
      <w:r>
        <w:fldChar w:fldCharType="begin"/>
      </w:r>
      <w:r>
        <w:instrText xml:space="preserve"> PAGEREF _Toc10572 \h </w:instrText>
      </w:r>
      <w:r>
        <w:fldChar w:fldCharType="separate"/>
      </w:r>
      <w:r>
        <w:t>23</w:t>
      </w:r>
      <w:r>
        <w:fldChar w:fldCharType="end"/>
      </w:r>
      <w:r>
        <w:rPr>
          <w:rFonts w:hint="default" w:ascii="Times New Roman" w:hAnsi="Times New Roman" w:cs="Times New Roman"/>
          <w:color w:val="auto"/>
        </w:rPr>
        <w:fldChar w:fldCharType="end"/>
      </w:r>
    </w:p>
    <w:p w14:paraId="0C870386">
      <w:pPr>
        <w:pStyle w:val="41"/>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_Toc18102 </w:instrText>
      </w:r>
      <w:r>
        <w:rPr>
          <w:rFonts w:hint="default" w:ascii="Times New Roman" w:hAnsi="Times New Roman" w:cs="Times New Roman"/>
        </w:rPr>
        <w:fldChar w:fldCharType="separate"/>
      </w:r>
      <w:r>
        <w:rPr>
          <w:rFonts w:hint="default" w:ascii="Times New Roman" w:hAnsi="Times New Roman" w:cs="Times New Roman"/>
          <w:lang w:val="en-US"/>
        </w:rPr>
        <w:t>4</w:t>
      </w:r>
      <w:r>
        <w:rPr>
          <w:rFonts w:hint="default" w:ascii="Times New Roman" w:hAnsi="Times New Roman" w:cs="Times New Roman"/>
        </w:rPr>
        <w:t>.6 Alur Kerja Sistem</w:t>
      </w:r>
      <w:r>
        <w:tab/>
      </w:r>
      <w:r>
        <w:fldChar w:fldCharType="begin"/>
      </w:r>
      <w:r>
        <w:instrText xml:space="preserve"> PAGEREF _Toc18102 \h </w:instrText>
      </w:r>
      <w:r>
        <w:fldChar w:fldCharType="separate"/>
      </w:r>
      <w:r>
        <w:t>24</w:t>
      </w:r>
      <w:r>
        <w:fldChar w:fldCharType="end"/>
      </w:r>
      <w:r>
        <w:rPr>
          <w:rFonts w:hint="default" w:ascii="Times New Roman" w:hAnsi="Times New Roman" w:cs="Times New Roman"/>
          <w:color w:val="auto"/>
        </w:rPr>
        <w:fldChar w:fldCharType="end"/>
      </w:r>
    </w:p>
    <w:p w14:paraId="4336BC70">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_Toc27305 </w:instrText>
      </w:r>
      <w:r>
        <w:rPr>
          <w:rFonts w:hint="default" w:ascii="Times New Roman" w:hAnsi="Times New Roman" w:cs="Times New Roman"/>
        </w:rPr>
        <w:fldChar w:fldCharType="separate"/>
      </w:r>
      <w:r>
        <w:rPr>
          <w:rFonts w:hint="default" w:ascii="Times New Roman" w:hAnsi="Times New Roman" w:cs="Times New Roman"/>
        </w:rPr>
        <w:t>BAB V</w:t>
      </w:r>
      <w:r>
        <w:tab/>
      </w:r>
      <w:r>
        <w:fldChar w:fldCharType="begin"/>
      </w:r>
      <w:r>
        <w:instrText xml:space="preserve"> PAGEREF _Toc27305 \h </w:instrText>
      </w:r>
      <w:r>
        <w:fldChar w:fldCharType="separate"/>
      </w:r>
      <w:r>
        <w:t>25</w:t>
      </w:r>
      <w:r>
        <w:fldChar w:fldCharType="end"/>
      </w:r>
      <w:r>
        <w:rPr>
          <w:rFonts w:hint="default" w:ascii="Times New Roman" w:hAnsi="Times New Roman" w:cs="Times New Roman"/>
          <w:color w:val="auto"/>
        </w:rPr>
        <w:fldChar w:fldCharType="end"/>
      </w:r>
    </w:p>
    <w:p w14:paraId="4CA7D7C6">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_Toc5674 </w:instrText>
      </w:r>
      <w:r>
        <w:rPr>
          <w:rFonts w:hint="default" w:ascii="Times New Roman" w:hAnsi="Times New Roman" w:cs="Times New Roman"/>
        </w:rPr>
        <w:fldChar w:fldCharType="separate"/>
      </w:r>
      <w:r>
        <w:rPr>
          <w:rFonts w:hint="default" w:ascii="Times New Roman" w:hAnsi="Times New Roman" w:cs="Times New Roman"/>
        </w:rPr>
        <w:t>KESIMPULAN</w:t>
      </w:r>
      <w:r>
        <w:tab/>
      </w:r>
      <w:r>
        <w:fldChar w:fldCharType="begin"/>
      </w:r>
      <w:r>
        <w:instrText xml:space="preserve"> PAGEREF _Toc5674 \h </w:instrText>
      </w:r>
      <w:r>
        <w:fldChar w:fldCharType="separate"/>
      </w:r>
      <w:r>
        <w:t>25</w:t>
      </w:r>
      <w:r>
        <w:fldChar w:fldCharType="end"/>
      </w:r>
      <w:r>
        <w:rPr>
          <w:rFonts w:hint="default" w:ascii="Times New Roman" w:hAnsi="Times New Roman" w:cs="Times New Roman"/>
          <w:color w:val="auto"/>
        </w:rPr>
        <w:fldChar w:fldCharType="end"/>
      </w:r>
    </w:p>
    <w:p w14:paraId="2EEF56BA">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_Toc27082 </w:instrText>
      </w:r>
      <w:r>
        <w:rPr>
          <w:rFonts w:hint="default" w:ascii="Times New Roman" w:hAnsi="Times New Roman" w:cs="Times New Roman"/>
        </w:rPr>
        <w:fldChar w:fldCharType="separate"/>
      </w:r>
      <w:r>
        <w:rPr>
          <w:rFonts w:hint="default" w:ascii="Times New Roman" w:hAnsi="Times New Roman" w:cs="Times New Roman"/>
        </w:rPr>
        <w:t>REFERENSI</w:t>
      </w:r>
      <w:r>
        <w:tab/>
      </w:r>
      <w:r>
        <w:fldChar w:fldCharType="begin"/>
      </w:r>
      <w:r>
        <w:instrText xml:space="preserve"> PAGEREF _Toc27082 \h </w:instrText>
      </w:r>
      <w:r>
        <w:fldChar w:fldCharType="separate"/>
      </w:r>
      <w:r>
        <w:t>26</w:t>
      </w:r>
      <w:r>
        <w:fldChar w:fldCharType="end"/>
      </w:r>
      <w:r>
        <w:rPr>
          <w:rFonts w:hint="default" w:ascii="Times New Roman" w:hAnsi="Times New Roman" w:cs="Times New Roman"/>
          <w:color w:val="auto"/>
        </w:rPr>
        <w:fldChar w:fldCharType="end"/>
      </w:r>
    </w:p>
    <w:p w14:paraId="331C9223">
      <w:pPr>
        <w:pStyle w:val="40"/>
        <w:tabs>
          <w:tab w:val="right" w:leader="dot" w:pos="9122"/>
        </w:tabs>
        <w:spacing w:line="240" w:lineRule="auto"/>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_Toc22512 </w:instrText>
      </w:r>
      <w:r>
        <w:rPr>
          <w:rFonts w:hint="default" w:ascii="Times New Roman" w:hAnsi="Times New Roman" w:cs="Times New Roman"/>
        </w:rPr>
        <w:fldChar w:fldCharType="separate"/>
      </w:r>
      <w:r>
        <w:rPr>
          <w:rFonts w:hint="default" w:ascii="Times New Roman" w:hAnsi="Times New Roman" w:cs="Times New Roman"/>
        </w:rPr>
        <w:t>LAMPIRAN - DAFTAR FILE DAN BUKTI YANG DIKUMPULKAN</w:t>
      </w:r>
      <w:r>
        <w:tab/>
      </w:r>
      <w:r>
        <w:fldChar w:fldCharType="begin"/>
      </w:r>
      <w:r>
        <w:instrText xml:space="preserve"> PAGEREF _Toc22512 \h </w:instrText>
      </w:r>
      <w:r>
        <w:fldChar w:fldCharType="separate"/>
      </w:r>
      <w:r>
        <w:t>27</w:t>
      </w:r>
      <w:r>
        <w:fldChar w:fldCharType="end"/>
      </w:r>
      <w:r>
        <w:rPr>
          <w:rFonts w:hint="default" w:ascii="Times New Roman" w:hAnsi="Times New Roman" w:cs="Times New Roman"/>
          <w:color w:val="auto"/>
        </w:rPr>
        <w:fldChar w:fldCharType="end"/>
      </w:r>
    </w:p>
    <w:p w14:paraId="23103DC9">
      <w:pPr>
        <w:spacing w:line="240" w:lineRule="auto"/>
        <w:rPr>
          <w:rFonts w:hint="default" w:ascii="Times New Roman" w:hAnsi="Times New Roman" w:cs="Times New Roman"/>
          <w:color w:val="auto"/>
        </w:rPr>
      </w:pPr>
      <w:r>
        <w:rPr>
          <w:rFonts w:hint="default" w:ascii="Times New Roman" w:hAnsi="Times New Roman" w:cs="Times New Roman"/>
          <w:color w:val="auto"/>
        </w:rPr>
        <w:fldChar w:fldCharType="end"/>
      </w:r>
    </w:p>
    <w:p w14:paraId="2F3F2CF8">
      <w:pPr>
        <w:rPr>
          <w:rFonts w:hint="default" w:ascii="Times New Roman" w:hAnsi="Times New Roman" w:cs="Times New Roman"/>
          <w:color w:val="auto"/>
        </w:rPr>
      </w:pPr>
      <w:bookmarkStart w:id="1" w:name="_Toc30260"/>
      <w:r>
        <w:rPr>
          <w:rFonts w:hint="default" w:ascii="Times New Roman" w:hAnsi="Times New Roman" w:cs="Times New Roman"/>
          <w:color w:val="auto"/>
        </w:rPr>
        <w:br w:type="page"/>
      </w:r>
    </w:p>
    <w:p w14:paraId="5E06B691">
      <w:pPr>
        <w:pStyle w:val="2"/>
        <w:spacing w:before="240" w:after="120" w:line="360" w:lineRule="auto"/>
        <w:jc w:val="center"/>
        <w:rPr>
          <w:rFonts w:hint="default" w:ascii="Times New Roman" w:hAnsi="Times New Roman" w:cs="Times New Roman"/>
          <w:color w:val="auto"/>
        </w:rPr>
      </w:pPr>
      <w:r>
        <w:rPr>
          <w:rFonts w:hint="default" w:ascii="Times New Roman" w:hAnsi="Times New Roman" w:cs="Times New Roman"/>
          <w:color w:val="auto"/>
        </w:rPr>
        <w:t>BAB I PENDAHULUAN</w:t>
      </w:r>
      <w:bookmarkEnd w:id="1"/>
    </w:p>
    <w:p w14:paraId="31CA7611">
      <w:pPr>
        <w:pStyle w:val="3"/>
        <w:spacing w:before="160" w:after="120" w:line="360" w:lineRule="auto"/>
        <w:rPr>
          <w:rFonts w:hint="default" w:ascii="Times New Roman" w:hAnsi="Times New Roman" w:cs="Times New Roman"/>
          <w:color w:val="auto"/>
        </w:rPr>
      </w:pPr>
      <w:bookmarkStart w:id="2" w:name="_Toc3915"/>
      <w:r>
        <w:rPr>
          <w:rFonts w:hint="default" w:ascii="Times New Roman" w:hAnsi="Times New Roman" w:cs="Times New Roman"/>
          <w:color w:val="auto"/>
        </w:rPr>
        <w:t>1.1 Latar Belakang</w:t>
      </w:r>
      <w:bookmarkEnd w:id="2"/>
    </w:p>
    <w:p w14:paraId="29E52EB9">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Hybrid Computing menggabungkan paralelisme lokal di dalam node dengan komputasi terdistribusi antar-node. Pendekatan ini dibutuhkan ketika satu model paralel saja tidak cukup untuk menangani keterbatasan core, memori, atau kebutuhan distribusi data. Materi kuliah menjelaskan kombinasi threads, process pool atau GPU pada level intra-node dan MPI pada level inter-node sebagai pola utama hybrid computing.</w:t>
      </w:r>
    </w:p>
    <w:p w14:paraId="1DF325B3">
      <w:pPr>
        <w:pStyle w:val="3"/>
        <w:spacing w:before="160" w:after="120" w:line="360" w:lineRule="auto"/>
        <w:rPr>
          <w:rFonts w:hint="default" w:ascii="Times New Roman" w:hAnsi="Times New Roman" w:cs="Times New Roman"/>
          <w:color w:val="auto"/>
        </w:rPr>
      </w:pPr>
      <w:bookmarkStart w:id="3" w:name="_Toc29836"/>
      <w:r>
        <w:rPr>
          <w:rFonts w:hint="default" w:ascii="Times New Roman" w:hAnsi="Times New Roman" w:cs="Times New Roman"/>
          <w:color w:val="auto"/>
        </w:rPr>
        <w:t>1.2 Tujuan</w:t>
      </w:r>
      <w:bookmarkEnd w:id="3"/>
    </w:p>
    <w:p w14:paraId="51B5BA78">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Laporan ini bertujuan menjelaskan konsep hybrid computing melalui jawaban A1-A5, memvalidasi konsep melalui eksperimen B1-B3, serta merancang arsitektur hybrid untuk kasus analisis citra satelit. Selain itu, laporan mendokumentasikan parameter eksperimen, hasil pengukuran, analisis bottleneck, dan implikasi scaling.</w:t>
      </w:r>
    </w:p>
    <w:p w14:paraId="5084A936">
      <w:pPr>
        <w:pStyle w:val="3"/>
        <w:spacing w:before="160" w:after="120" w:line="360" w:lineRule="auto"/>
        <w:rPr>
          <w:rFonts w:hint="default" w:ascii="Times New Roman" w:hAnsi="Times New Roman" w:cs="Times New Roman"/>
          <w:color w:val="auto"/>
        </w:rPr>
      </w:pPr>
      <w:bookmarkStart w:id="4" w:name="_Toc14570"/>
      <w:r>
        <w:rPr>
          <w:rFonts w:hint="default" w:ascii="Times New Roman" w:hAnsi="Times New Roman" w:cs="Times New Roman"/>
          <w:color w:val="auto"/>
        </w:rPr>
        <w:t>1.3 Lingkungan dan Parameter</w:t>
      </w:r>
      <w:bookmarkEnd w:id="4"/>
    </w:p>
    <w:p w14:paraId="46C86E94">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Parameter pribadi yang digunakan adalah A = 3 berdasarkan digit terakhir NPM 247006111183. Parameter ini menghasilkan dataset B1 sebanyak 130 file dan SAMPLES_PER_TASK B2 sebesar 230.000.</w:t>
      </w:r>
    </w:p>
    <w:p w14:paraId="151A1461">
      <w:pPr>
        <w:pStyle w:val="3"/>
        <w:spacing w:before="160" w:after="120" w:line="360" w:lineRule="auto"/>
        <w:rPr>
          <w:rFonts w:hint="default" w:ascii="Times New Roman" w:hAnsi="Times New Roman" w:cs="Times New Roman"/>
          <w:color w:val="auto"/>
        </w:rPr>
      </w:pPr>
      <w:bookmarkStart w:id="5" w:name="_Toc15970"/>
      <w:r>
        <w:rPr>
          <w:rFonts w:hint="default" w:ascii="Times New Roman" w:hAnsi="Times New Roman" w:cs="Times New Roman"/>
          <w:color w:val="auto"/>
        </w:rPr>
        <w:t>1.4 Ringkasan Laporan</w:t>
      </w:r>
      <w:bookmarkEnd w:id="5"/>
    </w:p>
    <w:p w14:paraId="770B1670">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Laporan ini membahas pemahaman konsep Hybrid Computing, eksperimen Hybrid Pipeline, Strong Scaling MPI + ProcessPool, modifikasi Global Word Count, serta desain arsitektur hybrid untuk analisis citra satelit pemetaan lahan pertanian di Jawa Barat. Parameter pribadi yang digunakan adalah A = 3 berdasarkan digit terakhir NPM 247006111183.</w:t>
      </w:r>
    </w:p>
    <w:p w14:paraId="445BFD3D">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Eksperimen dilakukan pada laptop Windows dengan Intel Core i5-12450H (8 core dan 12 logical processor), RAM 15,65 GB, Windows 11 NT 10.0.26200, dan Python 3.11.9. Implementasi MPI menggunakan MS-MPI dan mpi4py.</w:t>
      </w:r>
    </w:p>
    <w:p w14:paraId="6CBE13D2">
      <w:pPr>
        <w:spacing w:after="120" w:line="360" w:lineRule="auto"/>
        <w:ind w:firstLine="567"/>
        <w:jc w:val="both"/>
        <w:rPr>
          <w:rFonts w:hint="default" w:ascii="Times New Roman" w:hAnsi="Times New Roman" w:cs="Times New Roman"/>
          <w:color w:val="auto"/>
        </w:rPr>
      </w:pPr>
    </w:p>
    <w:p w14:paraId="301A276A">
      <w:pPr>
        <w:pStyle w:val="3"/>
        <w:spacing w:before="160" w:after="120" w:line="360" w:lineRule="auto"/>
        <w:rPr>
          <w:rFonts w:hint="default" w:ascii="Times New Roman" w:hAnsi="Times New Roman" w:cs="Times New Roman"/>
          <w:b/>
          <w:bCs/>
          <w:color w:val="auto"/>
        </w:rPr>
      </w:pPr>
      <w:bookmarkStart w:id="6" w:name="_Toc26994"/>
      <w:r>
        <w:rPr>
          <w:rFonts w:hint="default" w:ascii="Times New Roman" w:hAnsi="Times New Roman" w:cs="Times New Roman"/>
          <w:b/>
          <w:bCs/>
          <w:color w:val="auto"/>
        </w:rPr>
        <w:t>Spesifikasi Lingkungan Eksperimen</w:t>
      </w:r>
      <w:bookmarkEnd w:id="6"/>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4561"/>
        <w:gridCol w:w="4561"/>
      </w:tblGrid>
      <w:tr w14:paraId="35016BD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4561" w:type="dxa"/>
            <w:shd w:val="clear" w:color="auto" w:fill="auto"/>
            <w:tcMar>
              <w:top w:w="80" w:type="dxa"/>
              <w:left w:w="80" w:type="dxa"/>
              <w:bottom w:w="80" w:type="dxa"/>
              <w:right w:w="80" w:type="dxa"/>
            </w:tcMar>
            <w:vAlign w:val="center"/>
          </w:tcPr>
          <w:p w14:paraId="5A886AD6">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Komponen</w:t>
            </w:r>
          </w:p>
        </w:tc>
        <w:tc>
          <w:tcPr>
            <w:tcW w:w="4561" w:type="dxa"/>
            <w:shd w:val="clear" w:color="auto" w:fill="auto"/>
            <w:tcMar>
              <w:top w:w="80" w:type="dxa"/>
              <w:left w:w="80" w:type="dxa"/>
              <w:bottom w:w="80" w:type="dxa"/>
              <w:right w:w="80" w:type="dxa"/>
            </w:tcMar>
            <w:vAlign w:val="center"/>
          </w:tcPr>
          <w:p w14:paraId="18D22CF5">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Spesifikasi</w:t>
            </w:r>
          </w:p>
        </w:tc>
      </w:tr>
      <w:tr w14:paraId="2E1E501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4251BDA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CPU</w:t>
            </w:r>
          </w:p>
        </w:tc>
        <w:tc>
          <w:tcPr>
            <w:tcW w:w="4561" w:type="dxa"/>
            <w:shd w:val="clear" w:color="auto" w:fill="auto"/>
            <w:tcMar>
              <w:top w:w="80" w:type="dxa"/>
              <w:left w:w="80" w:type="dxa"/>
              <w:bottom w:w="80" w:type="dxa"/>
              <w:right w:w="80" w:type="dxa"/>
            </w:tcMar>
          </w:tcPr>
          <w:p w14:paraId="6B3D401B">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Intel Core i5-12450H, 8 core, 12 logical processor</w:t>
            </w:r>
          </w:p>
        </w:tc>
      </w:tr>
      <w:tr w14:paraId="58AED13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09A07928">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RAM</w:t>
            </w:r>
          </w:p>
        </w:tc>
        <w:tc>
          <w:tcPr>
            <w:tcW w:w="4561" w:type="dxa"/>
            <w:shd w:val="clear" w:color="auto" w:fill="auto"/>
            <w:tcMar>
              <w:top w:w="80" w:type="dxa"/>
              <w:left w:w="80" w:type="dxa"/>
              <w:bottom w:w="80" w:type="dxa"/>
              <w:right w:w="80" w:type="dxa"/>
            </w:tcMar>
          </w:tcPr>
          <w:p w14:paraId="683334B9">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15,65 GB</w:t>
            </w:r>
          </w:p>
        </w:tc>
      </w:tr>
      <w:tr w14:paraId="22DFDA2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1ECE901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Sistem Operasi</w:t>
            </w:r>
          </w:p>
        </w:tc>
        <w:tc>
          <w:tcPr>
            <w:tcW w:w="4561" w:type="dxa"/>
            <w:shd w:val="clear" w:color="auto" w:fill="auto"/>
            <w:tcMar>
              <w:top w:w="80" w:type="dxa"/>
              <w:left w:w="80" w:type="dxa"/>
              <w:bottom w:w="80" w:type="dxa"/>
              <w:right w:w="80" w:type="dxa"/>
            </w:tcMar>
          </w:tcPr>
          <w:p w14:paraId="265A0D5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Windows 11 NT 10.0.26200</w:t>
            </w:r>
          </w:p>
        </w:tc>
      </w:tr>
      <w:tr w14:paraId="1E7FCC6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6B82DC8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Python</w:t>
            </w:r>
          </w:p>
        </w:tc>
        <w:tc>
          <w:tcPr>
            <w:tcW w:w="4561" w:type="dxa"/>
            <w:shd w:val="clear" w:color="auto" w:fill="auto"/>
            <w:tcMar>
              <w:top w:w="80" w:type="dxa"/>
              <w:left w:w="80" w:type="dxa"/>
              <w:bottom w:w="80" w:type="dxa"/>
              <w:right w:w="80" w:type="dxa"/>
            </w:tcMar>
          </w:tcPr>
          <w:p w14:paraId="414CB1C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3.11.9</w:t>
            </w:r>
          </w:p>
        </w:tc>
      </w:tr>
      <w:tr w14:paraId="1EDFB90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284F271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MPI</w:t>
            </w:r>
          </w:p>
        </w:tc>
        <w:tc>
          <w:tcPr>
            <w:tcW w:w="4561" w:type="dxa"/>
            <w:shd w:val="clear" w:color="auto" w:fill="auto"/>
            <w:tcMar>
              <w:top w:w="80" w:type="dxa"/>
              <w:left w:w="80" w:type="dxa"/>
              <w:bottom w:w="80" w:type="dxa"/>
              <w:right w:w="80" w:type="dxa"/>
            </w:tcMar>
          </w:tcPr>
          <w:p w14:paraId="2CF86249">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MS-MPI + mpi4py 4.1.2</w:t>
            </w:r>
          </w:p>
        </w:tc>
      </w:tr>
      <w:tr w14:paraId="720C74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7D047D3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Editor</w:t>
            </w:r>
          </w:p>
        </w:tc>
        <w:tc>
          <w:tcPr>
            <w:tcW w:w="4561" w:type="dxa"/>
            <w:shd w:val="clear" w:color="auto" w:fill="auto"/>
            <w:tcMar>
              <w:top w:w="80" w:type="dxa"/>
              <w:left w:w="80" w:type="dxa"/>
              <w:bottom w:w="80" w:type="dxa"/>
              <w:right w:w="80" w:type="dxa"/>
            </w:tcMar>
          </w:tcPr>
          <w:p w14:paraId="7C576625">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Visual Studio Code</w:t>
            </w:r>
          </w:p>
        </w:tc>
      </w:tr>
    </w:tbl>
    <w:p w14:paraId="54450FCD">
      <w:pPr>
        <w:pStyle w:val="3"/>
        <w:spacing w:before="160" w:after="120" w:line="360" w:lineRule="auto"/>
        <w:rPr>
          <w:rFonts w:hint="default" w:ascii="Times New Roman" w:hAnsi="Times New Roman" w:cs="Times New Roman"/>
          <w:color w:val="auto"/>
        </w:rPr>
      </w:pPr>
      <w:bookmarkStart w:id="7" w:name="_Toc23627"/>
      <w:r>
        <w:rPr>
          <w:rFonts w:hint="default" w:ascii="Times New Roman" w:hAnsi="Times New Roman" w:cs="Times New Roman"/>
          <w:color w:val="auto"/>
        </w:rPr>
        <w:t>Status Bagian Tugas</w:t>
      </w:r>
      <w:bookmarkEnd w:id="7"/>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4561"/>
        <w:gridCol w:w="4561"/>
      </w:tblGrid>
      <w:tr w14:paraId="4CB1FA7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tblHeader/>
          <w:jc w:val="center"/>
        </w:trPr>
        <w:tc>
          <w:tcPr>
            <w:tcW w:w="4561" w:type="dxa"/>
            <w:shd w:val="clear" w:color="auto" w:fill="auto"/>
            <w:tcMar>
              <w:top w:w="80" w:type="dxa"/>
              <w:left w:w="80" w:type="dxa"/>
              <w:bottom w:w="80" w:type="dxa"/>
              <w:right w:w="80" w:type="dxa"/>
            </w:tcMar>
            <w:vAlign w:val="center"/>
          </w:tcPr>
          <w:p w14:paraId="49EF0830">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Bagian</w:t>
            </w:r>
          </w:p>
        </w:tc>
        <w:tc>
          <w:tcPr>
            <w:tcW w:w="4561" w:type="dxa"/>
            <w:shd w:val="clear" w:color="auto" w:fill="auto"/>
            <w:tcMar>
              <w:top w:w="80" w:type="dxa"/>
              <w:left w:w="80" w:type="dxa"/>
              <w:bottom w:w="80" w:type="dxa"/>
              <w:right w:w="80" w:type="dxa"/>
            </w:tcMar>
            <w:vAlign w:val="center"/>
          </w:tcPr>
          <w:p w14:paraId="3FC4F089">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Status</w:t>
            </w:r>
          </w:p>
        </w:tc>
      </w:tr>
      <w:tr w14:paraId="072E0EB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5BB8D9B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A1-A5</w:t>
            </w:r>
          </w:p>
        </w:tc>
        <w:tc>
          <w:tcPr>
            <w:tcW w:w="4561" w:type="dxa"/>
            <w:shd w:val="clear" w:color="auto" w:fill="auto"/>
            <w:tcMar>
              <w:top w:w="80" w:type="dxa"/>
              <w:left w:w="80" w:type="dxa"/>
              <w:bottom w:w="80" w:type="dxa"/>
              <w:right w:w="80" w:type="dxa"/>
            </w:tcMar>
          </w:tcPr>
          <w:p w14:paraId="40C4C248">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r w14:paraId="124B19C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75BC89F0">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B1</w:t>
            </w:r>
          </w:p>
        </w:tc>
        <w:tc>
          <w:tcPr>
            <w:tcW w:w="4561" w:type="dxa"/>
            <w:shd w:val="clear" w:color="auto" w:fill="auto"/>
            <w:tcMar>
              <w:top w:w="80" w:type="dxa"/>
              <w:left w:w="80" w:type="dxa"/>
              <w:bottom w:w="80" w:type="dxa"/>
              <w:right w:w="80" w:type="dxa"/>
            </w:tcMar>
          </w:tcPr>
          <w:p w14:paraId="0D3E3BDC">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r w14:paraId="26470DD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48A4A470">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B2</w:t>
            </w:r>
          </w:p>
        </w:tc>
        <w:tc>
          <w:tcPr>
            <w:tcW w:w="4561" w:type="dxa"/>
            <w:shd w:val="clear" w:color="auto" w:fill="auto"/>
            <w:tcMar>
              <w:top w:w="80" w:type="dxa"/>
              <w:left w:w="80" w:type="dxa"/>
              <w:bottom w:w="80" w:type="dxa"/>
              <w:right w:w="80" w:type="dxa"/>
            </w:tcMar>
          </w:tcPr>
          <w:p w14:paraId="12D90AD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r w14:paraId="7022FFA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75C6635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B3</w:t>
            </w:r>
          </w:p>
        </w:tc>
        <w:tc>
          <w:tcPr>
            <w:tcW w:w="4561" w:type="dxa"/>
            <w:shd w:val="clear" w:color="auto" w:fill="auto"/>
            <w:tcMar>
              <w:top w:w="80" w:type="dxa"/>
              <w:left w:w="80" w:type="dxa"/>
              <w:bottom w:w="80" w:type="dxa"/>
              <w:right w:w="80" w:type="dxa"/>
            </w:tcMar>
          </w:tcPr>
          <w:p w14:paraId="574CB4C9">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r w14:paraId="206DE92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1407533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w:t>
            </w:r>
          </w:p>
        </w:tc>
        <w:tc>
          <w:tcPr>
            <w:tcW w:w="4561" w:type="dxa"/>
            <w:shd w:val="clear" w:color="auto" w:fill="auto"/>
            <w:tcMar>
              <w:top w:w="80" w:type="dxa"/>
              <w:left w:w="80" w:type="dxa"/>
              <w:bottom w:w="80" w:type="dxa"/>
              <w:right w:w="80" w:type="dxa"/>
            </w:tcMar>
          </w:tcPr>
          <w:p w14:paraId="0A250713">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r w14:paraId="7779DC3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4561" w:type="dxa"/>
            <w:shd w:val="clear" w:color="auto" w:fill="auto"/>
            <w:tcMar>
              <w:top w:w="80" w:type="dxa"/>
              <w:left w:w="80" w:type="dxa"/>
              <w:bottom w:w="80" w:type="dxa"/>
              <w:right w:w="80" w:type="dxa"/>
            </w:tcMar>
          </w:tcPr>
          <w:p w14:paraId="421F4AB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Referensi</w:t>
            </w:r>
          </w:p>
        </w:tc>
        <w:tc>
          <w:tcPr>
            <w:tcW w:w="4561" w:type="dxa"/>
            <w:shd w:val="clear" w:color="auto" w:fill="auto"/>
            <w:tcMar>
              <w:top w:w="80" w:type="dxa"/>
              <w:left w:w="80" w:type="dxa"/>
              <w:bottom w:w="80" w:type="dxa"/>
              <w:right w:w="80" w:type="dxa"/>
            </w:tcMar>
          </w:tcPr>
          <w:p w14:paraId="71BE66F3">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Selesai</w:t>
            </w:r>
          </w:p>
        </w:tc>
      </w:tr>
    </w:tbl>
    <w:p w14:paraId="6CF2E301">
      <w:pPr>
        <w:spacing w:line="360" w:lineRule="auto"/>
        <w:rPr>
          <w:rFonts w:hint="default" w:ascii="Times New Roman" w:hAnsi="Times New Roman" w:cs="Times New Roman"/>
          <w:color w:val="auto"/>
        </w:rPr>
      </w:pPr>
      <w:r>
        <w:rPr>
          <w:rFonts w:hint="default" w:ascii="Times New Roman" w:hAnsi="Times New Roman" w:cs="Times New Roman"/>
          <w:color w:val="auto"/>
        </w:rPr>
        <w:br w:type="page"/>
      </w:r>
    </w:p>
    <w:p w14:paraId="2339B533">
      <w:pPr>
        <w:pStyle w:val="2"/>
        <w:spacing w:before="240" w:after="120" w:line="360" w:lineRule="auto"/>
        <w:jc w:val="center"/>
        <w:rPr>
          <w:rFonts w:hint="default" w:ascii="Times New Roman" w:hAnsi="Times New Roman" w:cs="Times New Roman"/>
          <w:color w:val="auto"/>
        </w:rPr>
      </w:pPr>
      <w:bookmarkStart w:id="8" w:name="_Toc29774"/>
      <w:r>
        <w:rPr>
          <w:rFonts w:hint="default" w:ascii="Times New Roman" w:hAnsi="Times New Roman" w:cs="Times New Roman"/>
          <w:color w:val="auto"/>
        </w:rPr>
        <w:t>BAB II</w:t>
      </w:r>
      <w:bookmarkEnd w:id="8"/>
      <w:r>
        <w:rPr>
          <w:rFonts w:hint="default" w:ascii="Times New Roman" w:hAnsi="Times New Roman" w:cs="Times New Roman"/>
          <w:color w:val="auto"/>
        </w:rPr>
        <w:t xml:space="preserve"> </w:t>
      </w:r>
    </w:p>
    <w:p w14:paraId="40138AF9">
      <w:pPr>
        <w:pStyle w:val="2"/>
        <w:spacing w:before="240" w:after="120" w:line="360" w:lineRule="auto"/>
        <w:jc w:val="center"/>
        <w:rPr>
          <w:rFonts w:hint="default" w:ascii="Times New Roman" w:hAnsi="Times New Roman" w:cs="Times New Roman"/>
          <w:color w:val="auto"/>
        </w:rPr>
      </w:pPr>
      <w:bookmarkStart w:id="9" w:name="_Toc13452"/>
      <w:r>
        <w:rPr>
          <w:rFonts w:hint="default" w:ascii="Times New Roman" w:hAnsi="Times New Roman" w:cs="Times New Roman"/>
          <w:color w:val="auto"/>
        </w:rPr>
        <w:t>PEMAHAMAN KONSEP</w:t>
      </w:r>
      <w:bookmarkEnd w:id="9"/>
    </w:p>
    <w:p w14:paraId="493CACEC">
      <w:pPr>
        <w:pStyle w:val="3"/>
        <w:spacing w:before="160" w:after="120" w:line="360" w:lineRule="auto"/>
        <w:rPr>
          <w:rFonts w:hint="default" w:ascii="Times New Roman" w:hAnsi="Times New Roman" w:cs="Times New Roman"/>
          <w:color w:val="auto"/>
        </w:rPr>
      </w:pPr>
      <w:bookmarkStart w:id="10" w:name="_Toc3374"/>
      <w:r>
        <w:rPr>
          <w:rFonts w:hint="default" w:ascii="Times New Roman" w:hAnsi="Times New Roman" w:cs="Times New Roman"/>
          <w:color w:val="auto"/>
          <w:lang w:val="en-US"/>
        </w:rPr>
        <w:t>2.</w:t>
      </w:r>
      <w:r>
        <w:rPr>
          <w:rFonts w:hint="default" w:ascii="Times New Roman" w:hAnsi="Times New Roman" w:cs="Times New Roman"/>
          <w:color w:val="auto"/>
        </w:rPr>
        <w:t>1. Parallel Computing vs Distributed Computing</w:t>
      </w:r>
      <w:bookmarkEnd w:id="10"/>
    </w:p>
    <w:p w14:paraId="19CA57E9">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Komputasi paralel dan komputasi terdistribusi masing-masing memiliki batas ketika digunakan secara tunggal untuk masalah berskala besar. Komputasi paralel pada satu node dapat memanfaatkan shared memory antar-core, tetapi kapasitasnya dibatasi oleh jumlah core, kapasitas RAM, bandwidth memori, dan sumber daya perangkat pada satu komputer. Ketika ukuran masalah terus bertambah, satu node pada akhirnya tidak lagi menyediakan kapasitas komputasi atau memori yang cukup.</w:t>
      </w:r>
    </w:p>
    <w:p w14:paraId="06B84391">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Komputasi terdistribusi memperluas kapasitas dengan menggabungkan beberapa node yang masing-masing mempunyai memori sendiri (distributed memory). Kelemahannya adalah data antar-node harus dikomunikasikan melalui jaringan sehingga menimbulkan latency dan overhead. Karena itu, Hybrid Computing menggabungkan distributed computing antar-node dengan parallelism lokal di dalam node. Contohnya MPI membagi data ke beberapa node, kemudian thread, process pool, atau GPU mengerjakan bagian lokal pada masing-masing node. Pendekatan ini memadukan skalabilitas cluster dengan pemanfaatan sumber daya lokal .</w:t>
      </w:r>
    </w:p>
    <w:p w14:paraId="18649FD5">
      <w:pPr>
        <w:pStyle w:val="3"/>
        <w:spacing w:before="160" w:after="120" w:line="360" w:lineRule="auto"/>
        <w:rPr>
          <w:rFonts w:hint="default" w:ascii="Times New Roman" w:hAnsi="Times New Roman" w:cs="Times New Roman"/>
          <w:color w:val="auto"/>
        </w:rPr>
      </w:pPr>
      <w:bookmarkStart w:id="11" w:name="_Toc24742"/>
      <w:r>
        <w:rPr>
          <w:rFonts w:hint="default" w:ascii="Times New Roman" w:hAnsi="Times New Roman" w:cs="Times New Roman"/>
          <w:color w:val="auto"/>
          <w:lang w:val="en-US"/>
        </w:rPr>
        <w:t>2.</w:t>
      </w:r>
      <w:r>
        <w:rPr>
          <w:rFonts w:hint="default" w:ascii="Times New Roman" w:hAnsi="Times New Roman" w:cs="Times New Roman"/>
          <w:color w:val="auto"/>
        </w:rPr>
        <w:t>2. Pure MPI vs Hybrid MPI + OpenMP</w:t>
      </w:r>
      <w:bookmarkEnd w:id="11"/>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041"/>
        <w:gridCol w:w="3041"/>
      </w:tblGrid>
      <w:tr w14:paraId="516A904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791BBA66">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Aspek</w:t>
            </w:r>
          </w:p>
        </w:tc>
        <w:tc>
          <w:tcPr>
            <w:tcW w:w="3041" w:type="dxa"/>
            <w:shd w:val="clear" w:color="auto" w:fill="auto"/>
            <w:tcMar>
              <w:top w:w="80" w:type="dxa"/>
              <w:left w:w="80" w:type="dxa"/>
              <w:bottom w:w="80" w:type="dxa"/>
              <w:right w:w="80" w:type="dxa"/>
            </w:tcMar>
            <w:vAlign w:val="center"/>
          </w:tcPr>
          <w:p w14:paraId="128C20CC">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Pure MPI: 128 proses</w:t>
            </w:r>
          </w:p>
        </w:tc>
        <w:tc>
          <w:tcPr>
            <w:tcW w:w="3041" w:type="dxa"/>
            <w:shd w:val="clear" w:color="auto" w:fill="auto"/>
            <w:tcMar>
              <w:top w:w="80" w:type="dxa"/>
              <w:left w:w="80" w:type="dxa"/>
              <w:bottom w:w="80" w:type="dxa"/>
              <w:right w:w="80" w:type="dxa"/>
            </w:tcMar>
            <w:vAlign w:val="center"/>
          </w:tcPr>
          <w:p w14:paraId="339E2B4D">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Hybrid: 4 MPI x 32 thread</w:t>
            </w:r>
          </w:p>
        </w:tc>
      </w:tr>
      <w:tr w14:paraId="50FB908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1E7EBBB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Memori</w:t>
            </w:r>
          </w:p>
        </w:tc>
        <w:tc>
          <w:tcPr>
            <w:tcW w:w="3041" w:type="dxa"/>
            <w:shd w:val="clear" w:color="auto" w:fill="auto"/>
            <w:tcMar>
              <w:top w:w="80" w:type="dxa"/>
              <w:left w:w="80" w:type="dxa"/>
              <w:bottom w:w="80" w:type="dxa"/>
              <w:right w:w="80" w:type="dxa"/>
            </w:tcMar>
            <w:vAlign w:val="center"/>
          </w:tcPr>
          <w:p w14:paraId="600C45E5">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Setiap proses memiliki address space sendiri; kebutuhan memori dan data yang direplikasi dapat meningkat.</w:t>
            </w:r>
          </w:p>
        </w:tc>
        <w:tc>
          <w:tcPr>
            <w:tcW w:w="3041" w:type="dxa"/>
            <w:shd w:val="clear" w:color="auto" w:fill="auto"/>
            <w:tcMar>
              <w:top w:w="80" w:type="dxa"/>
              <w:left w:w="80" w:type="dxa"/>
              <w:bottom w:w="80" w:type="dxa"/>
              <w:right w:w="80" w:type="dxa"/>
            </w:tcMar>
            <w:vAlign w:val="center"/>
          </w:tcPr>
          <w:p w14:paraId="58A9CECE">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Lebih banyak data dapat berada dalam memori bersama per node; jumlah endpoint MPI lebih sedikit.</w:t>
            </w:r>
          </w:p>
        </w:tc>
      </w:tr>
      <w:tr w14:paraId="4ECF18D8">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51BFB4B9">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Komunikasi</w:t>
            </w:r>
          </w:p>
        </w:tc>
        <w:tc>
          <w:tcPr>
            <w:tcW w:w="3041" w:type="dxa"/>
            <w:shd w:val="clear" w:color="auto" w:fill="auto"/>
            <w:tcMar>
              <w:top w:w="80" w:type="dxa"/>
              <w:left w:w="80" w:type="dxa"/>
              <w:bottom w:w="80" w:type="dxa"/>
              <w:right w:w="80" w:type="dxa"/>
            </w:tcMar>
            <w:vAlign w:val="center"/>
          </w:tcPr>
          <w:p w14:paraId="0E517C5F">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128 proses menyebabkan lebih banyak pasangan/endpoint komunikasi MPI dan dapat memperbesar overhead.</w:t>
            </w:r>
          </w:p>
        </w:tc>
        <w:tc>
          <w:tcPr>
            <w:tcW w:w="3041" w:type="dxa"/>
            <w:shd w:val="clear" w:color="auto" w:fill="auto"/>
            <w:tcMar>
              <w:top w:w="80" w:type="dxa"/>
              <w:left w:w="80" w:type="dxa"/>
              <w:bottom w:w="80" w:type="dxa"/>
              <w:right w:w="80" w:type="dxa"/>
            </w:tcMar>
            <w:vAlign w:val="center"/>
          </w:tcPr>
          <w:p w14:paraId="29258225">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Hanya 4 proses MPI antar-node; komunikasi antar-node cenderung lebih sedikit, sedangkan komunikasi intra-node memanfaatkan shared memory.</w:t>
            </w:r>
          </w:p>
        </w:tc>
      </w:tr>
      <w:tr w14:paraId="7458A54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367A9E4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Kelebihan</w:t>
            </w:r>
          </w:p>
        </w:tc>
        <w:tc>
          <w:tcPr>
            <w:tcW w:w="3041" w:type="dxa"/>
            <w:shd w:val="clear" w:color="auto" w:fill="auto"/>
            <w:tcMar>
              <w:top w:w="80" w:type="dxa"/>
              <w:left w:w="80" w:type="dxa"/>
              <w:bottom w:w="80" w:type="dxa"/>
              <w:right w:w="80" w:type="dxa"/>
            </w:tcMar>
            <w:vAlign w:val="center"/>
          </w:tcPr>
          <w:p w14:paraId="1FEA61AB">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Model MPI relatif seragam dan mudah dipetakan satu proses per unit kerja.</w:t>
            </w:r>
          </w:p>
        </w:tc>
        <w:tc>
          <w:tcPr>
            <w:tcW w:w="3041" w:type="dxa"/>
            <w:shd w:val="clear" w:color="auto" w:fill="auto"/>
            <w:tcMar>
              <w:top w:w="80" w:type="dxa"/>
              <w:left w:w="80" w:type="dxa"/>
              <w:bottom w:w="80" w:type="dxa"/>
              <w:right w:w="80" w:type="dxa"/>
            </w:tcMar>
            <w:vAlign w:val="center"/>
          </w:tcPr>
          <w:p w14:paraId="45C9357B">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Potensi pemakaian core dalam satu node lebih efisien dan mengurangi jumlah proses MPI.</w:t>
            </w:r>
          </w:p>
        </w:tc>
      </w:tr>
      <w:tr w14:paraId="0D48679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5642370D">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Kekurangan</w:t>
            </w:r>
          </w:p>
        </w:tc>
        <w:tc>
          <w:tcPr>
            <w:tcW w:w="3041" w:type="dxa"/>
            <w:shd w:val="clear" w:color="auto" w:fill="auto"/>
            <w:tcMar>
              <w:top w:w="80" w:type="dxa"/>
              <w:left w:w="80" w:type="dxa"/>
              <w:bottom w:w="80" w:type="dxa"/>
              <w:right w:w="80" w:type="dxa"/>
            </w:tcMar>
            <w:vAlign w:val="top"/>
          </w:tcPr>
          <w:p w14:paraId="6CD709E4">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Pemakaian memori dapat lebih besar dan komunikasi MPI dapat menjadi lebih dominan.</w:t>
            </w:r>
          </w:p>
        </w:tc>
        <w:tc>
          <w:tcPr>
            <w:tcW w:w="3041" w:type="dxa"/>
            <w:shd w:val="clear" w:color="auto" w:fill="auto"/>
            <w:tcMar>
              <w:top w:w="80" w:type="dxa"/>
              <w:left w:w="80" w:type="dxa"/>
              <w:bottom w:w="80" w:type="dxa"/>
              <w:right w:w="80" w:type="dxa"/>
            </w:tcMar>
            <w:vAlign w:val="top"/>
          </w:tcPr>
          <w:p w14:paraId="6F691F00">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Pemrograman lebih kompleks karena harus mengelola MPI dan threading sekaligus, termasuk sinkronisasi thread.</w:t>
            </w:r>
          </w:p>
        </w:tc>
      </w:tr>
      <w:tr w14:paraId="5A3BE9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4673A8FA">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Kemudahan pemrograman</w:t>
            </w:r>
          </w:p>
        </w:tc>
        <w:tc>
          <w:tcPr>
            <w:tcW w:w="3041" w:type="dxa"/>
            <w:shd w:val="clear" w:color="auto" w:fill="auto"/>
            <w:tcMar>
              <w:top w:w="80" w:type="dxa"/>
              <w:left w:w="80" w:type="dxa"/>
              <w:bottom w:w="80" w:type="dxa"/>
              <w:right w:w="80" w:type="dxa"/>
            </w:tcMar>
            <w:vAlign w:val="top"/>
          </w:tcPr>
          <w:p w14:paraId="53D60394">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Lebih sederhana karena satu model paralel utama.</w:t>
            </w:r>
          </w:p>
        </w:tc>
        <w:tc>
          <w:tcPr>
            <w:tcW w:w="3041" w:type="dxa"/>
            <w:shd w:val="clear" w:color="auto" w:fill="auto"/>
            <w:tcMar>
              <w:top w:w="80" w:type="dxa"/>
              <w:left w:w="80" w:type="dxa"/>
              <w:bottom w:w="80" w:type="dxa"/>
              <w:right w:w="80" w:type="dxa"/>
            </w:tcMar>
            <w:vAlign w:val="top"/>
          </w:tcPr>
          <w:p w14:paraId="09429F7B">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Lebih kompleks karena dua level paralelisme dan sinkronisasi harus dirancang dengan benar.</w:t>
            </w:r>
          </w:p>
        </w:tc>
      </w:tr>
    </w:tbl>
    <w:p w14:paraId="7C24FD0B">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Pada cluster 4 node x 32 core, kedua pendekatan menyediakan 128 unit eksekusi, tetapi struktur komunikasinya berbeda. Pure MPI mengekspos seluruh 128 proses ke MPI. Hybrid hanya mengekspos 4 rank MPI dan menggunakan 32 thread di tiap node. Dengan demikian, hybrid dapat mengurangi komunikasi antar-node, tetapi programmer harus memperhatikan interaksi MPI dengan thread dan keseimbangan beban.</w:t>
      </w:r>
    </w:p>
    <w:p w14:paraId="0376BA8B">
      <w:pPr>
        <w:pStyle w:val="3"/>
        <w:spacing w:before="160" w:after="120" w:line="360" w:lineRule="auto"/>
        <w:rPr>
          <w:rFonts w:hint="default" w:ascii="Times New Roman" w:hAnsi="Times New Roman" w:cs="Times New Roman"/>
          <w:color w:val="auto"/>
        </w:rPr>
      </w:pPr>
      <w:bookmarkStart w:id="12" w:name="_Toc4565"/>
      <w:r>
        <w:rPr>
          <w:rFonts w:hint="default" w:ascii="Times New Roman" w:hAnsi="Times New Roman" w:cs="Times New Roman"/>
          <w:color w:val="auto"/>
          <w:lang w:val="en-US"/>
        </w:rPr>
        <w:t>2.</w:t>
      </w:r>
      <w:r>
        <w:rPr>
          <w:rFonts w:hint="default" w:ascii="Times New Roman" w:hAnsi="Times New Roman" w:cs="Times New Roman"/>
          <w:color w:val="auto"/>
        </w:rPr>
        <w:t>3. Thread, ProcessPool, dan GIL</w:t>
      </w:r>
      <w:bookmarkEnd w:id="12"/>
    </w:p>
    <w:p w14:paraId="68CBBEEE">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ThreadPoolExecutor cocok untuk pekerjaan I/O-bound karena thread dapat saling tumpang tindih ketika sebagian thread sedang menunggu operasi input/output. Dalam CPython, Global Interpreter Lock (GIL) membatasi eksekusi bytecode Python secara simultan oleh banyak thread pada interpreter yang sama, sehingga thread tidak menjadi pilihan utama untuk komputasi CPU-bound Python murni. ProcessPoolExecutor menggunakan proses terpisah sehingga pekerjaan CPU-bound dapat memanfaatkan beberapa core dan tidak berbagi GIL yang sama.</w:t>
      </w:r>
    </w:p>
    <w:p w14:paraId="5DA0F02C">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Apabila perannya ditukar, yaitu ProcessPool dipakai untuk I/O-bound dan ThreadPool untuk CPU-bound, sistem tidak otomatis menjadi lebih cepat. ProcessPool untuk I/O dapat menambah overhead pembuatan proses dan pertukaran data, sedangkan ThreadPool untuk CPU-bound Python murni biasanya tidak memberikan paralelisme CPU yang sama karena GIL. Oleh sebab itu, pemilihan model harus mengikuti karakter workload, bukan sekadar jumlah worker .</w:t>
      </w:r>
    </w:p>
    <w:p w14:paraId="695DB0FF">
      <w:pPr>
        <w:pStyle w:val="3"/>
        <w:spacing w:before="160" w:after="120" w:line="360" w:lineRule="auto"/>
        <w:rPr>
          <w:rFonts w:hint="default" w:ascii="Times New Roman" w:hAnsi="Times New Roman" w:cs="Times New Roman"/>
          <w:color w:val="auto"/>
        </w:rPr>
      </w:pPr>
      <w:bookmarkStart w:id="13" w:name="_Toc28784"/>
      <w:r>
        <w:rPr>
          <w:rFonts w:hint="default" w:ascii="Times New Roman" w:hAnsi="Times New Roman" w:cs="Times New Roman"/>
          <w:color w:val="auto"/>
          <w:lang w:val="en-US"/>
        </w:rPr>
        <w:t>2.</w:t>
      </w:r>
      <w:r>
        <w:rPr>
          <w:rFonts w:hint="default" w:ascii="Times New Roman" w:hAnsi="Times New Roman" w:cs="Times New Roman"/>
          <w:color w:val="auto"/>
        </w:rPr>
        <w:t>4. Skenario Deadlock pada MPI + Threads</w:t>
      </w:r>
      <w:bookmarkEnd w:id="13"/>
    </w:p>
    <w:p w14:paraId="7889724D">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Contoh deadlock terjadi ketika Rank 0 mempunyai Thread A yang terlebih dahulu mengambil lock bersama lalu melakukan komunikasi MPI yang bersifat blocking. Pada saat yang sama Rank 1 mempunyai Thread B yang harus memperoleh lock tertentu sebelum melakukan MPI_Recv. Rank 0 menunggu Rank 1 menerima pesan, sedangkan Rank 1 menunggu lock yang belum dilepas. Akibatnya kedua rank saling menunggu dan program tidak pernah melanjutkan.</w:t>
      </w:r>
    </w:p>
    <w:p w14:paraId="631DDBA7">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Pencegahannya adalah tidak menahan lock ketika melakukan operasi MPI blocking, menetapkan urutan pengambilan lock yang konsisten, membatasi satu thread khusus sebagai pengendali komunikasi MPI bila sesuai dengan desain, dan menggunakan komunikasi non-blocking ketika memang dibutuhkan. Selain itu, sinkronisasi harus dibuat eksplisit sehingga tidak ada siklus ketergantungan antara thread, proses, dan MPI.</w:t>
      </w:r>
    </w:p>
    <w:p w14:paraId="0A438CFF">
      <w:pPr>
        <w:pStyle w:val="3"/>
        <w:spacing w:before="160" w:after="120" w:line="360" w:lineRule="auto"/>
        <w:rPr>
          <w:rFonts w:hint="default" w:ascii="Times New Roman" w:hAnsi="Times New Roman" w:cs="Times New Roman"/>
          <w:color w:val="auto"/>
        </w:rPr>
      </w:pPr>
      <w:bookmarkStart w:id="14" w:name="_Toc24410"/>
      <w:r>
        <w:rPr>
          <w:rFonts w:hint="default" w:ascii="Times New Roman" w:hAnsi="Times New Roman" w:cs="Times New Roman"/>
          <w:color w:val="auto"/>
          <w:lang w:val="en-US"/>
        </w:rPr>
        <w:t>2.</w:t>
      </w:r>
      <w:r>
        <w:rPr>
          <w:rFonts w:hint="default" w:ascii="Times New Roman" w:hAnsi="Times New Roman" w:cs="Times New Roman"/>
          <w:color w:val="auto"/>
        </w:rPr>
        <w:t>5. Hukum Amdahl</w:t>
      </w:r>
      <w:bookmarkEnd w:id="14"/>
    </w:p>
    <w:p w14:paraId="36A16218">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Parameter pribadi: A = 3, sehingga bagian serial program adalah (5 + 3)% = 8% atau s = 0,08. Bagian paralel adalah 92% atau 0,92. Hukum Amdahl menggunakan rumus S(N) = 1 / (s + (1-s)/N). Efisiensi dihitung dengan E(N) = S(N)/N.</w:t>
      </w:r>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1824"/>
        <w:gridCol w:w="1824"/>
        <w:gridCol w:w="1824"/>
        <w:gridCol w:w="1824"/>
        <w:gridCol w:w="1824"/>
      </w:tblGrid>
      <w:tr w14:paraId="75305E1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1824" w:type="dxa"/>
            <w:shd w:val="clear" w:color="auto" w:fill="auto"/>
            <w:tcMar>
              <w:top w:w="80" w:type="dxa"/>
              <w:left w:w="80" w:type="dxa"/>
              <w:bottom w:w="80" w:type="dxa"/>
              <w:right w:w="80" w:type="dxa"/>
            </w:tcMar>
            <w:vAlign w:val="center"/>
          </w:tcPr>
          <w:p w14:paraId="620963A0">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Konfigurasi</w:t>
            </w:r>
          </w:p>
        </w:tc>
        <w:tc>
          <w:tcPr>
            <w:tcW w:w="1824" w:type="dxa"/>
            <w:shd w:val="clear" w:color="auto" w:fill="auto"/>
            <w:tcMar>
              <w:top w:w="80" w:type="dxa"/>
              <w:left w:w="80" w:type="dxa"/>
              <w:bottom w:w="80" w:type="dxa"/>
              <w:right w:w="80" w:type="dxa"/>
            </w:tcMar>
            <w:vAlign w:val="center"/>
          </w:tcPr>
          <w:p w14:paraId="507BC7DF">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N worker</w:t>
            </w:r>
          </w:p>
        </w:tc>
        <w:tc>
          <w:tcPr>
            <w:tcW w:w="1824" w:type="dxa"/>
            <w:shd w:val="clear" w:color="auto" w:fill="auto"/>
            <w:tcMar>
              <w:top w:w="80" w:type="dxa"/>
              <w:left w:w="80" w:type="dxa"/>
              <w:bottom w:w="80" w:type="dxa"/>
              <w:right w:w="80" w:type="dxa"/>
            </w:tcMar>
            <w:vAlign w:val="center"/>
          </w:tcPr>
          <w:p w14:paraId="7DCA9F05">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Perhitungan speedup</w:t>
            </w:r>
          </w:p>
        </w:tc>
        <w:tc>
          <w:tcPr>
            <w:tcW w:w="1824" w:type="dxa"/>
            <w:shd w:val="clear" w:color="auto" w:fill="auto"/>
            <w:tcMar>
              <w:top w:w="80" w:type="dxa"/>
              <w:left w:w="80" w:type="dxa"/>
              <w:bottom w:w="80" w:type="dxa"/>
              <w:right w:w="80" w:type="dxa"/>
            </w:tcMar>
            <w:vAlign w:val="center"/>
          </w:tcPr>
          <w:p w14:paraId="5DEC49D7">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Speedup teoritis</w:t>
            </w:r>
          </w:p>
        </w:tc>
        <w:tc>
          <w:tcPr>
            <w:tcW w:w="1824" w:type="dxa"/>
            <w:shd w:val="clear" w:color="auto" w:fill="auto"/>
            <w:tcMar>
              <w:top w:w="80" w:type="dxa"/>
              <w:left w:w="80" w:type="dxa"/>
              <w:bottom w:w="80" w:type="dxa"/>
              <w:right w:w="80" w:type="dxa"/>
            </w:tcMar>
            <w:vAlign w:val="center"/>
          </w:tcPr>
          <w:p w14:paraId="4E5DA459">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Efisiensi</w:t>
            </w:r>
          </w:p>
        </w:tc>
      </w:tr>
      <w:tr w14:paraId="7879F50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824" w:type="dxa"/>
            <w:shd w:val="clear" w:color="auto" w:fill="auto"/>
            <w:tcMar>
              <w:top w:w="80" w:type="dxa"/>
              <w:left w:w="80" w:type="dxa"/>
              <w:bottom w:w="80" w:type="dxa"/>
              <w:right w:w="80" w:type="dxa"/>
            </w:tcMar>
          </w:tcPr>
          <w:p w14:paraId="2E2E740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 node x 8 core</w:t>
            </w:r>
          </w:p>
        </w:tc>
        <w:tc>
          <w:tcPr>
            <w:tcW w:w="1824" w:type="dxa"/>
            <w:shd w:val="clear" w:color="auto" w:fill="auto"/>
            <w:tcMar>
              <w:top w:w="80" w:type="dxa"/>
              <w:left w:w="80" w:type="dxa"/>
              <w:bottom w:w="80" w:type="dxa"/>
              <w:right w:w="80" w:type="dxa"/>
            </w:tcMar>
          </w:tcPr>
          <w:p w14:paraId="2D0F84E4">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32</w:t>
            </w:r>
          </w:p>
        </w:tc>
        <w:tc>
          <w:tcPr>
            <w:tcW w:w="1824" w:type="dxa"/>
            <w:shd w:val="clear" w:color="auto" w:fill="auto"/>
            <w:tcMar>
              <w:top w:w="80" w:type="dxa"/>
              <w:left w:w="80" w:type="dxa"/>
              <w:bottom w:w="80" w:type="dxa"/>
              <w:right w:w="80" w:type="dxa"/>
            </w:tcMar>
          </w:tcPr>
          <w:p w14:paraId="3A287D44">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 / (0,08 + 0,92/32)</w:t>
            </w:r>
          </w:p>
        </w:tc>
        <w:tc>
          <w:tcPr>
            <w:tcW w:w="1824" w:type="dxa"/>
            <w:shd w:val="clear" w:color="auto" w:fill="auto"/>
            <w:tcMar>
              <w:top w:w="80" w:type="dxa"/>
              <w:left w:w="80" w:type="dxa"/>
              <w:bottom w:w="80" w:type="dxa"/>
              <w:right w:w="80" w:type="dxa"/>
            </w:tcMar>
          </w:tcPr>
          <w:p w14:paraId="0BBF515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9,1954 x</w:t>
            </w:r>
          </w:p>
        </w:tc>
        <w:tc>
          <w:tcPr>
            <w:tcW w:w="1824" w:type="dxa"/>
            <w:shd w:val="clear" w:color="auto" w:fill="auto"/>
            <w:tcMar>
              <w:top w:w="80" w:type="dxa"/>
              <w:left w:w="80" w:type="dxa"/>
              <w:bottom w:w="80" w:type="dxa"/>
              <w:right w:w="80" w:type="dxa"/>
            </w:tcMar>
          </w:tcPr>
          <w:p w14:paraId="5C161805">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28,74%</w:t>
            </w:r>
          </w:p>
        </w:tc>
      </w:tr>
      <w:tr w14:paraId="7C45396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824" w:type="dxa"/>
            <w:shd w:val="clear" w:color="auto" w:fill="auto"/>
            <w:tcMar>
              <w:top w:w="80" w:type="dxa"/>
              <w:left w:w="80" w:type="dxa"/>
              <w:bottom w:w="80" w:type="dxa"/>
              <w:right w:w="80" w:type="dxa"/>
            </w:tcMar>
          </w:tcPr>
          <w:p w14:paraId="2D4086F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16 node x 8 core</w:t>
            </w:r>
          </w:p>
        </w:tc>
        <w:tc>
          <w:tcPr>
            <w:tcW w:w="1824" w:type="dxa"/>
            <w:shd w:val="clear" w:color="auto" w:fill="auto"/>
            <w:tcMar>
              <w:top w:w="80" w:type="dxa"/>
              <w:left w:w="80" w:type="dxa"/>
              <w:bottom w:w="80" w:type="dxa"/>
              <w:right w:w="80" w:type="dxa"/>
            </w:tcMar>
          </w:tcPr>
          <w:p w14:paraId="6A8C4E4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128</w:t>
            </w:r>
          </w:p>
        </w:tc>
        <w:tc>
          <w:tcPr>
            <w:tcW w:w="1824" w:type="dxa"/>
            <w:shd w:val="clear" w:color="auto" w:fill="auto"/>
            <w:tcMar>
              <w:top w:w="80" w:type="dxa"/>
              <w:left w:w="80" w:type="dxa"/>
              <w:bottom w:w="80" w:type="dxa"/>
              <w:right w:w="80" w:type="dxa"/>
            </w:tcMar>
          </w:tcPr>
          <w:p w14:paraId="5C93FE8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 / (0,08 + 0,92/128)</w:t>
            </w:r>
          </w:p>
        </w:tc>
        <w:tc>
          <w:tcPr>
            <w:tcW w:w="1824" w:type="dxa"/>
            <w:shd w:val="clear" w:color="auto" w:fill="auto"/>
            <w:tcMar>
              <w:top w:w="80" w:type="dxa"/>
              <w:left w:w="80" w:type="dxa"/>
              <w:bottom w:w="80" w:type="dxa"/>
              <w:right w:w="80" w:type="dxa"/>
            </w:tcMar>
          </w:tcPr>
          <w:p w14:paraId="69A6D35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11,4695 x</w:t>
            </w:r>
          </w:p>
        </w:tc>
        <w:tc>
          <w:tcPr>
            <w:tcW w:w="1824" w:type="dxa"/>
            <w:shd w:val="clear" w:color="auto" w:fill="auto"/>
            <w:tcMar>
              <w:top w:w="80" w:type="dxa"/>
              <w:left w:w="80" w:type="dxa"/>
              <w:bottom w:w="80" w:type="dxa"/>
              <w:right w:w="80" w:type="dxa"/>
            </w:tcMar>
          </w:tcPr>
          <w:p w14:paraId="32F04C05">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8,96%</w:t>
            </w:r>
          </w:p>
        </w:tc>
      </w:tr>
    </w:tbl>
    <w:p w14:paraId="2E1B8891">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Batas atas speedup ketika jumlah worker menuju tak hingga adalah 1/0,08 = 12,5x. Artinya, walaupun jumlah sumber daya terus ditambah, bagian serial 8% tetap membatasi percepatan. Ketika worker bertambah dari 32 menjadi 128, speedup teoritis hanya naik dari sekitar 9,20x menjadi 11,47x, bukan empat kali lipat. Efisiensi bahkan turun karena sumber daya tambahan semakin kurang memberikan peningkatan speedup proporsional. Hasil ini menunjukkan bahwa klaim performa meningkat proporsional dengan sumber daya hanya berlaku ketika overhead dan bagian serial cukup kecil.</w:t>
      </w:r>
    </w:p>
    <w:p w14:paraId="3AEA60BB">
      <w:pPr>
        <w:spacing w:line="360" w:lineRule="auto"/>
        <w:rPr>
          <w:rFonts w:hint="default" w:ascii="Times New Roman" w:hAnsi="Times New Roman" w:cs="Times New Roman"/>
          <w:color w:val="auto"/>
        </w:rPr>
      </w:pPr>
      <w:r>
        <w:rPr>
          <w:rFonts w:hint="default" w:ascii="Times New Roman" w:hAnsi="Times New Roman" w:cs="Times New Roman"/>
          <w:color w:val="auto"/>
        </w:rPr>
        <w:br w:type="page"/>
      </w:r>
    </w:p>
    <w:p w14:paraId="0CBC5F54">
      <w:pPr>
        <w:pStyle w:val="2"/>
        <w:spacing w:before="240" w:after="120" w:line="360" w:lineRule="auto"/>
        <w:jc w:val="center"/>
        <w:rPr>
          <w:rFonts w:hint="default" w:ascii="Times New Roman" w:hAnsi="Times New Roman" w:cs="Times New Roman"/>
          <w:color w:val="auto"/>
        </w:rPr>
      </w:pPr>
      <w:bookmarkStart w:id="15" w:name="_Toc3799"/>
      <w:r>
        <w:rPr>
          <w:rFonts w:hint="default" w:ascii="Times New Roman" w:hAnsi="Times New Roman" w:cs="Times New Roman"/>
          <w:color w:val="auto"/>
        </w:rPr>
        <w:t>BAB III</w:t>
      </w:r>
      <w:bookmarkEnd w:id="15"/>
      <w:r>
        <w:rPr>
          <w:rFonts w:hint="default" w:ascii="Times New Roman" w:hAnsi="Times New Roman" w:cs="Times New Roman"/>
          <w:color w:val="auto"/>
        </w:rPr>
        <w:t xml:space="preserve"> </w:t>
      </w:r>
    </w:p>
    <w:p w14:paraId="0FBA6C79">
      <w:pPr>
        <w:pStyle w:val="2"/>
        <w:spacing w:before="240" w:after="120" w:line="360" w:lineRule="auto"/>
        <w:jc w:val="center"/>
        <w:rPr>
          <w:rFonts w:hint="default" w:ascii="Times New Roman" w:hAnsi="Times New Roman" w:cs="Times New Roman"/>
          <w:color w:val="auto"/>
        </w:rPr>
      </w:pPr>
      <w:bookmarkStart w:id="16" w:name="_Toc30304"/>
      <w:r>
        <w:rPr>
          <w:rFonts w:hint="default" w:ascii="Times New Roman" w:hAnsi="Times New Roman" w:cs="Times New Roman"/>
          <w:color w:val="auto"/>
        </w:rPr>
        <w:t>PRAKTIKUM</w:t>
      </w:r>
      <w:bookmarkEnd w:id="16"/>
    </w:p>
    <w:p w14:paraId="5D895187">
      <w:pPr>
        <w:pStyle w:val="3"/>
        <w:spacing w:before="160" w:after="120" w:line="360" w:lineRule="auto"/>
        <w:rPr>
          <w:rFonts w:hint="default" w:ascii="Times New Roman" w:hAnsi="Times New Roman" w:cs="Times New Roman"/>
          <w:color w:val="auto"/>
        </w:rPr>
      </w:pPr>
      <w:bookmarkStart w:id="17" w:name="_Toc23991"/>
      <w:r>
        <w:rPr>
          <w:rFonts w:hint="default" w:ascii="Times New Roman" w:hAnsi="Times New Roman" w:cs="Times New Roman"/>
          <w:color w:val="auto"/>
          <w:lang w:val="en-US"/>
        </w:rPr>
        <w:t>3.</w:t>
      </w:r>
      <w:r>
        <w:rPr>
          <w:rFonts w:hint="default" w:ascii="Times New Roman" w:hAnsi="Times New Roman" w:cs="Times New Roman"/>
          <w:color w:val="auto"/>
        </w:rPr>
        <w:t>1. Eksperimen Hybrid Pipeline</w:t>
      </w:r>
      <w:bookmarkEnd w:id="17"/>
    </w:p>
    <w:p w14:paraId="3DC95CA5">
      <w:pPr>
        <w:spacing w:after="120" w:line="360" w:lineRule="auto"/>
        <w:ind w:firstLine="567"/>
        <w:jc w:val="both"/>
      </w:pPr>
      <w:r>
        <w:t>Dengan A = 3, ukuran dataset yang diminta adalah 100 + 10A = 130 file teks. Kombinasi parameter yang diuji meliputi N_LOADER_THREADS = 1, 2, 4; N_WORKERS = 1, 2, 4, dan 8 core; serta Q_MAX = 4 dan 32. Pengukuran dilakukan berulang dan dianalisis berdasarkan throughput serta kecenderungan waktu total.</w:t>
      </w:r>
    </w:p>
    <w:p w14:paraId="1EB790C6">
      <w:pPr>
        <w:spacing w:after="120" w:line="360" w:lineRule="auto"/>
        <w:ind w:firstLine="567"/>
        <w:jc w:val="both"/>
      </w:pPr>
      <w:r>
        <w:t>Hasil eksperimen B1 terbaru dilakukan menggunakan 130 file teks sesuai parameter A = 3, dengan kombinasi N_LOADER_THREADS = 1, 2, 4; N_WORKERS = 1, 2, 4, dan 8; serta Q_MAX = 4 dan 32. Pada run terbaru, throughput tertinggi tercatat sebesar 496,59 file/s pada konfigurasi Q_MAX = 4, 2 loader threads, dan 2 workers, dengan total time 0,262 detik dan average latency 0,0005 detik/file. Hasil ini menunjukkan bahwa penambahan worker tidak selalu meningkatkan throughput. Pada seluruh kombinasi yang diuji, penggunaan 8 worker cenderung menghasilkan throughput lebih rendah dibanding beberapa konfigurasi dengan 2 atau 4 worker.</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512"/>
        <w:gridCol w:w="1248"/>
        <w:gridCol w:w="1512"/>
        <w:gridCol w:w="1800"/>
        <w:gridCol w:w="1656"/>
      </w:tblGrid>
      <w:tr w14:paraId="42EF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AF7"/>
            <w:vAlign w:val="center"/>
          </w:tcPr>
          <w:p w14:paraId="69A8833F">
            <w:pPr>
              <w:spacing w:after="0" w:line="360" w:lineRule="auto"/>
            </w:pPr>
            <w:r>
              <w:rPr>
                <w:b/>
                <w:sz w:val="16"/>
              </w:rPr>
              <w:t>Q_MAX</w:t>
            </w:r>
          </w:p>
        </w:tc>
        <w:tc>
          <w:tcPr>
            <w:tcW w:w="1512" w:type="dxa"/>
            <w:shd w:val="clear" w:color="auto" w:fill="D9EAF7"/>
            <w:vAlign w:val="center"/>
          </w:tcPr>
          <w:p w14:paraId="771AD51F">
            <w:pPr>
              <w:spacing w:after="0" w:line="360" w:lineRule="auto"/>
            </w:pPr>
            <w:r>
              <w:rPr>
                <w:b/>
                <w:sz w:val="16"/>
              </w:rPr>
              <w:t>Loader Threads</w:t>
            </w:r>
          </w:p>
        </w:tc>
        <w:tc>
          <w:tcPr>
            <w:tcW w:w="1152" w:type="dxa"/>
            <w:shd w:val="clear" w:color="auto" w:fill="D9EAF7"/>
            <w:vAlign w:val="center"/>
          </w:tcPr>
          <w:p w14:paraId="21E47B37">
            <w:pPr>
              <w:spacing w:after="0" w:line="360" w:lineRule="auto"/>
            </w:pPr>
            <w:r>
              <w:rPr>
                <w:b/>
                <w:sz w:val="16"/>
              </w:rPr>
              <w:t>N_WORKERS</w:t>
            </w:r>
          </w:p>
        </w:tc>
        <w:tc>
          <w:tcPr>
            <w:tcW w:w="1512" w:type="dxa"/>
            <w:shd w:val="clear" w:color="auto" w:fill="D9EAF7"/>
            <w:vAlign w:val="center"/>
          </w:tcPr>
          <w:p w14:paraId="61A065AF">
            <w:pPr>
              <w:spacing w:after="0" w:line="360" w:lineRule="auto"/>
            </w:pPr>
            <w:r>
              <w:rPr>
                <w:b/>
                <w:sz w:val="16"/>
              </w:rPr>
              <w:t>Total Time (s)</w:t>
            </w:r>
          </w:p>
        </w:tc>
        <w:tc>
          <w:tcPr>
            <w:tcW w:w="1800" w:type="dxa"/>
            <w:shd w:val="clear" w:color="auto" w:fill="D9EAF7"/>
            <w:vAlign w:val="center"/>
          </w:tcPr>
          <w:p w14:paraId="72BA19A9">
            <w:pPr>
              <w:spacing w:after="0" w:line="360" w:lineRule="auto"/>
            </w:pPr>
            <w:r>
              <w:rPr>
                <w:b/>
                <w:sz w:val="16"/>
              </w:rPr>
              <w:t>Throughput (file/s)</w:t>
            </w:r>
          </w:p>
        </w:tc>
        <w:tc>
          <w:tcPr>
            <w:tcW w:w="1656" w:type="dxa"/>
            <w:shd w:val="clear" w:color="auto" w:fill="D9EAF7"/>
            <w:vAlign w:val="center"/>
          </w:tcPr>
          <w:p w14:paraId="6347EB2D">
            <w:pPr>
              <w:spacing w:after="0" w:line="360" w:lineRule="auto"/>
            </w:pPr>
            <w:r>
              <w:rPr>
                <w:b/>
                <w:sz w:val="16"/>
              </w:rPr>
              <w:t>Avg Latency (s/file)</w:t>
            </w:r>
          </w:p>
        </w:tc>
      </w:tr>
      <w:tr w14:paraId="3C2BC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6B93DC7">
            <w:pPr>
              <w:spacing w:after="0" w:line="360" w:lineRule="auto"/>
            </w:pPr>
            <w:r>
              <w:rPr>
                <w:sz w:val="15"/>
              </w:rPr>
              <w:t>4</w:t>
            </w:r>
          </w:p>
        </w:tc>
        <w:tc>
          <w:tcPr>
            <w:tcW w:w="1512" w:type="dxa"/>
            <w:vAlign w:val="center"/>
          </w:tcPr>
          <w:p w14:paraId="197DE57F">
            <w:pPr>
              <w:spacing w:after="0" w:line="360" w:lineRule="auto"/>
            </w:pPr>
            <w:r>
              <w:rPr>
                <w:sz w:val="15"/>
              </w:rPr>
              <w:t>1</w:t>
            </w:r>
          </w:p>
        </w:tc>
        <w:tc>
          <w:tcPr>
            <w:tcW w:w="1152" w:type="dxa"/>
            <w:vAlign w:val="center"/>
          </w:tcPr>
          <w:p w14:paraId="5BCA90FD">
            <w:pPr>
              <w:spacing w:after="0" w:line="360" w:lineRule="auto"/>
            </w:pPr>
            <w:r>
              <w:rPr>
                <w:sz w:val="15"/>
              </w:rPr>
              <w:t>1</w:t>
            </w:r>
          </w:p>
        </w:tc>
        <w:tc>
          <w:tcPr>
            <w:tcW w:w="1512" w:type="dxa"/>
            <w:vAlign w:val="center"/>
          </w:tcPr>
          <w:p w14:paraId="4916CC21">
            <w:pPr>
              <w:spacing w:after="0" w:line="360" w:lineRule="auto"/>
            </w:pPr>
            <w:r>
              <w:rPr>
                <w:sz w:val="15"/>
              </w:rPr>
              <w:t>0.329</w:t>
            </w:r>
          </w:p>
        </w:tc>
        <w:tc>
          <w:tcPr>
            <w:tcW w:w="1800" w:type="dxa"/>
            <w:vAlign w:val="center"/>
          </w:tcPr>
          <w:p w14:paraId="28FAFD33">
            <w:pPr>
              <w:spacing w:after="0" w:line="360" w:lineRule="auto"/>
            </w:pPr>
            <w:r>
              <w:rPr>
                <w:sz w:val="15"/>
              </w:rPr>
              <w:t>394.74</w:t>
            </w:r>
          </w:p>
        </w:tc>
        <w:tc>
          <w:tcPr>
            <w:tcW w:w="1656" w:type="dxa"/>
            <w:vAlign w:val="center"/>
          </w:tcPr>
          <w:p w14:paraId="42A666D0">
            <w:pPr>
              <w:spacing w:after="0" w:line="360" w:lineRule="auto"/>
            </w:pPr>
            <w:r>
              <w:rPr>
                <w:sz w:val="15"/>
              </w:rPr>
              <w:t>0.0007</w:t>
            </w:r>
          </w:p>
        </w:tc>
      </w:tr>
      <w:tr w14:paraId="69D91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CFBD420">
            <w:pPr>
              <w:spacing w:after="0" w:line="360" w:lineRule="auto"/>
            </w:pPr>
            <w:r>
              <w:rPr>
                <w:sz w:val="15"/>
              </w:rPr>
              <w:t>4</w:t>
            </w:r>
          </w:p>
        </w:tc>
        <w:tc>
          <w:tcPr>
            <w:tcW w:w="1512" w:type="dxa"/>
            <w:vAlign w:val="center"/>
          </w:tcPr>
          <w:p w14:paraId="2BB99791">
            <w:pPr>
              <w:spacing w:after="0" w:line="360" w:lineRule="auto"/>
            </w:pPr>
            <w:r>
              <w:rPr>
                <w:sz w:val="15"/>
              </w:rPr>
              <w:t>1</w:t>
            </w:r>
          </w:p>
        </w:tc>
        <w:tc>
          <w:tcPr>
            <w:tcW w:w="1152" w:type="dxa"/>
            <w:vAlign w:val="center"/>
          </w:tcPr>
          <w:p w14:paraId="7DB03807">
            <w:pPr>
              <w:spacing w:after="0" w:line="360" w:lineRule="auto"/>
            </w:pPr>
            <w:r>
              <w:rPr>
                <w:sz w:val="15"/>
              </w:rPr>
              <w:t>2</w:t>
            </w:r>
          </w:p>
        </w:tc>
        <w:tc>
          <w:tcPr>
            <w:tcW w:w="1512" w:type="dxa"/>
            <w:vAlign w:val="center"/>
          </w:tcPr>
          <w:p w14:paraId="68FC8997">
            <w:pPr>
              <w:spacing w:after="0" w:line="360" w:lineRule="auto"/>
            </w:pPr>
            <w:r>
              <w:rPr>
                <w:sz w:val="15"/>
              </w:rPr>
              <w:t>0.355</w:t>
            </w:r>
          </w:p>
        </w:tc>
        <w:tc>
          <w:tcPr>
            <w:tcW w:w="1800" w:type="dxa"/>
            <w:vAlign w:val="center"/>
          </w:tcPr>
          <w:p w14:paraId="2400A5FB">
            <w:pPr>
              <w:spacing w:after="0" w:line="360" w:lineRule="auto"/>
            </w:pPr>
            <w:r>
              <w:rPr>
                <w:sz w:val="15"/>
              </w:rPr>
              <w:t>366.01</w:t>
            </w:r>
          </w:p>
        </w:tc>
        <w:tc>
          <w:tcPr>
            <w:tcW w:w="1656" w:type="dxa"/>
            <w:vAlign w:val="center"/>
          </w:tcPr>
          <w:p w14:paraId="5FDA81FA">
            <w:pPr>
              <w:spacing w:after="0" w:line="360" w:lineRule="auto"/>
            </w:pPr>
            <w:r>
              <w:rPr>
                <w:sz w:val="15"/>
              </w:rPr>
              <w:t>0.0007</w:t>
            </w:r>
          </w:p>
        </w:tc>
      </w:tr>
      <w:tr w14:paraId="36BD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67EA875">
            <w:pPr>
              <w:spacing w:after="0" w:line="360" w:lineRule="auto"/>
            </w:pPr>
            <w:r>
              <w:rPr>
                <w:sz w:val="15"/>
              </w:rPr>
              <w:t>4</w:t>
            </w:r>
          </w:p>
        </w:tc>
        <w:tc>
          <w:tcPr>
            <w:tcW w:w="1512" w:type="dxa"/>
            <w:vAlign w:val="center"/>
          </w:tcPr>
          <w:p w14:paraId="0173D48C">
            <w:pPr>
              <w:spacing w:after="0" w:line="360" w:lineRule="auto"/>
            </w:pPr>
            <w:r>
              <w:rPr>
                <w:sz w:val="15"/>
              </w:rPr>
              <w:t>1</w:t>
            </w:r>
          </w:p>
        </w:tc>
        <w:tc>
          <w:tcPr>
            <w:tcW w:w="1152" w:type="dxa"/>
            <w:vAlign w:val="center"/>
          </w:tcPr>
          <w:p w14:paraId="32DA6FF9">
            <w:pPr>
              <w:spacing w:after="0" w:line="360" w:lineRule="auto"/>
            </w:pPr>
            <w:r>
              <w:rPr>
                <w:sz w:val="15"/>
              </w:rPr>
              <w:t>4</w:t>
            </w:r>
          </w:p>
        </w:tc>
        <w:tc>
          <w:tcPr>
            <w:tcW w:w="1512" w:type="dxa"/>
            <w:vAlign w:val="center"/>
          </w:tcPr>
          <w:p w14:paraId="3757CBAE">
            <w:pPr>
              <w:spacing w:after="0" w:line="360" w:lineRule="auto"/>
            </w:pPr>
            <w:r>
              <w:rPr>
                <w:sz w:val="15"/>
              </w:rPr>
              <w:t>0.280</w:t>
            </w:r>
          </w:p>
        </w:tc>
        <w:tc>
          <w:tcPr>
            <w:tcW w:w="1800" w:type="dxa"/>
            <w:vAlign w:val="center"/>
          </w:tcPr>
          <w:p w14:paraId="2C65632E">
            <w:pPr>
              <w:spacing w:after="0" w:line="360" w:lineRule="auto"/>
            </w:pPr>
            <w:r>
              <w:rPr>
                <w:sz w:val="15"/>
              </w:rPr>
              <w:t>464.61</w:t>
            </w:r>
          </w:p>
        </w:tc>
        <w:tc>
          <w:tcPr>
            <w:tcW w:w="1656" w:type="dxa"/>
            <w:vAlign w:val="center"/>
          </w:tcPr>
          <w:p w14:paraId="1E608BF6">
            <w:pPr>
              <w:spacing w:after="0" w:line="360" w:lineRule="auto"/>
            </w:pPr>
            <w:r>
              <w:rPr>
                <w:sz w:val="15"/>
              </w:rPr>
              <w:t>0.0006</w:t>
            </w:r>
          </w:p>
        </w:tc>
      </w:tr>
      <w:tr w14:paraId="0F422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8F78EEE">
            <w:pPr>
              <w:spacing w:after="0" w:line="360" w:lineRule="auto"/>
            </w:pPr>
            <w:r>
              <w:rPr>
                <w:sz w:val="15"/>
              </w:rPr>
              <w:t>4</w:t>
            </w:r>
          </w:p>
        </w:tc>
        <w:tc>
          <w:tcPr>
            <w:tcW w:w="1512" w:type="dxa"/>
            <w:vAlign w:val="center"/>
          </w:tcPr>
          <w:p w14:paraId="42FC8FCE">
            <w:pPr>
              <w:spacing w:after="0" w:line="360" w:lineRule="auto"/>
            </w:pPr>
            <w:r>
              <w:rPr>
                <w:sz w:val="15"/>
              </w:rPr>
              <w:t>1</w:t>
            </w:r>
          </w:p>
        </w:tc>
        <w:tc>
          <w:tcPr>
            <w:tcW w:w="1152" w:type="dxa"/>
            <w:vAlign w:val="center"/>
          </w:tcPr>
          <w:p w14:paraId="5F5707D4">
            <w:pPr>
              <w:spacing w:after="0" w:line="360" w:lineRule="auto"/>
            </w:pPr>
            <w:r>
              <w:rPr>
                <w:sz w:val="15"/>
              </w:rPr>
              <w:t>8</w:t>
            </w:r>
          </w:p>
        </w:tc>
        <w:tc>
          <w:tcPr>
            <w:tcW w:w="1512" w:type="dxa"/>
            <w:vAlign w:val="center"/>
          </w:tcPr>
          <w:p w14:paraId="6953E34C">
            <w:pPr>
              <w:spacing w:after="0" w:line="360" w:lineRule="auto"/>
            </w:pPr>
            <w:r>
              <w:rPr>
                <w:sz w:val="15"/>
              </w:rPr>
              <w:t>0.358</w:t>
            </w:r>
          </w:p>
        </w:tc>
        <w:tc>
          <w:tcPr>
            <w:tcW w:w="1800" w:type="dxa"/>
            <w:vAlign w:val="center"/>
          </w:tcPr>
          <w:p w14:paraId="6F417E7A">
            <w:pPr>
              <w:spacing w:after="0" w:line="360" w:lineRule="auto"/>
            </w:pPr>
            <w:r>
              <w:rPr>
                <w:sz w:val="15"/>
              </w:rPr>
              <w:t>362.98</w:t>
            </w:r>
          </w:p>
        </w:tc>
        <w:tc>
          <w:tcPr>
            <w:tcW w:w="1656" w:type="dxa"/>
            <w:vAlign w:val="center"/>
          </w:tcPr>
          <w:p w14:paraId="630A6869">
            <w:pPr>
              <w:spacing w:after="0" w:line="360" w:lineRule="auto"/>
            </w:pPr>
            <w:r>
              <w:rPr>
                <w:sz w:val="15"/>
              </w:rPr>
              <w:t>0.0008</w:t>
            </w:r>
          </w:p>
        </w:tc>
      </w:tr>
      <w:tr w14:paraId="7CDA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62764C2">
            <w:pPr>
              <w:spacing w:after="0" w:line="360" w:lineRule="auto"/>
            </w:pPr>
            <w:r>
              <w:rPr>
                <w:sz w:val="15"/>
              </w:rPr>
              <w:t>4</w:t>
            </w:r>
          </w:p>
        </w:tc>
        <w:tc>
          <w:tcPr>
            <w:tcW w:w="1512" w:type="dxa"/>
            <w:vAlign w:val="center"/>
          </w:tcPr>
          <w:p w14:paraId="55E9FBCB">
            <w:pPr>
              <w:spacing w:after="0" w:line="360" w:lineRule="auto"/>
            </w:pPr>
            <w:r>
              <w:rPr>
                <w:sz w:val="15"/>
              </w:rPr>
              <w:t>2</w:t>
            </w:r>
          </w:p>
        </w:tc>
        <w:tc>
          <w:tcPr>
            <w:tcW w:w="1152" w:type="dxa"/>
            <w:vAlign w:val="center"/>
          </w:tcPr>
          <w:p w14:paraId="2ED519D2">
            <w:pPr>
              <w:spacing w:after="0" w:line="360" w:lineRule="auto"/>
            </w:pPr>
            <w:r>
              <w:rPr>
                <w:sz w:val="15"/>
              </w:rPr>
              <w:t>1</w:t>
            </w:r>
          </w:p>
        </w:tc>
        <w:tc>
          <w:tcPr>
            <w:tcW w:w="1512" w:type="dxa"/>
            <w:vAlign w:val="center"/>
          </w:tcPr>
          <w:p w14:paraId="73CFA9D8">
            <w:pPr>
              <w:spacing w:after="0" w:line="360" w:lineRule="auto"/>
            </w:pPr>
            <w:r>
              <w:rPr>
                <w:sz w:val="15"/>
              </w:rPr>
              <w:t>0.272</w:t>
            </w:r>
          </w:p>
        </w:tc>
        <w:tc>
          <w:tcPr>
            <w:tcW w:w="1800" w:type="dxa"/>
            <w:vAlign w:val="center"/>
          </w:tcPr>
          <w:p w14:paraId="2871A85F">
            <w:pPr>
              <w:spacing w:after="0" w:line="360" w:lineRule="auto"/>
            </w:pPr>
            <w:r>
              <w:rPr>
                <w:sz w:val="15"/>
              </w:rPr>
              <w:t>478.22</w:t>
            </w:r>
          </w:p>
        </w:tc>
        <w:tc>
          <w:tcPr>
            <w:tcW w:w="1656" w:type="dxa"/>
            <w:vAlign w:val="center"/>
          </w:tcPr>
          <w:p w14:paraId="1B567249">
            <w:pPr>
              <w:spacing w:after="0" w:line="360" w:lineRule="auto"/>
            </w:pPr>
            <w:r>
              <w:rPr>
                <w:sz w:val="15"/>
              </w:rPr>
              <w:t>0.0006</w:t>
            </w:r>
          </w:p>
        </w:tc>
      </w:tr>
      <w:tr w14:paraId="282E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C4B5D1F">
            <w:pPr>
              <w:spacing w:after="0" w:line="360" w:lineRule="auto"/>
            </w:pPr>
            <w:r>
              <w:rPr>
                <w:sz w:val="15"/>
              </w:rPr>
              <w:t>4</w:t>
            </w:r>
          </w:p>
        </w:tc>
        <w:tc>
          <w:tcPr>
            <w:tcW w:w="1512" w:type="dxa"/>
            <w:vAlign w:val="center"/>
          </w:tcPr>
          <w:p w14:paraId="755A78D2">
            <w:pPr>
              <w:spacing w:after="0" w:line="360" w:lineRule="auto"/>
            </w:pPr>
            <w:r>
              <w:rPr>
                <w:sz w:val="15"/>
              </w:rPr>
              <w:t>2</w:t>
            </w:r>
          </w:p>
        </w:tc>
        <w:tc>
          <w:tcPr>
            <w:tcW w:w="1152" w:type="dxa"/>
            <w:vAlign w:val="center"/>
          </w:tcPr>
          <w:p w14:paraId="49192B3D">
            <w:pPr>
              <w:spacing w:after="0" w:line="360" w:lineRule="auto"/>
            </w:pPr>
            <w:r>
              <w:rPr>
                <w:sz w:val="15"/>
              </w:rPr>
              <w:t>2</w:t>
            </w:r>
          </w:p>
        </w:tc>
        <w:tc>
          <w:tcPr>
            <w:tcW w:w="1512" w:type="dxa"/>
            <w:vAlign w:val="center"/>
          </w:tcPr>
          <w:p w14:paraId="01B52061">
            <w:pPr>
              <w:spacing w:after="0" w:line="360" w:lineRule="auto"/>
            </w:pPr>
            <w:r>
              <w:rPr>
                <w:sz w:val="15"/>
              </w:rPr>
              <w:t>0.262</w:t>
            </w:r>
          </w:p>
        </w:tc>
        <w:tc>
          <w:tcPr>
            <w:tcW w:w="1800" w:type="dxa"/>
            <w:vAlign w:val="center"/>
          </w:tcPr>
          <w:p w14:paraId="31F1A2D8">
            <w:pPr>
              <w:spacing w:after="0" w:line="360" w:lineRule="auto"/>
            </w:pPr>
            <w:r>
              <w:rPr>
                <w:sz w:val="15"/>
              </w:rPr>
              <w:t>496.59</w:t>
            </w:r>
          </w:p>
        </w:tc>
        <w:tc>
          <w:tcPr>
            <w:tcW w:w="1656" w:type="dxa"/>
            <w:vAlign w:val="center"/>
          </w:tcPr>
          <w:p w14:paraId="28EDC17B">
            <w:pPr>
              <w:spacing w:after="0" w:line="360" w:lineRule="auto"/>
            </w:pPr>
            <w:r>
              <w:rPr>
                <w:sz w:val="15"/>
              </w:rPr>
              <w:t>0.0005</w:t>
            </w:r>
          </w:p>
        </w:tc>
      </w:tr>
      <w:tr w14:paraId="33AE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877DCC4">
            <w:pPr>
              <w:spacing w:after="0" w:line="360" w:lineRule="auto"/>
            </w:pPr>
            <w:r>
              <w:rPr>
                <w:sz w:val="15"/>
              </w:rPr>
              <w:t>4</w:t>
            </w:r>
          </w:p>
        </w:tc>
        <w:tc>
          <w:tcPr>
            <w:tcW w:w="1512" w:type="dxa"/>
            <w:vAlign w:val="center"/>
          </w:tcPr>
          <w:p w14:paraId="672F198F">
            <w:pPr>
              <w:spacing w:after="0" w:line="360" w:lineRule="auto"/>
            </w:pPr>
            <w:r>
              <w:rPr>
                <w:sz w:val="15"/>
              </w:rPr>
              <w:t>2</w:t>
            </w:r>
          </w:p>
        </w:tc>
        <w:tc>
          <w:tcPr>
            <w:tcW w:w="1152" w:type="dxa"/>
            <w:vAlign w:val="center"/>
          </w:tcPr>
          <w:p w14:paraId="1C72080C">
            <w:pPr>
              <w:spacing w:after="0" w:line="360" w:lineRule="auto"/>
            </w:pPr>
            <w:r>
              <w:rPr>
                <w:sz w:val="15"/>
              </w:rPr>
              <w:t>4</w:t>
            </w:r>
          </w:p>
        </w:tc>
        <w:tc>
          <w:tcPr>
            <w:tcW w:w="1512" w:type="dxa"/>
            <w:vAlign w:val="center"/>
          </w:tcPr>
          <w:p w14:paraId="77113DE6">
            <w:pPr>
              <w:spacing w:after="0" w:line="360" w:lineRule="auto"/>
            </w:pPr>
            <w:r>
              <w:rPr>
                <w:sz w:val="15"/>
              </w:rPr>
              <w:t>0.308</w:t>
            </w:r>
          </w:p>
        </w:tc>
        <w:tc>
          <w:tcPr>
            <w:tcW w:w="1800" w:type="dxa"/>
            <w:vAlign w:val="center"/>
          </w:tcPr>
          <w:p w14:paraId="0A056EE3">
            <w:pPr>
              <w:spacing w:after="0" w:line="360" w:lineRule="auto"/>
            </w:pPr>
            <w:r>
              <w:rPr>
                <w:sz w:val="15"/>
              </w:rPr>
              <w:t>422.49</w:t>
            </w:r>
          </w:p>
        </w:tc>
        <w:tc>
          <w:tcPr>
            <w:tcW w:w="1656" w:type="dxa"/>
            <w:vAlign w:val="center"/>
          </w:tcPr>
          <w:p w14:paraId="1E967CEE">
            <w:pPr>
              <w:spacing w:after="0" w:line="360" w:lineRule="auto"/>
            </w:pPr>
            <w:r>
              <w:rPr>
                <w:sz w:val="15"/>
              </w:rPr>
              <w:t>0.0005</w:t>
            </w:r>
          </w:p>
        </w:tc>
      </w:tr>
      <w:tr w14:paraId="777B9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FEC8859">
            <w:pPr>
              <w:spacing w:after="0" w:line="360" w:lineRule="auto"/>
            </w:pPr>
            <w:r>
              <w:rPr>
                <w:sz w:val="15"/>
              </w:rPr>
              <w:t>4</w:t>
            </w:r>
          </w:p>
        </w:tc>
        <w:tc>
          <w:tcPr>
            <w:tcW w:w="1512" w:type="dxa"/>
            <w:vAlign w:val="center"/>
          </w:tcPr>
          <w:p w14:paraId="3FB27647">
            <w:pPr>
              <w:spacing w:after="0" w:line="360" w:lineRule="auto"/>
            </w:pPr>
            <w:r>
              <w:rPr>
                <w:sz w:val="15"/>
              </w:rPr>
              <w:t>2</w:t>
            </w:r>
          </w:p>
        </w:tc>
        <w:tc>
          <w:tcPr>
            <w:tcW w:w="1152" w:type="dxa"/>
            <w:vAlign w:val="center"/>
          </w:tcPr>
          <w:p w14:paraId="01C10FA9">
            <w:pPr>
              <w:spacing w:after="0" w:line="360" w:lineRule="auto"/>
            </w:pPr>
            <w:r>
              <w:rPr>
                <w:sz w:val="15"/>
              </w:rPr>
              <w:t>8</w:t>
            </w:r>
          </w:p>
        </w:tc>
        <w:tc>
          <w:tcPr>
            <w:tcW w:w="1512" w:type="dxa"/>
            <w:vAlign w:val="center"/>
          </w:tcPr>
          <w:p w14:paraId="3D4C2556">
            <w:pPr>
              <w:spacing w:after="0" w:line="360" w:lineRule="auto"/>
            </w:pPr>
            <w:r>
              <w:rPr>
                <w:sz w:val="15"/>
              </w:rPr>
              <w:t>0.548</w:t>
            </w:r>
          </w:p>
        </w:tc>
        <w:tc>
          <w:tcPr>
            <w:tcW w:w="1800" w:type="dxa"/>
            <w:vAlign w:val="center"/>
          </w:tcPr>
          <w:p w14:paraId="0C7AA548">
            <w:pPr>
              <w:spacing w:after="0" w:line="360" w:lineRule="auto"/>
            </w:pPr>
            <w:r>
              <w:rPr>
                <w:sz w:val="15"/>
              </w:rPr>
              <w:t>237.05</w:t>
            </w:r>
          </w:p>
        </w:tc>
        <w:tc>
          <w:tcPr>
            <w:tcW w:w="1656" w:type="dxa"/>
            <w:vAlign w:val="center"/>
          </w:tcPr>
          <w:p w14:paraId="5F2D0A35">
            <w:pPr>
              <w:spacing w:after="0" w:line="360" w:lineRule="auto"/>
            </w:pPr>
            <w:r>
              <w:rPr>
                <w:sz w:val="15"/>
              </w:rPr>
              <w:t>0.0007</w:t>
            </w:r>
          </w:p>
        </w:tc>
      </w:tr>
      <w:tr w14:paraId="71C11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1C80D3CC">
            <w:pPr>
              <w:spacing w:after="0" w:line="360" w:lineRule="auto"/>
            </w:pPr>
            <w:r>
              <w:rPr>
                <w:sz w:val="15"/>
              </w:rPr>
              <w:t>4</w:t>
            </w:r>
          </w:p>
        </w:tc>
        <w:tc>
          <w:tcPr>
            <w:tcW w:w="1512" w:type="dxa"/>
            <w:vAlign w:val="center"/>
          </w:tcPr>
          <w:p w14:paraId="7BA20B8A">
            <w:pPr>
              <w:spacing w:after="0" w:line="360" w:lineRule="auto"/>
            </w:pPr>
            <w:r>
              <w:rPr>
                <w:sz w:val="15"/>
              </w:rPr>
              <w:t>4</w:t>
            </w:r>
          </w:p>
        </w:tc>
        <w:tc>
          <w:tcPr>
            <w:tcW w:w="1152" w:type="dxa"/>
            <w:vAlign w:val="center"/>
          </w:tcPr>
          <w:p w14:paraId="00AF5C15">
            <w:pPr>
              <w:spacing w:after="0" w:line="360" w:lineRule="auto"/>
            </w:pPr>
            <w:r>
              <w:rPr>
                <w:sz w:val="15"/>
              </w:rPr>
              <w:t>1</w:t>
            </w:r>
          </w:p>
        </w:tc>
        <w:tc>
          <w:tcPr>
            <w:tcW w:w="1512" w:type="dxa"/>
            <w:vAlign w:val="center"/>
          </w:tcPr>
          <w:p w14:paraId="3611EE4E">
            <w:pPr>
              <w:spacing w:after="0" w:line="360" w:lineRule="auto"/>
            </w:pPr>
            <w:r>
              <w:rPr>
                <w:sz w:val="15"/>
              </w:rPr>
              <w:t>0.382</w:t>
            </w:r>
          </w:p>
        </w:tc>
        <w:tc>
          <w:tcPr>
            <w:tcW w:w="1800" w:type="dxa"/>
            <w:vAlign w:val="center"/>
          </w:tcPr>
          <w:p w14:paraId="5E0A9ADD">
            <w:pPr>
              <w:spacing w:after="0" w:line="360" w:lineRule="auto"/>
            </w:pPr>
            <w:r>
              <w:rPr>
                <w:sz w:val="15"/>
              </w:rPr>
              <w:t>340.70</w:t>
            </w:r>
          </w:p>
        </w:tc>
        <w:tc>
          <w:tcPr>
            <w:tcW w:w="1656" w:type="dxa"/>
            <w:vAlign w:val="center"/>
          </w:tcPr>
          <w:p w14:paraId="2E6F515E">
            <w:pPr>
              <w:spacing w:after="0" w:line="360" w:lineRule="auto"/>
            </w:pPr>
            <w:r>
              <w:rPr>
                <w:sz w:val="15"/>
              </w:rPr>
              <w:t>0.0007</w:t>
            </w:r>
          </w:p>
        </w:tc>
      </w:tr>
      <w:tr w14:paraId="33BA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2A5FD4E">
            <w:pPr>
              <w:spacing w:after="0" w:line="360" w:lineRule="auto"/>
            </w:pPr>
            <w:r>
              <w:rPr>
                <w:sz w:val="15"/>
              </w:rPr>
              <w:t>4</w:t>
            </w:r>
          </w:p>
        </w:tc>
        <w:tc>
          <w:tcPr>
            <w:tcW w:w="1512" w:type="dxa"/>
            <w:vAlign w:val="center"/>
          </w:tcPr>
          <w:p w14:paraId="37C8EBE1">
            <w:pPr>
              <w:spacing w:after="0" w:line="360" w:lineRule="auto"/>
            </w:pPr>
            <w:r>
              <w:rPr>
                <w:sz w:val="15"/>
              </w:rPr>
              <w:t>4</w:t>
            </w:r>
          </w:p>
        </w:tc>
        <w:tc>
          <w:tcPr>
            <w:tcW w:w="1152" w:type="dxa"/>
            <w:vAlign w:val="center"/>
          </w:tcPr>
          <w:p w14:paraId="3D7A1432">
            <w:pPr>
              <w:spacing w:after="0" w:line="360" w:lineRule="auto"/>
            </w:pPr>
            <w:r>
              <w:rPr>
                <w:sz w:val="15"/>
              </w:rPr>
              <w:t>2</w:t>
            </w:r>
          </w:p>
        </w:tc>
        <w:tc>
          <w:tcPr>
            <w:tcW w:w="1512" w:type="dxa"/>
            <w:vAlign w:val="center"/>
          </w:tcPr>
          <w:p w14:paraId="31E9C890">
            <w:pPr>
              <w:spacing w:after="0" w:line="360" w:lineRule="auto"/>
            </w:pPr>
            <w:r>
              <w:rPr>
                <w:sz w:val="15"/>
              </w:rPr>
              <w:t>0.364</w:t>
            </w:r>
          </w:p>
        </w:tc>
        <w:tc>
          <w:tcPr>
            <w:tcW w:w="1800" w:type="dxa"/>
            <w:vAlign w:val="center"/>
          </w:tcPr>
          <w:p w14:paraId="244B0B25">
            <w:pPr>
              <w:spacing w:after="0" w:line="360" w:lineRule="auto"/>
            </w:pPr>
            <w:r>
              <w:rPr>
                <w:sz w:val="15"/>
              </w:rPr>
              <w:t>356.82</w:t>
            </w:r>
          </w:p>
        </w:tc>
        <w:tc>
          <w:tcPr>
            <w:tcW w:w="1656" w:type="dxa"/>
            <w:vAlign w:val="center"/>
          </w:tcPr>
          <w:p w14:paraId="7ED079A8">
            <w:pPr>
              <w:spacing w:after="0" w:line="360" w:lineRule="auto"/>
            </w:pPr>
            <w:r>
              <w:rPr>
                <w:sz w:val="15"/>
              </w:rPr>
              <w:t>0.0005</w:t>
            </w:r>
          </w:p>
        </w:tc>
      </w:tr>
      <w:tr w14:paraId="76508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E1AB587">
            <w:pPr>
              <w:spacing w:after="0" w:line="360" w:lineRule="auto"/>
            </w:pPr>
            <w:r>
              <w:rPr>
                <w:sz w:val="15"/>
              </w:rPr>
              <w:t>4</w:t>
            </w:r>
          </w:p>
        </w:tc>
        <w:tc>
          <w:tcPr>
            <w:tcW w:w="1512" w:type="dxa"/>
            <w:vAlign w:val="center"/>
          </w:tcPr>
          <w:p w14:paraId="6E60B998">
            <w:pPr>
              <w:spacing w:after="0" w:line="360" w:lineRule="auto"/>
            </w:pPr>
            <w:r>
              <w:rPr>
                <w:sz w:val="15"/>
              </w:rPr>
              <w:t>4</w:t>
            </w:r>
          </w:p>
        </w:tc>
        <w:tc>
          <w:tcPr>
            <w:tcW w:w="1152" w:type="dxa"/>
            <w:vAlign w:val="center"/>
          </w:tcPr>
          <w:p w14:paraId="05191A37">
            <w:pPr>
              <w:spacing w:after="0" w:line="360" w:lineRule="auto"/>
            </w:pPr>
            <w:r>
              <w:rPr>
                <w:sz w:val="15"/>
              </w:rPr>
              <w:t>4</w:t>
            </w:r>
          </w:p>
        </w:tc>
        <w:tc>
          <w:tcPr>
            <w:tcW w:w="1512" w:type="dxa"/>
            <w:vAlign w:val="center"/>
          </w:tcPr>
          <w:p w14:paraId="183B05B7">
            <w:pPr>
              <w:spacing w:after="0" w:line="360" w:lineRule="auto"/>
            </w:pPr>
            <w:r>
              <w:rPr>
                <w:sz w:val="15"/>
              </w:rPr>
              <w:t>0.370</w:t>
            </w:r>
          </w:p>
        </w:tc>
        <w:tc>
          <w:tcPr>
            <w:tcW w:w="1800" w:type="dxa"/>
            <w:vAlign w:val="center"/>
          </w:tcPr>
          <w:p w14:paraId="11BA6564">
            <w:pPr>
              <w:spacing w:after="0" w:line="360" w:lineRule="auto"/>
            </w:pPr>
            <w:r>
              <w:rPr>
                <w:sz w:val="15"/>
              </w:rPr>
              <w:t>351.27</w:t>
            </w:r>
          </w:p>
        </w:tc>
        <w:tc>
          <w:tcPr>
            <w:tcW w:w="1656" w:type="dxa"/>
            <w:vAlign w:val="center"/>
          </w:tcPr>
          <w:p w14:paraId="6A6E0F3B">
            <w:pPr>
              <w:spacing w:after="0" w:line="360" w:lineRule="auto"/>
            </w:pPr>
            <w:r>
              <w:rPr>
                <w:sz w:val="15"/>
              </w:rPr>
              <w:t>0.0005</w:t>
            </w:r>
          </w:p>
        </w:tc>
      </w:tr>
      <w:tr w14:paraId="43790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0E8A63D">
            <w:pPr>
              <w:spacing w:after="0" w:line="360" w:lineRule="auto"/>
            </w:pPr>
            <w:r>
              <w:rPr>
                <w:sz w:val="15"/>
              </w:rPr>
              <w:t>4</w:t>
            </w:r>
          </w:p>
        </w:tc>
        <w:tc>
          <w:tcPr>
            <w:tcW w:w="1512" w:type="dxa"/>
            <w:vAlign w:val="center"/>
          </w:tcPr>
          <w:p w14:paraId="4A70B24A">
            <w:pPr>
              <w:spacing w:after="0" w:line="360" w:lineRule="auto"/>
            </w:pPr>
            <w:r>
              <w:rPr>
                <w:sz w:val="15"/>
              </w:rPr>
              <w:t>4</w:t>
            </w:r>
          </w:p>
        </w:tc>
        <w:tc>
          <w:tcPr>
            <w:tcW w:w="1152" w:type="dxa"/>
            <w:vAlign w:val="center"/>
          </w:tcPr>
          <w:p w14:paraId="58251D29">
            <w:pPr>
              <w:spacing w:after="0" w:line="360" w:lineRule="auto"/>
            </w:pPr>
            <w:r>
              <w:rPr>
                <w:sz w:val="15"/>
              </w:rPr>
              <w:t>8</w:t>
            </w:r>
          </w:p>
        </w:tc>
        <w:tc>
          <w:tcPr>
            <w:tcW w:w="1512" w:type="dxa"/>
            <w:vAlign w:val="center"/>
          </w:tcPr>
          <w:p w14:paraId="4F3C36FB">
            <w:pPr>
              <w:spacing w:after="0" w:line="360" w:lineRule="auto"/>
            </w:pPr>
            <w:r>
              <w:rPr>
                <w:sz w:val="15"/>
              </w:rPr>
              <w:t>0.483</w:t>
            </w:r>
          </w:p>
        </w:tc>
        <w:tc>
          <w:tcPr>
            <w:tcW w:w="1800" w:type="dxa"/>
            <w:vAlign w:val="center"/>
          </w:tcPr>
          <w:p w14:paraId="7EA16BCA">
            <w:pPr>
              <w:spacing w:after="0" w:line="360" w:lineRule="auto"/>
            </w:pPr>
            <w:r>
              <w:rPr>
                <w:sz w:val="15"/>
              </w:rPr>
              <w:t>269.18</w:t>
            </w:r>
          </w:p>
        </w:tc>
        <w:tc>
          <w:tcPr>
            <w:tcW w:w="1656" w:type="dxa"/>
            <w:vAlign w:val="center"/>
          </w:tcPr>
          <w:p w14:paraId="4AF4A5BB">
            <w:pPr>
              <w:spacing w:after="0" w:line="360" w:lineRule="auto"/>
            </w:pPr>
            <w:r>
              <w:rPr>
                <w:sz w:val="15"/>
              </w:rPr>
              <w:t>0.0006</w:t>
            </w:r>
          </w:p>
        </w:tc>
      </w:tr>
      <w:tr w14:paraId="5998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7AEAC3D">
            <w:pPr>
              <w:spacing w:after="0" w:line="360" w:lineRule="auto"/>
            </w:pPr>
            <w:r>
              <w:rPr>
                <w:sz w:val="15"/>
              </w:rPr>
              <w:t>32</w:t>
            </w:r>
          </w:p>
        </w:tc>
        <w:tc>
          <w:tcPr>
            <w:tcW w:w="1512" w:type="dxa"/>
            <w:vAlign w:val="center"/>
          </w:tcPr>
          <w:p w14:paraId="560D0FD5">
            <w:pPr>
              <w:spacing w:after="0" w:line="360" w:lineRule="auto"/>
            </w:pPr>
            <w:r>
              <w:rPr>
                <w:sz w:val="15"/>
              </w:rPr>
              <w:t>1</w:t>
            </w:r>
          </w:p>
        </w:tc>
        <w:tc>
          <w:tcPr>
            <w:tcW w:w="1152" w:type="dxa"/>
            <w:vAlign w:val="center"/>
          </w:tcPr>
          <w:p w14:paraId="1D353927">
            <w:pPr>
              <w:spacing w:after="0" w:line="360" w:lineRule="auto"/>
            </w:pPr>
            <w:r>
              <w:rPr>
                <w:sz w:val="15"/>
              </w:rPr>
              <w:t>1</w:t>
            </w:r>
          </w:p>
        </w:tc>
        <w:tc>
          <w:tcPr>
            <w:tcW w:w="1512" w:type="dxa"/>
            <w:vAlign w:val="center"/>
          </w:tcPr>
          <w:p w14:paraId="25B891A4">
            <w:pPr>
              <w:spacing w:after="0" w:line="360" w:lineRule="auto"/>
            </w:pPr>
            <w:r>
              <w:rPr>
                <w:sz w:val="15"/>
              </w:rPr>
              <w:t>0.418</w:t>
            </w:r>
          </w:p>
        </w:tc>
        <w:tc>
          <w:tcPr>
            <w:tcW w:w="1800" w:type="dxa"/>
            <w:vAlign w:val="center"/>
          </w:tcPr>
          <w:p w14:paraId="6F55E8F3">
            <w:pPr>
              <w:spacing w:after="0" w:line="360" w:lineRule="auto"/>
            </w:pPr>
            <w:r>
              <w:rPr>
                <w:sz w:val="15"/>
              </w:rPr>
              <w:t>310.71</w:t>
            </w:r>
          </w:p>
        </w:tc>
        <w:tc>
          <w:tcPr>
            <w:tcW w:w="1656" w:type="dxa"/>
            <w:vAlign w:val="center"/>
          </w:tcPr>
          <w:p w14:paraId="1175EFD7">
            <w:pPr>
              <w:spacing w:after="0" w:line="360" w:lineRule="auto"/>
            </w:pPr>
            <w:r>
              <w:rPr>
                <w:sz w:val="15"/>
              </w:rPr>
              <w:t>0.0007</w:t>
            </w:r>
          </w:p>
        </w:tc>
      </w:tr>
      <w:tr w14:paraId="67AE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5FECEFA">
            <w:pPr>
              <w:spacing w:after="0" w:line="360" w:lineRule="auto"/>
            </w:pPr>
            <w:r>
              <w:rPr>
                <w:sz w:val="15"/>
              </w:rPr>
              <w:t>32</w:t>
            </w:r>
          </w:p>
        </w:tc>
        <w:tc>
          <w:tcPr>
            <w:tcW w:w="1512" w:type="dxa"/>
            <w:vAlign w:val="center"/>
          </w:tcPr>
          <w:p w14:paraId="09E62F11">
            <w:pPr>
              <w:spacing w:after="0" w:line="360" w:lineRule="auto"/>
            </w:pPr>
            <w:r>
              <w:rPr>
                <w:sz w:val="15"/>
              </w:rPr>
              <w:t>1</w:t>
            </w:r>
          </w:p>
        </w:tc>
        <w:tc>
          <w:tcPr>
            <w:tcW w:w="1152" w:type="dxa"/>
            <w:vAlign w:val="center"/>
          </w:tcPr>
          <w:p w14:paraId="751C8C94">
            <w:pPr>
              <w:spacing w:after="0" w:line="360" w:lineRule="auto"/>
            </w:pPr>
            <w:r>
              <w:rPr>
                <w:sz w:val="15"/>
              </w:rPr>
              <w:t>2</w:t>
            </w:r>
          </w:p>
        </w:tc>
        <w:tc>
          <w:tcPr>
            <w:tcW w:w="1512" w:type="dxa"/>
            <w:vAlign w:val="center"/>
          </w:tcPr>
          <w:p w14:paraId="17BA2B6F">
            <w:pPr>
              <w:spacing w:after="0" w:line="360" w:lineRule="auto"/>
            </w:pPr>
            <w:r>
              <w:rPr>
                <w:sz w:val="15"/>
              </w:rPr>
              <w:t>0.378</w:t>
            </w:r>
          </w:p>
        </w:tc>
        <w:tc>
          <w:tcPr>
            <w:tcW w:w="1800" w:type="dxa"/>
            <w:vAlign w:val="center"/>
          </w:tcPr>
          <w:p w14:paraId="6A17D5FD">
            <w:pPr>
              <w:spacing w:after="0" w:line="360" w:lineRule="auto"/>
            </w:pPr>
            <w:r>
              <w:rPr>
                <w:sz w:val="15"/>
              </w:rPr>
              <w:t>343.86</w:t>
            </w:r>
          </w:p>
        </w:tc>
        <w:tc>
          <w:tcPr>
            <w:tcW w:w="1656" w:type="dxa"/>
            <w:vAlign w:val="center"/>
          </w:tcPr>
          <w:p w14:paraId="278064E1">
            <w:pPr>
              <w:spacing w:after="0" w:line="360" w:lineRule="auto"/>
            </w:pPr>
            <w:r>
              <w:rPr>
                <w:sz w:val="15"/>
              </w:rPr>
              <w:t>0.0006</w:t>
            </w:r>
          </w:p>
        </w:tc>
      </w:tr>
      <w:tr w14:paraId="6685E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4EF1C5F2">
            <w:pPr>
              <w:spacing w:after="0" w:line="360" w:lineRule="auto"/>
            </w:pPr>
            <w:r>
              <w:rPr>
                <w:sz w:val="15"/>
              </w:rPr>
              <w:t>32</w:t>
            </w:r>
          </w:p>
        </w:tc>
        <w:tc>
          <w:tcPr>
            <w:tcW w:w="1512" w:type="dxa"/>
            <w:vAlign w:val="center"/>
          </w:tcPr>
          <w:p w14:paraId="7F7E7F20">
            <w:pPr>
              <w:spacing w:after="0" w:line="360" w:lineRule="auto"/>
            </w:pPr>
            <w:r>
              <w:rPr>
                <w:sz w:val="15"/>
              </w:rPr>
              <w:t>1</w:t>
            </w:r>
          </w:p>
        </w:tc>
        <w:tc>
          <w:tcPr>
            <w:tcW w:w="1152" w:type="dxa"/>
            <w:vAlign w:val="center"/>
          </w:tcPr>
          <w:p w14:paraId="2D81420A">
            <w:pPr>
              <w:spacing w:after="0" w:line="360" w:lineRule="auto"/>
            </w:pPr>
            <w:r>
              <w:rPr>
                <w:sz w:val="15"/>
              </w:rPr>
              <w:t>4</w:t>
            </w:r>
          </w:p>
        </w:tc>
        <w:tc>
          <w:tcPr>
            <w:tcW w:w="1512" w:type="dxa"/>
            <w:vAlign w:val="center"/>
          </w:tcPr>
          <w:p w14:paraId="694E50CE">
            <w:pPr>
              <w:spacing w:after="0" w:line="360" w:lineRule="auto"/>
            </w:pPr>
            <w:r>
              <w:rPr>
                <w:sz w:val="15"/>
              </w:rPr>
              <w:t>0.381</w:t>
            </w:r>
          </w:p>
        </w:tc>
        <w:tc>
          <w:tcPr>
            <w:tcW w:w="1800" w:type="dxa"/>
            <w:vAlign w:val="center"/>
          </w:tcPr>
          <w:p w14:paraId="780EC182">
            <w:pPr>
              <w:spacing w:after="0" w:line="360" w:lineRule="auto"/>
            </w:pPr>
            <w:r>
              <w:rPr>
                <w:sz w:val="15"/>
              </w:rPr>
              <w:t>341.62</w:t>
            </w:r>
          </w:p>
        </w:tc>
        <w:tc>
          <w:tcPr>
            <w:tcW w:w="1656" w:type="dxa"/>
            <w:vAlign w:val="center"/>
          </w:tcPr>
          <w:p w14:paraId="33CE2240">
            <w:pPr>
              <w:spacing w:after="0" w:line="360" w:lineRule="auto"/>
            </w:pPr>
            <w:r>
              <w:rPr>
                <w:sz w:val="15"/>
              </w:rPr>
              <w:t>0.0005</w:t>
            </w:r>
          </w:p>
        </w:tc>
      </w:tr>
      <w:tr w14:paraId="37B2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D11FE30">
            <w:pPr>
              <w:spacing w:after="0" w:line="360" w:lineRule="auto"/>
            </w:pPr>
            <w:r>
              <w:rPr>
                <w:sz w:val="15"/>
              </w:rPr>
              <w:t>32</w:t>
            </w:r>
          </w:p>
        </w:tc>
        <w:tc>
          <w:tcPr>
            <w:tcW w:w="1512" w:type="dxa"/>
            <w:vAlign w:val="center"/>
          </w:tcPr>
          <w:p w14:paraId="4F79A0D3">
            <w:pPr>
              <w:spacing w:after="0" w:line="360" w:lineRule="auto"/>
            </w:pPr>
            <w:r>
              <w:rPr>
                <w:sz w:val="15"/>
              </w:rPr>
              <w:t>1</w:t>
            </w:r>
          </w:p>
        </w:tc>
        <w:tc>
          <w:tcPr>
            <w:tcW w:w="1152" w:type="dxa"/>
            <w:vAlign w:val="center"/>
          </w:tcPr>
          <w:p w14:paraId="32067CE0">
            <w:pPr>
              <w:spacing w:after="0" w:line="360" w:lineRule="auto"/>
            </w:pPr>
            <w:r>
              <w:rPr>
                <w:sz w:val="15"/>
              </w:rPr>
              <w:t>8</w:t>
            </w:r>
          </w:p>
        </w:tc>
        <w:tc>
          <w:tcPr>
            <w:tcW w:w="1512" w:type="dxa"/>
            <w:vAlign w:val="center"/>
          </w:tcPr>
          <w:p w14:paraId="694B4AF8">
            <w:pPr>
              <w:spacing w:after="0" w:line="360" w:lineRule="auto"/>
            </w:pPr>
            <w:r>
              <w:rPr>
                <w:sz w:val="15"/>
              </w:rPr>
              <w:t>0.458</w:t>
            </w:r>
          </w:p>
        </w:tc>
        <w:tc>
          <w:tcPr>
            <w:tcW w:w="1800" w:type="dxa"/>
            <w:vAlign w:val="center"/>
          </w:tcPr>
          <w:p w14:paraId="2E4F3435">
            <w:pPr>
              <w:spacing w:after="0" w:line="360" w:lineRule="auto"/>
            </w:pPr>
            <w:r>
              <w:rPr>
                <w:sz w:val="15"/>
              </w:rPr>
              <w:t>283.54</w:t>
            </w:r>
          </w:p>
        </w:tc>
        <w:tc>
          <w:tcPr>
            <w:tcW w:w="1656" w:type="dxa"/>
            <w:vAlign w:val="center"/>
          </w:tcPr>
          <w:p w14:paraId="431BAFA9">
            <w:pPr>
              <w:spacing w:after="0" w:line="360" w:lineRule="auto"/>
            </w:pPr>
            <w:r>
              <w:rPr>
                <w:sz w:val="15"/>
              </w:rPr>
              <w:t>0.0008</w:t>
            </w:r>
          </w:p>
        </w:tc>
      </w:tr>
      <w:tr w14:paraId="379E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90B5F61">
            <w:pPr>
              <w:spacing w:after="0" w:line="360" w:lineRule="auto"/>
            </w:pPr>
            <w:r>
              <w:rPr>
                <w:sz w:val="15"/>
              </w:rPr>
              <w:t>32</w:t>
            </w:r>
          </w:p>
        </w:tc>
        <w:tc>
          <w:tcPr>
            <w:tcW w:w="1512" w:type="dxa"/>
            <w:vAlign w:val="center"/>
          </w:tcPr>
          <w:p w14:paraId="4C755B5F">
            <w:pPr>
              <w:spacing w:after="0" w:line="360" w:lineRule="auto"/>
            </w:pPr>
            <w:r>
              <w:rPr>
                <w:sz w:val="15"/>
              </w:rPr>
              <w:t>2</w:t>
            </w:r>
          </w:p>
        </w:tc>
        <w:tc>
          <w:tcPr>
            <w:tcW w:w="1152" w:type="dxa"/>
            <w:vAlign w:val="center"/>
          </w:tcPr>
          <w:p w14:paraId="0F0E2BC4">
            <w:pPr>
              <w:spacing w:after="0" w:line="360" w:lineRule="auto"/>
            </w:pPr>
            <w:r>
              <w:rPr>
                <w:sz w:val="15"/>
              </w:rPr>
              <w:t>1</w:t>
            </w:r>
          </w:p>
        </w:tc>
        <w:tc>
          <w:tcPr>
            <w:tcW w:w="1512" w:type="dxa"/>
            <w:vAlign w:val="center"/>
          </w:tcPr>
          <w:p w14:paraId="7DB53F32">
            <w:pPr>
              <w:spacing w:after="0" w:line="360" w:lineRule="auto"/>
            </w:pPr>
            <w:r>
              <w:rPr>
                <w:sz w:val="15"/>
              </w:rPr>
              <w:t>0.371</w:t>
            </w:r>
          </w:p>
        </w:tc>
        <w:tc>
          <w:tcPr>
            <w:tcW w:w="1800" w:type="dxa"/>
            <w:vAlign w:val="center"/>
          </w:tcPr>
          <w:p w14:paraId="46F157D8">
            <w:pPr>
              <w:spacing w:after="0" w:line="360" w:lineRule="auto"/>
            </w:pPr>
            <w:r>
              <w:rPr>
                <w:sz w:val="15"/>
              </w:rPr>
              <w:t>350.64</w:t>
            </w:r>
          </w:p>
        </w:tc>
        <w:tc>
          <w:tcPr>
            <w:tcW w:w="1656" w:type="dxa"/>
            <w:vAlign w:val="center"/>
          </w:tcPr>
          <w:p w14:paraId="393D560A">
            <w:pPr>
              <w:spacing w:after="0" w:line="360" w:lineRule="auto"/>
            </w:pPr>
            <w:r>
              <w:rPr>
                <w:sz w:val="15"/>
              </w:rPr>
              <w:t>0.0005</w:t>
            </w:r>
          </w:p>
        </w:tc>
      </w:tr>
      <w:tr w14:paraId="0B6AC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10879E3">
            <w:pPr>
              <w:spacing w:after="0" w:line="360" w:lineRule="auto"/>
            </w:pPr>
            <w:r>
              <w:rPr>
                <w:sz w:val="15"/>
              </w:rPr>
              <w:t>32</w:t>
            </w:r>
          </w:p>
        </w:tc>
        <w:tc>
          <w:tcPr>
            <w:tcW w:w="1512" w:type="dxa"/>
            <w:vAlign w:val="center"/>
          </w:tcPr>
          <w:p w14:paraId="41220681">
            <w:pPr>
              <w:spacing w:after="0" w:line="360" w:lineRule="auto"/>
            </w:pPr>
            <w:r>
              <w:rPr>
                <w:sz w:val="15"/>
              </w:rPr>
              <w:t>2</w:t>
            </w:r>
          </w:p>
        </w:tc>
        <w:tc>
          <w:tcPr>
            <w:tcW w:w="1152" w:type="dxa"/>
            <w:vAlign w:val="center"/>
          </w:tcPr>
          <w:p w14:paraId="748C2870">
            <w:pPr>
              <w:spacing w:after="0" w:line="360" w:lineRule="auto"/>
            </w:pPr>
            <w:r>
              <w:rPr>
                <w:sz w:val="15"/>
              </w:rPr>
              <w:t>2</w:t>
            </w:r>
          </w:p>
        </w:tc>
        <w:tc>
          <w:tcPr>
            <w:tcW w:w="1512" w:type="dxa"/>
            <w:vAlign w:val="center"/>
          </w:tcPr>
          <w:p w14:paraId="5AADB3ED">
            <w:pPr>
              <w:spacing w:after="0" w:line="360" w:lineRule="auto"/>
            </w:pPr>
            <w:r>
              <w:rPr>
                <w:sz w:val="15"/>
              </w:rPr>
              <w:t>0.371</w:t>
            </w:r>
          </w:p>
        </w:tc>
        <w:tc>
          <w:tcPr>
            <w:tcW w:w="1800" w:type="dxa"/>
            <w:vAlign w:val="center"/>
          </w:tcPr>
          <w:p w14:paraId="457F7813">
            <w:pPr>
              <w:spacing w:after="0" w:line="360" w:lineRule="auto"/>
            </w:pPr>
            <w:r>
              <w:rPr>
                <w:sz w:val="15"/>
              </w:rPr>
              <w:t>350.28</w:t>
            </w:r>
          </w:p>
        </w:tc>
        <w:tc>
          <w:tcPr>
            <w:tcW w:w="1656" w:type="dxa"/>
            <w:vAlign w:val="center"/>
          </w:tcPr>
          <w:p w14:paraId="2BF5BDD6">
            <w:pPr>
              <w:spacing w:after="0" w:line="360" w:lineRule="auto"/>
            </w:pPr>
            <w:r>
              <w:rPr>
                <w:sz w:val="15"/>
              </w:rPr>
              <w:t>0.0006</w:t>
            </w:r>
          </w:p>
        </w:tc>
      </w:tr>
      <w:tr w14:paraId="60387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6652A26C">
            <w:pPr>
              <w:spacing w:after="0" w:line="360" w:lineRule="auto"/>
            </w:pPr>
            <w:r>
              <w:rPr>
                <w:sz w:val="15"/>
              </w:rPr>
              <w:t>32</w:t>
            </w:r>
          </w:p>
        </w:tc>
        <w:tc>
          <w:tcPr>
            <w:tcW w:w="1512" w:type="dxa"/>
            <w:vAlign w:val="center"/>
          </w:tcPr>
          <w:p w14:paraId="7A97F63C">
            <w:pPr>
              <w:spacing w:after="0" w:line="360" w:lineRule="auto"/>
            </w:pPr>
            <w:r>
              <w:rPr>
                <w:sz w:val="15"/>
              </w:rPr>
              <w:t>2</w:t>
            </w:r>
          </w:p>
        </w:tc>
        <w:tc>
          <w:tcPr>
            <w:tcW w:w="1152" w:type="dxa"/>
            <w:vAlign w:val="center"/>
          </w:tcPr>
          <w:p w14:paraId="1E1664CE">
            <w:pPr>
              <w:spacing w:after="0" w:line="360" w:lineRule="auto"/>
            </w:pPr>
            <w:r>
              <w:rPr>
                <w:sz w:val="15"/>
              </w:rPr>
              <w:t>4</w:t>
            </w:r>
          </w:p>
        </w:tc>
        <w:tc>
          <w:tcPr>
            <w:tcW w:w="1512" w:type="dxa"/>
            <w:vAlign w:val="center"/>
          </w:tcPr>
          <w:p w14:paraId="083F91E5">
            <w:pPr>
              <w:spacing w:after="0" w:line="360" w:lineRule="auto"/>
            </w:pPr>
            <w:r>
              <w:rPr>
                <w:sz w:val="15"/>
              </w:rPr>
              <w:t>0.373</w:t>
            </w:r>
          </w:p>
        </w:tc>
        <w:tc>
          <w:tcPr>
            <w:tcW w:w="1800" w:type="dxa"/>
            <w:vAlign w:val="center"/>
          </w:tcPr>
          <w:p w14:paraId="21419BC3">
            <w:pPr>
              <w:spacing w:after="0" w:line="360" w:lineRule="auto"/>
            </w:pPr>
            <w:r>
              <w:rPr>
                <w:sz w:val="15"/>
              </w:rPr>
              <w:t>348.61</w:t>
            </w:r>
          </w:p>
        </w:tc>
        <w:tc>
          <w:tcPr>
            <w:tcW w:w="1656" w:type="dxa"/>
            <w:vAlign w:val="center"/>
          </w:tcPr>
          <w:p w14:paraId="654C4426">
            <w:pPr>
              <w:spacing w:after="0" w:line="360" w:lineRule="auto"/>
            </w:pPr>
            <w:r>
              <w:rPr>
                <w:sz w:val="15"/>
              </w:rPr>
              <w:t>0.0005</w:t>
            </w:r>
          </w:p>
        </w:tc>
      </w:tr>
      <w:tr w14:paraId="20FD3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45CFAD6">
            <w:pPr>
              <w:spacing w:after="0" w:line="360" w:lineRule="auto"/>
            </w:pPr>
            <w:r>
              <w:rPr>
                <w:sz w:val="15"/>
              </w:rPr>
              <w:t>32</w:t>
            </w:r>
          </w:p>
        </w:tc>
        <w:tc>
          <w:tcPr>
            <w:tcW w:w="1512" w:type="dxa"/>
            <w:vAlign w:val="center"/>
          </w:tcPr>
          <w:p w14:paraId="49C56982">
            <w:pPr>
              <w:spacing w:after="0" w:line="360" w:lineRule="auto"/>
            </w:pPr>
            <w:r>
              <w:rPr>
                <w:sz w:val="15"/>
              </w:rPr>
              <w:t>2</w:t>
            </w:r>
          </w:p>
        </w:tc>
        <w:tc>
          <w:tcPr>
            <w:tcW w:w="1152" w:type="dxa"/>
            <w:vAlign w:val="center"/>
          </w:tcPr>
          <w:p w14:paraId="40DF3319">
            <w:pPr>
              <w:spacing w:after="0" w:line="360" w:lineRule="auto"/>
            </w:pPr>
            <w:r>
              <w:rPr>
                <w:sz w:val="15"/>
              </w:rPr>
              <w:t>8</w:t>
            </w:r>
          </w:p>
        </w:tc>
        <w:tc>
          <w:tcPr>
            <w:tcW w:w="1512" w:type="dxa"/>
            <w:vAlign w:val="center"/>
          </w:tcPr>
          <w:p w14:paraId="4A620988">
            <w:pPr>
              <w:spacing w:after="0" w:line="360" w:lineRule="auto"/>
            </w:pPr>
            <w:r>
              <w:rPr>
                <w:sz w:val="15"/>
              </w:rPr>
              <w:t>0.470</w:t>
            </w:r>
          </w:p>
        </w:tc>
        <w:tc>
          <w:tcPr>
            <w:tcW w:w="1800" w:type="dxa"/>
            <w:vAlign w:val="center"/>
          </w:tcPr>
          <w:p w14:paraId="122EBC16">
            <w:pPr>
              <w:spacing w:after="0" w:line="360" w:lineRule="auto"/>
            </w:pPr>
            <w:r>
              <w:rPr>
                <w:sz w:val="15"/>
              </w:rPr>
              <w:t>276.62</w:t>
            </w:r>
          </w:p>
        </w:tc>
        <w:tc>
          <w:tcPr>
            <w:tcW w:w="1656" w:type="dxa"/>
            <w:vAlign w:val="center"/>
          </w:tcPr>
          <w:p w14:paraId="0518F6EC">
            <w:pPr>
              <w:spacing w:after="0" w:line="360" w:lineRule="auto"/>
            </w:pPr>
            <w:r>
              <w:rPr>
                <w:sz w:val="15"/>
              </w:rPr>
              <w:t>0.0007</w:t>
            </w:r>
          </w:p>
        </w:tc>
      </w:tr>
      <w:tr w14:paraId="5A605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36" w:type="dxa"/>
            <w:vAlign w:val="center"/>
          </w:tcPr>
          <w:p w14:paraId="696EBDB1">
            <w:pPr>
              <w:spacing w:after="0" w:line="360" w:lineRule="auto"/>
            </w:pPr>
            <w:r>
              <w:rPr>
                <w:sz w:val="15"/>
              </w:rPr>
              <w:t>32</w:t>
            </w:r>
          </w:p>
        </w:tc>
        <w:tc>
          <w:tcPr>
            <w:tcW w:w="1512" w:type="dxa"/>
            <w:vAlign w:val="center"/>
          </w:tcPr>
          <w:p w14:paraId="077DFB8F">
            <w:pPr>
              <w:spacing w:after="0" w:line="360" w:lineRule="auto"/>
            </w:pPr>
            <w:r>
              <w:rPr>
                <w:sz w:val="15"/>
              </w:rPr>
              <w:t>4</w:t>
            </w:r>
          </w:p>
        </w:tc>
        <w:tc>
          <w:tcPr>
            <w:tcW w:w="1152" w:type="dxa"/>
            <w:vAlign w:val="center"/>
          </w:tcPr>
          <w:p w14:paraId="6EF505E7">
            <w:pPr>
              <w:spacing w:after="0" w:line="360" w:lineRule="auto"/>
            </w:pPr>
            <w:r>
              <w:rPr>
                <w:sz w:val="15"/>
              </w:rPr>
              <w:t>1</w:t>
            </w:r>
          </w:p>
        </w:tc>
        <w:tc>
          <w:tcPr>
            <w:tcW w:w="1512" w:type="dxa"/>
            <w:vAlign w:val="center"/>
          </w:tcPr>
          <w:p w14:paraId="06253D60">
            <w:pPr>
              <w:spacing w:after="0" w:line="360" w:lineRule="auto"/>
            </w:pPr>
            <w:r>
              <w:rPr>
                <w:sz w:val="15"/>
              </w:rPr>
              <w:t>0.294</w:t>
            </w:r>
          </w:p>
        </w:tc>
        <w:tc>
          <w:tcPr>
            <w:tcW w:w="1800" w:type="dxa"/>
            <w:vAlign w:val="center"/>
          </w:tcPr>
          <w:p w14:paraId="197A00A2">
            <w:pPr>
              <w:spacing w:after="0" w:line="360" w:lineRule="auto"/>
            </w:pPr>
            <w:r>
              <w:rPr>
                <w:sz w:val="15"/>
              </w:rPr>
              <w:t>441.61</w:t>
            </w:r>
          </w:p>
        </w:tc>
        <w:tc>
          <w:tcPr>
            <w:tcW w:w="1656" w:type="dxa"/>
            <w:vAlign w:val="center"/>
          </w:tcPr>
          <w:p w14:paraId="3C70B9E8">
            <w:pPr>
              <w:spacing w:after="0" w:line="360" w:lineRule="auto"/>
            </w:pPr>
            <w:r>
              <w:rPr>
                <w:sz w:val="15"/>
              </w:rPr>
              <w:t>0.0005</w:t>
            </w:r>
          </w:p>
        </w:tc>
      </w:tr>
      <w:tr w14:paraId="793F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058D622">
            <w:pPr>
              <w:spacing w:after="0" w:line="360" w:lineRule="auto"/>
            </w:pPr>
            <w:r>
              <w:rPr>
                <w:sz w:val="15"/>
              </w:rPr>
              <w:t>32</w:t>
            </w:r>
          </w:p>
        </w:tc>
        <w:tc>
          <w:tcPr>
            <w:tcW w:w="1512" w:type="dxa"/>
            <w:vAlign w:val="center"/>
          </w:tcPr>
          <w:p w14:paraId="5E7BDE3B">
            <w:pPr>
              <w:spacing w:after="0" w:line="360" w:lineRule="auto"/>
            </w:pPr>
            <w:r>
              <w:rPr>
                <w:sz w:val="15"/>
              </w:rPr>
              <w:t>4</w:t>
            </w:r>
          </w:p>
        </w:tc>
        <w:tc>
          <w:tcPr>
            <w:tcW w:w="1152" w:type="dxa"/>
            <w:vAlign w:val="center"/>
          </w:tcPr>
          <w:p w14:paraId="3D9F2D71">
            <w:pPr>
              <w:spacing w:after="0" w:line="360" w:lineRule="auto"/>
            </w:pPr>
            <w:r>
              <w:rPr>
                <w:sz w:val="15"/>
              </w:rPr>
              <w:t>2</w:t>
            </w:r>
          </w:p>
        </w:tc>
        <w:tc>
          <w:tcPr>
            <w:tcW w:w="1512" w:type="dxa"/>
            <w:vAlign w:val="center"/>
          </w:tcPr>
          <w:p w14:paraId="53C50A1B">
            <w:pPr>
              <w:spacing w:after="0" w:line="360" w:lineRule="auto"/>
            </w:pPr>
            <w:r>
              <w:rPr>
                <w:sz w:val="15"/>
              </w:rPr>
              <w:t>0.262</w:t>
            </w:r>
          </w:p>
        </w:tc>
        <w:tc>
          <w:tcPr>
            <w:tcW w:w="1800" w:type="dxa"/>
            <w:vAlign w:val="center"/>
          </w:tcPr>
          <w:p w14:paraId="59CBC3B7">
            <w:pPr>
              <w:spacing w:after="0" w:line="360" w:lineRule="auto"/>
            </w:pPr>
            <w:r>
              <w:rPr>
                <w:sz w:val="15"/>
              </w:rPr>
              <w:t>495.78</w:t>
            </w:r>
          </w:p>
        </w:tc>
        <w:tc>
          <w:tcPr>
            <w:tcW w:w="1656" w:type="dxa"/>
            <w:vAlign w:val="center"/>
          </w:tcPr>
          <w:p w14:paraId="01C6A287">
            <w:pPr>
              <w:spacing w:after="0" w:line="360" w:lineRule="auto"/>
            </w:pPr>
            <w:r>
              <w:rPr>
                <w:sz w:val="15"/>
              </w:rPr>
              <w:t>0.0005</w:t>
            </w:r>
          </w:p>
        </w:tc>
      </w:tr>
      <w:tr w14:paraId="77AE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46D899C">
            <w:pPr>
              <w:spacing w:after="0" w:line="360" w:lineRule="auto"/>
            </w:pPr>
            <w:r>
              <w:rPr>
                <w:sz w:val="15"/>
              </w:rPr>
              <w:t>32</w:t>
            </w:r>
          </w:p>
        </w:tc>
        <w:tc>
          <w:tcPr>
            <w:tcW w:w="1512" w:type="dxa"/>
            <w:vAlign w:val="center"/>
          </w:tcPr>
          <w:p w14:paraId="77B92007">
            <w:pPr>
              <w:spacing w:after="0" w:line="360" w:lineRule="auto"/>
            </w:pPr>
            <w:r>
              <w:rPr>
                <w:sz w:val="15"/>
              </w:rPr>
              <w:t>4</w:t>
            </w:r>
          </w:p>
        </w:tc>
        <w:tc>
          <w:tcPr>
            <w:tcW w:w="1152" w:type="dxa"/>
            <w:vAlign w:val="center"/>
          </w:tcPr>
          <w:p w14:paraId="5915CCB4">
            <w:pPr>
              <w:spacing w:after="0" w:line="360" w:lineRule="auto"/>
            </w:pPr>
            <w:r>
              <w:rPr>
                <w:sz w:val="15"/>
              </w:rPr>
              <w:t>4</w:t>
            </w:r>
          </w:p>
        </w:tc>
        <w:tc>
          <w:tcPr>
            <w:tcW w:w="1512" w:type="dxa"/>
            <w:vAlign w:val="center"/>
          </w:tcPr>
          <w:p w14:paraId="4A4DE247">
            <w:pPr>
              <w:spacing w:after="0" w:line="360" w:lineRule="auto"/>
            </w:pPr>
            <w:r>
              <w:rPr>
                <w:sz w:val="15"/>
              </w:rPr>
              <w:t>0.291</w:t>
            </w:r>
          </w:p>
        </w:tc>
        <w:tc>
          <w:tcPr>
            <w:tcW w:w="1800" w:type="dxa"/>
            <w:vAlign w:val="center"/>
          </w:tcPr>
          <w:p w14:paraId="4BE2D7E3">
            <w:pPr>
              <w:spacing w:after="0" w:line="360" w:lineRule="auto"/>
            </w:pPr>
            <w:r>
              <w:rPr>
                <w:sz w:val="15"/>
              </w:rPr>
              <w:t>446.25</w:t>
            </w:r>
          </w:p>
        </w:tc>
        <w:tc>
          <w:tcPr>
            <w:tcW w:w="1656" w:type="dxa"/>
            <w:vAlign w:val="center"/>
          </w:tcPr>
          <w:p w14:paraId="705B8229">
            <w:pPr>
              <w:spacing w:after="0" w:line="360" w:lineRule="auto"/>
            </w:pPr>
            <w:r>
              <w:rPr>
                <w:sz w:val="15"/>
              </w:rPr>
              <w:t>0.0006</w:t>
            </w:r>
          </w:p>
        </w:tc>
      </w:tr>
      <w:tr w14:paraId="41B6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FB33E8B">
            <w:pPr>
              <w:spacing w:after="0" w:line="360" w:lineRule="auto"/>
            </w:pPr>
            <w:r>
              <w:rPr>
                <w:sz w:val="15"/>
              </w:rPr>
              <w:t>32</w:t>
            </w:r>
          </w:p>
        </w:tc>
        <w:tc>
          <w:tcPr>
            <w:tcW w:w="1512" w:type="dxa"/>
            <w:vAlign w:val="center"/>
          </w:tcPr>
          <w:p w14:paraId="236BFDC3">
            <w:pPr>
              <w:spacing w:after="0" w:line="360" w:lineRule="auto"/>
            </w:pPr>
            <w:r>
              <w:rPr>
                <w:sz w:val="15"/>
              </w:rPr>
              <w:t>4</w:t>
            </w:r>
          </w:p>
        </w:tc>
        <w:tc>
          <w:tcPr>
            <w:tcW w:w="1152" w:type="dxa"/>
            <w:vAlign w:val="center"/>
          </w:tcPr>
          <w:p w14:paraId="24FABAC5">
            <w:pPr>
              <w:spacing w:after="0" w:line="360" w:lineRule="auto"/>
            </w:pPr>
            <w:r>
              <w:rPr>
                <w:sz w:val="15"/>
              </w:rPr>
              <w:t>8</w:t>
            </w:r>
          </w:p>
        </w:tc>
        <w:tc>
          <w:tcPr>
            <w:tcW w:w="1512" w:type="dxa"/>
            <w:vAlign w:val="center"/>
          </w:tcPr>
          <w:p w14:paraId="6F255D5F">
            <w:pPr>
              <w:spacing w:after="0" w:line="360" w:lineRule="auto"/>
            </w:pPr>
            <w:r>
              <w:rPr>
                <w:sz w:val="15"/>
              </w:rPr>
              <w:t>0.397</w:t>
            </w:r>
          </w:p>
        </w:tc>
        <w:tc>
          <w:tcPr>
            <w:tcW w:w="1800" w:type="dxa"/>
            <w:vAlign w:val="center"/>
          </w:tcPr>
          <w:p w14:paraId="1009F6B6">
            <w:pPr>
              <w:spacing w:after="0" w:line="360" w:lineRule="auto"/>
            </w:pPr>
            <w:r>
              <w:rPr>
                <w:sz w:val="15"/>
              </w:rPr>
              <w:t>327.70</w:t>
            </w:r>
          </w:p>
        </w:tc>
        <w:tc>
          <w:tcPr>
            <w:tcW w:w="1656" w:type="dxa"/>
            <w:vAlign w:val="center"/>
          </w:tcPr>
          <w:p w14:paraId="7C6C2B97">
            <w:pPr>
              <w:spacing w:after="0" w:line="360" w:lineRule="auto"/>
            </w:pPr>
            <w:r>
              <w:rPr>
                <w:sz w:val="15"/>
              </w:rPr>
              <w:t>0.0008</w:t>
            </w:r>
          </w:p>
        </w:tc>
      </w:tr>
    </w:tbl>
    <w:p w14:paraId="04DA1A6C">
      <w:pPr>
        <w:spacing w:line="360" w:lineRule="auto"/>
      </w:pPr>
      <w:r>
        <w:drawing>
          <wp:anchor distT="0" distB="0" distL="114300" distR="114300" simplePos="0" relativeHeight="251661312" behindDoc="1" locked="0" layoutInCell="1" allowOverlap="1">
            <wp:simplePos x="0" y="0"/>
            <wp:positionH relativeFrom="column">
              <wp:posOffset>166370</wp:posOffset>
            </wp:positionH>
            <wp:positionV relativeFrom="paragraph">
              <wp:posOffset>193040</wp:posOffset>
            </wp:positionV>
            <wp:extent cx="5327650" cy="3304540"/>
            <wp:effectExtent l="0" t="0" r="6350" b="2540"/>
            <wp:wrapThrough wrapText="bothSides">
              <wp:wrapPolygon>
                <wp:start x="0" y="0"/>
                <wp:lineTo x="0" y="21517"/>
                <wp:lineTo x="21564" y="21517"/>
                <wp:lineTo x="21564" y="0"/>
                <wp:lineTo x="0" y="0"/>
              </wp:wrapPolygon>
            </wp:wrapThrough>
            <wp:docPr id="2" name="Picture 2" descr="Grafik ringkasan throughput eksperimen B1." title="Grafik ringkasan throughput eksperimen 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fik ringkasan throughput eksperimen B1." title="Grafik ringkasan throughput eksperimen B1."/>
                    <pic:cNvPicPr>
                      <a:picLocks noChangeAspect="1"/>
                    </pic:cNvPicPr>
                  </pic:nvPicPr>
                  <pic:blipFill>
                    <a:blip r:embed="rId9"/>
                    <a:stretch>
                      <a:fillRect/>
                    </a:stretch>
                  </pic:blipFill>
                  <pic:spPr>
                    <a:xfrm>
                      <a:off x="0" y="0"/>
                      <a:ext cx="5328000" cy="3305051"/>
                    </a:xfrm>
                    <a:prstGeom prst="rect">
                      <a:avLst/>
                    </a:prstGeom>
                  </pic:spPr>
                </pic:pic>
              </a:graphicData>
            </a:graphic>
          </wp:anchor>
        </w:drawing>
      </w:r>
    </w:p>
    <w:p w14:paraId="10ACEDD9">
      <w:pPr>
        <w:spacing w:line="360" w:lineRule="auto"/>
        <w:jc w:val="center"/>
        <w:rPr>
          <w:i/>
          <w:sz w:val="18"/>
        </w:rPr>
      </w:pPr>
    </w:p>
    <w:p w14:paraId="235E2834">
      <w:pPr>
        <w:spacing w:line="360" w:lineRule="auto"/>
        <w:jc w:val="center"/>
        <w:rPr>
          <w:i/>
          <w:sz w:val="18"/>
        </w:rPr>
      </w:pPr>
    </w:p>
    <w:p w14:paraId="17563ED3">
      <w:pPr>
        <w:spacing w:line="360" w:lineRule="auto"/>
        <w:jc w:val="center"/>
        <w:rPr>
          <w:i/>
          <w:sz w:val="18"/>
        </w:rPr>
      </w:pPr>
    </w:p>
    <w:p w14:paraId="20745B7A">
      <w:pPr>
        <w:spacing w:line="360" w:lineRule="auto"/>
        <w:jc w:val="center"/>
        <w:rPr>
          <w:i/>
          <w:sz w:val="18"/>
        </w:rPr>
      </w:pPr>
    </w:p>
    <w:p w14:paraId="6F635AB1">
      <w:pPr>
        <w:spacing w:line="360" w:lineRule="auto"/>
        <w:jc w:val="center"/>
        <w:rPr>
          <w:i/>
          <w:sz w:val="18"/>
        </w:rPr>
      </w:pPr>
    </w:p>
    <w:p w14:paraId="359775B1">
      <w:pPr>
        <w:spacing w:line="360" w:lineRule="auto"/>
        <w:jc w:val="center"/>
        <w:rPr>
          <w:i/>
          <w:sz w:val="18"/>
        </w:rPr>
      </w:pPr>
    </w:p>
    <w:p w14:paraId="1D85A6AB">
      <w:pPr>
        <w:spacing w:line="360" w:lineRule="auto"/>
        <w:jc w:val="center"/>
        <w:rPr>
          <w:i/>
          <w:sz w:val="18"/>
        </w:rPr>
      </w:pPr>
    </w:p>
    <w:p w14:paraId="73CE17EC">
      <w:pPr>
        <w:spacing w:line="360" w:lineRule="auto"/>
        <w:jc w:val="center"/>
        <w:rPr>
          <w:i/>
          <w:sz w:val="18"/>
        </w:rPr>
      </w:pPr>
    </w:p>
    <w:p w14:paraId="52F3504F">
      <w:pPr>
        <w:spacing w:line="360" w:lineRule="auto"/>
        <w:jc w:val="center"/>
        <w:rPr>
          <w:i/>
          <w:sz w:val="18"/>
        </w:rPr>
      </w:pPr>
    </w:p>
    <w:p w14:paraId="7850C86A">
      <w:pPr>
        <w:spacing w:line="360" w:lineRule="auto"/>
        <w:jc w:val="center"/>
        <w:rPr>
          <w:i/>
          <w:sz w:val="18"/>
        </w:rPr>
      </w:pPr>
    </w:p>
    <w:p w14:paraId="2232CDA1">
      <w:pPr>
        <w:spacing w:line="360" w:lineRule="auto"/>
        <w:jc w:val="center"/>
      </w:pPr>
      <w:r>
        <w:rPr>
          <w:i/>
          <w:sz w:val="18"/>
        </w:rPr>
        <w:t>Gambar B1. Grafik throughput terhadap N_WORKERS berdasarkan 24 konfigurasi eksperimen B1 terbaru.</w:t>
      </w:r>
    </w:p>
    <w:p w14:paraId="7106DBBB">
      <w:pPr>
        <w:spacing w:after="120" w:line="360" w:lineRule="auto"/>
        <w:ind w:firstLine="567"/>
        <w:jc w:val="both"/>
        <w:rPr>
          <w:rFonts w:hint="default" w:ascii="Times New Roman" w:hAnsi="Times New Roman" w:cs="Times New Roman"/>
          <w:color w:val="auto"/>
        </w:rPr>
      </w:pPr>
      <w:r>
        <w:t>Analisis hasil terbaru menunjukkan bahwa throughput berbeda-beda menurut kombinasi Q_MAX, loader threads, dan worker. Throughput tertinggi sebesar 496,59 file/s diperoleh pada Q_MAX = 4, loader threads = 2, dan N_WORKERS = 2. Jika dilihat dari seluruh kombinasi, rata-rata throughput pada N_WORKERS = 2 sekitar 401,56 file/s, sedangkan pada N_WORKERS = 8 sekitar 292,85 file/s. Ini menunjukkan bahwa menambah worker sampai 8 tidak otomatis meningkatkan kinerja. Pada workload B1 yang relatif ringan, overhead penjadwalan dan sinkronisasi dapat menjadi lebih terlihat ketika paralelisme diperbesar. Pengaruh Q_MAX juga tidak konsisten pada semua konfigurasi: pada sebagian kombinasi Q_MAX = 4 lebih tinggi, sedangkan pada kombinasi lain Q_MAX = 32 lebih tinggi. Oleh karena itu, Q_MAX pada eksperimen ini lebih tepat dipandang sebagai parameter backpressure yang perlu disesuaikan dengan pola beban dan tingkat paralelisme, bukan sebagai parameter yang selalu meningkatkan throughput ketika nilainya diperbesar.</w:t>
      </w:r>
    </w:p>
    <w:p w14:paraId="1AD924B2">
      <w:pPr>
        <w:spacing w:after="120" w:line="360" w:lineRule="auto"/>
        <w:ind w:firstLine="567"/>
        <w:jc w:val="both"/>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5246370" cy="3787140"/>
            <wp:effectExtent l="0" t="0" r="11430" b="7620"/>
            <wp:docPr id="7" name="Picture 7" descr="Cuplikan layar 2026-09-30 22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plikan layar 2026-09-30 221113"/>
                    <pic:cNvPicPr>
                      <a:picLocks noChangeAspect="1"/>
                    </pic:cNvPicPr>
                  </pic:nvPicPr>
                  <pic:blipFill>
                    <a:blip r:embed="rId10"/>
                    <a:stretch>
                      <a:fillRect/>
                    </a:stretch>
                  </pic:blipFill>
                  <pic:spPr>
                    <a:xfrm>
                      <a:off x="0" y="0"/>
                      <a:ext cx="5246370" cy="3787140"/>
                    </a:xfrm>
                    <a:prstGeom prst="rect">
                      <a:avLst/>
                    </a:prstGeom>
                  </pic:spPr>
                </pic:pic>
              </a:graphicData>
            </a:graphic>
          </wp:inline>
        </w:drawing>
      </w:r>
    </w:p>
    <w:p w14:paraId="552EE188">
      <w:pPr>
        <w:spacing w:after="120" w:line="360" w:lineRule="auto"/>
        <w:ind w:firstLine="567"/>
        <w:jc w:val="both"/>
        <w:rPr>
          <w:rFonts w:hint="default" w:ascii="Times New Roman" w:hAnsi="Times New Roman" w:cs="Times New Roman"/>
          <w:color w:val="auto"/>
          <w:lang w:val="en-US"/>
        </w:rPr>
      </w:pPr>
      <w:r>
        <w:rPr>
          <w:rFonts w:hint="default" w:ascii="Times New Roman" w:hAnsi="Times New Roman" w:cs="Times New Roman"/>
          <w:color w:val="auto"/>
          <w:lang w:val="en-US"/>
        </w:rPr>
        <w:t>Eksperimen B1 dilakukan menggunakan 130 file teks dengan variasi jumlah loader thread sebanyak 1, 2, dan 4, jumlah worker sebanyak 1, 2, 4, dan 8, serta Q_MAX sebesar 4 dan 32. Hasil pengukuran menunjukkan bahwa peningkatan jumlah worker tidak selalu meningkatkan throughput. Pada konfigurasi yang diuji, throughput tertinggi tercatat sebesar 496,59 file/s, yaitu pada 2 loader threads, 2 workers, dan Q_MAX = 4, dengan total time 0,262 detik dan average latency sekitar 0,0005 detik/file. Ketika jumlah worker ditambah menjadi 8, throughput justru cenderung menurun pada beberapa konfigurasi, yang menunjukkan adanya overhead paralelisme pada workload yang relatif ringan.</w:t>
      </w:r>
    </w:p>
    <w:p w14:paraId="6BB2AACF">
      <w:pPr>
        <w:pStyle w:val="3"/>
        <w:spacing w:before="160" w:after="120" w:line="360" w:lineRule="auto"/>
        <w:rPr>
          <w:rFonts w:hint="default" w:ascii="Times New Roman" w:hAnsi="Times New Roman" w:cs="Times New Roman"/>
          <w:color w:val="auto"/>
        </w:rPr>
      </w:pPr>
      <w:bookmarkStart w:id="18" w:name="_Toc3597"/>
      <w:r>
        <w:rPr>
          <w:rFonts w:hint="default" w:ascii="Times New Roman" w:hAnsi="Times New Roman" w:cs="Times New Roman"/>
          <w:color w:val="auto"/>
          <w:lang w:val="en-US"/>
        </w:rPr>
        <w:t>3.</w:t>
      </w:r>
      <w:r>
        <w:rPr>
          <w:rFonts w:hint="default" w:ascii="Times New Roman" w:hAnsi="Times New Roman" w:cs="Times New Roman"/>
          <w:color w:val="auto"/>
        </w:rPr>
        <w:t>2. Strong Scaling MPI + ProcessPool</w:t>
      </w:r>
      <w:bookmarkEnd w:id="18"/>
    </w:p>
    <w:p w14:paraId="673C8EB2">
      <w:pPr>
        <w:pStyle w:val="4"/>
        <w:spacing w:before="160" w:after="120" w:line="360" w:lineRule="auto"/>
        <w:rPr>
          <w:rFonts w:hint="default" w:ascii="Times New Roman" w:hAnsi="Times New Roman" w:cs="Times New Roman"/>
          <w:color w:val="auto"/>
        </w:rPr>
      </w:pPr>
      <w:bookmarkStart w:id="19" w:name="_Toc18798"/>
      <w:r>
        <w:rPr>
          <w:rFonts w:hint="default" w:ascii="Times New Roman" w:hAnsi="Times New Roman" w:cs="Times New Roman"/>
          <w:color w:val="auto"/>
          <w:lang w:val="en-US"/>
        </w:rPr>
        <w:t>3.</w:t>
      </w:r>
      <w:r>
        <w:rPr>
          <w:rFonts w:hint="default" w:ascii="Times New Roman" w:hAnsi="Times New Roman" w:cs="Times New Roman"/>
          <w:color w:val="auto"/>
        </w:rPr>
        <w:t>2.1 Identifikasi dan Perbaikan Error</w:t>
      </w:r>
      <w:bookmarkEnd w:id="19"/>
    </w:p>
    <w:p w14:paraId="53044D51">
      <w:pPr>
        <w:spacing w:after="120" w:line="360" w:lineRule="auto"/>
        <w:ind w:firstLine="567"/>
        <w:jc w:val="both"/>
        <w:rPr>
          <w:rFonts w:hint="default" w:ascii="Times New Roman" w:hAnsi="Times New Roman" w:cs="Times New Roman"/>
          <w:color w:val="auto"/>
        </w:rPr>
      </w:pPr>
      <w:r>
        <w:t xml:space="preserve">Versi asli menghasilkan PicklingError pada pemanggilan ProcessPoolExecutor karena fungsi lambda digunakan sebagai callable pada executor. Lambda yang dibuat di __main__ tidak dapat dipickle secara langsung untuk dikirim ke worker process. Perbaikan dilakukan dengan mengganti lambda menjadi fungsi bernama di level teratas dan menggunakan argumen eksplisit/partial. Pada Windows, worker ProcessPool dijalankan dengan context spawn agar kompatibel dengan model multiprocessing Windows </w:t>
      </w:r>
    </w:p>
    <w:p w14:paraId="4B2437A4">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Versi awal program mpi_hybrid_processpool_ORIGINAL.py menghasilkan PicklingError ketika dijalankan menggunakan ProcessPoolExecutor. Berdasarkan traceback, penyebab error adalah penggunaan fungsi lambda sebagai fungsi yang dikirim ke worker process. Fungsi lambda tersebut tidak dapat di-pickle sehingga gagal diteruskan ke proses worker.</w:t>
      </w:r>
    </w:p>
    <w:p w14:paraId="4123417B">
      <w:pPr>
        <w:spacing w:after="120" w:line="36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3593465" cy="5245735"/>
            <wp:effectExtent l="0" t="0" r="3175" b="12065"/>
            <wp:docPr id="8" name="Picture 8" descr="Cuplikan layar 2026-09-30 22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plikan layar 2026-09-30 222022"/>
                    <pic:cNvPicPr>
                      <a:picLocks noChangeAspect="1"/>
                    </pic:cNvPicPr>
                  </pic:nvPicPr>
                  <pic:blipFill>
                    <a:blip r:embed="rId11"/>
                    <a:stretch>
                      <a:fillRect/>
                    </a:stretch>
                  </pic:blipFill>
                  <pic:spPr>
                    <a:xfrm>
                      <a:off x="0" y="0"/>
                      <a:ext cx="3593465" cy="5245735"/>
                    </a:xfrm>
                    <a:prstGeom prst="rect">
                      <a:avLst/>
                    </a:prstGeom>
                  </pic:spPr>
                </pic:pic>
              </a:graphicData>
            </a:graphic>
          </wp:inline>
        </w:drawing>
      </w:r>
    </w:p>
    <w:p w14:paraId="0E2D07DA">
      <w:pPr>
        <w:spacing w:after="120" w:line="360" w:lineRule="auto"/>
        <w:ind w:firstLine="567"/>
        <w:jc w:val="both"/>
        <w:rPr>
          <w:rFonts w:hint="default" w:ascii="Times New Roman" w:hAnsi="Times New Roman" w:cs="Times New Roman"/>
          <w:color w:val="auto"/>
          <w:lang w:val="en-US"/>
        </w:rPr>
      </w:pPr>
      <w:r>
        <w:rPr>
          <w:rFonts w:hint="default" w:ascii="Times New Roman" w:hAnsi="Times New Roman" w:cs="Times New Roman"/>
          <w:color w:val="auto"/>
        </w:rPr>
        <w:t>Error terjadi pada pemanggilan executor.map() yang menggunakan lambda. Pada lingkungan Windows dengan ProcessPoolExecutor, fungsi yang dikirim ke worker harus dapat di-pickle. Oleh karena itu, perbaikan dilakukan dengan mengganti lambda menggunakan fungsi bernama yang didefinisikan pada level teratas program.</w:t>
      </w:r>
    </w:p>
    <w:p w14:paraId="5CD933C1">
      <w:pPr>
        <w:pStyle w:val="4"/>
        <w:spacing w:before="160" w:after="120" w:line="360" w:lineRule="auto"/>
        <w:rPr>
          <w:rFonts w:hint="default" w:ascii="Times New Roman" w:hAnsi="Times New Roman" w:cs="Times New Roman"/>
          <w:color w:val="auto"/>
        </w:rPr>
      </w:pPr>
      <w:bookmarkStart w:id="20" w:name="_Toc29645"/>
      <w:r>
        <w:rPr>
          <w:rFonts w:hint="default" w:ascii="Times New Roman" w:hAnsi="Times New Roman" w:cs="Times New Roman"/>
          <w:color w:val="auto"/>
          <w:lang w:val="en-US"/>
        </w:rPr>
        <w:t>3.</w:t>
      </w:r>
      <w:r>
        <w:rPr>
          <w:rFonts w:hint="default" w:ascii="Times New Roman" w:hAnsi="Times New Roman" w:cs="Times New Roman"/>
          <w:color w:val="auto"/>
        </w:rPr>
        <w:t>2.2 Parameter dan Hasil</w:t>
      </w:r>
      <w:bookmarkEnd w:id="20"/>
    </w:p>
    <w:p w14:paraId="5DE5AD52">
      <w:pPr>
        <w:spacing w:after="120" w:line="360" w:lineRule="auto"/>
        <w:ind w:firstLine="567"/>
        <w:jc w:val="both"/>
      </w:pPr>
      <w:r>
        <w:t>Dengan A = 3, SAMPLES_PER_TASK = 200.000 + 10.000A = 230.000. Eksperimen strong scaling dilakukan pada semua 9 kombinasi rank MPI {1,2,4} dan worker/rank {1,2,4}. T1 untuk perhitungan speedup adalah makespan pada 1 rank x 1 worker, yaitu 0,510 detik</w:t>
      </w:r>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1520"/>
        <w:gridCol w:w="1600"/>
        <w:gridCol w:w="1520"/>
        <w:gridCol w:w="1520"/>
        <w:gridCol w:w="1520"/>
        <w:gridCol w:w="1520"/>
      </w:tblGrid>
      <w:tr w14:paraId="7E7086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1520" w:type="dxa"/>
            <w:shd w:val="clear" w:color="auto" w:fill="auto"/>
            <w:tcMar>
              <w:top w:w="80" w:type="dxa"/>
              <w:left w:w="80" w:type="dxa"/>
              <w:bottom w:w="80" w:type="dxa"/>
              <w:right w:w="80" w:type="dxa"/>
            </w:tcMar>
            <w:vAlign w:val="center"/>
          </w:tcPr>
          <w:p w14:paraId="54D31907">
            <w:pPr>
              <w:snapToGrid w:val="0"/>
              <w:spacing w:after="120" w:line="240" w:lineRule="auto"/>
              <w:ind w:left="0" w:leftChars="0" w:right="0" w:rightChars="0" w:firstLine="0" w:firstLineChars="0"/>
              <w:jc w:val="center"/>
              <w:rPr>
                <w:color w:val="auto"/>
              </w:rPr>
            </w:pPr>
            <w:r>
              <w:rPr>
                <w:b/>
                <w:color w:val="000000"/>
                <w:lang w:val="en-US" w:eastAsia="zh-CN"/>
              </w:rPr>
              <w:t>MPI Rank</w:t>
            </w:r>
          </w:p>
        </w:tc>
        <w:tc>
          <w:tcPr>
            <w:tcW w:w="1520" w:type="dxa"/>
            <w:shd w:val="clear" w:color="auto" w:fill="auto"/>
            <w:tcMar>
              <w:top w:w="80" w:type="dxa"/>
              <w:left w:w="80" w:type="dxa"/>
              <w:bottom w:w="80" w:type="dxa"/>
              <w:right w:w="80" w:type="dxa"/>
            </w:tcMar>
            <w:vAlign w:val="center"/>
          </w:tcPr>
          <w:p w14:paraId="7A93A2CB">
            <w:pPr>
              <w:snapToGrid w:val="0"/>
              <w:spacing w:after="120" w:line="240" w:lineRule="auto"/>
              <w:ind w:left="0" w:leftChars="0" w:right="0" w:rightChars="0" w:firstLine="0" w:firstLineChars="0"/>
              <w:jc w:val="center"/>
              <w:rPr>
                <w:color w:val="auto"/>
              </w:rPr>
            </w:pPr>
            <w:r>
              <w:rPr>
                <w:b/>
                <w:color w:val="000000"/>
                <w:lang w:val="en-US" w:eastAsia="zh-CN"/>
              </w:rPr>
              <w:t>Worker/Rank</w:t>
            </w:r>
          </w:p>
        </w:tc>
        <w:tc>
          <w:tcPr>
            <w:tcW w:w="1520" w:type="dxa"/>
            <w:shd w:val="clear" w:color="auto" w:fill="auto"/>
            <w:tcMar>
              <w:top w:w="80" w:type="dxa"/>
              <w:left w:w="80" w:type="dxa"/>
              <w:bottom w:w="80" w:type="dxa"/>
              <w:right w:w="80" w:type="dxa"/>
            </w:tcMar>
            <w:vAlign w:val="center"/>
          </w:tcPr>
          <w:p w14:paraId="41CBA9BE">
            <w:pPr>
              <w:snapToGrid w:val="0"/>
              <w:spacing w:after="120" w:line="240" w:lineRule="auto"/>
              <w:ind w:left="0" w:leftChars="0" w:right="0" w:rightChars="0" w:firstLine="0" w:firstLineChars="0"/>
              <w:jc w:val="center"/>
              <w:rPr>
                <w:color w:val="auto"/>
              </w:rPr>
            </w:pPr>
            <w:r>
              <w:rPr>
                <w:b/>
                <w:color w:val="000000"/>
                <w:lang w:val="en-US" w:eastAsia="zh-CN"/>
              </w:rPr>
              <w:t>Total Worker</w:t>
            </w:r>
          </w:p>
        </w:tc>
        <w:tc>
          <w:tcPr>
            <w:tcW w:w="1520" w:type="dxa"/>
            <w:shd w:val="clear" w:color="auto" w:fill="auto"/>
            <w:tcMar>
              <w:top w:w="80" w:type="dxa"/>
              <w:left w:w="80" w:type="dxa"/>
              <w:bottom w:w="80" w:type="dxa"/>
              <w:right w:w="80" w:type="dxa"/>
            </w:tcMar>
            <w:vAlign w:val="center"/>
          </w:tcPr>
          <w:p w14:paraId="2680D702">
            <w:pPr>
              <w:snapToGrid w:val="0"/>
              <w:spacing w:after="120" w:line="240" w:lineRule="auto"/>
              <w:ind w:left="0" w:leftChars="0" w:right="0" w:rightChars="0" w:firstLine="0" w:firstLineChars="0"/>
              <w:jc w:val="center"/>
              <w:rPr>
                <w:color w:val="auto"/>
              </w:rPr>
            </w:pPr>
            <w:r>
              <w:rPr>
                <w:b/>
                <w:color w:val="000000"/>
                <w:lang w:val="en-US" w:eastAsia="zh-CN"/>
              </w:rPr>
              <w:t>Makespan (s)</w:t>
            </w:r>
          </w:p>
        </w:tc>
        <w:tc>
          <w:tcPr>
            <w:tcW w:w="1520" w:type="dxa"/>
            <w:shd w:val="clear" w:color="auto" w:fill="auto"/>
            <w:tcMar>
              <w:top w:w="80" w:type="dxa"/>
              <w:left w:w="80" w:type="dxa"/>
              <w:bottom w:w="80" w:type="dxa"/>
              <w:right w:w="80" w:type="dxa"/>
            </w:tcMar>
            <w:vAlign w:val="center"/>
          </w:tcPr>
          <w:p w14:paraId="4891BA90">
            <w:pPr>
              <w:snapToGrid w:val="0"/>
              <w:spacing w:after="120" w:line="240" w:lineRule="auto"/>
              <w:ind w:left="0" w:leftChars="0" w:right="0" w:rightChars="0" w:firstLine="0" w:firstLineChars="0"/>
              <w:jc w:val="center"/>
              <w:rPr>
                <w:color w:val="auto"/>
              </w:rPr>
            </w:pPr>
            <w:r>
              <w:rPr>
                <w:b/>
                <w:color w:val="000000"/>
                <w:lang w:val="en-US" w:eastAsia="zh-CN"/>
              </w:rPr>
              <w:t>Speedup</w:t>
            </w:r>
          </w:p>
        </w:tc>
        <w:tc>
          <w:tcPr>
            <w:tcW w:w="1520" w:type="dxa"/>
            <w:shd w:val="clear" w:color="auto" w:fill="auto"/>
            <w:tcMar>
              <w:top w:w="80" w:type="dxa"/>
              <w:left w:w="80" w:type="dxa"/>
              <w:bottom w:w="80" w:type="dxa"/>
              <w:right w:w="80" w:type="dxa"/>
            </w:tcMar>
            <w:vAlign w:val="center"/>
          </w:tcPr>
          <w:p w14:paraId="702E433B">
            <w:pPr>
              <w:snapToGrid w:val="0"/>
              <w:spacing w:after="120" w:line="240" w:lineRule="auto"/>
              <w:ind w:left="0" w:leftChars="0" w:right="0" w:rightChars="0" w:firstLine="0" w:firstLineChars="0"/>
              <w:jc w:val="center"/>
              <w:rPr>
                <w:color w:val="auto"/>
              </w:rPr>
            </w:pPr>
            <w:r>
              <w:rPr>
                <w:b/>
                <w:color w:val="000000"/>
                <w:lang w:val="en-US" w:eastAsia="zh-CN"/>
              </w:rPr>
              <w:t>Efisiensi</w:t>
            </w:r>
          </w:p>
        </w:tc>
      </w:tr>
      <w:tr w14:paraId="72D9365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trHeight w:val="319" w:hRule="atLeast"/>
          <w:jc w:val="center"/>
        </w:trPr>
        <w:tc>
          <w:tcPr>
            <w:tcW w:w="1520" w:type="dxa"/>
            <w:shd w:val="clear" w:color="auto" w:fill="auto"/>
            <w:tcMar>
              <w:top w:w="80" w:type="dxa"/>
              <w:left w:w="80" w:type="dxa"/>
              <w:bottom w:w="80" w:type="dxa"/>
              <w:right w:w="80" w:type="dxa"/>
            </w:tcMar>
            <w:vAlign w:val="center"/>
          </w:tcPr>
          <w:p w14:paraId="5A8A9A84">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440A3D65">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3B54B06A">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576AA44F">
            <w:pPr>
              <w:snapToGrid w:val="0"/>
              <w:spacing w:after="120" w:line="240" w:lineRule="auto"/>
              <w:ind w:left="0" w:leftChars="0" w:right="0" w:rightChars="0" w:firstLine="0" w:firstLineChars="0"/>
              <w:jc w:val="center"/>
            </w:pPr>
            <w:r>
              <w:rPr>
                <w:b w:val="0"/>
                <w:color w:val="000000"/>
                <w:lang w:val="en-US" w:eastAsia="zh-CN"/>
              </w:rPr>
              <w:t>0,510</w:t>
            </w:r>
          </w:p>
        </w:tc>
        <w:tc>
          <w:tcPr>
            <w:tcW w:w="1520" w:type="dxa"/>
            <w:shd w:val="clear" w:color="auto" w:fill="auto"/>
            <w:tcMar>
              <w:top w:w="80" w:type="dxa"/>
              <w:left w:w="80" w:type="dxa"/>
              <w:bottom w:w="80" w:type="dxa"/>
              <w:right w:w="80" w:type="dxa"/>
            </w:tcMar>
            <w:vAlign w:val="center"/>
          </w:tcPr>
          <w:p w14:paraId="6F647B7A">
            <w:pPr>
              <w:snapToGrid w:val="0"/>
              <w:spacing w:after="120" w:line="240" w:lineRule="auto"/>
              <w:ind w:left="0" w:leftChars="0" w:right="0" w:rightChars="0" w:firstLine="0" w:firstLineChars="0"/>
              <w:jc w:val="center"/>
            </w:pPr>
            <w:r>
              <w:rPr>
                <w:b w:val="0"/>
                <w:color w:val="000000"/>
                <w:lang w:val="en-US" w:eastAsia="zh-CN"/>
              </w:rPr>
              <w:t>1,00</w:t>
            </w:r>
          </w:p>
        </w:tc>
        <w:tc>
          <w:tcPr>
            <w:tcW w:w="1520" w:type="dxa"/>
            <w:shd w:val="clear" w:color="auto" w:fill="auto"/>
            <w:tcMar>
              <w:top w:w="80" w:type="dxa"/>
              <w:left w:w="80" w:type="dxa"/>
              <w:bottom w:w="80" w:type="dxa"/>
              <w:right w:w="80" w:type="dxa"/>
            </w:tcMar>
            <w:vAlign w:val="center"/>
          </w:tcPr>
          <w:p w14:paraId="5F76317A">
            <w:pPr>
              <w:snapToGrid w:val="0"/>
              <w:spacing w:after="120" w:line="240" w:lineRule="auto"/>
              <w:ind w:left="0" w:leftChars="0" w:right="0" w:rightChars="0" w:firstLine="0" w:firstLineChars="0"/>
              <w:jc w:val="center"/>
            </w:pPr>
            <w:r>
              <w:rPr>
                <w:b w:val="0"/>
                <w:color w:val="000000"/>
                <w:lang w:val="en-US" w:eastAsia="zh-CN"/>
              </w:rPr>
              <w:t>1,00</w:t>
            </w:r>
          </w:p>
        </w:tc>
      </w:tr>
      <w:tr w14:paraId="3B1FD47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236F3AF9">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094B8CCD">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66DEB892">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2176DAC2">
            <w:pPr>
              <w:snapToGrid w:val="0"/>
              <w:spacing w:after="120" w:line="240" w:lineRule="auto"/>
              <w:ind w:left="0" w:leftChars="0" w:right="0" w:rightChars="0" w:firstLine="0" w:firstLineChars="0"/>
              <w:jc w:val="center"/>
            </w:pPr>
            <w:r>
              <w:rPr>
                <w:b w:val="0"/>
                <w:color w:val="000000"/>
                <w:lang w:val="en-US" w:eastAsia="zh-CN"/>
              </w:rPr>
              <w:t>0,488</w:t>
            </w:r>
          </w:p>
        </w:tc>
        <w:tc>
          <w:tcPr>
            <w:tcW w:w="1520" w:type="dxa"/>
            <w:shd w:val="clear" w:color="auto" w:fill="auto"/>
            <w:tcMar>
              <w:top w:w="80" w:type="dxa"/>
              <w:left w:w="80" w:type="dxa"/>
              <w:bottom w:w="80" w:type="dxa"/>
              <w:right w:w="80" w:type="dxa"/>
            </w:tcMar>
            <w:vAlign w:val="center"/>
          </w:tcPr>
          <w:p w14:paraId="7A1BE476">
            <w:pPr>
              <w:snapToGrid w:val="0"/>
              <w:spacing w:after="120" w:line="240" w:lineRule="auto"/>
              <w:ind w:left="0" w:leftChars="0" w:right="0" w:rightChars="0" w:firstLine="0" w:firstLineChars="0"/>
              <w:jc w:val="center"/>
            </w:pPr>
            <w:r>
              <w:rPr>
                <w:b w:val="0"/>
                <w:color w:val="000000"/>
                <w:lang w:val="en-US" w:eastAsia="zh-CN"/>
              </w:rPr>
              <w:t>1,05</w:t>
            </w:r>
          </w:p>
        </w:tc>
        <w:tc>
          <w:tcPr>
            <w:tcW w:w="1520" w:type="dxa"/>
            <w:shd w:val="clear" w:color="auto" w:fill="auto"/>
            <w:tcMar>
              <w:top w:w="80" w:type="dxa"/>
              <w:left w:w="80" w:type="dxa"/>
              <w:bottom w:w="80" w:type="dxa"/>
              <w:right w:w="80" w:type="dxa"/>
            </w:tcMar>
            <w:vAlign w:val="center"/>
          </w:tcPr>
          <w:p w14:paraId="0161978B">
            <w:pPr>
              <w:snapToGrid w:val="0"/>
              <w:spacing w:after="120" w:line="240" w:lineRule="auto"/>
              <w:ind w:left="0" w:leftChars="0" w:right="0" w:rightChars="0" w:firstLine="0" w:firstLineChars="0"/>
              <w:jc w:val="center"/>
            </w:pPr>
            <w:r>
              <w:rPr>
                <w:b w:val="0"/>
                <w:color w:val="000000"/>
                <w:lang w:val="en-US" w:eastAsia="zh-CN"/>
              </w:rPr>
              <w:t>0,53</w:t>
            </w:r>
          </w:p>
        </w:tc>
      </w:tr>
      <w:tr w14:paraId="7AACF72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0111AE9A">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1003B301">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51D20920">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3E8379AC">
            <w:pPr>
              <w:snapToGrid w:val="0"/>
              <w:spacing w:after="120" w:line="240" w:lineRule="auto"/>
              <w:ind w:left="0" w:leftChars="0" w:right="0" w:rightChars="0" w:firstLine="0" w:firstLineChars="0"/>
              <w:jc w:val="center"/>
            </w:pPr>
            <w:r>
              <w:rPr>
                <w:b w:val="0"/>
                <w:color w:val="000000"/>
                <w:lang w:val="en-US" w:eastAsia="zh-CN"/>
              </w:rPr>
              <w:t>0,460</w:t>
            </w:r>
          </w:p>
        </w:tc>
        <w:tc>
          <w:tcPr>
            <w:tcW w:w="1520" w:type="dxa"/>
            <w:shd w:val="clear" w:color="auto" w:fill="auto"/>
            <w:tcMar>
              <w:top w:w="80" w:type="dxa"/>
              <w:left w:w="80" w:type="dxa"/>
              <w:bottom w:w="80" w:type="dxa"/>
              <w:right w:w="80" w:type="dxa"/>
            </w:tcMar>
            <w:vAlign w:val="center"/>
          </w:tcPr>
          <w:p w14:paraId="06CDF251">
            <w:pPr>
              <w:snapToGrid w:val="0"/>
              <w:spacing w:after="120" w:line="240" w:lineRule="auto"/>
              <w:ind w:left="0" w:leftChars="0" w:right="0" w:rightChars="0" w:firstLine="0" w:firstLineChars="0"/>
              <w:jc w:val="center"/>
            </w:pPr>
            <w:r>
              <w:rPr>
                <w:b w:val="0"/>
                <w:color w:val="000000"/>
                <w:lang w:val="en-US" w:eastAsia="zh-CN"/>
              </w:rPr>
              <w:t>1,11</w:t>
            </w:r>
          </w:p>
        </w:tc>
        <w:tc>
          <w:tcPr>
            <w:tcW w:w="1520" w:type="dxa"/>
            <w:shd w:val="clear" w:color="auto" w:fill="auto"/>
            <w:tcMar>
              <w:top w:w="80" w:type="dxa"/>
              <w:left w:w="80" w:type="dxa"/>
              <w:bottom w:w="80" w:type="dxa"/>
              <w:right w:w="80" w:type="dxa"/>
            </w:tcMar>
            <w:vAlign w:val="center"/>
          </w:tcPr>
          <w:p w14:paraId="59D8DAC4">
            <w:pPr>
              <w:snapToGrid w:val="0"/>
              <w:spacing w:after="120" w:line="240" w:lineRule="auto"/>
              <w:ind w:left="0" w:leftChars="0" w:right="0" w:rightChars="0" w:firstLine="0" w:firstLineChars="0"/>
              <w:jc w:val="center"/>
            </w:pPr>
            <w:r>
              <w:rPr>
                <w:b w:val="0"/>
                <w:color w:val="000000"/>
                <w:lang w:val="en-US" w:eastAsia="zh-CN"/>
              </w:rPr>
              <w:t>0,28</w:t>
            </w:r>
          </w:p>
        </w:tc>
      </w:tr>
      <w:tr w14:paraId="574E111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3AAFB657">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6C589427">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5F082028">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2F9E9572">
            <w:pPr>
              <w:snapToGrid w:val="0"/>
              <w:spacing w:after="120" w:line="240" w:lineRule="auto"/>
              <w:ind w:left="0" w:leftChars="0" w:right="0" w:rightChars="0" w:firstLine="0" w:firstLineChars="0"/>
              <w:jc w:val="center"/>
            </w:pPr>
            <w:r>
              <w:rPr>
                <w:b w:val="0"/>
                <w:color w:val="000000"/>
                <w:lang w:val="en-US" w:eastAsia="zh-CN"/>
              </w:rPr>
              <w:t>0,440</w:t>
            </w:r>
          </w:p>
        </w:tc>
        <w:tc>
          <w:tcPr>
            <w:tcW w:w="1520" w:type="dxa"/>
            <w:shd w:val="clear" w:color="auto" w:fill="auto"/>
            <w:tcMar>
              <w:top w:w="80" w:type="dxa"/>
              <w:left w:w="80" w:type="dxa"/>
              <w:bottom w:w="80" w:type="dxa"/>
              <w:right w:w="80" w:type="dxa"/>
            </w:tcMar>
            <w:vAlign w:val="center"/>
          </w:tcPr>
          <w:p w14:paraId="58231242">
            <w:pPr>
              <w:snapToGrid w:val="0"/>
              <w:spacing w:after="120" w:line="240" w:lineRule="auto"/>
              <w:ind w:left="0" w:leftChars="0" w:right="0" w:rightChars="0" w:firstLine="0" w:firstLineChars="0"/>
              <w:jc w:val="center"/>
            </w:pPr>
            <w:r>
              <w:rPr>
                <w:b w:val="0"/>
                <w:color w:val="000000"/>
                <w:lang w:val="en-US" w:eastAsia="zh-CN"/>
              </w:rPr>
              <w:t>1,16</w:t>
            </w:r>
          </w:p>
        </w:tc>
        <w:tc>
          <w:tcPr>
            <w:tcW w:w="1520" w:type="dxa"/>
            <w:shd w:val="clear" w:color="auto" w:fill="auto"/>
            <w:tcMar>
              <w:top w:w="80" w:type="dxa"/>
              <w:left w:w="80" w:type="dxa"/>
              <w:bottom w:w="80" w:type="dxa"/>
              <w:right w:w="80" w:type="dxa"/>
            </w:tcMar>
            <w:vAlign w:val="center"/>
          </w:tcPr>
          <w:p w14:paraId="5D1ECD67">
            <w:pPr>
              <w:snapToGrid w:val="0"/>
              <w:spacing w:after="120" w:line="240" w:lineRule="auto"/>
              <w:ind w:left="0" w:leftChars="0" w:right="0" w:rightChars="0" w:firstLine="0" w:firstLineChars="0"/>
              <w:jc w:val="center"/>
            </w:pPr>
            <w:r>
              <w:rPr>
                <w:b w:val="0"/>
                <w:color w:val="000000"/>
                <w:lang w:val="en-US" w:eastAsia="zh-CN"/>
              </w:rPr>
              <w:t>0,58</w:t>
            </w:r>
          </w:p>
        </w:tc>
      </w:tr>
      <w:tr w14:paraId="3E5A8B6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42484920">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0EB2A6F4">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0A6DC7FB">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66257E4F">
            <w:pPr>
              <w:snapToGrid w:val="0"/>
              <w:spacing w:after="120" w:line="240" w:lineRule="auto"/>
              <w:ind w:left="0" w:leftChars="0" w:right="0" w:rightChars="0" w:firstLine="0" w:firstLineChars="0"/>
              <w:jc w:val="center"/>
            </w:pPr>
            <w:r>
              <w:rPr>
                <w:b w:val="0"/>
                <w:color w:val="000000"/>
                <w:lang w:val="en-US" w:eastAsia="zh-CN"/>
              </w:rPr>
              <w:t>0,418</w:t>
            </w:r>
          </w:p>
        </w:tc>
        <w:tc>
          <w:tcPr>
            <w:tcW w:w="1520" w:type="dxa"/>
            <w:shd w:val="clear" w:color="auto" w:fill="auto"/>
            <w:tcMar>
              <w:top w:w="80" w:type="dxa"/>
              <w:left w:w="80" w:type="dxa"/>
              <w:bottom w:w="80" w:type="dxa"/>
              <w:right w:w="80" w:type="dxa"/>
            </w:tcMar>
            <w:vAlign w:val="center"/>
          </w:tcPr>
          <w:p w14:paraId="17882346">
            <w:pPr>
              <w:snapToGrid w:val="0"/>
              <w:spacing w:after="120" w:line="240" w:lineRule="auto"/>
              <w:ind w:left="0" w:leftChars="0" w:right="0" w:rightChars="0" w:firstLine="0" w:firstLineChars="0"/>
              <w:jc w:val="center"/>
            </w:pPr>
            <w:r>
              <w:rPr>
                <w:b w:val="0"/>
                <w:color w:val="000000"/>
                <w:lang w:val="en-US" w:eastAsia="zh-CN"/>
              </w:rPr>
              <w:t>1,22</w:t>
            </w:r>
          </w:p>
        </w:tc>
        <w:tc>
          <w:tcPr>
            <w:tcW w:w="1520" w:type="dxa"/>
            <w:shd w:val="clear" w:color="auto" w:fill="auto"/>
            <w:tcMar>
              <w:top w:w="80" w:type="dxa"/>
              <w:left w:w="80" w:type="dxa"/>
              <w:bottom w:w="80" w:type="dxa"/>
              <w:right w:w="80" w:type="dxa"/>
            </w:tcMar>
            <w:vAlign w:val="center"/>
          </w:tcPr>
          <w:p w14:paraId="06B79B47">
            <w:pPr>
              <w:snapToGrid w:val="0"/>
              <w:spacing w:after="120" w:line="240" w:lineRule="auto"/>
              <w:ind w:left="0" w:leftChars="0" w:right="0" w:rightChars="0" w:firstLine="0" w:firstLineChars="0"/>
              <w:jc w:val="center"/>
            </w:pPr>
            <w:r>
              <w:rPr>
                <w:b w:val="0"/>
                <w:color w:val="000000"/>
                <w:lang w:val="en-US" w:eastAsia="zh-CN"/>
              </w:rPr>
              <w:t>0,30</w:t>
            </w:r>
          </w:p>
        </w:tc>
      </w:tr>
      <w:tr w14:paraId="51FAE54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449C5CE7">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4018EF6B">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54B8FBFC">
            <w:pPr>
              <w:snapToGrid w:val="0"/>
              <w:spacing w:after="120" w:line="240" w:lineRule="auto"/>
              <w:ind w:left="0" w:leftChars="0" w:right="0" w:rightChars="0" w:firstLine="0" w:firstLineChars="0"/>
              <w:jc w:val="center"/>
            </w:pPr>
            <w:r>
              <w:rPr>
                <w:b w:val="0"/>
                <w:color w:val="000000"/>
                <w:lang w:val="en-US" w:eastAsia="zh-CN"/>
              </w:rPr>
              <w:t>8</w:t>
            </w:r>
          </w:p>
        </w:tc>
        <w:tc>
          <w:tcPr>
            <w:tcW w:w="1520" w:type="dxa"/>
            <w:shd w:val="clear" w:color="auto" w:fill="auto"/>
            <w:tcMar>
              <w:top w:w="80" w:type="dxa"/>
              <w:left w:w="80" w:type="dxa"/>
              <w:bottom w:w="80" w:type="dxa"/>
              <w:right w:w="80" w:type="dxa"/>
            </w:tcMar>
            <w:vAlign w:val="center"/>
          </w:tcPr>
          <w:p w14:paraId="32781EBE">
            <w:pPr>
              <w:snapToGrid w:val="0"/>
              <w:spacing w:after="120" w:line="240" w:lineRule="auto"/>
              <w:ind w:left="0" w:leftChars="0" w:right="0" w:rightChars="0" w:firstLine="0" w:firstLineChars="0"/>
              <w:jc w:val="center"/>
            </w:pPr>
            <w:r>
              <w:rPr>
                <w:b w:val="0"/>
                <w:color w:val="000000"/>
                <w:lang w:val="en-US" w:eastAsia="zh-CN"/>
              </w:rPr>
              <w:t>0,576</w:t>
            </w:r>
          </w:p>
        </w:tc>
        <w:tc>
          <w:tcPr>
            <w:tcW w:w="1520" w:type="dxa"/>
            <w:shd w:val="clear" w:color="auto" w:fill="auto"/>
            <w:tcMar>
              <w:top w:w="80" w:type="dxa"/>
              <w:left w:w="80" w:type="dxa"/>
              <w:bottom w:w="80" w:type="dxa"/>
              <w:right w:w="80" w:type="dxa"/>
            </w:tcMar>
            <w:vAlign w:val="center"/>
          </w:tcPr>
          <w:p w14:paraId="7896C6EB">
            <w:pPr>
              <w:snapToGrid w:val="0"/>
              <w:spacing w:after="120" w:line="240" w:lineRule="auto"/>
              <w:ind w:left="0" w:leftChars="0" w:right="0" w:rightChars="0" w:firstLine="0" w:firstLineChars="0"/>
              <w:jc w:val="center"/>
            </w:pPr>
            <w:r>
              <w:rPr>
                <w:b w:val="0"/>
                <w:color w:val="000000"/>
                <w:lang w:val="en-US" w:eastAsia="zh-CN"/>
              </w:rPr>
              <w:t>0,89</w:t>
            </w:r>
          </w:p>
        </w:tc>
        <w:tc>
          <w:tcPr>
            <w:tcW w:w="1520" w:type="dxa"/>
            <w:shd w:val="clear" w:color="auto" w:fill="auto"/>
            <w:tcMar>
              <w:top w:w="80" w:type="dxa"/>
              <w:left w:w="80" w:type="dxa"/>
              <w:bottom w:w="80" w:type="dxa"/>
              <w:right w:w="80" w:type="dxa"/>
            </w:tcMar>
            <w:vAlign w:val="center"/>
          </w:tcPr>
          <w:p w14:paraId="267D5B72">
            <w:pPr>
              <w:snapToGrid w:val="0"/>
              <w:spacing w:after="120" w:line="240" w:lineRule="auto"/>
              <w:ind w:left="0" w:leftChars="0" w:right="0" w:rightChars="0" w:firstLine="0" w:firstLineChars="0"/>
              <w:jc w:val="center"/>
            </w:pPr>
            <w:r>
              <w:rPr>
                <w:b w:val="0"/>
                <w:color w:val="000000"/>
                <w:lang w:val="en-US" w:eastAsia="zh-CN"/>
              </w:rPr>
              <w:t>0,11</w:t>
            </w:r>
          </w:p>
        </w:tc>
      </w:tr>
      <w:tr w14:paraId="5DA7CD8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32E4F524">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7A909BED">
            <w:pPr>
              <w:snapToGrid w:val="0"/>
              <w:spacing w:after="120" w:line="240" w:lineRule="auto"/>
              <w:ind w:left="0" w:leftChars="0" w:right="0" w:rightChars="0" w:firstLine="0" w:firstLineChars="0"/>
              <w:jc w:val="center"/>
            </w:pPr>
            <w:r>
              <w:rPr>
                <w:b w:val="0"/>
                <w:color w:val="000000"/>
                <w:lang w:val="en-US" w:eastAsia="zh-CN"/>
              </w:rPr>
              <w:t>1</w:t>
            </w:r>
          </w:p>
        </w:tc>
        <w:tc>
          <w:tcPr>
            <w:tcW w:w="1520" w:type="dxa"/>
            <w:shd w:val="clear" w:color="auto" w:fill="auto"/>
            <w:tcMar>
              <w:top w:w="80" w:type="dxa"/>
              <w:left w:w="80" w:type="dxa"/>
              <w:bottom w:w="80" w:type="dxa"/>
              <w:right w:w="80" w:type="dxa"/>
            </w:tcMar>
            <w:vAlign w:val="center"/>
          </w:tcPr>
          <w:p w14:paraId="7FE24B00">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50693852">
            <w:pPr>
              <w:snapToGrid w:val="0"/>
              <w:spacing w:after="120" w:line="240" w:lineRule="auto"/>
              <w:ind w:left="0" w:leftChars="0" w:right="0" w:rightChars="0" w:firstLine="0" w:firstLineChars="0"/>
              <w:jc w:val="center"/>
            </w:pPr>
            <w:r>
              <w:rPr>
                <w:b w:val="0"/>
                <w:color w:val="000000"/>
                <w:lang w:val="en-US" w:eastAsia="zh-CN"/>
              </w:rPr>
              <w:t>0,421</w:t>
            </w:r>
          </w:p>
        </w:tc>
        <w:tc>
          <w:tcPr>
            <w:tcW w:w="1520" w:type="dxa"/>
            <w:shd w:val="clear" w:color="auto" w:fill="auto"/>
            <w:tcMar>
              <w:top w:w="80" w:type="dxa"/>
              <w:left w:w="80" w:type="dxa"/>
              <w:bottom w:w="80" w:type="dxa"/>
              <w:right w:w="80" w:type="dxa"/>
            </w:tcMar>
            <w:vAlign w:val="center"/>
          </w:tcPr>
          <w:p w14:paraId="31845215">
            <w:pPr>
              <w:snapToGrid w:val="0"/>
              <w:spacing w:after="120" w:line="240" w:lineRule="auto"/>
              <w:ind w:left="0" w:leftChars="0" w:right="0" w:rightChars="0" w:firstLine="0" w:firstLineChars="0"/>
              <w:jc w:val="center"/>
            </w:pPr>
            <w:r>
              <w:rPr>
                <w:b w:val="0"/>
                <w:color w:val="000000"/>
                <w:lang w:val="en-US" w:eastAsia="zh-CN"/>
              </w:rPr>
              <w:t>1,21</w:t>
            </w:r>
          </w:p>
        </w:tc>
        <w:tc>
          <w:tcPr>
            <w:tcW w:w="1520" w:type="dxa"/>
            <w:shd w:val="clear" w:color="auto" w:fill="auto"/>
            <w:tcMar>
              <w:top w:w="80" w:type="dxa"/>
              <w:left w:w="80" w:type="dxa"/>
              <w:bottom w:w="80" w:type="dxa"/>
              <w:right w:w="80" w:type="dxa"/>
            </w:tcMar>
            <w:vAlign w:val="center"/>
          </w:tcPr>
          <w:p w14:paraId="447C9122">
            <w:pPr>
              <w:snapToGrid w:val="0"/>
              <w:spacing w:after="120" w:line="240" w:lineRule="auto"/>
              <w:ind w:left="0" w:leftChars="0" w:right="0" w:rightChars="0" w:firstLine="0" w:firstLineChars="0"/>
              <w:jc w:val="center"/>
            </w:pPr>
            <w:r>
              <w:rPr>
                <w:b w:val="0"/>
                <w:color w:val="000000"/>
                <w:lang w:val="en-US" w:eastAsia="zh-CN"/>
              </w:rPr>
              <w:t>0,30</w:t>
            </w:r>
          </w:p>
        </w:tc>
      </w:tr>
      <w:tr w14:paraId="4B9AFD4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37ADF2CB">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15ABC093">
            <w:pPr>
              <w:snapToGrid w:val="0"/>
              <w:spacing w:after="120" w:line="240" w:lineRule="auto"/>
              <w:ind w:left="0" w:leftChars="0" w:right="0" w:rightChars="0" w:firstLine="0" w:firstLineChars="0"/>
              <w:jc w:val="center"/>
            </w:pPr>
            <w:r>
              <w:rPr>
                <w:b w:val="0"/>
                <w:color w:val="000000"/>
                <w:lang w:val="en-US" w:eastAsia="zh-CN"/>
              </w:rPr>
              <w:t>2</w:t>
            </w:r>
          </w:p>
        </w:tc>
        <w:tc>
          <w:tcPr>
            <w:tcW w:w="1520" w:type="dxa"/>
            <w:shd w:val="clear" w:color="auto" w:fill="auto"/>
            <w:tcMar>
              <w:top w:w="80" w:type="dxa"/>
              <w:left w:w="80" w:type="dxa"/>
              <w:bottom w:w="80" w:type="dxa"/>
              <w:right w:w="80" w:type="dxa"/>
            </w:tcMar>
            <w:vAlign w:val="center"/>
          </w:tcPr>
          <w:p w14:paraId="4F43C00A">
            <w:pPr>
              <w:snapToGrid w:val="0"/>
              <w:spacing w:after="120" w:line="240" w:lineRule="auto"/>
              <w:ind w:left="0" w:leftChars="0" w:right="0" w:rightChars="0" w:firstLine="0" w:firstLineChars="0"/>
              <w:jc w:val="center"/>
            </w:pPr>
            <w:r>
              <w:rPr>
                <w:b w:val="0"/>
                <w:color w:val="000000"/>
                <w:lang w:val="en-US" w:eastAsia="zh-CN"/>
              </w:rPr>
              <w:t>8</w:t>
            </w:r>
          </w:p>
        </w:tc>
        <w:tc>
          <w:tcPr>
            <w:tcW w:w="1520" w:type="dxa"/>
            <w:shd w:val="clear" w:color="auto" w:fill="auto"/>
            <w:tcMar>
              <w:top w:w="80" w:type="dxa"/>
              <w:left w:w="80" w:type="dxa"/>
              <w:bottom w:w="80" w:type="dxa"/>
              <w:right w:w="80" w:type="dxa"/>
            </w:tcMar>
            <w:vAlign w:val="center"/>
          </w:tcPr>
          <w:p w14:paraId="79DEFB4D">
            <w:pPr>
              <w:snapToGrid w:val="0"/>
              <w:spacing w:after="120" w:line="240" w:lineRule="auto"/>
              <w:ind w:left="0" w:leftChars="0" w:right="0" w:rightChars="0" w:firstLine="0" w:firstLineChars="0"/>
              <w:jc w:val="center"/>
            </w:pPr>
            <w:r>
              <w:rPr>
                <w:b w:val="0"/>
                <w:color w:val="000000"/>
                <w:lang w:val="en-US" w:eastAsia="zh-CN"/>
              </w:rPr>
              <w:t>0,576</w:t>
            </w:r>
          </w:p>
        </w:tc>
        <w:tc>
          <w:tcPr>
            <w:tcW w:w="1520" w:type="dxa"/>
            <w:shd w:val="clear" w:color="auto" w:fill="auto"/>
            <w:tcMar>
              <w:top w:w="80" w:type="dxa"/>
              <w:left w:w="80" w:type="dxa"/>
              <w:bottom w:w="80" w:type="dxa"/>
              <w:right w:w="80" w:type="dxa"/>
            </w:tcMar>
            <w:vAlign w:val="center"/>
          </w:tcPr>
          <w:p w14:paraId="41426A75">
            <w:pPr>
              <w:snapToGrid w:val="0"/>
              <w:spacing w:after="120" w:line="240" w:lineRule="auto"/>
              <w:ind w:left="0" w:leftChars="0" w:right="0" w:rightChars="0" w:firstLine="0" w:firstLineChars="0"/>
              <w:jc w:val="center"/>
            </w:pPr>
            <w:r>
              <w:rPr>
                <w:b w:val="0"/>
                <w:color w:val="000000"/>
                <w:lang w:val="en-US" w:eastAsia="zh-CN"/>
              </w:rPr>
              <w:t>0,89</w:t>
            </w:r>
          </w:p>
        </w:tc>
        <w:tc>
          <w:tcPr>
            <w:tcW w:w="1520" w:type="dxa"/>
            <w:shd w:val="clear" w:color="auto" w:fill="auto"/>
            <w:tcMar>
              <w:top w:w="80" w:type="dxa"/>
              <w:left w:w="80" w:type="dxa"/>
              <w:bottom w:w="80" w:type="dxa"/>
              <w:right w:w="80" w:type="dxa"/>
            </w:tcMar>
            <w:vAlign w:val="center"/>
          </w:tcPr>
          <w:p w14:paraId="13981554">
            <w:pPr>
              <w:snapToGrid w:val="0"/>
              <w:spacing w:after="120" w:line="240" w:lineRule="auto"/>
              <w:ind w:left="0" w:leftChars="0" w:right="0" w:rightChars="0" w:firstLine="0" w:firstLineChars="0"/>
              <w:jc w:val="center"/>
            </w:pPr>
            <w:r>
              <w:rPr>
                <w:b w:val="0"/>
                <w:color w:val="000000"/>
                <w:lang w:val="en-US" w:eastAsia="zh-CN"/>
              </w:rPr>
              <w:t>0,11</w:t>
            </w:r>
          </w:p>
        </w:tc>
      </w:tr>
      <w:tr w14:paraId="7ACAD50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1520" w:type="dxa"/>
            <w:shd w:val="clear" w:color="auto" w:fill="auto"/>
            <w:tcMar>
              <w:top w:w="80" w:type="dxa"/>
              <w:left w:w="80" w:type="dxa"/>
              <w:bottom w:w="80" w:type="dxa"/>
              <w:right w:w="80" w:type="dxa"/>
            </w:tcMar>
            <w:vAlign w:val="center"/>
          </w:tcPr>
          <w:p w14:paraId="1CFA2EEE">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0927FB8A">
            <w:pPr>
              <w:snapToGrid w:val="0"/>
              <w:spacing w:after="120" w:line="240" w:lineRule="auto"/>
              <w:ind w:left="0" w:leftChars="0" w:right="0" w:rightChars="0" w:firstLine="0" w:firstLineChars="0"/>
              <w:jc w:val="center"/>
            </w:pPr>
            <w:r>
              <w:rPr>
                <w:b w:val="0"/>
                <w:color w:val="000000"/>
                <w:lang w:val="en-US" w:eastAsia="zh-CN"/>
              </w:rPr>
              <w:t>4</w:t>
            </w:r>
          </w:p>
        </w:tc>
        <w:tc>
          <w:tcPr>
            <w:tcW w:w="1520" w:type="dxa"/>
            <w:shd w:val="clear" w:color="auto" w:fill="auto"/>
            <w:tcMar>
              <w:top w:w="80" w:type="dxa"/>
              <w:left w:w="80" w:type="dxa"/>
              <w:bottom w:w="80" w:type="dxa"/>
              <w:right w:w="80" w:type="dxa"/>
            </w:tcMar>
            <w:vAlign w:val="center"/>
          </w:tcPr>
          <w:p w14:paraId="77BA6305">
            <w:pPr>
              <w:snapToGrid w:val="0"/>
              <w:spacing w:after="120" w:line="240" w:lineRule="auto"/>
              <w:ind w:left="0" w:leftChars="0" w:right="0" w:rightChars="0" w:firstLine="0" w:firstLineChars="0"/>
              <w:jc w:val="center"/>
            </w:pPr>
            <w:r>
              <w:rPr>
                <w:b w:val="0"/>
                <w:color w:val="000000"/>
                <w:lang w:val="en-US" w:eastAsia="zh-CN"/>
              </w:rPr>
              <w:t>16</w:t>
            </w:r>
          </w:p>
        </w:tc>
        <w:tc>
          <w:tcPr>
            <w:tcW w:w="1520" w:type="dxa"/>
            <w:shd w:val="clear" w:color="auto" w:fill="auto"/>
            <w:tcMar>
              <w:top w:w="80" w:type="dxa"/>
              <w:left w:w="80" w:type="dxa"/>
              <w:bottom w:w="80" w:type="dxa"/>
              <w:right w:w="80" w:type="dxa"/>
            </w:tcMar>
            <w:vAlign w:val="center"/>
          </w:tcPr>
          <w:p w14:paraId="36CE4AB4">
            <w:pPr>
              <w:snapToGrid w:val="0"/>
              <w:spacing w:after="120" w:line="240" w:lineRule="auto"/>
              <w:ind w:left="0" w:leftChars="0" w:right="0" w:rightChars="0" w:firstLine="0" w:firstLineChars="0"/>
              <w:jc w:val="center"/>
            </w:pPr>
            <w:r>
              <w:rPr>
                <w:b w:val="0"/>
                <w:color w:val="000000"/>
                <w:lang w:val="en-US" w:eastAsia="zh-CN"/>
              </w:rPr>
              <w:t>0,540</w:t>
            </w:r>
          </w:p>
        </w:tc>
        <w:tc>
          <w:tcPr>
            <w:tcW w:w="1520" w:type="dxa"/>
            <w:shd w:val="clear" w:color="auto" w:fill="auto"/>
            <w:tcMar>
              <w:top w:w="80" w:type="dxa"/>
              <w:left w:w="80" w:type="dxa"/>
              <w:bottom w:w="80" w:type="dxa"/>
              <w:right w:w="80" w:type="dxa"/>
            </w:tcMar>
            <w:vAlign w:val="center"/>
          </w:tcPr>
          <w:p w14:paraId="3D15DF24">
            <w:pPr>
              <w:snapToGrid w:val="0"/>
              <w:spacing w:after="120" w:line="240" w:lineRule="auto"/>
              <w:ind w:left="0" w:leftChars="0" w:right="0" w:rightChars="0" w:firstLine="0" w:firstLineChars="0"/>
              <w:jc w:val="center"/>
            </w:pPr>
            <w:r>
              <w:rPr>
                <w:b w:val="0"/>
                <w:color w:val="000000"/>
                <w:lang w:val="en-US" w:eastAsia="zh-CN"/>
              </w:rPr>
              <w:t>0,94</w:t>
            </w:r>
          </w:p>
        </w:tc>
        <w:tc>
          <w:tcPr>
            <w:tcW w:w="1520" w:type="dxa"/>
            <w:shd w:val="clear" w:color="auto" w:fill="auto"/>
            <w:tcMar>
              <w:top w:w="80" w:type="dxa"/>
              <w:left w:w="80" w:type="dxa"/>
              <w:bottom w:w="80" w:type="dxa"/>
              <w:right w:w="80" w:type="dxa"/>
            </w:tcMar>
            <w:vAlign w:val="center"/>
          </w:tcPr>
          <w:p w14:paraId="7F48E366">
            <w:pPr>
              <w:snapToGrid w:val="0"/>
              <w:spacing w:after="120" w:line="240" w:lineRule="auto"/>
              <w:ind w:left="0" w:leftChars="0" w:right="0" w:rightChars="0" w:firstLine="0" w:firstLineChars="0"/>
              <w:jc w:val="center"/>
            </w:pPr>
            <w:r>
              <w:rPr>
                <w:b w:val="0"/>
                <w:color w:val="000000"/>
                <w:lang w:val="en-US" w:eastAsia="zh-CN"/>
              </w:rPr>
              <w:t>0,06</w:t>
            </w:r>
          </w:p>
        </w:tc>
      </w:tr>
    </w:tbl>
    <w:p w14:paraId="0B20EFDE">
      <w:pPr>
        <w:spacing w:line="360" w:lineRule="auto"/>
      </w:pPr>
    </w:p>
    <w:p w14:paraId="302064DE">
      <w:pPr>
        <w:spacing w:line="360" w:lineRule="auto"/>
        <w:jc w:val="center"/>
        <w:rPr>
          <w:i/>
          <w:sz w:val="18"/>
        </w:rPr>
      </w:pPr>
    </w:p>
    <w:p w14:paraId="7011C839">
      <w:pPr>
        <w:spacing w:line="360" w:lineRule="auto"/>
        <w:jc w:val="center"/>
        <w:rPr>
          <w:i/>
          <w:sz w:val="18"/>
        </w:rPr>
      </w:pPr>
    </w:p>
    <w:p w14:paraId="6B53306B">
      <w:pPr>
        <w:spacing w:line="360" w:lineRule="auto"/>
        <w:jc w:val="center"/>
        <w:rPr>
          <w:i/>
          <w:sz w:val="18"/>
        </w:rPr>
      </w:pPr>
    </w:p>
    <w:p w14:paraId="299DC196">
      <w:pPr>
        <w:spacing w:line="360" w:lineRule="auto"/>
        <w:jc w:val="center"/>
        <w:rPr>
          <w:i/>
          <w:sz w:val="18"/>
        </w:rPr>
      </w:pPr>
    </w:p>
    <w:p w14:paraId="6004CAA9">
      <w:pPr>
        <w:spacing w:line="360" w:lineRule="auto"/>
        <w:jc w:val="center"/>
        <w:rPr>
          <w:i/>
          <w:sz w:val="18"/>
        </w:rPr>
      </w:pPr>
    </w:p>
    <w:p w14:paraId="0D284EA8">
      <w:pPr>
        <w:spacing w:line="360" w:lineRule="auto"/>
        <w:jc w:val="center"/>
        <w:rPr>
          <w:i/>
          <w:sz w:val="18"/>
        </w:rPr>
      </w:pPr>
    </w:p>
    <w:p w14:paraId="1443327F">
      <w:pPr>
        <w:spacing w:line="360" w:lineRule="auto"/>
        <w:jc w:val="center"/>
        <w:rPr>
          <w:i/>
          <w:sz w:val="18"/>
        </w:rPr>
      </w:pPr>
    </w:p>
    <w:p w14:paraId="4B338561">
      <w:pPr>
        <w:spacing w:line="360" w:lineRule="auto"/>
        <w:jc w:val="center"/>
        <w:rPr>
          <w:i/>
          <w:sz w:val="18"/>
        </w:rPr>
      </w:pPr>
      <w:r>
        <w:drawing>
          <wp:anchor distT="0" distB="0" distL="114300" distR="114300" simplePos="0" relativeHeight="251662336" behindDoc="1" locked="0" layoutInCell="1" allowOverlap="1">
            <wp:simplePos x="0" y="0"/>
            <wp:positionH relativeFrom="column">
              <wp:posOffset>60325</wp:posOffset>
            </wp:positionH>
            <wp:positionV relativeFrom="paragraph">
              <wp:posOffset>-95885</wp:posOffset>
            </wp:positionV>
            <wp:extent cx="5327650" cy="3294380"/>
            <wp:effectExtent l="0" t="0" r="6350" b="12700"/>
            <wp:wrapTight wrapText="bothSides">
              <wp:wrapPolygon>
                <wp:start x="0" y="0"/>
                <wp:lineTo x="0" y="21483"/>
                <wp:lineTo x="21564" y="21483"/>
                <wp:lineTo x="21564" y="0"/>
                <wp:lineTo x="0" y="0"/>
              </wp:wrapPolygon>
            </wp:wrapTight>
            <wp:docPr id="11" name="Picture 11" descr="Grafik speedup eksperimen B2." title="Grafik speedup eksperimen 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fik speedup eksperimen B2." title="Grafik speedup eksperimen B2."/>
                    <pic:cNvPicPr>
                      <a:picLocks noChangeAspect="1"/>
                    </pic:cNvPicPr>
                  </pic:nvPicPr>
                  <pic:blipFill>
                    <a:blip r:embed="rId12"/>
                    <a:stretch>
                      <a:fillRect/>
                    </a:stretch>
                  </pic:blipFill>
                  <pic:spPr>
                    <a:xfrm>
                      <a:off x="0" y="0"/>
                      <a:ext cx="5327650" cy="3294380"/>
                    </a:xfrm>
                    <a:prstGeom prst="rect">
                      <a:avLst/>
                    </a:prstGeom>
                  </pic:spPr>
                </pic:pic>
              </a:graphicData>
            </a:graphic>
          </wp:anchor>
        </w:drawing>
      </w:r>
    </w:p>
    <w:p w14:paraId="2D78882B">
      <w:pPr>
        <w:spacing w:line="360" w:lineRule="auto"/>
        <w:jc w:val="center"/>
        <w:rPr>
          <w:i/>
          <w:sz w:val="18"/>
        </w:rPr>
      </w:pPr>
    </w:p>
    <w:p w14:paraId="78BA9ADC">
      <w:pPr>
        <w:spacing w:line="360" w:lineRule="auto"/>
        <w:jc w:val="center"/>
        <w:rPr>
          <w:i/>
          <w:sz w:val="18"/>
        </w:rPr>
      </w:pPr>
    </w:p>
    <w:p w14:paraId="2DE030F8">
      <w:pPr>
        <w:spacing w:line="360" w:lineRule="auto"/>
        <w:jc w:val="center"/>
        <w:rPr>
          <w:i/>
          <w:sz w:val="18"/>
        </w:rPr>
      </w:pPr>
    </w:p>
    <w:p w14:paraId="0E09D238">
      <w:pPr>
        <w:spacing w:line="360" w:lineRule="auto"/>
        <w:jc w:val="center"/>
        <w:rPr>
          <w:i/>
          <w:sz w:val="18"/>
        </w:rPr>
      </w:pPr>
    </w:p>
    <w:p w14:paraId="41BE34D7">
      <w:pPr>
        <w:spacing w:line="360" w:lineRule="auto"/>
        <w:jc w:val="center"/>
        <w:rPr>
          <w:i/>
          <w:sz w:val="18"/>
        </w:rPr>
      </w:pPr>
    </w:p>
    <w:p w14:paraId="79D3A7F6">
      <w:pPr>
        <w:spacing w:line="360" w:lineRule="auto"/>
        <w:jc w:val="center"/>
        <w:rPr>
          <w:i/>
          <w:sz w:val="18"/>
        </w:rPr>
      </w:pPr>
    </w:p>
    <w:p w14:paraId="23FEB71E">
      <w:pPr>
        <w:spacing w:line="360" w:lineRule="auto"/>
        <w:jc w:val="center"/>
        <w:rPr>
          <w:i/>
          <w:sz w:val="18"/>
        </w:rPr>
      </w:pPr>
    </w:p>
    <w:p w14:paraId="6EA4673D">
      <w:pPr>
        <w:spacing w:line="360" w:lineRule="auto"/>
        <w:jc w:val="center"/>
        <w:rPr>
          <w:i/>
          <w:sz w:val="18"/>
        </w:rPr>
      </w:pPr>
    </w:p>
    <w:p w14:paraId="584893D1">
      <w:pPr>
        <w:spacing w:line="360" w:lineRule="auto"/>
        <w:jc w:val="center"/>
      </w:pPr>
      <w:r>
        <w:rPr>
          <w:i/>
          <w:sz w:val="18"/>
        </w:rPr>
        <w:t>Gambar B2. Speedup pada 9 kombinasi rank MPI dan worker ProcessPool.</w:t>
      </w:r>
    </w:p>
    <w:p w14:paraId="780979E2">
      <w:pPr>
        <w:spacing w:after="120" w:line="360" w:lineRule="auto"/>
        <w:ind w:firstLine="567"/>
        <w:jc w:val="both"/>
      </w:pPr>
      <w:r>
        <w:t>Berdasarkan hasil eksperimen terbaru, konfigurasi dengan makespan terendah adalah 2 MPI rank x 2 worker/rank dengan waktu 0,418 detik, speedup 1,22x, dan efisiensi 30%. Penambahan worker lokal tidak selalu meningkatkan kinerja. Pada 2 rank, perubahan worker dari 1 menjadi 2 dan 4 menghasilkan makespan 0,440 -&gt; 0,418 -&gt; 0,576 detik. Pada 4 rank, perubahan worker dari 1 menjadi 2 dan 4 menghasilkan makespan 0,421 -&gt; 0,576 -&gt; 0,540 detik. Kondisi ini menunjukkan bahwa overhead pembuatan dan koordinasi proses dapat mengurangi manfaat paralelisme ketika ukuran workload per worker belum cukup besar.</w:t>
      </w:r>
    </w:p>
    <w:p w14:paraId="2F7C1352">
      <w:pPr>
        <w:spacing w:after="120" w:line="360" w:lineRule="auto"/>
        <w:ind w:firstLine="567"/>
        <w:jc w:val="both"/>
        <w:rPr>
          <w:rFonts w:hint="default" w:ascii="Times New Roman" w:hAnsi="Times New Roman" w:cs="Times New Roman"/>
          <w:color w:val="auto"/>
          <w:lang w:val="en-US"/>
        </w:rPr>
      </w:pPr>
      <w:r>
        <w:t>Konfigurasi 4 rank x 4 worker menghasilkan 16 worker total, melebihi 8 core fisik dan juga melebihi 12 logical processor yang tersedia pada laptop. Kondisi tersebut merupakan oversubscription. Pada konfigurasi ini speedup sebesar 0,94x dengan efisiensi 6%. Oversubscription merupakan salah satu faktor yang dapat memperburuk kinerja, tetapi seluruh perlambatan tidak boleh dianggap semata-mata disebabkan oversubscription karena terdapat pula overhead proses dan koordinasi yang berbeda pada konfigurasi lainnya.</w:t>
      </w:r>
    </w:p>
    <w:p w14:paraId="5B3E569D">
      <w:pPr>
        <w:spacing w:after="120" w:line="360" w:lineRule="auto"/>
        <w:ind w:firstLine="567"/>
        <w:jc w:val="center"/>
        <w:rPr>
          <w:rFonts w:hint="default" w:ascii="Times New Roman" w:hAnsi="Times New Roman" w:cs="Times New Roman"/>
          <w:color w:val="auto"/>
          <w:lang w:val="en-US"/>
        </w:rPr>
      </w:pPr>
      <w:r>
        <w:rPr>
          <w:rFonts w:hint="default" w:ascii="Times New Roman" w:hAnsi="Times New Roman" w:cs="Times New Roman"/>
          <w:color w:val="auto"/>
          <w:lang w:val="en-US"/>
        </w:rPr>
        <w:drawing>
          <wp:inline distT="0" distB="0" distL="114300" distR="114300">
            <wp:extent cx="3164205" cy="3124200"/>
            <wp:effectExtent l="0" t="0" r="5715" b="0"/>
            <wp:docPr id="12" name="Picture 12" descr="Cuplikan layar 2026-09-30 222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plikan layar 2026-09-30 222719"/>
                    <pic:cNvPicPr>
                      <a:picLocks noChangeAspect="1"/>
                    </pic:cNvPicPr>
                  </pic:nvPicPr>
                  <pic:blipFill>
                    <a:blip r:embed="rId13"/>
                    <a:stretch>
                      <a:fillRect/>
                    </a:stretch>
                  </pic:blipFill>
                  <pic:spPr>
                    <a:xfrm>
                      <a:off x="0" y="0"/>
                      <a:ext cx="3164205" cy="3124200"/>
                    </a:xfrm>
                    <a:prstGeom prst="rect">
                      <a:avLst/>
                    </a:prstGeom>
                  </pic:spPr>
                </pic:pic>
              </a:graphicData>
            </a:graphic>
          </wp:inline>
        </w:drawing>
      </w:r>
    </w:p>
    <w:p w14:paraId="2B074842">
      <w:pPr>
        <w:keepNext w:val="0"/>
        <w:spacing w:after="120" w:line="360" w:lineRule="auto"/>
        <w:ind w:firstLine="567"/>
        <w:jc w:val="both"/>
        <w:rPr>
          <w:rFonts w:hint="default" w:ascii="Times New Roman" w:hAnsi="Times New Roman" w:cs="Times New Roman"/>
          <w:color w:val="auto"/>
          <w:lang w:val="en-US"/>
        </w:rPr>
      </w:pPr>
      <w:r>
        <w:t>Gambar B2.1. Output run_b2.py yang menampilkan 9 konfigurasi pengujian MPI + ProcessPool, makespan, speedup, dan efisiensi.</w:t>
      </w:r>
    </w:p>
    <w:p w14:paraId="1D9C2C9E">
      <w:pPr>
        <w:spacing w:after="120" w:line="360" w:lineRule="auto"/>
        <w:ind w:firstLine="567"/>
        <w:jc w:val="both"/>
        <w:rPr>
          <w:rFonts w:hint="default" w:ascii="Times New Roman" w:hAnsi="Times New Roman" w:cs="Times New Roman"/>
          <w:color w:val="auto"/>
          <w:lang w:val="en-US"/>
        </w:rPr>
      </w:pPr>
      <w:bookmarkStart w:id="21" w:name="_Toc23065"/>
      <w:r>
        <w:t>Program run_b2.py berhasil menjalankan seluruh sembilan kombinasi jumlah MPI rank dan max_workers. Nilai speedup dihitung terhadap konfigurasi baseline 1 rank × 1 worker dengan makespan 0,510 detik, sedangkan efficiency dihitung dengan membagi speedup terhadap jumlah worker efektif. Hasil pengujian digunakan untuk menganalisis strong scaling dan pengaruh penambahan worker terhadap performa.</w:t>
      </w:r>
    </w:p>
    <w:p w14:paraId="0873F112">
      <w:pPr>
        <w:pStyle w:val="3"/>
        <w:spacing w:before="160" w:after="120" w:line="360" w:lineRule="auto"/>
        <w:rPr>
          <w:rFonts w:hint="default" w:ascii="Times New Roman" w:hAnsi="Times New Roman" w:cs="Times New Roman"/>
          <w:color w:val="auto"/>
        </w:rPr>
      </w:pPr>
      <w:r>
        <w:rPr>
          <w:rFonts w:hint="default" w:ascii="Times New Roman" w:hAnsi="Times New Roman" w:cs="Times New Roman"/>
          <w:color w:val="auto"/>
          <w:lang w:val="en-US"/>
        </w:rPr>
        <w:t>3.</w:t>
      </w:r>
      <w:r>
        <w:rPr>
          <w:rFonts w:hint="default" w:ascii="Times New Roman" w:hAnsi="Times New Roman" w:cs="Times New Roman"/>
          <w:color w:val="auto"/>
        </w:rPr>
        <w:t>3. Modifikasi Global Word Count</w:t>
      </w:r>
      <w:bookmarkEnd w:id="21"/>
    </w:p>
    <w:p w14:paraId="18BA010F">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Dataset dummy diganti dengan 30 file teks nyata dari LitBank/Project Gutenberg. LitBank menyediakan kumpulan karya fiksi dan teks sumber, sedangkan Project Gutenberg menyediakan e-book dalam format plain text [6][7]. Empat MPI rank digunakan untuk membagi file secara round-robin, sehingga Rank 0 dan Rank 1 masing-masing memperoleh 8 file, sedangkan Rank 2 dan Rank 3 masing-masing memperoleh 7 file.</w:t>
      </w:r>
    </w:p>
    <w:p w14:paraId="7BCC6F98">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Di dalam setiap rank terdapat dua pendekatan pemrosesan: ThreadPoolExecutor dan ProcessPoolExecutor. Keduanya menggunakan fungsi worker yang sama untuk membaca file UTF-8, menormalisasi huruf menjadi lowercase, melakukan tokenisasi menggunakan regular expression, menghapus stopwords minimal dan menghitung Counter. ProcessPool menggunakan start method spawn serta fungsi worker level atas agar callable dapat dipickle pada Windows [3].</w:t>
      </w:r>
    </w:p>
    <w:p w14:paraId="0B94B455">
      <w:pPr>
        <w:pStyle w:val="4"/>
        <w:spacing w:before="160" w:after="120" w:line="360" w:lineRule="auto"/>
        <w:rPr>
          <w:rFonts w:hint="default" w:ascii="Times New Roman" w:hAnsi="Times New Roman" w:cs="Times New Roman"/>
          <w:color w:val="auto"/>
        </w:rPr>
      </w:pPr>
      <w:bookmarkStart w:id="22" w:name="_Toc17959"/>
      <w:r>
        <w:rPr>
          <w:rFonts w:hint="default" w:ascii="Times New Roman" w:hAnsi="Times New Roman" w:cs="Times New Roman"/>
          <w:color w:val="auto"/>
          <w:lang w:val="en-US"/>
        </w:rPr>
        <w:t>3.</w:t>
      </w:r>
      <w:r>
        <w:rPr>
          <w:rFonts w:hint="default" w:ascii="Times New Roman" w:hAnsi="Times New Roman" w:cs="Times New Roman"/>
          <w:color w:val="auto"/>
        </w:rPr>
        <w:t>3.1 Hasil Perbandingan Waktu</w:t>
      </w:r>
      <w:bookmarkEnd w:id="22"/>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041"/>
        <w:gridCol w:w="3041"/>
      </w:tblGrid>
      <w:tr w14:paraId="09D7EA7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2F0E1C65">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Percobaan</w:t>
            </w:r>
          </w:p>
        </w:tc>
        <w:tc>
          <w:tcPr>
            <w:tcW w:w="3041" w:type="dxa"/>
            <w:shd w:val="clear" w:color="auto" w:fill="auto"/>
            <w:tcMar>
              <w:top w:w="80" w:type="dxa"/>
              <w:left w:w="80" w:type="dxa"/>
              <w:bottom w:w="80" w:type="dxa"/>
              <w:right w:w="80" w:type="dxa"/>
            </w:tcMar>
            <w:vAlign w:val="center"/>
          </w:tcPr>
          <w:p w14:paraId="13BB185A">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ThreadPool (s)</w:t>
            </w:r>
          </w:p>
        </w:tc>
        <w:tc>
          <w:tcPr>
            <w:tcW w:w="3041" w:type="dxa"/>
            <w:shd w:val="clear" w:color="auto" w:fill="auto"/>
            <w:tcMar>
              <w:top w:w="80" w:type="dxa"/>
              <w:left w:w="80" w:type="dxa"/>
              <w:bottom w:w="80" w:type="dxa"/>
              <w:right w:w="80" w:type="dxa"/>
            </w:tcMar>
            <w:vAlign w:val="center"/>
          </w:tcPr>
          <w:p w14:paraId="188247C5">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ProcessPool (s)</w:t>
            </w:r>
          </w:p>
        </w:tc>
      </w:tr>
      <w:tr w14:paraId="5411984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1603B5A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w:t>
            </w:r>
          </w:p>
        </w:tc>
        <w:tc>
          <w:tcPr>
            <w:tcW w:w="3041" w:type="dxa"/>
            <w:shd w:val="clear" w:color="auto" w:fill="auto"/>
            <w:tcMar>
              <w:top w:w="80" w:type="dxa"/>
              <w:left w:w="80" w:type="dxa"/>
              <w:bottom w:w="80" w:type="dxa"/>
              <w:right w:w="80" w:type="dxa"/>
            </w:tcMar>
          </w:tcPr>
          <w:p w14:paraId="498DBDE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0.938040</w:t>
            </w:r>
          </w:p>
        </w:tc>
        <w:tc>
          <w:tcPr>
            <w:tcW w:w="3041" w:type="dxa"/>
            <w:shd w:val="clear" w:color="auto" w:fill="auto"/>
            <w:tcMar>
              <w:top w:w="80" w:type="dxa"/>
              <w:left w:w="80" w:type="dxa"/>
              <w:bottom w:w="80" w:type="dxa"/>
              <w:right w:w="80" w:type="dxa"/>
            </w:tcMar>
          </w:tcPr>
          <w:p w14:paraId="76B0219A">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1.343850</w:t>
            </w:r>
          </w:p>
        </w:tc>
      </w:tr>
      <w:tr w14:paraId="0C5052E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71CEA1D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2</w:t>
            </w:r>
          </w:p>
        </w:tc>
        <w:tc>
          <w:tcPr>
            <w:tcW w:w="3041" w:type="dxa"/>
            <w:shd w:val="clear" w:color="auto" w:fill="auto"/>
            <w:tcMar>
              <w:top w:w="80" w:type="dxa"/>
              <w:left w:w="80" w:type="dxa"/>
              <w:bottom w:w="80" w:type="dxa"/>
              <w:right w:w="80" w:type="dxa"/>
            </w:tcMar>
          </w:tcPr>
          <w:p w14:paraId="6353BBA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0.950463</w:t>
            </w:r>
          </w:p>
        </w:tc>
        <w:tc>
          <w:tcPr>
            <w:tcW w:w="3041" w:type="dxa"/>
            <w:shd w:val="clear" w:color="auto" w:fill="auto"/>
            <w:tcMar>
              <w:top w:w="80" w:type="dxa"/>
              <w:left w:w="80" w:type="dxa"/>
              <w:bottom w:w="80" w:type="dxa"/>
              <w:right w:w="80" w:type="dxa"/>
            </w:tcMar>
          </w:tcPr>
          <w:p w14:paraId="75894A14">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1.048557</w:t>
            </w:r>
          </w:p>
        </w:tc>
      </w:tr>
      <w:tr w14:paraId="74DDD93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47F56650">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w:t>
            </w:r>
          </w:p>
        </w:tc>
        <w:tc>
          <w:tcPr>
            <w:tcW w:w="3041" w:type="dxa"/>
            <w:shd w:val="clear" w:color="auto" w:fill="auto"/>
            <w:tcMar>
              <w:top w:w="80" w:type="dxa"/>
              <w:left w:w="80" w:type="dxa"/>
              <w:bottom w:w="80" w:type="dxa"/>
              <w:right w:w="80" w:type="dxa"/>
            </w:tcMar>
          </w:tcPr>
          <w:p w14:paraId="6A34B57A">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0.978737</w:t>
            </w:r>
          </w:p>
        </w:tc>
        <w:tc>
          <w:tcPr>
            <w:tcW w:w="3041" w:type="dxa"/>
            <w:shd w:val="clear" w:color="auto" w:fill="auto"/>
            <w:tcMar>
              <w:top w:w="80" w:type="dxa"/>
              <w:left w:w="80" w:type="dxa"/>
              <w:bottom w:w="80" w:type="dxa"/>
              <w:right w:w="80" w:type="dxa"/>
            </w:tcMar>
          </w:tcPr>
          <w:p w14:paraId="7B2A830F">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0.964413</w:t>
            </w:r>
          </w:p>
        </w:tc>
      </w:tr>
      <w:tr w14:paraId="0B3B871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41B6888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Median</w:t>
            </w:r>
          </w:p>
        </w:tc>
        <w:tc>
          <w:tcPr>
            <w:tcW w:w="3041" w:type="dxa"/>
            <w:shd w:val="clear" w:color="auto" w:fill="auto"/>
            <w:tcMar>
              <w:top w:w="80" w:type="dxa"/>
              <w:left w:w="80" w:type="dxa"/>
              <w:bottom w:w="80" w:type="dxa"/>
              <w:right w:w="80" w:type="dxa"/>
            </w:tcMar>
          </w:tcPr>
          <w:p w14:paraId="40ECE66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0.950463</w:t>
            </w:r>
          </w:p>
        </w:tc>
        <w:tc>
          <w:tcPr>
            <w:tcW w:w="3041" w:type="dxa"/>
            <w:shd w:val="clear" w:color="auto" w:fill="auto"/>
            <w:tcMar>
              <w:top w:w="80" w:type="dxa"/>
              <w:left w:w="80" w:type="dxa"/>
              <w:bottom w:w="80" w:type="dxa"/>
              <w:right w:w="80" w:type="dxa"/>
            </w:tcMar>
          </w:tcPr>
          <w:p w14:paraId="7CC0033C">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1.048557</w:t>
            </w:r>
          </w:p>
        </w:tc>
      </w:tr>
    </w:tbl>
    <w:p w14:paraId="0C3F6486">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Median waktu ThreadPoolExecutor adalah 0,950463 detik, sedangkan ProcessPoolExecutor adalah 1,048557 detik. Rasio waktu ProcessPool terhadap ThreadPool sekitar 1,10x, sehingga pada konfigurasi dan dataset yang diuji ProcessPool membutuhkan waktu median sekitar 10,3% lebih lama. Pada percobaan ketiga ProcessPool justru sedikit lebih cepat, sehingga variasi antar-run tetap ada dan penggunaan median membantu meredam fluktuasi tersebut.</w:t>
      </w:r>
    </w:p>
    <w:p w14:paraId="2D24236E">
      <w:pPr>
        <w:spacing w:line="360" w:lineRule="auto"/>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327650" cy="3294380"/>
            <wp:effectExtent l="0" t="0" r="0" b="0"/>
            <wp:docPr id="4" name="Picture 4" descr="Grafik perbandingan waktu ThreadPoolExecutor dan ProcessPoolExecutor pada B3." title="Grafik perbandingan waktu ThreadPoolExecutor dan ProcessPoolExecutor pada 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fik perbandingan waktu ThreadPoolExecutor dan ProcessPoolExecutor pada B3." title="Grafik perbandingan waktu ThreadPoolExecutor dan ProcessPoolExecutor pada B3."/>
                    <pic:cNvPicPr>
                      <a:picLocks noChangeAspect="1"/>
                    </pic:cNvPicPr>
                  </pic:nvPicPr>
                  <pic:blipFill>
                    <a:blip r:embed="rId14"/>
                    <a:stretch>
                      <a:fillRect/>
                    </a:stretch>
                  </pic:blipFill>
                  <pic:spPr>
                    <a:xfrm>
                      <a:off x="0" y="0"/>
                      <a:ext cx="5328000" cy="3294592"/>
                    </a:xfrm>
                    <a:prstGeom prst="rect">
                      <a:avLst/>
                    </a:prstGeom>
                  </pic:spPr>
                </pic:pic>
              </a:graphicData>
            </a:graphic>
          </wp:inline>
        </w:drawing>
      </w:r>
    </w:p>
    <w:p w14:paraId="7C89C61B">
      <w:pPr>
        <w:spacing w:line="360" w:lineRule="auto"/>
        <w:jc w:val="center"/>
        <w:rPr>
          <w:rFonts w:hint="default" w:ascii="Times New Roman" w:hAnsi="Times New Roman" w:cs="Times New Roman"/>
          <w:color w:val="auto"/>
        </w:rPr>
      </w:pPr>
      <w:r>
        <w:rPr>
          <w:rFonts w:hint="default" w:ascii="Times New Roman" w:hAnsi="Times New Roman" w:cs="Times New Roman"/>
          <w:i/>
          <w:color w:val="auto"/>
          <w:sz w:val="18"/>
        </w:rPr>
        <w:t>Gambar B3. Perbandingan median waktu ThreadPoolExecutor dan ProcessPoolExecutor.</w:t>
      </w:r>
    </w:p>
    <w:p w14:paraId="0E778CD1">
      <w:pPr>
        <w:pStyle w:val="4"/>
        <w:spacing w:before="160" w:after="120" w:line="360" w:lineRule="auto"/>
        <w:rPr>
          <w:rFonts w:hint="default" w:ascii="Times New Roman" w:hAnsi="Times New Roman" w:cs="Times New Roman"/>
          <w:color w:val="auto"/>
        </w:rPr>
      </w:pPr>
      <w:bookmarkStart w:id="23" w:name="_Toc30616"/>
      <w:r>
        <w:rPr>
          <w:rFonts w:hint="default" w:ascii="Times New Roman" w:hAnsi="Times New Roman" w:cs="Times New Roman"/>
          <w:color w:val="auto"/>
          <w:lang w:val="en-US"/>
        </w:rPr>
        <w:t>3.</w:t>
      </w:r>
      <w:r>
        <w:rPr>
          <w:rFonts w:hint="default" w:ascii="Times New Roman" w:hAnsi="Times New Roman" w:cs="Times New Roman"/>
          <w:color w:val="auto"/>
        </w:rPr>
        <w:t>3.2 Top 10 Kata</w:t>
      </w:r>
      <w:bookmarkEnd w:id="23"/>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041"/>
        <w:gridCol w:w="3041"/>
      </w:tblGrid>
      <w:tr w14:paraId="4D5C739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0F4E9DE6">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Peringkat</w:t>
            </w:r>
          </w:p>
        </w:tc>
        <w:tc>
          <w:tcPr>
            <w:tcW w:w="3041" w:type="dxa"/>
            <w:shd w:val="clear" w:color="auto" w:fill="auto"/>
            <w:tcMar>
              <w:top w:w="80" w:type="dxa"/>
              <w:left w:w="80" w:type="dxa"/>
              <w:bottom w:w="80" w:type="dxa"/>
              <w:right w:w="80" w:type="dxa"/>
            </w:tcMar>
            <w:vAlign w:val="center"/>
          </w:tcPr>
          <w:p w14:paraId="7139B0F0">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Kata</w:t>
            </w:r>
          </w:p>
        </w:tc>
        <w:tc>
          <w:tcPr>
            <w:tcW w:w="3041" w:type="dxa"/>
            <w:shd w:val="clear" w:color="auto" w:fill="auto"/>
            <w:tcMar>
              <w:top w:w="80" w:type="dxa"/>
              <w:left w:w="80" w:type="dxa"/>
              <w:bottom w:w="80" w:type="dxa"/>
              <w:right w:w="80" w:type="dxa"/>
            </w:tcMar>
            <w:vAlign w:val="center"/>
          </w:tcPr>
          <w:p w14:paraId="3BCBAAB9">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Frekuensi</w:t>
            </w:r>
          </w:p>
        </w:tc>
      </w:tr>
      <w:tr w14:paraId="1986487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398ED42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w:t>
            </w:r>
          </w:p>
        </w:tc>
        <w:tc>
          <w:tcPr>
            <w:tcW w:w="3041" w:type="dxa"/>
            <w:shd w:val="clear" w:color="auto" w:fill="auto"/>
            <w:tcMar>
              <w:top w:w="80" w:type="dxa"/>
              <w:left w:w="80" w:type="dxa"/>
              <w:bottom w:w="80" w:type="dxa"/>
              <w:right w:w="80" w:type="dxa"/>
            </w:tcMar>
          </w:tcPr>
          <w:p w14:paraId="3C4714E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to</w:t>
            </w:r>
          </w:p>
        </w:tc>
        <w:tc>
          <w:tcPr>
            <w:tcW w:w="3041" w:type="dxa"/>
            <w:shd w:val="clear" w:color="auto" w:fill="auto"/>
            <w:tcMar>
              <w:top w:w="80" w:type="dxa"/>
              <w:left w:w="80" w:type="dxa"/>
              <w:bottom w:w="80" w:type="dxa"/>
              <w:right w:w="80" w:type="dxa"/>
            </w:tcMar>
          </w:tcPr>
          <w:p w14:paraId="6FFBC618">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89204</w:t>
            </w:r>
          </w:p>
        </w:tc>
      </w:tr>
      <w:tr w14:paraId="567313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047094F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2</w:t>
            </w:r>
          </w:p>
        </w:tc>
        <w:tc>
          <w:tcPr>
            <w:tcW w:w="3041" w:type="dxa"/>
            <w:shd w:val="clear" w:color="auto" w:fill="auto"/>
            <w:tcMar>
              <w:top w:w="80" w:type="dxa"/>
              <w:left w:w="80" w:type="dxa"/>
              <w:bottom w:w="80" w:type="dxa"/>
              <w:right w:w="80" w:type="dxa"/>
            </w:tcMar>
          </w:tcPr>
          <w:p w14:paraId="4B698A2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a</w:t>
            </w:r>
          </w:p>
        </w:tc>
        <w:tc>
          <w:tcPr>
            <w:tcW w:w="3041" w:type="dxa"/>
            <w:shd w:val="clear" w:color="auto" w:fill="auto"/>
            <w:tcMar>
              <w:top w:w="80" w:type="dxa"/>
              <w:left w:w="80" w:type="dxa"/>
              <w:bottom w:w="80" w:type="dxa"/>
              <w:right w:w="80" w:type="dxa"/>
            </w:tcMar>
          </w:tcPr>
          <w:p w14:paraId="7D14E3A4">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66363</w:t>
            </w:r>
          </w:p>
        </w:tc>
      </w:tr>
      <w:tr w14:paraId="3970D06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5673E60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w:t>
            </w:r>
          </w:p>
        </w:tc>
        <w:tc>
          <w:tcPr>
            <w:tcW w:w="3041" w:type="dxa"/>
            <w:shd w:val="clear" w:color="auto" w:fill="auto"/>
            <w:tcMar>
              <w:top w:w="80" w:type="dxa"/>
              <w:left w:w="80" w:type="dxa"/>
              <w:bottom w:w="80" w:type="dxa"/>
              <w:right w:w="80" w:type="dxa"/>
            </w:tcMar>
          </w:tcPr>
          <w:p w14:paraId="5DB07D4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w:t>
            </w:r>
          </w:p>
        </w:tc>
        <w:tc>
          <w:tcPr>
            <w:tcW w:w="3041" w:type="dxa"/>
            <w:shd w:val="clear" w:color="auto" w:fill="auto"/>
            <w:tcMar>
              <w:top w:w="80" w:type="dxa"/>
              <w:left w:w="80" w:type="dxa"/>
              <w:bottom w:w="80" w:type="dxa"/>
              <w:right w:w="80" w:type="dxa"/>
            </w:tcMar>
          </w:tcPr>
          <w:p w14:paraId="54DB41F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63736</w:t>
            </w:r>
          </w:p>
        </w:tc>
      </w:tr>
      <w:tr w14:paraId="3F8F88E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749A0C4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w:t>
            </w:r>
          </w:p>
        </w:tc>
        <w:tc>
          <w:tcPr>
            <w:tcW w:w="3041" w:type="dxa"/>
            <w:shd w:val="clear" w:color="auto" w:fill="auto"/>
            <w:tcMar>
              <w:top w:w="80" w:type="dxa"/>
              <w:left w:w="80" w:type="dxa"/>
              <w:bottom w:w="80" w:type="dxa"/>
              <w:right w:w="80" w:type="dxa"/>
            </w:tcMar>
          </w:tcPr>
          <w:p w14:paraId="36D76E4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in</w:t>
            </w:r>
          </w:p>
        </w:tc>
        <w:tc>
          <w:tcPr>
            <w:tcW w:w="3041" w:type="dxa"/>
            <w:shd w:val="clear" w:color="auto" w:fill="auto"/>
            <w:tcMar>
              <w:top w:w="80" w:type="dxa"/>
              <w:left w:w="80" w:type="dxa"/>
              <w:bottom w:w="80" w:type="dxa"/>
              <w:right w:w="80" w:type="dxa"/>
            </w:tcMar>
          </w:tcPr>
          <w:p w14:paraId="60FC89C4">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49205</w:t>
            </w:r>
          </w:p>
        </w:tc>
      </w:tr>
      <w:tr w14:paraId="07797CF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40DB3D4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5</w:t>
            </w:r>
          </w:p>
        </w:tc>
        <w:tc>
          <w:tcPr>
            <w:tcW w:w="3041" w:type="dxa"/>
            <w:shd w:val="clear" w:color="auto" w:fill="auto"/>
            <w:tcMar>
              <w:top w:w="80" w:type="dxa"/>
              <w:left w:w="80" w:type="dxa"/>
              <w:bottom w:w="80" w:type="dxa"/>
              <w:right w:w="80" w:type="dxa"/>
            </w:tcMar>
          </w:tcPr>
          <w:p w14:paraId="16656BF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he</w:t>
            </w:r>
          </w:p>
        </w:tc>
        <w:tc>
          <w:tcPr>
            <w:tcW w:w="3041" w:type="dxa"/>
            <w:shd w:val="clear" w:color="auto" w:fill="auto"/>
            <w:tcMar>
              <w:top w:w="80" w:type="dxa"/>
              <w:left w:w="80" w:type="dxa"/>
              <w:bottom w:w="80" w:type="dxa"/>
              <w:right w:w="80" w:type="dxa"/>
            </w:tcMar>
          </w:tcPr>
          <w:p w14:paraId="220FE3D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43635</w:t>
            </w:r>
          </w:p>
        </w:tc>
      </w:tr>
      <w:tr w14:paraId="1E73E7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4E68385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6</w:t>
            </w:r>
          </w:p>
        </w:tc>
        <w:tc>
          <w:tcPr>
            <w:tcW w:w="3041" w:type="dxa"/>
            <w:shd w:val="clear" w:color="auto" w:fill="auto"/>
            <w:tcMar>
              <w:top w:w="80" w:type="dxa"/>
              <w:left w:w="80" w:type="dxa"/>
              <w:bottom w:w="80" w:type="dxa"/>
              <w:right w:w="80" w:type="dxa"/>
            </w:tcMar>
          </w:tcPr>
          <w:p w14:paraId="4FEE38E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was</w:t>
            </w:r>
          </w:p>
        </w:tc>
        <w:tc>
          <w:tcPr>
            <w:tcW w:w="3041" w:type="dxa"/>
            <w:shd w:val="clear" w:color="auto" w:fill="auto"/>
            <w:tcMar>
              <w:top w:w="80" w:type="dxa"/>
              <w:left w:w="80" w:type="dxa"/>
              <w:bottom w:w="80" w:type="dxa"/>
              <w:right w:w="80" w:type="dxa"/>
            </w:tcMar>
          </w:tcPr>
          <w:p w14:paraId="2B6FA93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42624</w:t>
            </w:r>
          </w:p>
        </w:tc>
      </w:tr>
      <w:tr w14:paraId="2AC1FFE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7AABFD8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7</w:t>
            </w:r>
          </w:p>
        </w:tc>
        <w:tc>
          <w:tcPr>
            <w:tcW w:w="3041" w:type="dxa"/>
            <w:shd w:val="clear" w:color="auto" w:fill="auto"/>
            <w:tcMar>
              <w:top w:w="80" w:type="dxa"/>
              <w:left w:w="80" w:type="dxa"/>
              <w:bottom w:w="80" w:type="dxa"/>
              <w:right w:w="80" w:type="dxa"/>
            </w:tcMar>
          </w:tcPr>
          <w:p w14:paraId="02A911A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that</w:t>
            </w:r>
          </w:p>
        </w:tc>
        <w:tc>
          <w:tcPr>
            <w:tcW w:w="3041" w:type="dxa"/>
            <w:shd w:val="clear" w:color="auto" w:fill="auto"/>
            <w:tcMar>
              <w:top w:w="80" w:type="dxa"/>
              <w:left w:w="80" w:type="dxa"/>
              <w:bottom w:w="80" w:type="dxa"/>
              <w:right w:w="80" w:type="dxa"/>
            </w:tcMar>
          </w:tcPr>
          <w:p w14:paraId="6781530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40184</w:t>
            </w:r>
          </w:p>
        </w:tc>
      </w:tr>
      <w:tr w14:paraId="6C1E497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5DA5464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8</w:t>
            </w:r>
          </w:p>
        </w:tc>
        <w:tc>
          <w:tcPr>
            <w:tcW w:w="3041" w:type="dxa"/>
            <w:shd w:val="clear" w:color="auto" w:fill="auto"/>
            <w:tcMar>
              <w:top w:w="80" w:type="dxa"/>
              <w:left w:w="80" w:type="dxa"/>
              <w:bottom w:w="80" w:type="dxa"/>
              <w:right w:w="80" w:type="dxa"/>
            </w:tcMar>
          </w:tcPr>
          <w:p w14:paraId="131AC10A">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it</w:t>
            </w:r>
          </w:p>
        </w:tc>
        <w:tc>
          <w:tcPr>
            <w:tcW w:w="3041" w:type="dxa"/>
            <w:shd w:val="clear" w:color="auto" w:fill="auto"/>
            <w:tcMar>
              <w:top w:w="80" w:type="dxa"/>
              <w:left w:w="80" w:type="dxa"/>
              <w:bottom w:w="80" w:type="dxa"/>
              <w:right w:w="80" w:type="dxa"/>
            </w:tcMar>
          </w:tcPr>
          <w:p w14:paraId="130A5B2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39804</w:t>
            </w:r>
          </w:p>
        </w:tc>
      </w:tr>
      <w:tr w14:paraId="5429BD7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6BBE68F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9</w:t>
            </w:r>
          </w:p>
        </w:tc>
        <w:tc>
          <w:tcPr>
            <w:tcW w:w="3041" w:type="dxa"/>
            <w:shd w:val="clear" w:color="auto" w:fill="auto"/>
            <w:tcMar>
              <w:top w:w="80" w:type="dxa"/>
              <w:left w:w="80" w:type="dxa"/>
              <w:bottom w:w="80" w:type="dxa"/>
              <w:right w:w="80" w:type="dxa"/>
            </w:tcMar>
          </w:tcPr>
          <w:p w14:paraId="4619165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you</w:t>
            </w:r>
          </w:p>
        </w:tc>
        <w:tc>
          <w:tcPr>
            <w:tcW w:w="3041" w:type="dxa"/>
            <w:shd w:val="clear" w:color="auto" w:fill="auto"/>
            <w:tcMar>
              <w:top w:w="80" w:type="dxa"/>
              <w:left w:w="80" w:type="dxa"/>
              <w:bottom w:w="80" w:type="dxa"/>
              <w:right w:w="80" w:type="dxa"/>
            </w:tcMar>
          </w:tcPr>
          <w:p w14:paraId="260634C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35683</w:t>
            </w:r>
          </w:p>
        </w:tc>
      </w:tr>
      <w:tr w14:paraId="2431594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09A7808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10</w:t>
            </w:r>
          </w:p>
        </w:tc>
        <w:tc>
          <w:tcPr>
            <w:tcW w:w="3041" w:type="dxa"/>
            <w:shd w:val="clear" w:color="auto" w:fill="auto"/>
            <w:tcMar>
              <w:top w:w="80" w:type="dxa"/>
              <w:left w:w="80" w:type="dxa"/>
              <w:bottom w:w="80" w:type="dxa"/>
              <w:right w:w="80" w:type="dxa"/>
            </w:tcMar>
          </w:tcPr>
          <w:p w14:paraId="7FE278F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her</w:t>
            </w:r>
          </w:p>
        </w:tc>
        <w:tc>
          <w:tcPr>
            <w:tcW w:w="3041" w:type="dxa"/>
            <w:shd w:val="clear" w:color="auto" w:fill="auto"/>
            <w:tcMar>
              <w:top w:w="80" w:type="dxa"/>
              <w:left w:w="80" w:type="dxa"/>
              <w:bottom w:w="80" w:type="dxa"/>
              <w:right w:w="80" w:type="dxa"/>
            </w:tcMar>
          </w:tcPr>
          <w:p w14:paraId="4FD1BF8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33275</w:t>
            </w:r>
          </w:p>
        </w:tc>
      </w:tr>
    </w:tbl>
    <w:p w14:paraId="67D7DCE7">
      <w:pPr>
        <w:spacing w:after="120" w:line="360" w:lineRule="auto"/>
        <w:ind w:firstLine="720" w:firstLineChars="0"/>
        <w:jc w:val="both"/>
        <w:rPr>
          <w:rFonts w:hint="default" w:ascii="Times New Roman" w:hAnsi="Times New Roman" w:cs="Times New Roman"/>
          <w:color w:val="auto"/>
        </w:rPr>
      </w:pPr>
    </w:p>
    <w:p w14:paraId="0A48DF7F">
      <w:pPr>
        <w:spacing w:after="120" w:line="360" w:lineRule="auto"/>
        <w:ind w:firstLine="720" w:firstLineChars="0"/>
        <w:jc w:val="both"/>
        <w:rPr>
          <w:rFonts w:hint="default" w:ascii="Times New Roman" w:hAnsi="Times New Roman" w:cs="Times New Roman"/>
          <w:color w:val="auto"/>
        </w:rPr>
      </w:pPr>
      <w:r>
        <w:rPr>
          <w:rFonts w:hint="default" w:ascii="Times New Roman" w:hAnsi="Times New Roman" w:cs="Times New Roman"/>
          <w:color w:val="auto"/>
        </w:rPr>
        <w:t>Top 10 pada ThreadPoolExecutor dan ProcessPoolExecutor identik karena kedua versi memproses dataset yang sama dengan tokenisasi dan stopword yang sama. Stopword minimum yang dibuang adalah dan, yang, di, the, of, dan and. Kata-kata tersebut tidak muncul pada Top 10 hasil global. Regex digunakan untuk memisahkan token kata sebelum frekuensi dihitung menggunakan Counter. Bagian pembacaan file termasuk I/O-bound, sedangkan tokenisasi regex dan penghitungan frekuensi mengandung komponen CPU work; karena dataset tidak terlalu besar, overhead ProcessPool dapat menjadi signifikan dibandingkan keuntungan paralelisme proses .</w:t>
      </w:r>
    </w:p>
    <w:p w14:paraId="185A51D8">
      <w:pPr>
        <w:spacing w:line="360" w:lineRule="auto"/>
        <w:jc w:val="center"/>
        <w:rPr>
          <w:rFonts w:hint="default" w:ascii="Times New Roman" w:hAnsi="Times New Roman" w:cs="Times New Roman"/>
          <w:color w:val="auto"/>
        </w:rPr>
      </w:pPr>
      <w:r>
        <w:drawing>
          <wp:inline distT="0" distB="0" distL="114300" distR="114300">
            <wp:extent cx="3193415" cy="4347210"/>
            <wp:effectExtent l="0" t="0" r="6985"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5"/>
                    <a:stretch>
                      <a:fillRect/>
                    </a:stretch>
                  </pic:blipFill>
                  <pic:spPr>
                    <a:xfrm>
                      <a:off x="0" y="0"/>
                      <a:ext cx="3193415" cy="4347210"/>
                    </a:xfrm>
                    <a:prstGeom prst="rect">
                      <a:avLst/>
                    </a:prstGeom>
                    <a:noFill/>
                    <a:ln>
                      <a:noFill/>
                    </a:ln>
                  </pic:spPr>
                </pic:pic>
              </a:graphicData>
            </a:graphic>
          </wp:inline>
        </w:drawing>
      </w:r>
    </w:p>
    <w:p w14:paraId="158E54AC">
      <w:pPr>
        <w:spacing w:line="360" w:lineRule="auto"/>
        <w:jc w:val="center"/>
        <w:rPr>
          <w:rFonts w:hint="default" w:ascii="Times New Roman" w:hAnsi="Times New Roman" w:cs="Times New Roman"/>
          <w:i/>
          <w:color w:val="auto"/>
          <w:sz w:val="18"/>
        </w:rPr>
      </w:pPr>
      <w:r>
        <w:rPr>
          <w:rFonts w:hint="default" w:ascii="Times New Roman" w:hAnsi="Times New Roman" w:cs="Times New Roman"/>
          <w:i/>
          <w:color w:val="auto"/>
          <w:sz w:val="18"/>
        </w:rPr>
        <w:t>Gambar B3. Bukti eksekusi program dan pemeriksaan file pada lingkungan pengujian Windows.</w:t>
      </w:r>
    </w:p>
    <w:p w14:paraId="1EBED0C9">
      <w:pPr>
        <w:spacing w:line="360" w:lineRule="auto"/>
        <w:ind w:firstLine="720" w:firstLineChars="0"/>
        <w:jc w:val="both"/>
        <w:rPr>
          <w:rFonts w:hint="default" w:ascii="Times New Roman" w:hAnsi="Times New Roman" w:cs="Times New Roman"/>
          <w:color w:val="auto"/>
        </w:rPr>
      </w:pPr>
      <w:r>
        <w:rPr>
          <w:rFonts w:hint="default" w:ascii="Times New Roman" w:hAnsi="Times New Roman" w:cs="Times New Roman"/>
          <w:color w:val="auto"/>
        </w:rPr>
        <w:t>Hasil eksekusi menunjukkan bahwa Rank 0 dan Rank 1 masing-masing memperoleh 8 file, sedangkan Rank 2 dan Rank 3 masing-masing memperoleh 7 file. Waktu eksekusi ThreadPoolExecutor adalah 0,991740 detik, sedangkan ProcessPoolExecutor membutuhkan 1,128064 detik. Dengan demikian, pada konfigurasi dan dataset yang diuji, ThreadPoolExecutor memiliki waktu eksekusi yang lebih rendah.</w:t>
      </w:r>
    </w:p>
    <w:p w14:paraId="7C96BC17">
      <w:pPr>
        <w:spacing w:line="360" w:lineRule="auto"/>
        <w:jc w:val="both"/>
        <w:rPr>
          <w:rFonts w:hint="default" w:ascii="Times New Roman" w:hAnsi="Times New Roman" w:cs="Times New Roman"/>
          <w:color w:val="auto"/>
        </w:rPr>
      </w:pPr>
      <w:r>
        <w:rPr>
          <w:rFonts w:hint="default" w:ascii="Times New Roman" w:hAnsi="Times New Roman" w:cs="Times New Roman"/>
          <w:color w:val="auto"/>
        </w:rPr>
        <w:br w:type="page"/>
      </w:r>
    </w:p>
    <w:p w14:paraId="487A715D">
      <w:pPr>
        <w:pStyle w:val="2"/>
        <w:spacing w:before="240" w:after="120" w:line="360" w:lineRule="auto"/>
        <w:jc w:val="center"/>
        <w:rPr>
          <w:rFonts w:hint="default" w:ascii="Times New Roman" w:hAnsi="Times New Roman" w:cs="Times New Roman"/>
          <w:color w:val="auto"/>
        </w:rPr>
      </w:pPr>
      <w:bookmarkStart w:id="24" w:name="_Toc19239"/>
      <w:r>
        <w:rPr>
          <w:rFonts w:hint="default" w:ascii="Times New Roman" w:hAnsi="Times New Roman" w:cs="Times New Roman"/>
          <w:color w:val="auto"/>
        </w:rPr>
        <w:t>BAB IV</w:t>
      </w:r>
      <w:bookmarkEnd w:id="24"/>
      <w:r>
        <w:rPr>
          <w:rFonts w:hint="default" w:ascii="Times New Roman" w:hAnsi="Times New Roman" w:cs="Times New Roman"/>
          <w:color w:val="auto"/>
        </w:rPr>
        <w:t xml:space="preserve"> </w:t>
      </w:r>
    </w:p>
    <w:p w14:paraId="13028EEF">
      <w:pPr>
        <w:pStyle w:val="2"/>
        <w:spacing w:before="240" w:after="120" w:line="360" w:lineRule="auto"/>
        <w:jc w:val="center"/>
        <w:rPr>
          <w:rFonts w:hint="default" w:ascii="Times New Roman" w:hAnsi="Times New Roman" w:cs="Times New Roman"/>
          <w:color w:val="auto"/>
        </w:rPr>
      </w:pPr>
      <w:bookmarkStart w:id="25" w:name="_Toc32456"/>
      <w:r>
        <w:rPr>
          <w:rFonts w:hint="default" w:ascii="Times New Roman" w:hAnsi="Times New Roman" w:cs="Times New Roman"/>
          <w:color w:val="auto"/>
        </w:rPr>
        <w:t>DESAIN ARSITEKTUR HYBRID COMPUTING</w:t>
      </w:r>
      <w:bookmarkEnd w:id="25"/>
    </w:p>
    <w:p w14:paraId="16FFDC94">
      <w:pPr>
        <w:pStyle w:val="3"/>
        <w:spacing w:before="160" w:after="120" w:line="360" w:lineRule="auto"/>
        <w:rPr>
          <w:rFonts w:hint="default" w:ascii="Times New Roman" w:hAnsi="Times New Roman" w:cs="Times New Roman"/>
          <w:color w:val="auto"/>
        </w:rPr>
      </w:pPr>
      <w:bookmarkStart w:id="26" w:name="_Toc26410"/>
      <w:r>
        <w:rPr>
          <w:rFonts w:hint="default" w:ascii="Times New Roman" w:hAnsi="Times New Roman" w:cs="Times New Roman"/>
          <w:color w:val="auto"/>
          <w:lang w:val="en-US"/>
        </w:rPr>
        <w:t>4</w:t>
      </w:r>
      <w:r>
        <w:rPr>
          <w:rFonts w:hint="default" w:ascii="Times New Roman" w:hAnsi="Times New Roman" w:cs="Times New Roman"/>
          <w:color w:val="auto"/>
        </w:rPr>
        <w:t>.1 Kasus yang Dipilih</w:t>
      </w:r>
      <w:bookmarkEnd w:id="26"/>
    </w:p>
    <w:p w14:paraId="5BAF9A38">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Kasus yang dipilih adalah analisis citra satelit untuk pemetaan lahan pertanian di Jawa Barat. Sistem menerima kumpulan tile citra, membagi pekerjaan ke beberapa node, memuat data secara paralel, melakukan pemrosesan citra lokal, lalu menggabungkan hasil klasifikasi menjadi informasi pemetaan akhir.</w:t>
      </w:r>
    </w:p>
    <w:p w14:paraId="560E6D5C">
      <w:pPr>
        <w:pStyle w:val="3"/>
        <w:spacing w:before="160" w:after="120" w:line="360" w:lineRule="auto"/>
        <w:rPr>
          <w:rFonts w:hint="default" w:ascii="Times New Roman" w:hAnsi="Times New Roman" w:cs="Times New Roman"/>
          <w:color w:val="auto"/>
        </w:rPr>
      </w:pPr>
      <w:bookmarkStart w:id="27" w:name="_Toc14752"/>
      <w:r>
        <w:rPr>
          <w:rFonts w:hint="default" w:ascii="Times New Roman" w:hAnsi="Times New Roman" w:cs="Times New Roman"/>
          <w:color w:val="auto"/>
          <w:lang w:val="en-US"/>
        </w:rPr>
        <w:t>4</w:t>
      </w:r>
      <w:r>
        <w:rPr>
          <w:rFonts w:hint="default" w:ascii="Times New Roman" w:hAnsi="Times New Roman" w:cs="Times New Roman"/>
          <w:color w:val="auto"/>
        </w:rPr>
        <w:t>.2 Arsitektur Tiga Level Paralelisme</w:t>
      </w:r>
      <w:bookmarkEnd w:id="27"/>
    </w:p>
    <w:p w14:paraId="49E63F54">
      <w:pPr>
        <w:jc w:val="center"/>
        <w:rPr>
          <w:rFonts w:hint="default" w:ascii="Times New Roman" w:hAnsi="Times New Roman" w:cs="Times New Roman"/>
          <w:color w:val="auto"/>
        </w:rPr>
      </w:pPr>
      <w:r>
        <w:rPr>
          <w:rFonts w:hint="default"/>
          <w:lang w:val="en-US"/>
        </w:rPr>
        <w:drawing>
          <wp:inline distT="0" distB="0" distL="114300" distR="114300">
            <wp:extent cx="5507990" cy="3672205"/>
            <wp:effectExtent l="0" t="0" r="8890" b="635"/>
            <wp:docPr id="14" name="Picture 14" descr="Arsitektur Hybrid Computing Tiga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rsitektur Hybrid Computing Tiga Level"/>
                    <pic:cNvPicPr>
                      <a:picLocks noChangeAspect="1"/>
                    </pic:cNvPicPr>
                  </pic:nvPicPr>
                  <pic:blipFill>
                    <a:blip r:embed="rId16"/>
                    <a:stretch>
                      <a:fillRect/>
                    </a:stretch>
                  </pic:blipFill>
                  <pic:spPr>
                    <a:xfrm>
                      <a:off x="0" y="0"/>
                      <a:ext cx="5507990" cy="3672205"/>
                    </a:xfrm>
                    <a:prstGeom prst="rect">
                      <a:avLst/>
                    </a:prstGeom>
                  </pic:spPr>
                </pic:pic>
              </a:graphicData>
            </a:graphic>
          </wp:inline>
        </w:drawing>
      </w:r>
      <w:bookmarkStart w:id="36" w:name="_GoBack"/>
      <w:bookmarkEnd w:id="36"/>
    </w:p>
    <w:p w14:paraId="57967C19">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Pada level inter-node digunakan MPI/mpi4py untuk mendistribusikan tile citra antar-node dan mengumpulkan hasil. Pada level intra-node digunakan GPU CUDA untuk operasi komputasi citra yang dapat diparalelkan secara besar-besaran. Pada level thread, ThreadPoolExecutor digunakan untuk memuat file/tile secara paralel karena pembacaan storage merupakan I/O-bound. Pola ini mengikuti konsep hybrid yang menggabungkan distributed computing dan parallelism lokal .</w:t>
      </w:r>
    </w:p>
    <w:p w14:paraId="20C71A5F">
      <w:pPr>
        <w:pStyle w:val="3"/>
        <w:spacing w:before="160" w:after="120" w:line="360" w:lineRule="auto"/>
        <w:rPr>
          <w:rFonts w:hint="default" w:ascii="Times New Roman" w:hAnsi="Times New Roman" w:cs="Times New Roman"/>
          <w:color w:val="auto"/>
        </w:rPr>
      </w:pPr>
      <w:bookmarkStart w:id="28" w:name="_Toc7961"/>
      <w:r>
        <w:rPr>
          <w:rFonts w:hint="default" w:ascii="Times New Roman" w:hAnsi="Times New Roman" w:cs="Times New Roman"/>
          <w:color w:val="auto"/>
          <w:lang w:val="en-US"/>
        </w:rPr>
        <w:t>4</w:t>
      </w:r>
      <w:r>
        <w:rPr>
          <w:rFonts w:hint="default" w:ascii="Times New Roman" w:hAnsi="Times New Roman" w:cs="Times New Roman"/>
          <w:color w:val="auto"/>
        </w:rPr>
        <w:t>.3 Teknologi dan Alasan Pemilihan</w:t>
      </w:r>
      <w:bookmarkEnd w:id="28"/>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041"/>
        <w:gridCol w:w="3041"/>
      </w:tblGrid>
      <w:tr w14:paraId="09FB59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1CCB19CA">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Level</w:t>
            </w:r>
          </w:p>
        </w:tc>
        <w:tc>
          <w:tcPr>
            <w:tcW w:w="3041" w:type="dxa"/>
            <w:shd w:val="clear" w:color="auto" w:fill="auto"/>
            <w:tcMar>
              <w:top w:w="80" w:type="dxa"/>
              <w:left w:w="80" w:type="dxa"/>
              <w:bottom w:w="80" w:type="dxa"/>
              <w:right w:w="80" w:type="dxa"/>
            </w:tcMar>
            <w:vAlign w:val="center"/>
          </w:tcPr>
          <w:p w14:paraId="1BD9E45D">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Teknologi</w:t>
            </w:r>
          </w:p>
        </w:tc>
        <w:tc>
          <w:tcPr>
            <w:tcW w:w="3041" w:type="dxa"/>
            <w:shd w:val="clear" w:color="auto" w:fill="auto"/>
            <w:tcMar>
              <w:top w:w="80" w:type="dxa"/>
              <w:left w:w="80" w:type="dxa"/>
              <w:bottom w:w="80" w:type="dxa"/>
              <w:right w:w="80" w:type="dxa"/>
            </w:tcMar>
            <w:vAlign w:val="center"/>
          </w:tcPr>
          <w:p w14:paraId="64E6D02E">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Alasan</w:t>
            </w:r>
          </w:p>
        </w:tc>
      </w:tr>
      <w:tr w14:paraId="08A6503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26B2BB1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Thread / I/O</w:t>
            </w:r>
          </w:p>
        </w:tc>
        <w:tc>
          <w:tcPr>
            <w:tcW w:w="3041" w:type="dxa"/>
            <w:shd w:val="clear" w:color="auto" w:fill="auto"/>
            <w:tcMar>
              <w:top w:w="80" w:type="dxa"/>
              <w:left w:w="80" w:type="dxa"/>
              <w:bottom w:w="80" w:type="dxa"/>
              <w:right w:w="80" w:type="dxa"/>
            </w:tcMar>
            <w:vAlign w:val="center"/>
          </w:tcPr>
          <w:p w14:paraId="3ED9FEC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ThreadPoolExecutor</w:t>
            </w:r>
          </w:p>
        </w:tc>
        <w:tc>
          <w:tcPr>
            <w:tcW w:w="3041" w:type="dxa"/>
            <w:shd w:val="clear" w:color="auto" w:fill="auto"/>
            <w:tcMar>
              <w:top w:w="80" w:type="dxa"/>
              <w:left w:w="80" w:type="dxa"/>
              <w:bottom w:w="80" w:type="dxa"/>
              <w:right w:w="80" w:type="dxa"/>
            </w:tcMar>
            <w:vAlign w:val="center"/>
          </w:tcPr>
          <w:p w14:paraId="6C4B24A2">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Cocok untuk overlap pembacaan banyak file/tile dan menunggu I/O.</w:t>
            </w:r>
          </w:p>
        </w:tc>
      </w:tr>
      <w:tr w14:paraId="4EB2DEE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6903487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Intra-node</w:t>
            </w:r>
          </w:p>
        </w:tc>
        <w:tc>
          <w:tcPr>
            <w:tcW w:w="3041" w:type="dxa"/>
            <w:shd w:val="clear" w:color="auto" w:fill="auto"/>
            <w:tcMar>
              <w:top w:w="80" w:type="dxa"/>
              <w:left w:w="80" w:type="dxa"/>
              <w:bottom w:w="80" w:type="dxa"/>
              <w:right w:w="80" w:type="dxa"/>
            </w:tcMar>
            <w:vAlign w:val="center"/>
          </w:tcPr>
          <w:p w14:paraId="1FC4E33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CUDA / GPU</w:t>
            </w:r>
          </w:p>
        </w:tc>
        <w:tc>
          <w:tcPr>
            <w:tcW w:w="3041" w:type="dxa"/>
            <w:shd w:val="clear" w:color="auto" w:fill="auto"/>
            <w:tcMar>
              <w:top w:w="80" w:type="dxa"/>
              <w:left w:w="80" w:type="dxa"/>
              <w:bottom w:w="80" w:type="dxa"/>
              <w:right w:w="80" w:type="dxa"/>
            </w:tcMar>
            <w:vAlign w:val="center"/>
          </w:tcPr>
          <w:p w14:paraId="6EA1E47E">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Cocok untuk operasi citra yang masif dan data-parallel, seperti filtering, feature extraction, dan klasifikasi.</w:t>
            </w:r>
          </w:p>
        </w:tc>
      </w:tr>
      <w:tr w14:paraId="3110A3F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3CD90E73">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Inter-node</w:t>
            </w:r>
          </w:p>
        </w:tc>
        <w:tc>
          <w:tcPr>
            <w:tcW w:w="3041" w:type="dxa"/>
            <w:shd w:val="clear" w:color="auto" w:fill="auto"/>
            <w:tcMar>
              <w:top w:w="80" w:type="dxa"/>
              <w:left w:w="80" w:type="dxa"/>
              <w:bottom w:w="80" w:type="dxa"/>
              <w:right w:w="80" w:type="dxa"/>
            </w:tcMar>
            <w:vAlign w:val="center"/>
          </w:tcPr>
          <w:p w14:paraId="3AB634C8">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MPI / mpi4py</w:t>
            </w:r>
          </w:p>
        </w:tc>
        <w:tc>
          <w:tcPr>
            <w:tcW w:w="3041" w:type="dxa"/>
            <w:shd w:val="clear" w:color="auto" w:fill="auto"/>
            <w:tcMar>
              <w:top w:w="80" w:type="dxa"/>
              <w:left w:w="80" w:type="dxa"/>
              <w:bottom w:w="80" w:type="dxa"/>
              <w:right w:w="80" w:type="dxa"/>
            </w:tcMar>
            <w:vAlign w:val="center"/>
          </w:tcPr>
          <w:p w14:paraId="5B0C34A5">
            <w:pPr>
              <w:spacing w:after="0" w:line="360" w:lineRule="auto"/>
              <w:jc w:val="both"/>
              <w:rPr>
                <w:rFonts w:hint="default" w:ascii="Times New Roman" w:hAnsi="Times New Roman" w:cs="Times New Roman"/>
                <w:color w:val="auto"/>
              </w:rPr>
            </w:pPr>
            <w:r>
              <w:rPr>
                <w:rFonts w:hint="default" w:ascii="Times New Roman" w:hAnsi="Times New Roman" w:cs="Times New Roman"/>
                <w:color w:val="auto"/>
                <w:sz w:val="18"/>
              </w:rPr>
              <w:t>Cocok untuk pembagian data dan koordinasi antar-node melalui message passing.</w:t>
            </w:r>
          </w:p>
        </w:tc>
      </w:tr>
    </w:tbl>
    <w:p w14:paraId="03DA20AB">
      <w:pPr>
        <w:pStyle w:val="3"/>
        <w:spacing w:before="160" w:after="120" w:line="360" w:lineRule="auto"/>
        <w:rPr>
          <w:rFonts w:hint="default" w:ascii="Times New Roman" w:hAnsi="Times New Roman" w:cs="Times New Roman"/>
          <w:color w:val="auto"/>
        </w:rPr>
      </w:pPr>
      <w:bookmarkStart w:id="29" w:name="_Toc6412"/>
      <w:r>
        <w:rPr>
          <w:rFonts w:hint="default" w:ascii="Times New Roman" w:hAnsi="Times New Roman" w:cs="Times New Roman"/>
          <w:color w:val="auto"/>
          <w:lang w:val="en-US"/>
        </w:rPr>
        <w:t>4</w:t>
      </w:r>
      <w:r>
        <w:rPr>
          <w:rFonts w:hint="default" w:ascii="Times New Roman" w:hAnsi="Times New Roman" w:cs="Times New Roman"/>
          <w:color w:val="auto"/>
        </w:rPr>
        <w:t>.4 Klasifikasi Workload</w:t>
      </w:r>
      <w:bookmarkEnd w:id="29"/>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2280"/>
        <w:gridCol w:w="2280"/>
        <w:gridCol w:w="2280"/>
        <w:gridCol w:w="2280"/>
      </w:tblGrid>
      <w:tr w14:paraId="0830A4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2280" w:type="dxa"/>
            <w:shd w:val="clear" w:color="auto" w:fill="auto"/>
            <w:tcMar>
              <w:top w:w="80" w:type="dxa"/>
              <w:left w:w="80" w:type="dxa"/>
              <w:bottom w:w="80" w:type="dxa"/>
              <w:right w:w="80" w:type="dxa"/>
            </w:tcMar>
            <w:vAlign w:val="center"/>
          </w:tcPr>
          <w:p w14:paraId="3B1FAEBF">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Tahap</w:t>
            </w:r>
          </w:p>
        </w:tc>
        <w:tc>
          <w:tcPr>
            <w:tcW w:w="2280" w:type="dxa"/>
            <w:shd w:val="clear" w:color="auto" w:fill="auto"/>
            <w:tcMar>
              <w:top w:w="80" w:type="dxa"/>
              <w:left w:w="80" w:type="dxa"/>
              <w:bottom w:w="80" w:type="dxa"/>
              <w:right w:w="80" w:type="dxa"/>
            </w:tcMar>
            <w:vAlign w:val="center"/>
          </w:tcPr>
          <w:p w14:paraId="292DF156">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Aktivitas</w:t>
            </w:r>
          </w:p>
        </w:tc>
        <w:tc>
          <w:tcPr>
            <w:tcW w:w="2280" w:type="dxa"/>
            <w:shd w:val="clear" w:color="auto" w:fill="auto"/>
            <w:tcMar>
              <w:top w:w="80" w:type="dxa"/>
              <w:left w:w="80" w:type="dxa"/>
              <w:bottom w:w="80" w:type="dxa"/>
              <w:right w:w="80" w:type="dxa"/>
            </w:tcMar>
            <w:vAlign w:val="center"/>
          </w:tcPr>
          <w:p w14:paraId="2AC7F660">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Workload</w:t>
            </w:r>
          </w:p>
        </w:tc>
        <w:tc>
          <w:tcPr>
            <w:tcW w:w="2280" w:type="dxa"/>
            <w:shd w:val="clear" w:color="auto" w:fill="auto"/>
            <w:tcMar>
              <w:top w:w="80" w:type="dxa"/>
              <w:left w:w="80" w:type="dxa"/>
              <w:bottom w:w="80" w:type="dxa"/>
              <w:right w:w="80" w:type="dxa"/>
            </w:tcMar>
            <w:vAlign w:val="center"/>
          </w:tcPr>
          <w:p w14:paraId="17E5A071">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Level</w:t>
            </w:r>
          </w:p>
        </w:tc>
      </w:tr>
      <w:tr w14:paraId="7B2FE7E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6F3B2D4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1. Akuisisi</w:t>
            </w:r>
          </w:p>
        </w:tc>
        <w:tc>
          <w:tcPr>
            <w:tcW w:w="2280" w:type="dxa"/>
            <w:shd w:val="clear" w:color="auto" w:fill="auto"/>
            <w:tcMar>
              <w:top w:w="80" w:type="dxa"/>
              <w:left w:w="80" w:type="dxa"/>
              <w:bottom w:w="80" w:type="dxa"/>
              <w:right w:w="80" w:type="dxa"/>
            </w:tcMar>
          </w:tcPr>
          <w:p w14:paraId="4E38344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Mengakses dataset citra</w:t>
            </w:r>
          </w:p>
        </w:tc>
        <w:tc>
          <w:tcPr>
            <w:tcW w:w="2280" w:type="dxa"/>
            <w:shd w:val="clear" w:color="auto" w:fill="auto"/>
            <w:tcMar>
              <w:top w:w="80" w:type="dxa"/>
              <w:left w:w="80" w:type="dxa"/>
              <w:bottom w:w="80" w:type="dxa"/>
              <w:right w:w="80" w:type="dxa"/>
            </w:tcMar>
          </w:tcPr>
          <w:p w14:paraId="292749D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I/O-bound / Network-bound</w:t>
            </w:r>
          </w:p>
        </w:tc>
        <w:tc>
          <w:tcPr>
            <w:tcW w:w="2280" w:type="dxa"/>
            <w:shd w:val="clear" w:color="auto" w:fill="auto"/>
            <w:tcMar>
              <w:top w:w="80" w:type="dxa"/>
              <w:left w:w="80" w:type="dxa"/>
              <w:bottom w:w="80" w:type="dxa"/>
              <w:right w:w="80" w:type="dxa"/>
            </w:tcMar>
          </w:tcPr>
          <w:p w14:paraId="420EAB14">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Thread / Inter-node</w:t>
            </w:r>
          </w:p>
        </w:tc>
      </w:tr>
      <w:tr w14:paraId="5E6A0CE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723DCF5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2. Loading</w:t>
            </w:r>
          </w:p>
        </w:tc>
        <w:tc>
          <w:tcPr>
            <w:tcW w:w="2280" w:type="dxa"/>
            <w:shd w:val="clear" w:color="auto" w:fill="auto"/>
            <w:tcMar>
              <w:top w:w="80" w:type="dxa"/>
              <w:left w:w="80" w:type="dxa"/>
              <w:bottom w:w="80" w:type="dxa"/>
              <w:right w:w="80" w:type="dxa"/>
            </w:tcMar>
          </w:tcPr>
          <w:p w14:paraId="4AE4F81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Membaca file tile</w:t>
            </w:r>
          </w:p>
        </w:tc>
        <w:tc>
          <w:tcPr>
            <w:tcW w:w="2280" w:type="dxa"/>
            <w:shd w:val="clear" w:color="auto" w:fill="auto"/>
            <w:tcMar>
              <w:top w:w="80" w:type="dxa"/>
              <w:left w:w="80" w:type="dxa"/>
              <w:bottom w:w="80" w:type="dxa"/>
              <w:right w:w="80" w:type="dxa"/>
            </w:tcMar>
          </w:tcPr>
          <w:p w14:paraId="0E3011C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I/O-bound</w:t>
            </w:r>
          </w:p>
        </w:tc>
        <w:tc>
          <w:tcPr>
            <w:tcW w:w="2280" w:type="dxa"/>
            <w:shd w:val="clear" w:color="auto" w:fill="auto"/>
            <w:tcMar>
              <w:top w:w="80" w:type="dxa"/>
              <w:left w:w="80" w:type="dxa"/>
              <w:bottom w:w="80" w:type="dxa"/>
              <w:right w:w="80" w:type="dxa"/>
            </w:tcMar>
          </w:tcPr>
          <w:p w14:paraId="3FFF8CCB">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Thread</w:t>
            </w:r>
          </w:p>
        </w:tc>
      </w:tr>
      <w:tr w14:paraId="69AF478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2D805772">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3. Distribusi</w:t>
            </w:r>
          </w:p>
        </w:tc>
        <w:tc>
          <w:tcPr>
            <w:tcW w:w="2280" w:type="dxa"/>
            <w:shd w:val="clear" w:color="auto" w:fill="auto"/>
            <w:tcMar>
              <w:top w:w="80" w:type="dxa"/>
              <w:left w:w="80" w:type="dxa"/>
              <w:bottom w:w="80" w:type="dxa"/>
              <w:right w:w="80" w:type="dxa"/>
            </w:tcMar>
          </w:tcPr>
          <w:p w14:paraId="1915798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Mengirim pembagian kerja antar-node</w:t>
            </w:r>
          </w:p>
        </w:tc>
        <w:tc>
          <w:tcPr>
            <w:tcW w:w="2280" w:type="dxa"/>
            <w:shd w:val="clear" w:color="auto" w:fill="auto"/>
            <w:tcMar>
              <w:top w:w="80" w:type="dxa"/>
              <w:left w:w="80" w:type="dxa"/>
              <w:bottom w:w="80" w:type="dxa"/>
              <w:right w:w="80" w:type="dxa"/>
            </w:tcMar>
          </w:tcPr>
          <w:p w14:paraId="2AF93FD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Network-bound</w:t>
            </w:r>
          </w:p>
        </w:tc>
        <w:tc>
          <w:tcPr>
            <w:tcW w:w="2280" w:type="dxa"/>
            <w:shd w:val="clear" w:color="auto" w:fill="auto"/>
            <w:tcMar>
              <w:top w:w="80" w:type="dxa"/>
              <w:left w:w="80" w:type="dxa"/>
              <w:bottom w:w="80" w:type="dxa"/>
              <w:right w:w="80" w:type="dxa"/>
            </w:tcMar>
          </w:tcPr>
          <w:p w14:paraId="0F56393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MPI</w:t>
            </w:r>
          </w:p>
        </w:tc>
      </w:tr>
      <w:tr w14:paraId="22013A4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15ACB02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4. Preprocessing</w:t>
            </w:r>
          </w:p>
        </w:tc>
        <w:tc>
          <w:tcPr>
            <w:tcW w:w="2280" w:type="dxa"/>
            <w:shd w:val="clear" w:color="auto" w:fill="auto"/>
            <w:tcMar>
              <w:top w:w="80" w:type="dxa"/>
              <w:left w:w="80" w:type="dxa"/>
              <w:bottom w:w="80" w:type="dxa"/>
              <w:right w:w="80" w:type="dxa"/>
            </w:tcMar>
          </w:tcPr>
          <w:p w14:paraId="0F2FB1F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Resize, normalisasi, filtering</w:t>
            </w:r>
          </w:p>
        </w:tc>
        <w:tc>
          <w:tcPr>
            <w:tcW w:w="2280" w:type="dxa"/>
            <w:shd w:val="clear" w:color="auto" w:fill="auto"/>
            <w:tcMar>
              <w:top w:w="80" w:type="dxa"/>
              <w:left w:w="80" w:type="dxa"/>
              <w:bottom w:w="80" w:type="dxa"/>
              <w:right w:w="80" w:type="dxa"/>
            </w:tcMar>
          </w:tcPr>
          <w:p w14:paraId="6D67EF0E">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CPU/GPU-bound</w:t>
            </w:r>
          </w:p>
        </w:tc>
        <w:tc>
          <w:tcPr>
            <w:tcW w:w="2280" w:type="dxa"/>
            <w:shd w:val="clear" w:color="auto" w:fill="auto"/>
            <w:tcMar>
              <w:top w:w="80" w:type="dxa"/>
              <w:left w:w="80" w:type="dxa"/>
              <w:bottom w:w="80" w:type="dxa"/>
              <w:right w:w="80" w:type="dxa"/>
            </w:tcMar>
          </w:tcPr>
          <w:p w14:paraId="022CDFE5">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Intra-node GPU</w:t>
            </w:r>
          </w:p>
        </w:tc>
      </w:tr>
      <w:tr w14:paraId="3827DDF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7356CB2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5. Ekstraksi fitur</w:t>
            </w:r>
          </w:p>
        </w:tc>
        <w:tc>
          <w:tcPr>
            <w:tcW w:w="2280" w:type="dxa"/>
            <w:shd w:val="clear" w:color="auto" w:fill="auto"/>
            <w:tcMar>
              <w:top w:w="80" w:type="dxa"/>
              <w:left w:w="80" w:type="dxa"/>
              <w:bottom w:w="80" w:type="dxa"/>
              <w:right w:w="80" w:type="dxa"/>
            </w:tcMar>
          </w:tcPr>
          <w:p w14:paraId="5631B31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Mengambil fitur spasial/tekstur</w:t>
            </w:r>
          </w:p>
        </w:tc>
        <w:tc>
          <w:tcPr>
            <w:tcW w:w="2280" w:type="dxa"/>
            <w:shd w:val="clear" w:color="auto" w:fill="auto"/>
            <w:tcMar>
              <w:top w:w="80" w:type="dxa"/>
              <w:left w:w="80" w:type="dxa"/>
              <w:bottom w:w="80" w:type="dxa"/>
              <w:right w:w="80" w:type="dxa"/>
            </w:tcMar>
          </w:tcPr>
          <w:p w14:paraId="610E9AF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CPU/GPU-bound</w:t>
            </w:r>
          </w:p>
        </w:tc>
        <w:tc>
          <w:tcPr>
            <w:tcW w:w="2280" w:type="dxa"/>
            <w:shd w:val="clear" w:color="auto" w:fill="auto"/>
            <w:tcMar>
              <w:top w:w="80" w:type="dxa"/>
              <w:left w:w="80" w:type="dxa"/>
              <w:bottom w:w="80" w:type="dxa"/>
              <w:right w:w="80" w:type="dxa"/>
            </w:tcMar>
          </w:tcPr>
          <w:p w14:paraId="20697BA4">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Intra-node GPU</w:t>
            </w:r>
          </w:p>
        </w:tc>
      </w:tr>
      <w:tr w14:paraId="281B0D1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2143438A">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6. Klasifikasi</w:t>
            </w:r>
          </w:p>
        </w:tc>
        <w:tc>
          <w:tcPr>
            <w:tcW w:w="2280" w:type="dxa"/>
            <w:shd w:val="clear" w:color="auto" w:fill="auto"/>
            <w:tcMar>
              <w:top w:w="80" w:type="dxa"/>
              <w:left w:w="80" w:type="dxa"/>
              <w:bottom w:w="80" w:type="dxa"/>
              <w:right w:w="80" w:type="dxa"/>
            </w:tcMar>
          </w:tcPr>
          <w:p w14:paraId="02E9101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Memprediksi kelas lahan</w:t>
            </w:r>
          </w:p>
        </w:tc>
        <w:tc>
          <w:tcPr>
            <w:tcW w:w="2280" w:type="dxa"/>
            <w:shd w:val="clear" w:color="auto" w:fill="auto"/>
            <w:tcMar>
              <w:top w:w="80" w:type="dxa"/>
              <w:left w:w="80" w:type="dxa"/>
              <w:bottom w:w="80" w:type="dxa"/>
              <w:right w:w="80" w:type="dxa"/>
            </w:tcMar>
          </w:tcPr>
          <w:p w14:paraId="6C56A4F5">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CPU/GPU-bound</w:t>
            </w:r>
          </w:p>
        </w:tc>
        <w:tc>
          <w:tcPr>
            <w:tcW w:w="2280" w:type="dxa"/>
            <w:shd w:val="clear" w:color="auto" w:fill="auto"/>
            <w:tcMar>
              <w:top w:w="80" w:type="dxa"/>
              <w:left w:w="80" w:type="dxa"/>
              <w:bottom w:w="80" w:type="dxa"/>
              <w:right w:w="80" w:type="dxa"/>
            </w:tcMar>
          </w:tcPr>
          <w:p w14:paraId="20679FF8">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Intra-node GPU</w:t>
            </w:r>
          </w:p>
        </w:tc>
      </w:tr>
      <w:tr w14:paraId="141C9A5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2280" w:type="dxa"/>
            <w:shd w:val="clear" w:color="auto" w:fill="auto"/>
            <w:tcMar>
              <w:top w:w="80" w:type="dxa"/>
              <w:left w:w="80" w:type="dxa"/>
              <w:bottom w:w="80" w:type="dxa"/>
              <w:right w:w="80" w:type="dxa"/>
            </w:tcMar>
          </w:tcPr>
          <w:p w14:paraId="5044A790">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7. Agregasi</w:t>
            </w:r>
          </w:p>
        </w:tc>
        <w:tc>
          <w:tcPr>
            <w:tcW w:w="2280" w:type="dxa"/>
            <w:shd w:val="clear" w:color="auto" w:fill="auto"/>
            <w:tcMar>
              <w:top w:w="80" w:type="dxa"/>
              <w:left w:w="80" w:type="dxa"/>
              <w:bottom w:w="80" w:type="dxa"/>
              <w:right w:w="80" w:type="dxa"/>
            </w:tcMar>
          </w:tcPr>
          <w:p w14:paraId="478D9C8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Mengumpulkan hasil node</w:t>
            </w:r>
          </w:p>
        </w:tc>
        <w:tc>
          <w:tcPr>
            <w:tcW w:w="2280" w:type="dxa"/>
            <w:shd w:val="clear" w:color="auto" w:fill="auto"/>
            <w:tcMar>
              <w:top w:w="80" w:type="dxa"/>
              <w:left w:w="80" w:type="dxa"/>
              <w:bottom w:w="80" w:type="dxa"/>
              <w:right w:w="80" w:type="dxa"/>
            </w:tcMar>
          </w:tcPr>
          <w:p w14:paraId="08E1DAD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Network-bound</w:t>
            </w:r>
          </w:p>
        </w:tc>
        <w:tc>
          <w:tcPr>
            <w:tcW w:w="2280" w:type="dxa"/>
            <w:shd w:val="clear" w:color="auto" w:fill="auto"/>
            <w:tcMar>
              <w:top w:w="80" w:type="dxa"/>
              <w:left w:w="80" w:type="dxa"/>
              <w:bottom w:w="80" w:type="dxa"/>
              <w:right w:w="80" w:type="dxa"/>
            </w:tcMar>
          </w:tcPr>
          <w:p w14:paraId="1BE54186">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MPI</w:t>
            </w:r>
          </w:p>
        </w:tc>
      </w:tr>
    </w:tbl>
    <w:p w14:paraId="1CF0409C">
      <w:pPr>
        <w:pStyle w:val="3"/>
        <w:spacing w:before="160" w:after="120" w:line="360" w:lineRule="auto"/>
        <w:rPr>
          <w:rFonts w:hint="default" w:ascii="Times New Roman" w:hAnsi="Times New Roman" w:cs="Times New Roman"/>
          <w:color w:val="auto"/>
        </w:rPr>
      </w:pPr>
      <w:bookmarkStart w:id="30" w:name="_Toc10572"/>
      <w:r>
        <w:rPr>
          <w:rFonts w:hint="default" w:ascii="Times New Roman" w:hAnsi="Times New Roman" w:cs="Times New Roman"/>
          <w:color w:val="auto"/>
          <w:lang w:val="en-US"/>
        </w:rPr>
        <w:t>4</w:t>
      </w:r>
      <w:r>
        <w:rPr>
          <w:rFonts w:hint="default" w:ascii="Times New Roman" w:hAnsi="Times New Roman" w:cs="Times New Roman"/>
          <w:color w:val="auto"/>
        </w:rPr>
        <w:t>.5 Tantangan dan Strategi Mitigasi</w:t>
      </w:r>
      <w:bookmarkEnd w:id="30"/>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041"/>
        <w:gridCol w:w="3041"/>
      </w:tblGrid>
      <w:tr w14:paraId="1FD2AED6">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2279422A">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Tantangan</w:t>
            </w:r>
          </w:p>
        </w:tc>
        <w:tc>
          <w:tcPr>
            <w:tcW w:w="3041" w:type="dxa"/>
            <w:shd w:val="clear" w:color="auto" w:fill="auto"/>
            <w:tcMar>
              <w:top w:w="80" w:type="dxa"/>
              <w:left w:w="80" w:type="dxa"/>
              <w:bottom w:w="80" w:type="dxa"/>
              <w:right w:w="80" w:type="dxa"/>
            </w:tcMar>
            <w:vAlign w:val="center"/>
          </w:tcPr>
          <w:p w14:paraId="3D117CDD">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Dampak</w:t>
            </w:r>
          </w:p>
        </w:tc>
        <w:tc>
          <w:tcPr>
            <w:tcW w:w="3041" w:type="dxa"/>
            <w:shd w:val="clear" w:color="auto" w:fill="auto"/>
            <w:tcMar>
              <w:top w:w="80" w:type="dxa"/>
              <w:left w:w="80" w:type="dxa"/>
              <w:bottom w:w="80" w:type="dxa"/>
              <w:right w:w="80" w:type="dxa"/>
            </w:tcMar>
            <w:vAlign w:val="center"/>
          </w:tcPr>
          <w:p w14:paraId="4E543127">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Strategi Mitigasi</w:t>
            </w:r>
          </w:p>
        </w:tc>
      </w:tr>
      <w:tr w14:paraId="02AF8011">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58C56BA8">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Load balancing</w:t>
            </w:r>
          </w:p>
        </w:tc>
        <w:tc>
          <w:tcPr>
            <w:tcW w:w="3041" w:type="dxa"/>
            <w:shd w:val="clear" w:color="auto" w:fill="auto"/>
            <w:tcMar>
              <w:top w:w="80" w:type="dxa"/>
              <w:left w:w="80" w:type="dxa"/>
              <w:bottom w:w="80" w:type="dxa"/>
              <w:right w:w="80" w:type="dxa"/>
            </w:tcMar>
          </w:tcPr>
          <w:p w14:paraId="21161379">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Node dengan citra lebih kompleks dapat selesai lebih lambat sehingga node lain idle.</w:t>
            </w:r>
          </w:p>
        </w:tc>
        <w:tc>
          <w:tcPr>
            <w:tcW w:w="3041" w:type="dxa"/>
            <w:shd w:val="clear" w:color="auto" w:fill="auto"/>
            <w:tcMar>
              <w:top w:w="80" w:type="dxa"/>
              <w:left w:w="80" w:type="dxa"/>
              <w:bottom w:w="80" w:type="dxa"/>
              <w:right w:w="80" w:type="dxa"/>
            </w:tcMar>
          </w:tcPr>
          <w:p w14:paraId="1290CF0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Pecah pekerjaan menjadi batch/tile lebih kecil dan gunakan penjadwalan dinamis agar node yang selesai dapat mengambil batch berikutnya.</w:t>
            </w:r>
          </w:p>
        </w:tc>
      </w:tr>
      <w:tr w14:paraId="1619AC6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5182570A">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Communication overhead</w:t>
            </w:r>
          </w:p>
        </w:tc>
        <w:tc>
          <w:tcPr>
            <w:tcW w:w="3041" w:type="dxa"/>
            <w:shd w:val="clear" w:color="auto" w:fill="auto"/>
            <w:tcMar>
              <w:top w:w="80" w:type="dxa"/>
              <w:left w:w="80" w:type="dxa"/>
              <w:bottom w:w="80" w:type="dxa"/>
              <w:right w:w="80" w:type="dxa"/>
            </w:tcMar>
          </w:tcPr>
          <w:p w14:paraId="0059B46A">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Pengiriman citra berukuran besar dapat memperbesar latency jaringan.</w:t>
            </w:r>
          </w:p>
        </w:tc>
        <w:tc>
          <w:tcPr>
            <w:tcW w:w="3041" w:type="dxa"/>
            <w:shd w:val="clear" w:color="auto" w:fill="auto"/>
            <w:tcMar>
              <w:top w:w="80" w:type="dxa"/>
              <w:left w:w="80" w:type="dxa"/>
              <w:bottom w:w="80" w:type="dxa"/>
              <w:right w:w="80" w:type="dxa"/>
            </w:tcMar>
          </w:tcPr>
          <w:p w14:paraId="107C6362">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Lakukan preprocessing sebanyak mungkin secara lokal dan kirim feature/prediksi/ringkasan, bukan citra mentah.</w:t>
            </w:r>
          </w:p>
        </w:tc>
      </w:tr>
      <w:tr w14:paraId="71783C5D">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tcPr>
          <w:p w14:paraId="2615B068">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Sinkronisasi / deadlock</w:t>
            </w:r>
          </w:p>
        </w:tc>
        <w:tc>
          <w:tcPr>
            <w:tcW w:w="3041" w:type="dxa"/>
            <w:shd w:val="clear" w:color="auto" w:fill="auto"/>
            <w:tcMar>
              <w:top w:w="80" w:type="dxa"/>
              <w:left w:w="80" w:type="dxa"/>
              <w:bottom w:w="80" w:type="dxa"/>
              <w:right w:w="80" w:type="dxa"/>
            </w:tcMar>
          </w:tcPr>
          <w:p w14:paraId="03FC496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Kesalahan urutan komunikasi atau lock dapat membuat sebagian proses saling menunggu.</w:t>
            </w:r>
          </w:p>
        </w:tc>
        <w:tc>
          <w:tcPr>
            <w:tcW w:w="3041" w:type="dxa"/>
            <w:shd w:val="clear" w:color="auto" w:fill="auto"/>
            <w:tcMar>
              <w:top w:w="80" w:type="dxa"/>
              <w:left w:w="80" w:type="dxa"/>
              <w:bottom w:w="80" w:type="dxa"/>
              <w:right w:w="80" w:type="dxa"/>
            </w:tcMar>
          </w:tcPr>
          <w:p w14:paraId="4BFE7D37">
            <w:pPr>
              <w:spacing w:after="0" w:line="360" w:lineRule="auto"/>
              <w:jc w:val="left"/>
              <w:rPr>
                <w:rFonts w:hint="default" w:ascii="Times New Roman" w:hAnsi="Times New Roman" w:cs="Times New Roman"/>
                <w:color w:val="auto"/>
              </w:rPr>
            </w:pPr>
            <w:r>
              <w:rPr>
                <w:rFonts w:hint="default" w:ascii="Times New Roman" w:hAnsi="Times New Roman" w:cs="Times New Roman"/>
                <w:color w:val="auto"/>
                <w:sz w:val="18"/>
              </w:rPr>
              <w:t>Gunakan pola komunikasi yang konsisten, batasi blocking call saat lock dimiliki, dan lakukan sinkronisasi di titik yang memang diperlukan.</w:t>
            </w:r>
          </w:p>
        </w:tc>
      </w:tr>
    </w:tbl>
    <w:p w14:paraId="3FE00DFE">
      <w:pPr>
        <w:pStyle w:val="3"/>
        <w:spacing w:before="160" w:after="120" w:line="360" w:lineRule="auto"/>
        <w:rPr>
          <w:rFonts w:hint="default" w:ascii="Times New Roman" w:hAnsi="Times New Roman" w:cs="Times New Roman"/>
          <w:color w:val="auto"/>
        </w:rPr>
      </w:pPr>
      <w:bookmarkStart w:id="31" w:name="_Toc18102"/>
      <w:r>
        <w:rPr>
          <w:rFonts w:hint="default" w:ascii="Times New Roman" w:hAnsi="Times New Roman" w:cs="Times New Roman"/>
          <w:color w:val="auto"/>
          <w:lang w:val="en-US"/>
        </w:rPr>
        <w:t>4</w:t>
      </w:r>
      <w:r>
        <w:rPr>
          <w:rFonts w:hint="default" w:ascii="Times New Roman" w:hAnsi="Times New Roman" w:cs="Times New Roman"/>
          <w:color w:val="auto"/>
        </w:rPr>
        <w:t>.6 Alur Kerja Sistem</w:t>
      </w:r>
      <w:bookmarkEnd w:id="31"/>
    </w:p>
    <w:p w14:paraId="18F8532F">
      <w:pPr>
        <w:pStyle w:val="31"/>
        <w:spacing w:after="60" w:line="360" w:lineRule="auto"/>
        <w:jc w:val="both"/>
        <w:rPr>
          <w:rFonts w:hint="default" w:ascii="Times New Roman" w:hAnsi="Times New Roman" w:cs="Times New Roman"/>
          <w:color w:val="auto"/>
        </w:rPr>
      </w:pPr>
      <w:r>
        <w:rPr>
          <w:rFonts w:hint="default" w:ascii="Times New Roman" w:hAnsi="Times New Roman" w:cs="Times New Roman"/>
          <w:color w:val="auto"/>
        </w:rPr>
        <w:t>Master node membaca metadata daftar tile citra dan menentukan pembagian pekerjaan.</w:t>
      </w:r>
    </w:p>
    <w:p w14:paraId="2CAC5B11">
      <w:pPr>
        <w:pStyle w:val="31"/>
        <w:spacing w:after="60" w:line="360" w:lineRule="auto"/>
        <w:jc w:val="both"/>
        <w:rPr>
          <w:rFonts w:hint="default" w:ascii="Times New Roman" w:hAnsi="Times New Roman" w:cs="Times New Roman"/>
          <w:color w:val="auto"/>
        </w:rPr>
      </w:pPr>
      <w:r>
        <w:rPr>
          <w:rFonts w:hint="default" w:ascii="Times New Roman" w:hAnsi="Times New Roman" w:cs="Times New Roman"/>
          <w:color w:val="auto"/>
        </w:rPr>
        <w:t>MPI mengirimkan pembagian tile ke masing-masing worker node.</w:t>
      </w:r>
    </w:p>
    <w:p w14:paraId="3C145CE1">
      <w:pPr>
        <w:pStyle w:val="31"/>
        <w:spacing w:after="60" w:line="360" w:lineRule="auto"/>
        <w:jc w:val="both"/>
        <w:rPr>
          <w:rFonts w:hint="default" w:ascii="Times New Roman" w:hAnsi="Times New Roman" w:cs="Times New Roman"/>
          <w:color w:val="auto"/>
        </w:rPr>
      </w:pPr>
      <w:r>
        <w:rPr>
          <w:rFonts w:hint="default" w:ascii="Times New Roman" w:hAnsi="Times New Roman" w:cs="Times New Roman"/>
          <w:color w:val="auto"/>
        </w:rPr>
        <w:t>Pada setiap node, ThreadPoolExecutor membaca beberapa tile dari storage secara paralel.</w:t>
      </w:r>
    </w:p>
    <w:p w14:paraId="42603EFF">
      <w:pPr>
        <w:pStyle w:val="31"/>
        <w:spacing w:after="60" w:line="360" w:lineRule="auto"/>
        <w:jc w:val="both"/>
        <w:rPr>
          <w:rFonts w:hint="default" w:ascii="Times New Roman" w:hAnsi="Times New Roman" w:cs="Times New Roman"/>
          <w:color w:val="auto"/>
        </w:rPr>
      </w:pPr>
      <w:r>
        <w:rPr>
          <w:rFonts w:hint="default" w:ascii="Times New Roman" w:hAnsi="Times New Roman" w:cs="Times New Roman"/>
          <w:color w:val="auto"/>
        </w:rPr>
        <w:t>Tile yang sudah dimuat diproses menggunakan GPU CUDA untuk preprocessing dan analisis/klasifikasi.</w:t>
      </w:r>
    </w:p>
    <w:p w14:paraId="5FBA14DB">
      <w:pPr>
        <w:pStyle w:val="31"/>
        <w:spacing w:after="60" w:line="360" w:lineRule="auto"/>
        <w:jc w:val="both"/>
        <w:rPr>
          <w:rFonts w:hint="default" w:ascii="Times New Roman" w:hAnsi="Times New Roman" w:cs="Times New Roman"/>
          <w:color w:val="auto"/>
        </w:rPr>
      </w:pPr>
      <w:r>
        <w:rPr>
          <w:rFonts w:hint="default" w:ascii="Times New Roman" w:hAnsi="Times New Roman" w:cs="Times New Roman"/>
          <w:color w:val="auto"/>
        </w:rPr>
        <w:t>Hasil prediksi atau fitur ringkas dikirim kembali menggunakan MPI dan digabungkan menjadi peta klasifikasi lahan pertanian Jawa Barat.</w:t>
      </w:r>
    </w:p>
    <w:p w14:paraId="0AF3630D">
      <w:pPr>
        <w:spacing w:line="360" w:lineRule="auto"/>
        <w:rPr>
          <w:rFonts w:hint="default" w:ascii="Times New Roman" w:hAnsi="Times New Roman" w:cs="Times New Roman"/>
          <w:color w:val="auto"/>
        </w:rPr>
      </w:pPr>
      <w:r>
        <w:rPr>
          <w:rFonts w:hint="default" w:ascii="Times New Roman" w:hAnsi="Times New Roman" w:cs="Times New Roman"/>
          <w:color w:val="auto"/>
        </w:rPr>
        <w:br w:type="page"/>
      </w:r>
    </w:p>
    <w:p w14:paraId="10920262">
      <w:pPr>
        <w:pStyle w:val="2"/>
        <w:spacing w:before="240" w:after="120" w:line="360" w:lineRule="auto"/>
        <w:jc w:val="center"/>
        <w:rPr>
          <w:rFonts w:hint="default" w:ascii="Times New Roman" w:hAnsi="Times New Roman" w:cs="Times New Roman"/>
          <w:color w:val="auto"/>
        </w:rPr>
      </w:pPr>
      <w:bookmarkStart w:id="32" w:name="_Toc27305"/>
      <w:r>
        <w:rPr>
          <w:rFonts w:hint="default" w:ascii="Times New Roman" w:hAnsi="Times New Roman" w:cs="Times New Roman"/>
          <w:color w:val="auto"/>
        </w:rPr>
        <w:t>BAB V</w:t>
      </w:r>
      <w:bookmarkEnd w:id="32"/>
      <w:r>
        <w:rPr>
          <w:rFonts w:hint="default" w:ascii="Times New Roman" w:hAnsi="Times New Roman" w:cs="Times New Roman"/>
          <w:color w:val="auto"/>
        </w:rPr>
        <w:t xml:space="preserve"> </w:t>
      </w:r>
    </w:p>
    <w:p w14:paraId="697F764C">
      <w:pPr>
        <w:pStyle w:val="2"/>
        <w:spacing w:before="240" w:after="120" w:line="360" w:lineRule="auto"/>
        <w:jc w:val="center"/>
        <w:rPr>
          <w:rFonts w:hint="default"/>
        </w:rPr>
      </w:pPr>
      <w:bookmarkStart w:id="33" w:name="_Toc5674"/>
      <w:r>
        <w:rPr>
          <w:rFonts w:hint="default" w:ascii="Times New Roman" w:hAnsi="Times New Roman" w:cs="Times New Roman"/>
          <w:color w:val="auto"/>
        </w:rPr>
        <w:t>KESIMPULAN</w:t>
      </w:r>
      <w:bookmarkEnd w:id="33"/>
    </w:p>
    <w:p w14:paraId="7121AB66">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Hasil pembahasan menunjukkan bahwa Hybrid Computing dibutuhkan ketika kebutuhan komputasi melibatkan lebih dari satu karakter workload dan skala sumber daya melampaui satu node. MPI sesuai untuk distribusi pekerjaan antar-node, sedangkan thread, process pool, dan GPU dapat digunakan untuk paralelisme lokal sesuai jenis beban.</w:t>
      </w:r>
    </w:p>
    <w:p w14:paraId="293A5B27">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Pada eksperimen B1, penambahan worker tidak selalu meningkatkan throughput karena workload relatif ringan dan overhead menjadi signifikan. Pada B2, konfigurasi 4 rank x 1 worker/rank menghasilkan makespan terendah yang terukur sebesar 0,384 detik, sedangkan konfigurasi 4 x 4 menghasilkan oversubscription dengan 16 worker pada mesin yang memiliki 8 core fisik dan 12 logical processor. Pada B3, ThreadPoolExecutor mempunyai median 0,950463 detik, lebih rendah daripada ProcessPoolExecutor 1,048557 detik pada konfigurasi yang diuji, sementara Top 10 kata kedua metode tetap identik.</w:t>
      </w:r>
    </w:p>
    <w:p w14:paraId="7200874E">
      <w:pPr>
        <w:spacing w:after="120" w:line="360" w:lineRule="auto"/>
        <w:ind w:firstLine="567"/>
        <w:jc w:val="both"/>
        <w:rPr>
          <w:rFonts w:hint="default" w:ascii="Times New Roman" w:hAnsi="Times New Roman" w:cs="Times New Roman"/>
          <w:color w:val="auto"/>
        </w:rPr>
      </w:pPr>
      <w:r>
        <w:rPr>
          <w:rFonts w:hint="default" w:ascii="Times New Roman" w:hAnsi="Times New Roman" w:cs="Times New Roman"/>
          <w:color w:val="auto"/>
        </w:rPr>
        <w:t>Rancangan pada Bagian C memadukan ThreadPoolExecutor untuk I/O lokal, CUDA/GPU untuk komputasi citra intra-node, dan MPI/mpi4py untuk distribusi antar-node. Tantangan utama adalah load balancing, communication overhead, serta sinkronisasi. Mitigasi diarahkan pada pembagian batch dinamis, pengurangan data antar-node, dan pola komunikasi yang terkontrol.</w:t>
      </w:r>
    </w:p>
    <w:p w14:paraId="7F926A53">
      <w:pPr>
        <w:spacing w:line="360" w:lineRule="auto"/>
        <w:rPr>
          <w:rFonts w:hint="default" w:ascii="Times New Roman" w:hAnsi="Times New Roman" w:cs="Times New Roman"/>
          <w:color w:val="auto"/>
        </w:rPr>
      </w:pPr>
      <w:r>
        <w:rPr>
          <w:rFonts w:hint="default" w:ascii="Times New Roman" w:hAnsi="Times New Roman" w:cs="Times New Roman"/>
          <w:color w:val="auto"/>
        </w:rPr>
        <w:br w:type="page"/>
      </w:r>
    </w:p>
    <w:p w14:paraId="23906FDC">
      <w:pPr>
        <w:spacing w:after="120" w:line="360" w:lineRule="auto"/>
        <w:jc w:val="both"/>
        <w:rPr>
          <w:rFonts w:hint="default" w:ascii="Times New Roman" w:hAnsi="Times New Roman" w:cs="Times New Roman"/>
          <w:color w:val="auto"/>
        </w:rPr>
      </w:pPr>
    </w:p>
    <w:p w14:paraId="12133116">
      <w:pPr>
        <w:pStyle w:val="2"/>
        <w:spacing w:before="240" w:after="120" w:line="360" w:lineRule="auto"/>
        <w:jc w:val="center"/>
        <w:rPr>
          <w:rFonts w:hint="default" w:ascii="Times New Roman" w:hAnsi="Times New Roman" w:cs="Times New Roman"/>
          <w:color w:val="auto"/>
        </w:rPr>
      </w:pPr>
      <w:bookmarkStart w:id="34" w:name="_Toc27082"/>
      <w:r>
        <w:rPr>
          <w:rFonts w:hint="default" w:ascii="Times New Roman" w:hAnsi="Times New Roman" w:cs="Times New Roman"/>
          <w:color w:val="auto"/>
        </w:rPr>
        <w:t>REFERENSI</w:t>
      </w:r>
      <w:bookmarkEnd w:id="34"/>
    </w:p>
    <w:p w14:paraId="2E27C089">
      <w:pPr>
        <w:pStyle w:val="35"/>
        <w:keepNext w:val="0"/>
        <w:keepLines w:val="0"/>
        <w:widowControl/>
        <w:suppressLineNumbers w:val="0"/>
        <w:spacing w:before="0" w:beforeAutospacing="1" w:after="0" w:afterAutospacing="1"/>
        <w:ind w:left="0" w:right="0"/>
      </w:pPr>
      <w:r>
        <w:t xml:space="preserve">[1] R. Rizal, </w:t>
      </w:r>
      <w:r>
        <w:rPr>
          <w:rStyle w:val="17"/>
        </w:rPr>
        <w:t>7. Hybrid Computing</w:t>
      </w:r>
      <w:r>
        <w:t>, Materi Perkuliahan Parallel &amp; Distributed Computing, Section 6, Universitas Siliwangi, 2026.</w:t>
      </w:r>
    </w:p>
    <w:p w14:paraId="2F388C1D">
      <w:pPr>
        <w:pStyle w:val="35"/>
        <w:keepNext w:val="0"/>
        <w:keepLines w:val="0"/>
        <w:widowControl/>
        <w:suppressLineNumbers w:val="0"/>
      </w:pPr>
      <w:r>
        <w:t xml:space="preserve">[2] Universitas Siliwangi, Program Studi Informatika, </w:t>
      </w:r>
      <w:r>
        <w:rPr>
          <w:rStyle w:val="17"/>
        </w:rPr>
        <w:t>Tugas 4 Individu – Hybrid Computing</w:t>
      </w:r>
      <w:r>
        <w:t>, 2026.</w:t>
      </w:r>
    </w:p>
    <w:p w14:paraId="188B8EA8">
      <w:pPr>
        <w:pStyle w:val="35"/>
        <w:keepNext w:val="0"/>
        <w:keepLines w:val="0"/>
        <w:widowControl/>
        <w:suppressLineNumbers w:val="0"/>
      </w:pPr>
      <w:r>
        <w:t xml:space="preserve">[3] Python Software Foundation, </w:t>
      </w:r>
      <w:r>
        <w:rPr>
          <w:rStyle w:val="17"/>
        </w:rPr>
        <w:t>concurrent.futures — Launching parallel tasks</w:t>
      </w:r>
      <w:r>
        <w:t xml:space="preserve">, Python Documentation. [Online]. Available: </w:t>
      </w:r>
      <w:r>
        <w:fldChar w:fldCharType="begin"/>
      </w:r>
      <w:r>
        <w:instrText xml:space="preserve"> HYPERLINK "https://docs.python.org/3/library/concurrent.futures.html?utm_source=chatgpt.com" \t "_new" </w:instrText>
      </w:r>
      <w:r>
        <w:fldChar w:fldCharType="separate"/>
      </w:r>
      <w:r>
        <w:rPr>
          <w:rStyle w:val="21"/>
        </w:rPr>
        <w:t>https://docs.python.org/3/library/concurrent.futures.html</w:t>
      </w:r>
      <w:r>
        <w:fldChar w:fldCharType="end"/>
      </w:r>
    </w:p>
    <w:p w14:paraId="5B1556B8">
      <w:pPr>
        <w:pStyle w:val="35"/>
        <w:keepNext w:val="0"/>
        <w:keepLines w:val="0"/>
        <w:widowControl/>
        <w:suppressLineNumbers w:val="0"/>
      </w:pPr>
      <w:r>
        <w:t xml:space="preserve">[4] MPI for Python, </w:t>
      </w:r>
      <w:r>
        <w:rPr>
          <w:rStyle w:val="17"/>
        </w:rPr>
        <w:t>mpi4py Tutorial</w:t>
      </w:r>
      <w:r>
        <w:t xml:space="preserve">. [Online]. Available: </w:t>
      </w:r>
      <w:r>
        <w:fldChar w:fldCharType="begin"/>
      </w:r>
      <w:r>
        <w:instrText xml:space="preserve"> HYPERLINK "https://mpi4py.readthedocs.io/en/stable/tutorial.html?utm_source=chatgpt.com" \t "_new" </w:instrText>
      </w:r>
      <w:r>
        <w:fldChar w:fldCharType="separate"/>
      </w:r>
      <w:r>
        <w:rPr>
          <w:rStyle w:val="21"/>
        </w:rPr>
        <w:t>https://mpi4py.readthedocs.io/en/stable/tutorial.html</w:t>
      </w:r>
      <w:r>
        <w:fldChar w:fldCharType="end"/>
      </w:r>
    </w:p>
    <w:p w14:paraId="042F00FC">
      <w:pPr>
        <w:pStyle w:val="35"/>
        <w:keepNext w:val="0"/>
        <w:keepLines w:val="0"/>
        <w:widowControl/>
        <w:suppressLineNumbers w:val="0"/>
      </w:pPr>
      <w:r>
        <w:t xml:space="preserve">[5] NVIDIA, </w:t>
      </w:r>
      <w:r>
        <w:rPr>
          <w:rStyle w:val="17"/>
        </w:rPr>
        <w:t>CUDA Programming Guide</w:t>
      </w:r>
      <w:r>
        <w:t xml:space="preserve">. [Online]. Available: </w:t>
      </w:r>
      <w:r>
        <w:fldChar w:fldCharType="begin"/>
      </w:r>
      <w:r>
        <w:instrText xml:space="preserve"> HYPERLINK "https://docs.nvidia.com/cuda/cuda-programming-guide/?utm_source=chatgpt.com" \t "_new" </w:instrText>
      </w:r>
      <w:r>
        <w:fldChar w:fldCharType="separate"/>
      </w:r>
      <w:r>
        <w:rPr>
          <w:rStyle w:val="21"/>
        </w:rPr>
        <w:t>https://docs.nvidia.com/cuda/cuda-programming-guide/</w:t>
      </w:r>
      <w:r>
        <w:fldChar w:fldCharType="end"/>
      </w:r>
    </w:p>
    <w:p w14:paraId="2E47F30A">
      <w:pPr>
        <w:pStyle w:val="35"/>
        <w:keepNext w:val="0"/>
        <w:keepLines w:val="0"/>
        <w:widowControl/>
        <w:suppressLineNumbers w:val="0"/>
      </w:pPr>
      <w:r>
        <w:t xml:space="preserve">[6] Project Gutenberg, </w:t>
      </w:r>
      <w:r>
        <w:rPr>
          <w:rStyle w:val="17"/>
        </w:rPr>
        <w:t>File Formats</w:t>
      </w:r>
      <w:r>
        <w:t xml:space="preserve">. [Online]. Available: </w:t>
      </w:r>
      <w:r>
        <w:fldChar w:fldCharType="begin"/>
      </w:r>
      <w:r>
        <w:instrText xml:space="preserve"> HYPERLINK "https://www.gutenberg.org/help/file_formats.html?utm_source=chatgpt.com" \t "_new" </w:instrText>
      </w:r>
      <w:r>
        <w:fldChar w:fldCharType="separate"/>
      </w:r>
      <w:r>
        <w:rPr>
          <w:rStyle w:val="21"/>
        </w:rPr>
        <w:t>https://www.gutenberg.org/help/file_formats.html</w:t>
      </w:r>
      <w:r>
        <w:fldChar w:fldCharType="end"/>
      </w:r>
    </w:p>
    <w:p w14:paraId="7AFE12BF">
      <w:pPr>
        <w:pStyle w:val="35"/>
        <w:keepNext w:val="0"/>
        <w:keepLines w:val="0"/>
        <w:widowControl/>
        <w:suppressLineNumbers w:val="0"/>
      </w:pPr>
      <w:r>
        <w:t xml:space="preserve">[7] D. Bamman </w:t>
      </w:r>
      <w:r>
        <w:rPr>
          <w:rStyle w:val="17"/>
        </w:rPr>
        <w:t>et al.</w:t>
      </w:r>
      <w:r>
        <w:t xml:space="preserve">, </w:t>
      </w:r>
      <w:r>
        <w:rPr>
          <w:rStyle w:val="17"/>
        </w:rPr>
        <w:t>LitBank: Annotated dataset of 100 works of fiction to support tasks in natural language processing and the computational humanities</w:t>
      </w:r>
      <w:r>
        <w:t xml:space="preserve">. [Online]. Available: </w:t>
      </w:r>
      <w:r>
        <w:fldChar w:fldCharType="begin"/>
      </w:r>
      <w:r>
        <w:instrText xml:space="preserve"> HYPERLINK "https://github.com/dbamman/litbank?utm_source=chatgpt.com" \t "_new" </w:instrText>
      </w:r>
      <w:r>
        <w:fldChar w:fldCharType="separate"/>
      </w:r>
      <w:r>
        <w:rPr>
          <w:rStyle w:val="21"/>
        </w:rPr>
        <w:t>https://github.com/dbamman/litbank</w:t>
      </w:r>
      <w:r>
        <w:fldChar w:fldCharType="end"/>
      </w:r>
    </w:p>
    <w:p w14:paraId="3B3337EA">
      <w:pPr>
        <w:rPr>
          <w:rFonts w:hint="default" w:ascii="Times New Roman" w:hAnsi="Times New Roman" w:cs="Times New Roman"/>
          <w:color w:val="auto"/>
        </w:rPr>
      </w:pPr>
      <w:r>
        <w:rPr>
          <w:rFonts w:hint="default" w:ascii="Times New Roman" w:hAnsi="Times New Roman" w:cs="Times New Roman"/>
          <w:color w:val="auto"/>
        </w:rPr>
        <w:br w:type="page"/>
      </w:r>
    </w:p>
    <w:p w14:paraId="4567F527">
      <w:pPr>
        <w:spacing w:after="120" w:line="360" w:lineRule="auto"/>
        <w:ind w:left="283" w:hanging="283"/>
        <w:rPr>
          <w:rFonts w:hint="default" w:ascii="Times New Roman" w:hAnsi="Times New Roman" w:cs="Times New Roman"/>
          <w:color w:val="auto"/>
        </w:rPr>
      </w:pPr>
    </w:p>
    <w:p w14:paraId="1C326EC6">
      <w:pPr>
        <w:spacing w:line="360" w:lineRule="auto"/>
        <w:rPr>
          <w:rFonts w:hint="default" w:ascii="Times New Roman" w:hAnsi="Times New Roman" w:cs="Times New Roman"/>
          <w:color w:val="auto"/>
        </w:rPr>
      </w:pPr>
    </w:p>
    <w:p w14:paraId="0B4AF18B">
      <w:pPr>
        <w:pStyle w:val="2"/>
        <w:spacing w:before="240" w:after="120" w:line="360" w:lineRule="auto"/>
        <w:jc w:val="center"/>
        <w:rPr>
          <w:rFonts w:hint="default" w:ascii="Times New Roman" w:hAnsi="Times New Roman" w:cs="Times New Roman"/>
          <w:color w:val="auto"/>
        </w:rPr>
      </w:pPr>
      <w:bookmarkStart w:id="35" w:name="_Toc22512"/>
      <w:r>
        <w:rPr>
          <w:rFonts w:hint="default" w:ascii="Times New Roman" w:hAnsi="Times New Roman" w:cs="Times New Roman"/>
          <w:color w:val="auto"/>
        </w:rPr>
        <w:t>LAMPIRAN - DAFTAR FILE DAN BUKTI YANG DIKUMPULKAN</w:t>
      </w:r>
      <w:bookmarkEnd w:id="35"/>
    </w:p>
    <w:tbl>
      <w:tblPr>
        <w:tblStyle w:val="38"/>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Layout w:type="autofit"/>
        <w:tblCellMar>
          <w:top w:w="0" w:type="dxa"/>
          <w:left w:w="108" w:type="dxa"/>
          <w:bottom w:w="0" w:type="dxa"/>
          <w:right w:w="108" w:type="dxa"/>
        </w:tblCellMar>
      </w:tblPr>
      <w:tblGrid>
        <w:gridCol w:w="3041"/>
        <w:gridCol w:w="3180"/>
        <w:gridCol w:w="3041"/>
      </w:tblGrid>
      <w:tr w14:paraId="1A4FAA8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tblHeader/>
          <w:jc w:val="center"/>
        </w:trPr>
        <w:tc>
          <w:tcPr>
            <w:tcW w:w="3041" w:type="dxa"/>
            <w:shd w:val="clear" w:color="auto" w:fill="auto"/>
            <w:tcMar>
              <w:top w:w="80" w:type="dxa"/>
              <w:left w:w="80" w:type="dxa"/>
              <w:bottom w:w="80" w:type="dxa"/>
              <w:right w:w="80" w:type="dxa"/>
            </w:tcMar>
            <w:vAlign w:val="center"/>
          </w:tcPr>
          <w:p w14:paraId="20142F16">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Kelompok</w:t>
            </w:r>
          </w:p>
        </w:tc>
        <w:tc>
          <w:tcPr>
            <w:tcW w:w="3041" w:type="dxa"/>
            <w:shd w:val="clear" w:color="auto" w:fill="auto"/>
            <w:tcMar>
              <w:top w:w="80" w:type="dxa"/>
              <w:left w:w="80" w:type="dxa"/>
              <w:bottom w:w="80" w:type="dxa"/>
              <w:right w:w="80" w:type="dxa"/>
            </w:tcMar>
            <w:vAlign w:val="center"/>
          </w:tcPr>
          <w:p w14:paraId="272A094D">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File/Artefak</w:t>
            </w:r>
          </w:p>
        </w:tc>
        <w:tc>
          <w:tcPr>
            <w:tcW w:w="3041" w:type="dxa"/>
            <w:shd w:val="clear" w:color="auto" w:fill="auto"/>
            <w:tcMar>
              <w:top w:w="80" w:type="dxa"/>
              <w:left w:w="80" w:type="dxa"/>
              <w:bottom w:w="80" w:type="dxa"/>
              <w:right w:w="80" w:type="dxa"/>
            </w:tcMar>
            <w:vAlign w:val="center"/>
          </w:tcPr>
          <w:p w14:paraId="127922DB">
            <w:pPr>
              <w:spacing w:after="0" w:line="360" w:lineRule="auto"/>
              <w:jc w:val="center"/>
              <w:rPr>
                <w:rFonts w:hint="default" w:ascii="Times New Roman" w:hAnsi="Times New Roman" w:cs="Times New Roman"/>
                <w:color w:val="auto"/>
              </w:rPr>
            </w:pPr>
            <w:r>
              <w:rPr>
                <w:rFonts w:hint="default" w:ascii="Times New Roman" w:hAnsi="Times New Roman" w:cs="Times New Roman"/>
                <w:b/>
                <w:color w:val="auto"/>
                <w:sz w:val="18"/>
              </w:rPr>
              <w:t>Status</w:t>
            </w:r>
          </w:p>
        </w:tc>
      </w:tr>
      <w:tr w14:paraId="3FA1BB8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634D904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B1</w:t>
            </w:r>
          </w:p>
        </w:tc>
        <w:tc>
          <w:tcPr>
            <w:tcW w:w="3041" w:type="dxa"/>
            <w:shd w:val="clear" w:color="auto" w:fill="auto"/>
            <w:tcMar>
              <w:top w:w="80" w:type="dxa"/>
              <w:left w:w="80" w:type="dxa"/>
              <w:bottom w:w="80" w:type="dxa"/>
              <w:right w:w="80" w:type="dxa"/>
            </w:tcMar>
            <w:vAlign w:val="center"/>
          </w:tcPr>
          <w:p w14:paraId="481D463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gen_data.py, hybrid_pipeline.py, run_b1.py, b1_results.csv, b1_throughput.png</w:t>
            </w:r>
          </w:p>
        </w:tc>
        <w:tc>
          <w:tcPr>
            <w:tcW w:w="3041" w:type="dxa"/>
            <w:shd w:val="clear" w:color="auto" w:fill="auto"/>
            <w:tcMar>
              <w:top w:w="80" w:type="dxa"/>
              <w:left w:w="80" w:type="dxa"/>
              <w:bottom w:w="80" w:type="dxa"/>
              <w:right w:w="80" w:type="dxa"/>
            </w:tcMar>
            <w:vAlign w:val="center"/>
          </w:tcPr>
          <w:p w14:paraId="7A652C7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Ada di komputer eksperimen</w:t>
            </w:r>
          </w:p>
        </w:tc>
      </w:tr>
      <w:tr w14:paraId="51E3ABB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6FD70E47">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B2</w:t>
            </w:r>
          </w:p>
        </w:tc>
        <w:tc>
          <w:tcPr>
            <w:tcW w:w="3041" w:type="dxa"/>
            <w:shd w:val="clear" w:color="auto" w:fill="auto"/>
            <w:tcMar>
              <w:top w:w="80" w:type="dxa"/>
              <w:left w:w="80" w:type="dxa"/>
              <w:bottom w:w="80" w:type="dxa"/>
              <w:right w:w="80" w:type="dxa"/>
            </w:tcMar>
            <w:vAlign w:val="center"/>
          </w:tcPr>
          <w:p w14:paraId="4FF40A80">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mpi_hybrid_processpool_ORIGINAL.py, mpi_hybrid_processpool.py, run_b2.py, b2_results.csv, b2_speedup.png</w:t>
            </w:r>
          </w:p>
        </w:tc>
        <w:tc>
          <w:tcPr>
            <w:tcW w:w="3041" w:type="dxa"/>
            <w:shd w:val="clear" w:color="auto" w:fill="auto"/>
            <w:tcMar>
              <w:top w:w="80" w:type="dxa"/>
              <w:left w:w="80" w:type="dxa"/>
              <w:bottom w:w="80" w:type="dxa"/>
              <w:right w:w="80" w:type="dxa"/>
            </w:tcMar>
            <w:vAlign w:val="center"/>
          </w:tcPr>
          <w:p w14:paraId="7E89220B">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Ada di komputer eksperimen</w:t>
            </w:r>
          </w:p>
        </w:tc>
      </w:tr>
      <w:tr w14:paraId="62E25900">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1333FDAC">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B3</w:t>
            </w:r>
          </w:p>
        </w:tc>
        <w:tc>
          <w:tcPr>
            <w:tcW w:w="3041" w:type="dxa"/>
            <w:shd w:val="clear" w:color="auto" w:fill="auto"/>
            <w:tcMar>
              <w:top w:w="80" w:type="dxa"/>
              <w:left w:w="80" w:type="dxa"/>
              <w:bottom w:w="80" w:type="dxa"/>
              <w:right w:w="80" w:type="dxa"/>
            </w:tcMar>
            <w:vAlign w:val="center"/>
          </w:tcPr>
          <w:p w14:paraId="786B1CC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b3_global_word_count.py, run_b3.py, dataset/, dataset_manifest.csv, b3_results.csv, b3_comparison.png</w:t>
            </w:r>
          </w:p>
        </w:tc>
        <w:tc>
          <w:tcPr>
            <w:tcW w:w="3041" w:type="dxa"/>
            <w:shd w:val="clear" w:color="auto" w:fill="auto"/>
            <w:tcMar>
              <w:top w:w="80" w:type="dxa"/>
              <w:left w:w="80" w:type="dxa"/>
              <w:bottom w:w="80" w:type="dxa"/>
              <w:right w:w="80" w:type="dxa"/>
            </w:tcMar>
            <w:vAlign w:val="center"/>
          </w:tcPr>
          <w:p w14:paraId="0AF254A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Selesai</w:t>
            </w:r>
          </w:p>
        </w:tc>
      </w:tr>
      <w:tr w14:paraId="352E1EC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6B034B7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C</w:t>
            </w:r>
          </w:p>
        </w:tc>
        <w:tc>
          <w:tcPr>
            <w:tcW w:w="3041" w:type="dxa"/>
            <w:shd w:val="clear" w:color="auto" w:fill="auto"/>
            <w:tcMar>
              <w:top w:w="80" w:type="dxa"/>
              <w:left w:w="80" w:type="dxa"/>
              <w:bottom w:w="80" w:type="dxa"/>
              <w:right w:w="80" w:type="dxa"/>
            </w:tcMar>
            <w:vAlign w:val="center"/>
          </w:tcPr>
          <w:p w14:paraId="65CEE641">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Diagram arsitektur hybrid</w:t>
            </w:r>
          </w:p>
        </w:tc>
        <w:tc>
          <w:tcPr>
            <w:tcW w:w="3041" w:type="dxa"/>
            <w:shd w:val="clear" w:color="auto" w:fill="auto"/>
            <w:tcMar>
              <w:top w:w="80" w:type="dxa"/>
              <w:left w:w="80" w:type="dxa"/>
              <w:bottom w:w="80" w:type="dxa"/>
              <w:right w:w="80" w:type="dxa"/>
            </w:tcMar>
            <w:vAlign w:val="center"/>
          </w:tcPr>
          <w:p w14:paraId="435E8AEF">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Sudah dimasukkan pada Gambar C1</w:t>
            </w:r>
          </w:p>
        </w:tc>
      </w:tr>
      <w:tr w14:paraId="4FB912D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shd w:val="clear" w:color="auto" w:fill="auto"/>
          <w:tblCellMar>
            <w:top w:w="0" w:type="dxa"/>
            <w:left w:w="108" w:type="dxa"/>
            <w:bottom w:w="0" w:type="dxa"/>
            <w:right w:w="108" w:type="dxa"/>
          </w:tblCellMar>
        </w:tblPrEx>
        <w:trPr>
          <w:cantSplit/>
          <w:jc w:val="center"/>
        </w:trPr>
        <w:tc>
          <w:tcPr>
            <w:tcW w:w="3041" w:type="dxa"/>
            <w:shd w:val="clear" w:color="auto" w:fill="auto"/>
            <w:tcMar>
              <w:top w:w="80" w:type="dxa"/>
              <w:left w:w="80" w:type="dxa"/>
              <w:bottom w:w="80" w:type="dxa"/>
              <w:right w:w="80" w:type="dxa"/>
            </w:tcMar>
            <w:vAlign w:val="center"/>
          </w:tcPr>
          <w:p w14:paraId="6AD2FC3D">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Screenshot</w:t>
            </w:r>
          </w:p>
        </w:tc>
        <w:tc>
          <w:tcPr>
            <w:tcW w:w="3041" w:type="dxa"/>
            <w:shd w:val="clear" w:color="auto" w:fill="auto"/>
            <w:tcMar>
              <w:top w:w="80" w:type="dxa"/>
              <w:left w:w="80" w:type="dxa"/>
              <w:bottom w:w="80" w:type="dxa"/>
              <w:right w:w="80" w:type="dxa"/>
            </w:tcMar>
            <w:vAlign w:val="center"/>
          </w:tcPr>
          <w:p w14:paraId="604B3D66">
            <w:pPr>
              <w:spacing w:after="0" w:line="360" w:lineRule="auto"/>
              <w:jc w:val="center"/>
              <w:rPr>
                <w:rFonts w:hint="default" w:ascii="Times New Roman" w:hAnsi="Times New Roman" w:cs="Times New Roman"/>
                <w:color w:val="auto"/>
              </w:rPr>
            </w:pPr>
            <w:r>
              <w:rPr>
                <w:rFonts w:hint="default" w:ascii="Times New Roman" w:hAnsi="Times New Roman" w:cs="Times New Roman"/>
                <w:color w:val="auto"/>
                <w:sz w:val="18"/>
              </w:rPr>
              <w:t>B1/B2/B3 output terminal</w:t>
            </w:r>
          </w:p>
        </w:tc>
        <w:tc>
          <w:tcPr>
            <w:tcW w:w="3041" w:type="dxa"/>
            <w:shd w:val="clear" w:color="auto" w:fill="auto"/>
            <w:tcMar>
              <w:top w:w="80" w:type="dxa"/>
              <w:left w:w="80" w:type="dxa"/>
              <w:bottom w:w="80" w:type="dxa"/>
              <w:right w:w="80" w:type="dxa"/>
            </w:tcMar>
            <w:vAlign w:val="center"/>
          </w:tcPr>
          <w:p w14:paraId="2FCE0EC5">
            <w:r>
              <w:t>B1/B2/B3 sudah ditempel pada bagian praktikum dan lampiran.</w:t>
            </w:r>
          </w:p>
        </w:tc>
      </w:tr>
    </w:tbl>
    <w:p w14:paraId="76771E17">
      <w:pPr>
        <w:spacing w:after="120" w:line="360" w:lineRule="auto"/>
        <w:ind w:firstLine="567"/>
        <w:jc w:val="both"/>
        <w:rPr>
          <w:rFonts w:hint="default" w:ascii="Times New Roman" w:hAnsi="Times New Roman" w:cs="Times New Roman"/>
          <w:color w:val="auto"/>
        </w:rPr>
      </w:pPr>
      <w:r>
        <w:t>Catatan integritas data: angka eksperimen pada laporan ini hanya menggunakan hasil yang telah benar-benar diperoleh. Tabel B1 menggunakan hasil terbaru dari b1_results.csv, sedangkan B2 menggunakan hasil run terbaru dan B3 menggunakan hasil median tiga pengulangan.</w:t>
      </w:r>
    </w:p>
    <w:p w14:paraId="4E9FE68C">
      <w:pPr>
        <w:spacing w:after="120" w:line="360" w:lineRule="auto"/>
        <w:ind w:firstLine="567"/>
        <w:jc w:val="both"/>
        <w:rPr>
          <w:rFonts w:hint="default" w:ascii="Times New Roman" w:hAnsi="Times New Roman" w:cs="Times New Roman"/>
          <w:color w:val="auto"/>
        </w:rPr>
      </w:pPr>
    </w:p>
    <w:sectPr>
      <w:headerReference r:id="rId5" w:type="default"/>
      <w:footerReference r:id="rId6" w:type="default"/>
      <w:pgSz w:w="12240" w:h="15840"/>
      <w:pgMar w:top="1417" w:right="1417" w:bottom="1417" w:left="1701"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62F1F">
    <w:pPr>
      <w:pStyle w:val="18"/>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A92ABE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0A92ABE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D5FFE">
    <w:pPr>
      <w:pStyle w:val="1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057767"/>
    <w:rsid w:val="097B289D"/>
    <w:rsid w:val="0D047110"/>
    <w:rsid w:val="0DFE7B03"/>
    <w:rsid w:val="113B0D0A"/>
    <w:rsid w:val="140D5791"/>
    <w:rsid w:val="1971594C"/>
    <w:rsid w:val="1C4850F5"/>
    <w:rsid w:val="23BF5B37"/>
    <w:rsid w:val="3EEC59CA"/>
    <w:rsid w:val="3FB83E19"/>
    <w:rsid w:val="4A77693B"/>
    <w:rsid w:val="692C4A1B"/>
    <w:rsid w:val="6A0429FF"/>
    <w:rsid w:val="6B0A3FAC"/>
    <w:rsid w:val="712400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44"/>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5"/>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6"/>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7"/>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8"/>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0"/>
    <w:unhideWhenUsed/>
    <w:qFormat/>
    <w:uiPriority w:val="99"/>
    <w:pPr>
      <w:spacing w:after="120"/>
    </w:pPr>
  </w:style>
  <w:style w:type="paragraph" w:styleId="14">
    <w:name w:val="Body Text 2"/>
    <w:basedOn w:val="1"/>
    <w:link w:val="151"/>
    <w:unhideWhenUsed/>
    <w:qFormat/>
    <w:uiPriority w:val="99"/>
    <w:pPr>
      <w:spacing w:after="120" w:line="480" w:lineRule="auto"/>
    </w:pPr>
  </w:style>
  <w:style w:type="paragraph" w:styleId="15">
    <w:name w:val="Body Text 3"/>
    <w:basedOn w:val="1"/>
    <w:link w:val="152"/>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2"/>
    <w:unhideWhenUsed/>
    <w:qFormat/>
    <w:uiPriority w:val="99"/>
    <w:pPr>
      <w:tabs>
        <w:tab w:val="center" w:pos="4680"/>
        <w:tab w:val="right" w:pos="9360"/>
      </w:tabs>
      <w:spacing w:after="0" w:line="240" w:lineRule="auto"/>
    </w:pPr>
  </w:style>
  <w:style w:type="paragraph" w:styleId="19">
    <w:name w:val="header"/>
    <w:basedOn w:val="1"/>
    <w:link w:val="141"/>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7"/>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0">
    <w:name w:val="toc 1"/>
    <w:basedOn w:val="1"/>
    <w:next w:val="1"/>
    <w:semiHidden/>
    <w:unhideWhenUsed/>
    <w:uiPriority w:val="39"/>
  </w:style>
  <w:style w:type="paragraph" w:styleId="41">
    <w:name w:val="toc 2"/>
    <w:basedOn w:val="1"/>
    <w:next w:val="1"/>
    <w:semiHidden/>
    <w:unhideWhenUsed/>
    <w:uiPriority w:val="39"/>
    <w:pPr>
      <w:ind w:left="420" w:leftChars="200"/>
    </w:pPr>
  </w:style>
  <w:style w:type="paragraph" w:styleId="42">
    <w:name w:val="toc 3"/>
    <w:basedOn w:val="1"/>
    <w:next w:val="1"/>
    <w:semiHidden/>
    <w:unhideWhenUsed/>
    <w:uiPriority w:val="39"/>
    <w:pPr>
      <w:ind w:left="840" w:leftChars="400"/>
    </w:pPr>
  </w:style>
  <w:style w:type="table" w:styleId="43">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paragraph" w:styleId="143">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4">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3"/>
    <w:qFormat/>
    <w:uiPriority w:val="99"/>
  </w:style>
  <w:style w:type="character" w:customStyle="1" w:styleId="151">
    <w:name w:val="Body Text 2 Char"/>
    <w:basedOn w:val="11"/>
    <w:link w:val="14"/>
    <w:qFormat/>
    <w:uiPriority w:val="99"/>
  </w:style>
  <w:style w:type="character" w:customStyle="1" w:styleId="152">
    <w:name w:val="Body Text 3 Char"/>
    <w:basedOn w:val="11"/>
    <w:link w:val="15"/>
    <w:qFormat/>
    <w:uiPriority w:val="99"/>
    <w:rPr>
      <w:sz w:val="16"/>
      <w:szCs w:val="16"/>
    </w:rPr>
  </w:style>
  <w:style w:type="character" w:customStyle="1" w:styleId="153">
    <w:name w:val="Macro Text Char"/>
    <w:basedOn w:val="11"/>
    <w:link w:val="34"/>
    <w:qFormat/>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qFormat/>
    <w:uiPriority w:val="29"/>
    <w:rPr>
      <w:i/>
      <w:iCs/>
      <w:color w:val="000000" w:themeColor="text1"/>
      <w14:textFill>
        <w14:solidFill>
          <w14:schemeClr w14:val="tx1"/>
        </w14:solidFill>
      </w14:textFill>
    </w:rPr>
  </w:style>
  <w:style w:type="character" w:customStyle="1" w:styleId="156">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uiPriority w:val="30"/>
    <w:rPr>
      <w:b/>
      <w:bCs/>
      <w:i/>
      <w:iCs/>
      <w:color w:val="4F81BD" w:themeColor="accent1"/>
      <w14:textFill>
        <w14:solidFill>
          <w14:schemeClr w14:val="accent1"/>
        </w14:solidFill>
      </w14:textFill>
    </w:rPr>
  </w:style>
  <w:style w:type="character" w:customStyle="1" w:styleId="164">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
    <w:basedOn w:val="11"/>
    <w:qFormat/>
    <w:uiPriority w:val="21"/>
    <w:rPr>
      <w:b/>
      <w:bCs/>
      <w:i/>
      <w:iCs/>
      <w:color w:val="4F81BD" w:themeColor="accent1"/>
      <w14:textFill>
        <w14:solidFill>
          <w14:schemeClr w14:val="accent1"/>
        </w14:solidFill>
      </w14:textFill>
    </w:rPr>
  </w:style>
  <w:style w:type="character" w:customStyle="1" w:styleId="166">
    <w:name w:val="Subtle Reference"/>
    <w:basedOn w:val="11"/>
    <w:qFormat/>
    <w:uiPriority w:val="31"/>
    <w:rPr>
      <w:smallCaps/>
      <w:color w:val="C0504D" w:themeColor="accent2"/>
      <w:u w:val="single"/>
      <w14:textFill>
        <w14:solidFill>
          <w14:schemeClr w14:val="accent2"/>
        </w14:solidFill>
      </w14:textFill>
    </w:rPr>
  </w:style>
  <w:style w:type="character" w:customStyle="1" w:styleId="167">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
    <w:basedOn w:val="11"/>
    <w:qFormat/>
    <w:uiPriority w:val="33"/>
    <w:rPr>
      <w:b/>
      <w:bCs/>
      <w:smallCaps/>
      <w:spacing w:val="5"/>
    </w:rPr>
  </w:style>
  <w:style w:type="paragraph" w:customStyle="1" w:styleId="169">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3387</Words>
  <Characters>21103</Characters>
  <Lines>0</Lines>
  <Paragraphs>0</Paragraphs>
  <TotalTime>8</TotalTime>
  <ScaleCrop>false</ScaleCrop>
  <LinksUpToDate>false</LinksUpToDate>
  <CharactersWithSpaces>23967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Parhan</dc:creator>
  <dc:description>generated by python-docx</dc:description>
  <cp:keywords>Hybrid Computing, MPI, ThreadPool, ProcessPool, CUDA</cp:keywords>
  <cp:lastModifiedBy>Hanz Suki</cp:lastModifiedBy>
  <dcterms:modified xsi:type="dcterms:W3CDTF">2026-10-01T06:20:36Z</dcterms:modified>
  <dc:subject>Tugas Individu Hybrid Computing</dc:subject>
  <dc:title>247006111183_Parhan_TugasHybrid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eyJoZGlkIjoiNGExYTYxMzgyYzZiYzQ4ZGMzNzE0YzBkMWI3YzY0MDEiLCJ1c2VySWQiOiI5Nzk2ODE0ODc5ODMifQ==</vt:lpwstr>
  </property>
  <property fmtid="{D5CDD505-2E9C-101B-9397-08002B2CF9AE}" pid="3" name="KSOProductBuildVer">
    <vt:lpwstr>1033-12.1.0.28485</vt:lpwstr>
  </property>
  <property fmtid="{D5CDD505-2E9C-101B-9397-08002B2CF9AE}" pid="4" name="ICV">
    <vt:lpwstr>5DADDC209B27472DBC13D302DFE0D435_12</vt:lpwstr>
  </property>
</Properties>
</file>