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3D726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32F1877A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6E70F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94722E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13108C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Факультет информационных систем и технологий</w:t>
      </w:r>
    </w:p>
    <w:p w14:paraId="4B6EA4C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Кафедра Информационные системы</w:t>
      </w:r>
    </w:p>
    <w:p w14:paraId="6EB41891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Дисциплина Проектный практикум</w:t>
      </w:r>
    </w:p>
    <w:p w14:paraId="0E1F6E50" w14:textId="77777777" w:rsidR="00B15FE7" w:rsidRPr="001C45C5" w:rsidRDefault="00B15FE7" w:rsidP="00B15FE7">
      <w:pPr>
        <w:autoSpaceDE w:val="0"/>
        <w:spacing w:after="0" w:line="240" w:lineRule="auto"/>
        <w:ind w:firstLine="709"/>
        <w:jc w:val="both"/>
        <w:rPr>
          <w:rFonts w:ascii="Times New Roman" w:eastAsia="SimSun" w:hAnsi="Times New Roman" w:cs="Times New Roman"/>
          <w:color w:val="000000"/>
          <w:sz w:val="24"/>
          <w:szCs w:val="24"/>
        </w:rPr>
      </w:pPr>
    </w:p>
    <w:p w14:paraId="66D79B72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7D5AF967" w14:textId="77777777" w:rsidR="00B15FE7" w:rsidRPr="001C45C5" w:rsidRDefault="00B15FE7" w:rsidP="00C7674B">
      <w:pPr>
        <w:autoSpaceDE w:val="0"/>
        <w:spacing w:after="0" w:line="240" w:lineRule="auto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261EEE5D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0BAB28B3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4"/>
          <w:szCs w:val="24"/>
        </w:rPr>
      </w:pPr>
    </w:p>
    <w:p w14:paraId="4045165F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b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color w:val="000000"/>
          <w:sz w:val="26"/>
          <w:szCs w:val="26"/>
        </w:rPr>
        <w:t xml:space="preserve">КУРСОВОЙ ПРОЕКТ </w:t>
      </w:r>
    </w:p>
    <w:p w14:paraId="35780EF5" w14:textId="3552292C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Тема_____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 Проектирование веб-приложения для формирования плана питания с использованием фреймворка Vue.js на языке TypeScrip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  <w:r w:rsidR="000F0D7D"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 xml:space="preserve"> 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</w:t>
      </w:r>
    </w:p>
    <w:p w14:paraId="59E29BA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_______________________________________________________________________</w:t>
      </w:r>
    </w:p>
    <w:p w14:paraId="657B3168" w14:textId="77777777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422362C2" w14:textId="202AE0D4" w:rsidR="00B15FE7" w:rsidRPr="001C45C5" w:rsidRDefault="00B15FE7" w:rsidP="00B15FE7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Выполнил студент</w:t>
      </w:r>
      <w:r w:rsidR="002F75B8" w:rsidRPr="001C45C5">
        <w:rPr>
          <w:rFonts w:ascii="Times New Roman" w:eastAsia="SimSun" w:hAnsi="Times New Roman" w:cs="Times New Roman"/>
          <w:bCs/>
          <w:sz w:val="26"/>
          <w:szCs w:val="26"/>
        </w:rPr>
        <w:t>ка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___________________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>/____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  <w:lang w:eastAsia="zh-CN"/>
        </w:rPr>
        <w:t>Бакшаева Е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.</w:t>
      </w:r>
      <w:r w:rsidR="000F0D7D" w:rsidRPr="001C45C5">
        <w:rPr>
          <w:rFonts w:ascii="Times New Roman" w:eastAsia="SimSun" w:hAnsi="Times New Roman" w:cs="Times New Roman"/>
          <w:sz w:val="26"/>
          <w:szCs w:val="26"/>
          <w:u w:val="single"/>
        </w:rPr>
        <w:t>А.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__________/</w:t>
      </w:r>
    </w:p>
    <w:p w14:paraId="5EE2130F" w14:textId="7C89E9BA" w:rsidR="00B15FE7" w:rsidRPr="00C7674B" w:rsidRDefault="00B15FE7" w:rsidP="00C7674B">
      <w:pPr>
        <w:tabs>
          <w:tab w:val="left" w:pos="1672"/>
        </w:tabs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  <w:t xml:space="preserve">    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подпись    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  <w:t>инициалы, фамилия</w:t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  <w:r w:rsidRPr="001C45C5">
        <w:rPr>
          <w:rFonts w:ascii="Times New Roman" w:eastAsia="SimSun" w:hAnsi="Times New Roman" w:cs="Times New Roman"/>
          <w:sz w:val="24"/>
          <w:szCs w:val="24"/>
        </w:rPr>
        <w:tab/>
      </w:r>
    </w:p>
    <w:p w14:paraId="220219EA" w14:textId="50B06282" w:rsidR="00B15FE7" w:rsidRPr="001C45C5" w:rsidRDefault="00B15FE7" w:rsidP="00B15FE7">
      <w:pPr>
        <w:tabs>
          <w:tab w:val="left" w:pos="0"/>
          <w:tab w:val="left" w:pos="1672"/>
        </w:tabs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Курс______четвертый_____________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Группа___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ПИбд-4</w:t>
      </w:r>
      <w:r w:rsidR="000F0D7D"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</w:p>
    <w:p w14:paraId="45A8FC53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7EE4DF94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Направление/ специальность_</w:t>
      </w:r>
      <w:r w:rsidRPr="001C45C5">
        <w:rPr>
          <w:rFonts w:ascii="Times New Roman" w:eastAsia="SimSun" w:hAnsi="Times New Roman" w:cs="Times New Roman"/>
          <w:bCs/>
          <w:sz w:val="26"/>
          <w:szCs w:val="26"/>
          <w:u w:val="single"/>
        </w:rPr>
        <w:t>09.03.04 Программная инженерия (профиль Программная инженерия)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>______________________________________</w:t>
      </w:r>
    </w:p>
    <w:p w14:paraId="2D62326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2B340976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Руководитель _______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ст.преподаватель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65BB343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должность, ученая степень, ученое звание</w:t>
      </w:r>
    </w:p>
    <w:p w14:paraId="06F8B815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color w:val="000000"/>
          <w:sz w:val="26"/>
          <w:szCs w:val="26"/>
        </w:rPr>
      </w:pP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>Корунова Надежда Владимировна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</w:rPr>
        <w:t>_____________________________________</w:t>
      </w:r>
    </w:p>
    <w:p w14:paraId="0EBAAD96" w14:textId="77777777" w:rsidR="00B15FE7" w:rsidRPr="001C45C5" w:rsidRDefault="00B15FE7" w:rsidP="00B15FE7">
      <w:pPr>
        <w:autoSpaceDE w:val="0"/>
        <w:spacing w:after="0" w:line="240" w:lineRule="auto"/>
        <w:ind w:firstLine="709"/>
        <w:jc w:val="center"/>
        <w:rPr>
          <w:rFonts w:ascii="Times New Roman" w:eastAsia="SimSun" w:hAnsi="Times New Roman" w:cs="Times New Roman"/>
          <w:color w:val="000000"/>
          <w:sz w:val="20"/>
          <w:szCs w:val="20"/>
        </w:rPr>
      </w:pPr>
      <w:r w:rsidRPr="001C45C5">
        <w:rPr>
          <w:rFonts w:ascii="Times New Roman" w:eastAsia="SimSun" w:hAnsi="Times New Roman" w:cs="Times New Roman"/>
          <w:color w:val="000000"/>
          <w:sz w:val="20"/>
          <w:szCs w:val="20"/>
        </w:rPr>
        <w:t>фамилия, имя, отчество</w:t>
      </w:r>
    </w:p>
    <w:p w14:paraId="2AA2108F" w14:textId="77777777" w:rsidR="00B15FE7" w:rsidRPr="001C45C5" w:rsidRDefault="00B15FE7" w:rsidP="00B15FE7">
      <w:pPr>
        <w:autoSpaceDE w:val="0"/>
        <w:spacing w:after="0" w:line="240" w:lineRule="auto"/>
        <w:ind w:firstLine="709"/>
        <w:rPr>
          <w:rFonts w:ascii="Times New Roman" w:eastAsia="SimSun" w:hAnsi="Times New Roman" w:cs="Times New Roman"/>
          <w:color w:val="000000"/>
          <w:sz w:val="26"/>
          <w:szCs w:val="26"/>
        </w:rPr>
      </w:pPr>
    </w:p>
    <w:p w14:paraId="26621937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Дата сдачи:</w:t>
      </w:r>
    </w:p>
    <w:p w14:paraId="1C6E0F9A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>«____»_________________20____г.</w:t>
      </w:r>
    </w:p>
    <w:p w14:paraId="45593866" w14:textId="77777777" w:rsidR="00B15FE7" w:rsidRPr="001C45C5" w:rsidRDefault="00B15FE7" w:rsidP="00B15FE7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</w:p>
    <w:p w14:paraId="0AD57667" w14:textId="77777777" w:rsidR="00B15FE7" w:rsidRPr="001C45C5" w:rsidRDefault="00B15FE7" w:rsidP="00B15FE7">
      <w:pPr>
        <w:spacing w:after="120" w:line="240" w:lineRule="auto"/>
        <w:ind w:firstLine="708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 xml:space="preserve">                        </w:t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Дата защиты:</w:t>
      </w:r>
    </w:p>
    <w:p w14:paraId="3A2BFCA0" w14:textId="77777777" w:rsidR="00B15FE7" w:rsidRPr="001C45C5" w:rsidRDefault="00B15FE7" w:rsidP="00C7674B">
      <w:pPr>
        <w:spacing w:after="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«____»________________20____г.</w:t>
      </w:r>
    </w:p>
    <w:p w14:paraId="44874A3C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bCs/>
          <w:sz w:val="26"/>
          <w:szCs w:val="26"/>
        </w:rPr>
        <w:tab/>
        <w:t xml:space="preserve">           </w:t>
      </w:r>
    </w:p>
    <w:p w14:paraId="167D4C85" w14:textId="79324CBB" w:rsidR="00B15FE7" w:rsidRPr="00C7674B" w:rsidRDefault="00B15FE7" w:rsidP="00C7674B">
      <w:pPr>
        <w:spacing w:after="120" w:line="240" w:lineRule="auto"/>
        <w:jc w:val="right"/>
        <w:rPr>
          <w:rFonts w:ascii="Times New Roman" w:eastAsia="SimSun" w:hAnsi="Times New Roman" w:cs="Times New Roman"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Cs/>
          <w:sz w:val="26"/>
          <w:szCs w:val="26"/>
        </w:rPr>
        <w:t>Оценка: ______________________</w:t>
      </w:r>
    </w:p>
    <w:p w14:paraId="5FED389F" w14:textId="77777777" w:rsidR="00B15FE7" w:rsidRPr="001C45C5" w:rsidRDefault="00B15FE7" w:rsidP="00B15FE7">
      <w:pPr>
        <w:autoSpaceDE w:val="0"/>
        <w:spacing w:after="0" w:line="240" w:lineRule="auto"/>
        <w:rPr>
          <w:rFonts w:ascii="Times New Roman" w:eastAsia="SimSun" w:hAnsi="Times New Roman" w:cs="Times New Roman"/>
          <w:sz w:val="26"/>
          <w:szCs w:val="26"/>
        </w:rPr>
      </w:pPr>
    </w:p>
    <w:p w14:paraId="2AA20F58" w14:textId="77777777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Ульяновск</w:t>
      </w:r>
    </w:p>
    <w:p w14:paraId="263365CF" w14:textId="12672DAD" w:rsidR="00B15FE7" w:rsidRPr="001C45C5" w:rsidRDefault="00B15FE7" w:rsidP="00B15FE7">
      <w:pPr>
        <w:autoSpaceDE w:val="0"/>
        <w:spacing w:after="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202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6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г.</w:t>
      </w:r>
    </w:p>
    <w:p w14:paraId="1CD56A94" w14:textId="77777777" w:rsidR="00B15FE7" w:rsidRPr="001C45C5" w:rsidRDefault="00B15FE7" w:rsidP="00B15FE7">
      <w:pPr>
        <w:suppressAutoHyphens w:val="0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26661F8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6CC93564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1C45C5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7E123669" w14:textId="77777777" w:rsidR="00B15FE7" w:rsidRPr="001C45C5" w:rsidRDefault="00B15FE7" w:rsidP="00B15F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C45C5">
        <w:rPr>
          <w:rFonts w:ascii="Times New Roman" w:eastAsia="Times New Roman" w:hAnsi="Times New Roman" w:cs="Times New Roman"/>
          <w:sz w:val="24"/>
          <w:szCs w:val="24"/>
        </w:rPr>
        <w:t>«УЛЬЯНОВСКИЙ ГОСУДАРСТВЕННЫЙ ТЕХНИЧЕСКИЙ УНИВЕРСИТЕТ»</w:t>
      </w:r>
    </w:p>
    <w:p w14:paraId="1BBE485E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6DEAF91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</w:p>
    <w:p w14:paraId="6A63CBDD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b/>
          <w:bCs/>
          <w:sz w:val="26"/>
          <w:szCs w:val="26"/>
        </w:rPr>
      </w:pP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t>ОТЗЫВ</w:t>
      </w:r>
      <w:r w:rsidRPr="001C45C5">
        <w:rPr>
          <w:rFonts w:ascii="Times New Roman" w:eastAsia="SimSun" w:hAnsi="Times New Roman" w:cs="Times New Roman"/>
          <w:b/>
          <w:bCs/>
          <w:sz w:val="26"/>
          <w:szCs w:val="26"/>
        </w:rPr>
        <w:br/>
        <w:t>руководителя на курсовой проект</w:t>
      </w:r>
    </w:p>
    <w:p w14:paraId="1190C0B8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6"/>
          <w:szCs w:val="26"/>
        </w:rPr>
      </w:pPr>
    </w:p>
    <w:p w14:paraId="793E07BD" w14:textId="06ED57FF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студент</w:t>
      </w:r>
      <w:r w:rsidR="002F75B8" w:rsidRPr="001C45C5">
        <w:rPr>
          <w:rFonts w:ascii="Times New Roman" w:eastAsia="SimSun" w:hAnsi="Times New Roman" w:cs="Times New Roman"/>
          <w:sz w:val="26"/>
          <w:szCs w:val="26"/>
        </w:rPr>
        <w:t>ки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Бакшаев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ой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Елен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Андреевн</w:t>
      </w:r>
      <w:r w:rsidR="002F75B8" w:rsidRPr="001C45C5">
        <w:rPr>
          <w:rFonts w:ascii="Times New Roman" w:eastAsia="SimSun" w:hAnsi="Times New Roman" w:cs="Times New Roman"/>
          <w:sz w:val="24"/>
          <w:szCs w:val="24"/>
          <w:u w:val="single"/>
        </w:rPr>
        <w:t>ы</w:t>
      </w:r>
      <w:r w:rsidR="00BE27CF" w:rsidRPr="001C45C5">
        <w:rPr>
          <w:rFonts w:ascii="Times New Roman" w:eastAsia="SimSun" w:hAnsi="Times New Roman" w:cs="Times New Roman"/>
          <w:sz w:val="24"/>
          <w:szCs w:val="24"/>
          <w:u w:val="single"/>
        </w:rPr>
        <w:t xml:space="preserve">     </w:t>
      </w: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</w:t>
      </w:r>
    </w:p>
    <w:p w14:paraId="5BBBE701" w14:textId="77777777" w:rsidR="00B15FE7" w:rsidRPr="001C45C5" w:rsidRDefault="00B15FE7" w:rsidP="00B15FE7">
      <w:pPr>
        <w:spacing w:after="120" w:line="240" w:lineRule="auto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_____________________________________________________________________________</w:t>
      </w:r>
    </w:p>
    <w:p w14:paraId="5299E941" w14:textId="77777777" w:rsidR="00B15FE7" w:rsidRPr="001C45C5" w:rsidRDefault="00B15FE7" w:rsidP="00B15FE7">
      <w:pPr>
        <w:spacing w:after="120" w:line="240" w:lineRule="auto"/>
        <w:jc w:val="center"/>
        <w:rPr>
          <w:rFonts w:ascii="Times New Roman" w:eastAsia="SimSun" w:hAnsi="Times New Roman" w:cs="Times New Roman"/>
          <w:sz w:val="24"/>
          <w:szCs w:val="24"/>
        </w:rPr>
      </w:pPr>
      <w:r w:rsidRPr="001C45C5">
        <w:rPr>
          <w:rFonts w:ascii="Times New Roman" w:eastAsia="SimSun" w:hAnsi="Times New Roman" w:cs="Times New Roman"/>
          <w:sz w:val="24"/>
          <w:szCs w:val="24"/>
        </w:rPr>
        <w:t>фамилия, имя и отчество</w:t>
      </w:r>
    </w:p>
    <w:p w14:paraId="75963EEC" w14:textId="54935B11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Факультет___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ИСТ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________________________группа_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ПИбд-4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</w:rPr>
        <w:t>3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_____курс__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4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</w:t>
      </w:r>
    </w:p>
    <w:p w14:paraId="1FF8DB8C" w14:textId="183110F2" w:rsidR="00B15FE7" w:rsidRPr="001C45C5" w:rsidRDefault="00B15FE7" w:rsidP="00BE27CF">
      <w:pPr>
        <w:spacing w:after="12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Дисциплина__</w:t>
      </w:r>
      <w:r w:rsidRPr="001C45C5">
        <w:rPr>
          <w:rFonts w:ascii="Times New Roman" w:eastAsia="SimSun" w:hAnsi="Times New Roman" w:cs="Times New Roman"/>
          <w:sz w:val="24"/>
          <w:szCs w:val="24"/>
        </w:rPr>
        <w:t xml:space="preserve">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</w:t>
      </w:r>
      <w:r w:rsidR="00CE3D9E" w:rsidRPr="001C45C5">
        <w:rPr>
          <w:rFonts w:ascii="Times New Roman" w:eastAsia="SimSun" w:hAnsi="Times New Roman" w:cs="Times New Roman"/>
          <w:sz w:val="26"/>
          <w:szCs w:val="26"/>
          <w:u w:val="single"/>
        </w:rPr>
        <w:t xml:space="preserve">ный практикум </w:t>
      </w:r>
      <w:r w:rsidR="00CE3D9E" w:rsidRPr="001C45C5">
        <w:rPr>
          <w:rFonts w:ascii="Times New Roman" w:eastAsia="SimSun" w:hAnsi="Times New Roman" w:cs="Times New Roman"/>
          <w:sz w:val="26"/>
          <w:szCs w:val="26"/>
        </w:rPr>
        <w:t>__________________________</w:t>
      </w:r>
      <w:r w:rsidRPr="001C45C5">
        <w:rPr>
          <w:rFonts w:ascii="Times New Roman" w:eastAsia="SimSun" w:hAnsi="Times New Roman" w:cs="Times New Roman"/>
          <w:sz w:val="26"/>
          <w:szCs w:val="26"/>
        </w:rPr>
        <w:t>_____________</w:t>
      </w:r>
    </w:p>
    <w:p w14:paraId="03D08279" w14:textId="322C17AE" w:rsidR="00B15FE7" w:rsidRPr="001C45C5" w:rsidRDefault="00B15FE7" w:rsidP="00BE27CF">
      <w:pPr>
        <w:spacing w:after="120" w:line="240" w:lineRule="auto"/>
        <w:jc w:val="both"/>
        <w:rPr>
          <w:rFonts w:ascii="Times New Roman" w:hAnsi="Times New Roman" w:cs="Times New Roman"/>
          <w:u w:val="single"/>
          <w:lang w:eastAsia="zh-CN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Тема проекта (работы) 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Проектирование веб-приложения для формирования плана питания с использованием фреймворка Vue.js на языке TypeScrip</w:t>
      </w:r>
      <w:r w:rsidR="00BE27CF" w:rsidRPr="001C45C5">
        <w:rPr>
          <w:rFonts w:ascii="Times New Roman" w:eastAsia="SimSun" w:hAnsi="Times New Roman" w:cs="Times New Roman"/>
          <w:sz w:val="26"/>
          <w:szCs w:val="26"/>
          <w:u w:val="single"/>
          <w:lang w:val="en-US"/>
        </w:rPr>
        <w:t>t</w:t>
      </w:r>
    </w:p>
    <w:p w14:paraId="712A0C82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  <w:sz w:val="36"/>
          <w:u w:val="single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Структура пояснительной записки курсового проекта соответствует заданию и теме. 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752ECC09" w14:textId="77777777" w:rsidR="00B15FE7" w:rsidRPr="001C45C5" w:rsidRDefault="00B15FE7" w:rsidP="00BE27CF">
      <w:pPr>
        <w:spacing w:before="113" w:after="0" w:line="240" w:lineRule="auto"/>
        <w:jc w:val="both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1F567C5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53EDE8CE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  <w:r w:rsidRPr="001C45C5">
        <w:rPr>
          <w:rFonts w:ascii="Times New Roman" w:hAnsi="Times New Roman" w:cs="Times New Roman"/>
        </w:rPr>
        <w:t>____________________________________________________________________________________</w:t>
      </w:r>
    </w:p>
    <w:p w14:paraId="69090BB0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1B124B83" w14:textId="77777777" w:rsidR="00B15FE7" w:rsidRPr="001C45C5" w:rsidRDefault="00B15FE7" w:rsidP="00B15FE7">
      <w:pPr>
        <w:spacing w:before="113" w:after="0" w:line="240" w:lineRule="auto"/>
        <w:rPr>
          <w:rFonts w:ascii="Times New Roman" w:hAnsi="Times New Roman" w:cs="Times New Roman"/>
        </w:rPr>
      </w:pPr>
    </w:p>
    <w:p w14:paraId="27E79BA3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</w:rPr>
      </w:pPr>
    </w:p>
    <w:p w14:paraId="7B4A74C8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>Руководитель__</w:t>
      </w:r>
      <w:r w:rsidRPr="001C45C5">
        <w:rPr>
          <w:rFonts w:ascii="Times New Roman" w:eastAsia="SimSun" w:hAnsi="Times New Roman" w:cs="Times New Roman"/>
          <w:color w:val="000000"/>
          <w:sz w:val="26"/>
          <w:szCs w:val="26"/>
          <w:u w:val="single"/>
        </w:rPr>
        <w:t xml:space="preserve"> ст.преподаватель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_________  _____________  /</w:t>
      </w:r>
      <w:r w:rsidRPr="001C45C5">
        <w:rPr>
          <w:rFonts w:ascii="Times New Roman" w:eastAsia="SimSun" w:hAnsi="Times New Roman" w:cs="Times New Roman"/>
          <w:sz w:val="26"/>
          <w:szCs w:val="26"/>
          <w:u w:val="single"/>
        </w:rPr>
        <w:t>Н.В. Корунова</w:t>
      </w: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/</w:t>
      </w:r>
    </w:p>
    <w:p w14:paraId="726F222D" w14:textId="77777777" w:rsidR="00B15FE7" w:rsidRPr="001C45C5" w:rsidRDefault="00B15FE7" w:rsidP="00B15FE7">
      <w:pPr>
        <w:autoSpaceDE w:val="0"/>
        <w:spacing w:after="0" w:line="240" w:lineRule="auto"/>
        <w:jc w:val="both"/>
        <w:rPr>
          <w:rFonts w:ascii="Times New Roman" w:eastAsia="SimSun" w:hAnsi="Times New Roman" w:cs="Times New Roman"/>
          <w:sz w:val="18"/>
          <w:szCs w:val="18"/>
        </w:rPr>
      </w:pPr>
      <w:r w:rsidRPr="001C45C5">
        <w:rPr>
          <w:rFonts w:ascii="Times New Roman" w:eastAsia="SimSun" w:hAnsi="Times New Roman" w:cs="Times New Roman"/>
          <w:sz w:val="26"/>
          <w:szCs w:val="26"/>
        </w:rPr>
        <w:t xml:space="preserve">    </w:t>
      </w:r>
      <w:r w:rsidRPr="001C45C5">
        <w:rPr>
          <w:rFonts w:ascii="Times New Roman" w:eastAsia="SimSun" w:hAnsi="Times New Roman" w:cs="Times New Roman"/>
          <w:sz w:val="26"/>
          <w:szCs w:val="26"/>
        </w:rPr>
        <w:tab/>
      </w:r>
      <w:r w:rsidRPr="001C45C5">
        <w:rPr>
          <w:rFonts w:ascii="Times New Roman" w:eastAsia="SimSun" w:hAnsi="Times New Roman" w:cs="Times New Roman"/>
          <w:sz w:val="16"/>
          <w:szCs w:val="16"/>
        </w:rPr>
        <w:tab/>
        <w:t xml:space="preserve">    </w:t>
      </w:r>
      <w:r w:rsidRPr="001C45C5">
        <w:rPr>
          <w:rFonts w:ascii="Times New Roman" w:eastAsia="SimSun" w:hAnsi="Times New Roman" w:cs="Times New Roman"/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2C7F0C90" w14:textId="77777777" w:rsidR="00B15FE7" w:rsidRPr="001C45C5" w:rsidRDefault="00B15FE7" w:rsidP="00B15FE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4C71C5" w14:textId="1760250B" w:rsidR="00B15FE7" w:rsidRPr="00A904BD" w:rsidRDefault="00B15FE7" w:rsidP="00A904BD">
      <w:pPr>
        <w:spacing w:after="0" w:line="240" w:lineRule="auto"/>
        <w:jc w:val="right"/>
        <w:rPr>
          <w:rFonts w:ascii="Times New Roman" w:hAnsi="Times New Roman" w:cs="Times New Roman"/>
          <w:szCs w:val="24"/>
        </w:rPr>
      </w:pPr>
      <w:r w:rsidRPr="001C45C5">
        <w:rPr>
          <w:rFonts w:ascii="Times New Roman" w:hAnsi="Times New Roman" w:cs="Times New Roman"/>
          <w:szCs w:val="24"/>
        </w:rPr>
        <w:t>«_____»________________20____г.</w:t>
      </w:r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eastAsia="ar-SA"/>
        </w:rPr>
        <w:id w:val="-15347311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AFCD4" w14:textId="521FA284" w:rsidR="001C45C5" w:rsidRPr="001C45C5" w:rsidRDefault="001C45C5">
          <w:pPr>
            <w:pStyle w:val="ab"/>
            <w:rPr>
              <w:rFonts w:ascii="Times New Roman" w:hAnsi="Times New Roman" w:cs="Times New Roman"/>
              <w:b/>
              <w:bCs/>
              <w:color w:val="auto"/>
            </w:rPr>
          </w:pPr>
          <w:r w:rsidRPr="001C45C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6697DB1" w14:textId="0F71934C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1C45C5">
            <w:rPr>
              <w:rFonts w:ascii="Times New Roman" w:hAnsi="Times New Roman" w:cs="Times New Roman"/>
            </w:rPr>
            <w:fldChar w:fldCharType="begin"/>
          </w:r>
          <w:r w:rsidRPr="001C45C5">
            <w:rPr>
              <w:rFonts w:ascii="Times New Roman" w:hAnsi="Times New Roman" w:cs="Times New Roman"/>
            </w:rPr>
            <w:instrText xml:space="preserve"> TOC \o "1-3" \h \z \u </w:instrText>
          </w:r>
          <w:r w:rsidRPr="001C45C5">
            <w:rPr>
              <w:rFonts w:ascii="Times New Roman" w:hAnsi="Times New Roman" w:cs="Times New Roman"/>
            </w:rPr>
            <w:fldChar w:fldCharType="separate"/>
          </w:r>
          <w:hyperlink w:anchor="_Toc22645492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7A339" w14:textId="2E01D740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Раздел 2. Проект автоматизации комплекса задач по формированию плана питания.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DBD31" w14:textId="294CF57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Функциональная структура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1FC178" w14:textId="3971EE6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6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Информационное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_Toc226454926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4DC2B4" w14:textId="5E6027D4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7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Алгоритмическое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_Toc226454927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35061" w14:textId="4993A30F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8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2.4. Программное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_Toc226454928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5CAD" w14:textId="0CC5CCFE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29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2.5. Обеспечение информационной безопасности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_Toc226454929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31E9C" w14:textId="483C1D02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0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2.6. Техническое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_Toc226454930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9FE45" w14:textId="1EF2564C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1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2.7. Технологическое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_Toc226454931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8C6E5E" w14:textId="68AFDFA0" w:rsidR="001C45C5" w:rsidRPr="001C45C5" w:rsidRDefault="001C45C5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2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2.8. Организационное обеспечение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_Toc226454932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2C2B2" w14:textId="5ACE45B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3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_Toc226454933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4097F" w14:textId="63FA9BEA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4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_Toc226454934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1704" w14:textId="46B40FC1" w:rsidR="001C45C5" w:rsidRPr="001C45C5" w:rsidRDefault="001C45C5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454935" w:history="1">
            <w:r w:rsidRPr="001C45C5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_Toc226454935 \h </w:instrTex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C45C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22D53" w14:textId="04CD46BE" w:rsidR="001C45C5" w:rsidRPr="001C45C5" w:rsidRDefault="001C45C5">
          <w:pPr>
            <w:rPr>
              <w:rFonts w:ascii="Times New Roman" w:hAnsi="Times New Roman" w:cs="Times New Roman"/>
            </w:rPr>
          </w:pPr>
          <w:r w:rsidRPr="001C45C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BC8AC8C" w14:textId="77777777" w:rsidR="001C45C5" w:rsidRPr="001C45C5" w:rsidRDefault="001C45C5">
      <w:pPr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 w:rsidRPr="001C45C5">
        <w:rPr>
          <w:rFonts w:ascii="Times New Roman" w:hAnsi="Times New Roman" w:cs="Times New Roman"/>
        </w:rPr>
        <w:br w:type="page"/>
      </w:r>
    </w:p>
    <w:p w14:paraId="1B941967" w14:textId="6B725235" w:rsidR="00F71669" w:rsidRPr="001C45C5" w:rsidRDefault="00CB2DA7" w:rsidP="00871539">
      <w:pPr>
        <w:pStyle w:val="1"/>
        <w:spacing w:line="360" w:lineRule="auto"/>
        <w:rPr>
          <w:rFonts w:cs="Times New Roman"/>
        </w:rPr>
      </w:pPr>
      <w:bookmarkStart w:id="0" w:name="_Toc226454923"/>
      <w:r w:rsidRPr="001C45C5">
        <w:rPr>
          <w:rFonts w:cs="Times New Roman"/>
        </w:rPr>
        <w:lastRenderedPageBreak/>
        <w:t>Введение</w:t>
      </w:r>
      <w:bookmarkEnd w:id="0"/>
    </w:p>
    <w:p w14:paraId="6F09771A" w14:textId="57EA3D03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Проектирование системы является важным этапом, предшествующим 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этапу </w:t>
      </w:r>
      <w:r w:rsidRPr="001C45C5">
        <w:rPr>
          <w:rFonts w:ascii="Times New Roman" w:hAnsi="Times New Roman" w:cs="Times New Roman"/>
          <w:bCs/>
          <w:sz w:val="28"/>
          <w:szCs w:val="28"/>
        </w:rPr>
        <w:t>разработк</w:t>
      </w:r>
      <w:r w:rsidR="00B71F23">
        <w:rPr>
          <w:rFonts w:ascii="Times New Roman" w:hAnsi="Times New Roman" w:cs="Times New Roman"/>
          <w:bCs/>
          <w:sz w:val="28"/>
          <w:szCs w:val="28"/>
        </w:rPr>
        <w:t>и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программного продукта любого вида. В ходе проектирования важно </w:t>
      </w:r>
      <w:r w:rsidR="00BF4C67" w:rsidRPr="001C45C5">
        <w:rPr>
          <w:rFonts w:ascii="Times New Roman" w:hAnsi="Times New Roman" w:cs="Times New Roman"/>
          <w:bCs/>
          <w:sz w:val="28"/>
          <w:szCs w:val="28"/>
        </w:rPr>
        <w:t>учитывать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пользовательские, функциональные и нефункциональные требования к системе. </w:t>
      </w:r>
    </w:p>
    <w:p w14:paraId="6D004C86" w14:textId="6D8A55C6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 xml:space="preserve">Целью данной курсовой работы является разработка веб-приложения для формирования плана питания с использованием фреймворка Vue.js на языке TypeScript. Для достижения поставленной цели необходимо решить следующие задачи: </w:t>
      </w:r>
    </w:p>
    <w:p w14:paraId="3F849ADA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1.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Описать пользовательские требования в виде диаграммы вариантов использования</w:t>
      </w:r>
    </w:p>
    <w:p w14:paraId="5D3585DE" w14:textId="7AA0D665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2.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 xml:space="preserve">Спроектировать базу данных,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представив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модель данных в виде ER-диаграммы с </w:t>
      </w:r>
      <w:r w:rsidR="00B71F23">
        <w:rPr>
          <w:rFonts w:ascii="Times New Roman" w:hAnsi="Times New Roman" w:cs="Times New Roman"/>
          <w:bCs/>
          <w:sz w:val="28"/>
          <w:szCs w:val="28"/>
        </w:rPr>
        <w:t>комментариями</w:t>
      </w:r>
    </w:p>
    <w:p w14:paraId="695D8C55" w14:textId="77777777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3.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Отобразить наиболее важные алгоритмы в виде блок схем</w:t>
      </w:r>
    </w:p>
    <w:p w14:paraId="44DD8E4B" w14:textId="3EA635BD" w:rsidR="002C14A2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4.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  <w:t>Выбрать технологии и подходы к разработке</w:t>
      </w:r>
      <w:r w:rsidR="00B71F23">
        <w:rPr>
          <w:rFonts w:ascii="Times New Roman" w:hAnsi="Times New Roman" w:cs="Times New Roman"/>
          <w:bCs/>
          <w:sz w:val="28"/>
          <w:szCs w:val="28"/>
        </w:rPr>
        <w:t xml:space="preserve"> системы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структуру разрабатываемой программы с применением диаграммы классов</w:t>
      </w:r>
    </w:p>
    <w:p w14:paraId="16D10AB7" w14:textId="0E9AF48E" w:rsidR="00CB2DA7" w:rsidRPr="001C45C5" w:rsidRDefault="002C14A2" w:rsidP="00871539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5.</w:t>
      </w:r>
      <w:r w:rsidRPr="001C45C5">
        <w:rPr>
          <w:rFonts w:ascii="Times New Roman" w:hAnsi="Times New Roman" w:cs="Times New Roman"/>
          <w:bCs/>
          <w:sz w:val="28"/>
          <w:szCs w:val="28"/>
        </w:rPr>
        <w:tab/>
      </w:r>
      <w:r w:rsidR="00B71F23">
        <w:rPr>
          <w:rFonts w:ascii="Times New Roman" w:hAnsi="Times New Roman" w:cs="Times New Roman"/>
          <w:bCs/>
          <w:sz w:val="28"/>
          <w:szCs w:val="28"/>
        </w:rPr>
        <w:t>Представить</w:t>
      </w:r>
      <w:r w:rsidRPr="001C45C5">
        <w:rPr>
          <w:rFonts w:ascii="Times New Roman" w:hAnsi="Times New Roman" w:cs="Times New Roman"/>
          <w:bCs/>
          <w:sz w:val="28"/>
          <w:szCs w:val="28"/>
        </w:rPr>
        <w:t xml:space="preserve"> архитектурное решение и требования к программному и аппаратному обеспечению в виде диаграммы развертывания</w:t>
      </w:r>
    </w:p>
    <w:p w14:paraId="6A7816FF" w14:textId="060BDE47" w:rsidR="002C14A2" w:rsidRPr="001C45C5" w:rsidRDefault="002C14A2" w:rsidP="00871539">
      <w:pPr>
        <w:spacing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1C45C5">
        <w:rPr>
          <w:rFonts w:ascii="Times New Roman" w:hAnsi="Times New Roman" w:cs="Times New Roman"/>
          <w:bCs/>
          <w:sz w:val="28"/>
          <w:szCs w:val="28"/>
        </w:rPr>
        <w:t>Практическая значимость работы заключается в создании клиентской части приложения для формирования плана питания, которое может использоваться разными клиентами.</w:t>
      </w:r>
    </w:p>
    <w:p w14:paraId="154248F9" w14:textId="738E0481" w:rsidR="004C12B1" w:rsidRPr="001C45C5" w:rsidRDefault="00B369E0" w:rsidP="00871539">
      <w:pPr>
        <w:pStyle w:val="1"/>
        <w:spacing w:line="360" w:lineRule="auto"/>
        <w:rPr>
          <w:rFonts w:cs="Times New Roman"/>
        </w:rPr>
      </w:pPr>
      <w:bookmarkStart w:id="1" w:name="_Toc226454924"/>
      <w:r w:rsidRPr="001C45C5">
        <w:rPr>
          <w:rFonts w:cs="Times New Roman"/>
        </w:rPr>
        <w:t>Раздел 2. Проект</w:t>
      </w:r>
      <w:r w:rsidR="00F71669" w:rsidRPr="001C45C5">
        <w:rPr>
          <w:rFonts w:cs="Times New Roman"/>
        </w:rPr>
        <w:t xml:space="preserve"> автоматизации комплекса задач по формированию плана питания</w:t>
      </w:r>
      <w:r w:rsidR="00176054" w:rsidRPr="001C45C5">
        <w:rPr>
          <w:rFonts w:cs="Times New Roman"/>
        </w:rPr>
        <w:t>.</w:t>
      </w:r>
      <w:bookmarkEnd w:id="1"/>
    </w:p>
    <w:p w14:paraId="44E5B49F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2" w:name="_Toc226454925"/>
      <w:r w:rsidRPr="001C45C5">
        <w:rPr>
          <w:rFonts w:cs="Times New Roman"/>
        </w:rPr>
        <w:t>2.1. Функциональная структура</w:t>
      </w:r>
      <w:bookmarkEnd w:id="2"/>
    </w:p>
    <w:p w14:paraId="6349F64A" w14:textId="1ADCA266" w:rsidR="00AD3CFD" w:rsidRPr="00AD3CFD" w:rsidRDefault="00AD3CFD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AD3CFD">
        <w:rPr>
          <w:rFonts w:ascii="Times New Roman" w:hAnsi="Times New Roman" w:cs="Times New Roman"/>
          <w:sz w:val="28"/>
          <w:szCs w:val="28"/>
        </w:rPr>
        <w:lastRenderedPageBreak/>
        <w:t>В разрабатываемой системе предусмотрено три класса пользователей: Гость, Пользователь и Администратор (Таблица 1).</w:t>
      </w:r>
    </w:p>
    <w:p w14:paraId="77933326" w14:textId="77777777" w:rsidR="00C775EA" w:rsidRDefault="00C775EA" w:rsidP="00871539">
      <w:pPr>
        <w:suppressAutoHyphens w:val="0"/>
        <w:spacing w:after="160"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A4D78FA" w14:textId="62051212" w:rsidR="00C775EA" w:rsidRPr="00C775EA" w:rsidRDefault="00C775EA" w:rsidP="00871539">
      <w:pPr>
        <w:pStyle w:val="ad"/>
        <w:spacing w:line="360" w:lineRule="auto"/>
      </w:pPr>
      <w:r w:rsidRPr="00C775EA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Pr="00C775EA">
        <w:rPr>
          <w:noProof/>
        </w:rPr>
        <w:t>1</w:t>
      </w:r>
      <w:r>
        <w:rPr>
          <w:noProof/>
        </w:rPr>
        <w:fldChar w:fldCharType="end"/>
      </w:r>
      <w:r w:rsidRPr="00C775EA">
        <w:t>. Классы пользователей в системе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892"/>
        <w:gridCol w:w="2744"/>
        <w:gridCol w:w="4041"/>
      </w:tblGrid>
      <w:tr w:rsidR="00AD3CFD" w:rsidRPr="00AD3CFD" w14:paraId="04D199B0" w14:textId="77777777" w:rsidTr="00BE7459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AFD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2C438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79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Описание</w:t>
            </w:r>
          </w:p>
        </w:tc>
      </w:tr>
      <w:tr w:rsidR="00AD3CFD" w:rsidRPr="00AD3CFD" w14:paraId="2EA2A416" w14:textId="77777777" w:rsidTr="00BE7459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DC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Гость 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B2DE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Неавторизованный пользователь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262" w14:textId="5DD7397F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Пользователь, не прошедший авторизацию. Имеет доступ к просмотру списка рецептов, поиску с фильтрами и категориям, открытию рецепта с возможностью замены ингредиентов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(без сохранения)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просмотра КБЖУ (без сохранения). Также доступны регистрация и авторизация (вход как пользователь или администратор).</w:t>
            </w:r>
          </w:p>
        </w:tc>
      </w:tr>
      <w:tr w:rsidR="00AD3CFD" w:rsidRPr="00AD3CFD" w14:paraId="17E1B3C0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B975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Пользователь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92B2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Авторизированный пользователь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A4A8" w14:textId="2F442B26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Зарегистрированный пользователь, который может полноценно работать с системой: управлять профилем (изменять параметры, пароль, аватар), вести дневник питания (добавлять съеденные блюда, воду, составлять меню на день/неделю), управлять рецептами (добавлять, изменять свои, сохранять в избранное, оценивать, комментировать),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работать с продуктовыми запасами (добавлять/удалять продукты, формировать список покупок), отслеживать финансы (чеки, бюджет, графики трат), получать отчёты и рекомендации по питанию, а также отправлять новые продукты и рецепты на модерацию.</w:t>
            </w:r>
          </w:p>
        </w:tc>
      </w:tr>
      <w:tr w:rsidR="00AD3CFD" w:rsidRPr="00AD3CFD" w14:paraId="30CAC644" w14:textId="77777777" w:rsidTr="00BE7459">
        <w:trPr>
          <w:trHeight w:val="1365"/>
        </w:trPr>
        <w:tc>
          <w:tcPr>
            <w:tcW w:w="14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83BF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Администратор</w:t>
            </w:r>
          </w:p>
        </w:tc>
        <w:tc>
          <w:tcPr>
            <w:tcW w:w="14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1CAB" w14:textId="77777777" w:rsidR="00AD3CFD" w:rsidRPr="00AD3CFD" w:rsidRDefault="00AD3CFD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AD3CF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Авторизовавшийся пользователь с правами администратора</w:t>
            </w:r>
          </w:p>
        </w:tc>
        <w:tc>
          <w:tcPr>
            <w:tcW w:w="2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7D46" w14:textId="5E9EB27B" w:rsidR="00AD3CFD" w:rsidRPr="00AD3CFD" w:rsidRDefault="00EE1CC6" w:rsidP="008715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Существующий п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ользователь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 правами администратора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обладающий всеми правами обычного пользователя, а также дополнительными административными функциями: модерация рецептов (проверка, добавление, отклонение, CRUD), модерация продуктов (добавление, удаление, связывание с аналогами), модерация чеков (очистка за период, удаление по ID), управление аккаунтами (создание и удаление аккаунтов </w:t>
            </w:r>
            <w:r w:rsidRPr="00EE1CC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пользователей), удаление старых меню пользователей.</w:t>
            </w:r>
          </w:p>
        </w:tc>
      </w:tr>
    </w:tbl>
    <w:p w14:paraId="7694198A" w14:textId="77777777" w:rsidR="00AD3CFD" w:rsidRDefault="00AD3CFD" w:rsidP="008715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C68C94" w14:textId="3F695B31" w:rsidR="00C775EA" w:rsidRPr="00C775EA" w:rsidRDefault="00C775EA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C775EA">
        <w:rPr>
          <w:rFonts w:ascii="Times New Roman" w:hAnsi="Times New Roman" w:cs="Times New Roman"/>
          <w:sz w:val="28"/>
          <w:szCs w:val="28"/>
        </w:rPr>
        <w:t xml:space="preserve">С помощью диаграммы вариантов использования для каждого выделенного класса пользователей можно </w:t>
      </w:r>
      <w:r w:rsidR="00E67840">
        <w:rPr>
          <w:rFonts w:ascii="Times New Roman" w:hAnsi="Times New Roman" w:cs="Times New Roman"/>
          <w:sz w:val="28"/>
          <w:szCs w:val="28"/>
        </w:rPr>
        <w:t>представить</w:t>
      </w:r>
      <w:r w:rsidRPr="00C775EA">
        <w:rPr>
          <w:rFonts w:ascii="Times New Roman" w:hAnsi="Times New Roman" w:cs="Times New Roman"/>
          <w:sz w:val="28"/>
          <w:szCs w:val="28"/>
        </w:rPr>
        <w:t xml:space="preserve"> пользовательские требования к системе </w:t>
      </w:r>
      <w:r w:rsidR="00E67840">
        <w:rPr>
          <w:rFonts w:ascii="Times New Roman" w:hAnsi="Times New Roman" w:cs="Times New Roman"/>
          <w:sz w:val="28"/>
          <w:szCs w:val="28"/>
        </w:rPr>
        <w:t>графически в виде диаграммы вариантов использования</w:t>
      </w:r>
      <w:r w:rsidRPr="00C775E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5314515" w14:textId="59103388" w:rsidR="00C775EA" w:rsidRDefault="00C775EA" w:rsidP="00871539">
      <w:pPr>
        <w:keepNext/>
        <w:spacing w:line="360" w:lineRule="auto"/>
        <w:ind w:left="567"/>
        <w:jc w:val="both"/>
      </w:pPr>
      <w:r w:rsidRPr="00C775EA">
        <w:rPr>
          <w:rFonts w:ascii="Times New Roman" w:hAnsi="Times New Roman" w:cs="Times New Roman"/>
          <w:sz w:val="28"/>
          <w:szCs w:val="28"/>
        </w:rPr>
        <w:t>На диаграмме</w:t>
      </w:r>
      <w:r>
        <w:rPr>
          <w:rFonts w:ascii="Times New Roman" w:hAnsi="Times New Roman" w:cs="Times New Roman"/>
          <w:sz w:val="28"/>
          <w:szCs w:val="28"/>
        </w:rPr>
        <w:t>, разбит</w:t>
      </w:r>
      <w:r w:rsidR="002A77A5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по</w:t>
      </w:r>
      <w:r w:rsidR="002A77A5">
        <w:rPr>
          <w:rFonts w:ascii="Times New Roman" w:hAnsi="Times New Roman" w:cs="Times New Roman"/>
          <w:sz w:val="28"/>
          <w:szCs w:val="28"/>
        </w:rPr>
        <w:t xml:space="preserve"> условным</w:t>
      </w:r>
      <w:r>
        <w:rPr>
          <w:rFonts w:ascii="Times New Roman" w:hAnsi="Times New Roman" w:cs="Times New Roman"/>
          <w:sz w:val="28"/>
          <w:szCs w:val="28"/>
        </w:rPr>
        <w:t xml:space="preserve"> модулям</w:t>
      </w:r>
      <w:r w:rsidRPr="00C775EA">
        <w:rPr>
          <w:rFonts w:ascii="Times New Roman" w:hAnsi="Times New Roman" w:cs="Times New Roman"/>
          <w:sz w:val="28"/>
          <w:szCs w:val="28"/>
        </w:rPr>
        <w:t xml:space="preserve"> (Рисунок 1-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775EA">
        <w:rPr>
          <w:rFonts w:ascii="Times New Roman" w:hAnsi="Times New Roman" w:cs="Times New Roman"/>
          <w:sz w:val="28"/>
          <w:szCs w:val="28"/>
        </w:rPr>
        <w:t>) представлен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77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 доступные пользователям, гостям и</w:t>
      </w:r>
      <w:r w:rsidR="000155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администраторам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355F0C" wp14:editId="40E50507">
            <wp:extent cx="5931759" cy="2933700"/>
            <wp:effectExtent l="0" t="0" r="0" b="0"/>
            <wp:docPr id="64664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4113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59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D2B" w14:textId="0090CC6D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1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"Меню"</w:t>
      </w:r>
    </w:p>
    <w:p w14:paraId="677A864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4BD275" wp14:editId="49EDD032">
            <wp:extent cx="5934075" cy="3055436"/>
            <wp:effectExtent l="0" t="0" r="0" b="0"/>
            <wp:docPr id="257158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5859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5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F7A56" w14:textId="24B5289D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2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"Рецепты"</w:t>
      </w:r>
    </w:p>
    <w:p w14:paraId="5C9F4296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3E0BCF" wp14:editId="6409F87C">
            <wp:extent cx="5932656" cy="3200400"/>
            <wp:effectExtent l="0" t="0" r="0" b="0"/>
            <wp:docPr id="6580755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5589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656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49FC" w14:textId="5518E2D3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3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"Продуктовые запасы</w:t>
      </w:r>
      <w:r w:rsidR="00C5653E" w:rsidRPr="00C5653E">
        <w:t xml:space="preserve"> </w:t>
      </w:r>
      <w:r w:rsidR="00C5653E">
        <w:t>и финансы</w:t>
      </w:r>
      <w:r w:rsidRPr="00C775EA">
        <w:t>"</w:t>
      </w:r>
    </w:p>
    <w:p w14:paraId="7268453F" w14:textId="77777777" w:rsidR="00C775EA" w:rsidRDefault="00C775EA" w:rsidP="00871539">
      <w:pPr>
        <w:keepNext/>
        <w:spacing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D09AD1" wp14:editId="1AD8F855">
            <wp:extent cx="5931544" cy="3124200"/>
            <wp:effectExtent l="0" t="0" r="0" b="0"/>
            <wp:docPr id="6870009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0093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44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70B5" w14:textId="44849916" w:rsidR="00C775EA" w:rsidRPr="00C775EA" w:rsidRDefault="00C775EA" w:rsidP="00871539">
      <w:pPr>
        <w:pStyle w:val="ad"/>
        <w:spacing w:line="360" w:lineRule="auto"/>
      </w:pPr>
      <w:r w:rsidRPr="00C775EA">
        <w:t xml:space="preserve">Рисунок </w:t>
      </w:r>
      <w:r w:rsidR="00EA4511">
        <w:fldChar w:fldCharType="begin"/>
      </w:r>
      <w:r w:rsidR="00EA4511">
        <w:instrText xml:space="preserve"> SEQ Рисунок \* ARABIC </w:instrText>
      </w:r>
      <w:r w:rsidR="00EA4511">
        <w:fldChar w:fldCharType="separate"/>
      </w:r>
      <w:r w:rsidR="00EA4511">
        <w:rPr>
          <w:noProof/>
        </w:rPr>
        <w:t>4</w:t>
      </w:r>
      <w:r w:rsidR="00EA4511">
        <w:rPr>
          <w:noProof/>
        </w:rPr>
        <w:fldChar w:fldCharType="end"/>
      </w:r>
      <w:r w:rsidRPr="00C775EA">
        <w:t>. Диаграмма вариантов использования для модуля "Личный кабинет"</w:t>
      </w:r>
    </w:p>
    <w:p w14:paraId="010BF79D" w14:textId="262D09F5" w:rsidR="00C775EA" w:rsidRDefault="00F721C3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</w:t>
      </w:r>
      <w:r w:rsidR="00AC1440">
        <w:rPr>
          <w:rFonts w:ascii="Times New Roman" w:hAnsi="Times New Roman" w:cs="Times New Roman"/>
          <w:sz w:val="28"/>
          <w:szCs w:val="28"/>
        </w:rPr>
        <w:t xml:space="preserve">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для системы планирования питания </w:t>
      </w:r>
      <w:r w:rsidR="00AC1440">
        <w:rPr>
          <w:rFonts w:ascii="Times New Roman" w:hAnsi="Times New Roman" w:cs="Times New Roman"/>
          <w:sz w:val="28"/>
          <w:szCs w:val="28"/>
        </w:rPr>
        <w:t>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трёх акторов – Гость, Пользователь</w:t>
      </w:r>
      <w:r w:rsidR="00D90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– и их основные сценарии работы с приложением.</w:t>
      </w:r>
    </w:p>
    <w:p w14:paraId="492CFAB7" w14:textId="6201E412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commentRangeStart w:id="3"/>
      <w:r w:rsidRPr="00EA4511">
        <w:rPr>
          <w:rFonts w:ascii="Times New Roman" w:hAnsi="Times New Roman" w:cs="Times New Roman"/>
          <w:b/>
          <w:bCs/>
          <w:sz w:val="28"/>
          <w:szCs w:val="28"/>
        </w:rPr>
        <w:t>Для гостя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предусмотрены </w:t>
      </w:r>
      <w:commentRangeEnd w:id="3"/>
      <w:r w:rsidRPr="00EA4511">
        <w:rPr>
          <w:rStyle w:val="a6"/>
          <w:rFonts w:ascii="Times New Roman" w:hAnsi="Times New Roman" w:cs="Times New Roman"/>
          <w:sz w:val="28"/>
          <w:szCs w:val="28"/>
        </w:rPr>
        <w:commentReference w:id="3"/>
      </w:r>
      <w:r w:rsidRPr="00EA4511">
        <w:rPr>
          <w:rFonts w:ascii="Times New Roman" w:hAnsi="Times New Roman" w:cs="Times New Roman"/>
          <w:sz w:val="28"/>
          <w:szCs w:val="28"/>
        </w:rPr>
        <w:t>следующие функции: просмотр списка рецептов, поиск рецептов с фильтрацией по категориям, открытие карточки рецепта с возможностью просмотра пошагового приготовления, замена продуктов на аналоги, просмотр КБЖУ, регистрация в системе и авторизация (вход как пользователь или администратор).</w:t>
      </w:r>
    </w:p>
    <w:p w14:paraId="5D9B0C2E" w14:textId="6951F140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Пользователю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>(авторизованному актору) доступны ключевые функции системы</w:t>
      </w:r>
      <w:r>
        <w:rPr>
          <w:rFonts w:ascii="Times New Roman" w:hAnsi="Times New Roman" w:cs="Times New Roman"/>
          <w:sz w:val="28"/>
          <w:szCs w:val="28"/>
        </w:rPr>
        <w:t xml:space="preserve"> такие как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2F286A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 профилем</w:t>
      </w:r>
      <w:r w:rsidRPr="00EA4511">
        <w:rPr>
          <w:rFonts w:ascii="Times New Roman" w:hAnsi="Times New Roman" w:cs="Times New Roman"/>
          <w:sz w:val="28"/>
          <w:szCs w:val="28"/>
        </w:rPr>
        <w:t>: изменение параметров профиля (вес, рост, возраст, аллергены, медицинские диагнозы, предпочтения), смена пароля и аватара, просмотр достижений.</w:t>
      </w:r>
    </w:p>
    <w:p w14:paraId="4C2E2CF8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Дневник питания и меню</w:t>
      </w:r>
      <w:r w:rsidRPr="00EA4511">
        <w:rPr>
          <w:rFonts w:ascii="Times New Roman" w:hAnsi="Times New Roman" w:cs="Times New Roman"/>
          <w:sz w:val="28"/>
          <w:szCs w:val="28"/>
        </w:rPr>
        <w:t>: составление меню на день/неделю, добавление съеденных блюд и выпитой воды, получение отчётов по питанию (неделя, месяц, полугодие, год), расчёт КБЖУ, получение рекомендаций по питанию и блюдам.</w:t>
      </w:r>
    </w:p>
    <w:p w14:paraId="2280045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Работа с рецептами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рецептами в «Кулинарной книге» (добавление, изменение своих рецептов), добавление рецептов в избранное, оценивание и комментирование рецептов.</w:t>
      </w:r>
    </w:p>
    <w:p w14:paraId="2433DDDE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Продуктовые запасы</w:t>
      </w:r>
      <w:r w:rsidRPr="00EA4511">
        <w:rPr>
          <w:rFonts w:ascii="Times New Roman" w:hAnsi="Times New Roman" w:cs="Times New Roman"/>
          <w:sz w:val="28"/>
          <w:szCs w:val="28"/>
        </w:rPr>
        <w:t>: просмотр списка продуктов в запасе, добавление/удаление продуктов, формирование списка покупок на основе меню, добавление продуктов из чеков.</w:t>
      </w:r>
    </w:p>
    <w:p w14:paraId="74D35A13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Финансы</w:t>
      </w:r>
      <w:r w:rsidRPr="00EA4511">
        <w:rPr>
          <w:rFonts w:ascii="Times New Roman" w:hAnsi="Times New Roman" w:cs="Times New Roman"/>
          <w:sz w:val="28"/>
          <w:szCs w:val="28"/>
        </w:rPr>
        <w:t>: просмотр данных из чеков, добавление чека, изменение бюджета, получение графиков трат за месяц и рекомендаций по тратам.</w:t>
      </w:r>
    </w:p>
    <w:p w14:paraId="6B336F3B" w14:textId="77777777" w:rsidR="00EA4511" w:rsidRPr="00EA4511" w:rsidRDefault="00EA4511" w:rsidP="0087153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(со стороны пользователя)</w:t>
      </w:r>
      <w:r w:rsidRPr="00EA4511">
        <w:rPr>
          <w:rFonts w:ascii="Times New Roman" w:hAnsi="Times New Roman" w:cs="Times New Roman"/>
          <w:sz w:val="28"/>
          <w:szCs w:val="28"/>
        </w:rPr>
        <w:t>: отправка новых продуктов на модерацию, отправка рецептов на проверку.</w:t>
      </w:r>
    </w:p>
    <w:p w14:paraId="2F3F0CAA" w14:textId="49B30253" w:rsidR="00EA4511" w:rsidRPr="00EA4511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Администратору</w:t>
      </w:r>
      <w:r w:rsidR="000F24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sz w:val="28"/>
          <w:szCs w:val="28"/>
        </w:rPr>
        <w:t xml:space="preserve">доступны все операции пользователя, а также </w:t>
      </w:r>
      <w:r>
        <w:rPr>
          <w:rFonts w:ascii="Times New Roman" w:hAnsi="Times New Roman" w:cs="Times New Roman"/>
          <w:sz w:val="28"/>
          <w:szCs w:val="28"/>
        </w:rPr>
        <w:t>функции для полного управления данными в системе</w:t>
      </w:r>
      <w:r w:rsidRPr="00EA4511">
        <w:rPr>
          <w:rFonts w:ascii="Times New Roman" w:hAnsi="Times New Roman" w:cs="Times New Roman"/>
          <w:sz w:val="28"/>
          <w:szCs w:val="28"/>
        </w:rPr>
        <w:t>:</w:t>
      </w:r>
    </w:p>
    <w:p w14:paraId="20D5B4B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рецептов</w:t>
      </w:r>
      <w:r w:rsidRPr="00EA4511">
        <w:rPr>
          <w:rFonts w:ascii="Times New Roman" w:hAnsi="Times New Roman" w:cs="Times New Roman"/>
          <w:sz w:val="28"/>
          <w:szCs w:val="28"/>
        </w:rPr>
        <w:t>: проверка рецептов пользователей, добавление/отклонение рецептов, модерация списка рецептов (CRUD).</w:t>
      </w:r>
    </w:p>
    <w:p w14:paraId="4181C976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продуктов</w:t>
      </w:r>
      <w:r w:rsidRPr="00EA4511">
        <w:rPr>
          <w:rFonts w:ascii="Times New Roman" w:hAnsi="Times New Roman" w:cs="Times New Roman"/>
          <w:sz w:val="28"/>
          <w:szCs w:val="28"/>
        </w:rPr>
        <w:t>: управление списком продуктов (добавление, удаление, связывание продуктов с аналогами).</w:t>
      </w:r>
    </w:p>
    <w:p w14:paraId="2B1A8192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Модерация чеков и меню</w:t>
      </w:r>
      <w:r w:rsidRPr="00EA4511">
        <w:rPr>
          <w:rFonts w:ascii="Times New Roman" w:hAnsi="Times New Roman" w:cs="Times New Roman"/>
          <w:sz w:val="28"/>
          <w:szCs w:val="28"/>
        </w:rPr>
        <w:t>: очистка чеков за предыдущий период, удаление чеков по ID, удаление старых меню пользователя.</w:t>
      </w:r>
    </w:p>
    <w:p w14:paraId="32E97F61" w14:textId="670D5BD4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t>Управление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4511">
        <w:rPr>
          <w:rFonts w:ascii="Times New Roman" w:hAnsi="Times New Roman" w:cs="Times New Roman"/>
          <w:b/>
          <w:bCs/>
          <w:sz w:val="28"/>
          <w:szCs w:val="28"/>
        </w:rPr>
        <w:t>аккаунтами</w:t>
      </w:r>
      <w:r w:rsidRPr="00EA4511">
        <w:rPr>
          <w:rFonts w:ascii="Times New Roman" w:hAnsi="Times New Roman" w:cs="Times New Roman"/>
          <w:sz w:val="28"/>
          <w:szCs w:val="28"/>
        </w:rPr>
        <w:t>: создание аккаунта администратора/пользователя, удаление аккаунта пользователя.</w:t>
      </w:r>
    </w:p>
    <w:p w14:paraId="42C86EB3" w14:textId="77777777" w:rsidR="00EA4511" w:rsidRPr="00EA4511" w:rsidRDefault="00EA4511" w:rsidP="00871539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Публикация и управление контентом</w:t>
      </w:r>
      <w:r w:rsidRPr="00EA4511">
        <w:rPr>
          <w:rFonts w:ascii="Times New Roman" w:hAnsi="Times New Roman" w:cs="Times New Roman"/>
          <w:sz w:val="28"/>
          <w:szCs w:val="28"/>
        </w:rPr>
        <w:t>: публикация, удаление, модерация рецептов и продуктов.</w:t>
      </w:r>
    </w:p>
    <w:p w14:paraId="48F6F0E7" w14:textId="21299160" w:rsidR="00F721C3" w:rsidRPr="00C775EA" w:rsidRDefault="00EA4511" w:rsidP="00871539">
      <w:pPr>
        <w:spacing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>Таким образом, административные операции (одобрение, отклонение, удаление, модерация рецептов, продуктов и чеков) доступны только администратору.</w:t>
      </w:r>
    </w:p>
    <w:p w14:paraId="61BC85A0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4" w:name="_Toc226454926"/>
      <w:r w:rsidRPr="001C45C5">
        <w:rPr>
          <w:rFonts w:cs="Times New Roman"/>
        </w:rPr>
        <w:t>2.2. Информационное обеспечение</w:t>
      </w:r>
      <w:bookmarkEnd w:id="4"/>
    </w:p>
    <w:p w14:paraId="25B0F01F" w14:textId="10F528BA" w:rsidR="00EA4511" w:rsidRP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A4511">
        <w:rPr>
          <w:rFonts w:ascii="Times New Roman" w:hAnsi="Times New Roman" w:cs="Times New Roman"/>
          <w:sz w:val="28"/>
          <w:szCs w:val="28"/>
        </w:rPr>
        <w:t xml:space="preserve">Для определения необходимых сущностей и связей между ними была разработана ER-диаграмма, представленная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A4511">
        <w:rPr>
          <w:rFonts w:ascii="Times New Roman" w:hAnsi="Times New Roman" w:cs="Times New Roman"/>
          <w:sz w:val="28"/>
          <w:szCs w:val="28"/>
        </w:rPr>
        <w:t>, на которой наглядно видны связи между сущностями и их атрибуты.</w:t>
      </w:r>
    </w:p>
    <w:p w14:paraId="1677765D" w14:textId="77777777" w:rsidR="00EA4511" w:rsidRDefault="00EA4511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CD55253" w14:textId="77777777" w:rsidR="00EA4511" w:rsidRDefault="00EA4511" w:rsidP="00871539">
      <w:pPr>
        <w:keepNext/>
        <w:spacing w:after="0" w:line="360" w:lineRule="auto"/>
        <w:ind w:left="567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23217" wp14:editId="75D394F4">
            <wp:extent cx="5924550" cy="4371975"/>
            <wp:effectExtent l="0" t="0" r="0" b="9525"/>
            <wp:docPr id="1599611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8D8F" w14:textId="57FA2E38" w:rsidR="00EA4511" w:rsidRPr="00EA4511" w:rsidRDefault="00EA4511" w:rsidP="00871539">
      <w:pPr>
        <w:pStyle w:val="ad"/>
        <w:spacing w:line="360" w:lineRule="auto"/>
      </w:pPr>
      <w:r w:rsidRPr="00EA451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Pr="00EA4511">
        <w:t>5</w:t>
      </w:r>
      <w:r>
        <w:fldChar w:fldCharType="end"/>
      </w:r>
      <w:r w:rsidRPr="00EA4511">
        <w:t>. ER-диаграмма</w:t>
      </w:r>
    </w:p>
    <w:p w14:paraId="679A859A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5"/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</w:t>
      </w:r>
      <w:commentRangeEnd w:id="5"/>
      <w:r w:rsidRPr="0099558B">
        <w:rPr>
          <w:rStyle w:val="a6"/>
          <w:rFonts w:ascii="Times New Roman" w:hAnsi="Times New Roman" w:cs="Times New Roman"/>
          <w:sz w:val="28"/>
          <w:szCs w:val="28"/>
        </w:rPr>
        <w:commentReference w:id="5"/>
      </w:r>
      <w:r w:rsidRPr="0099558B">
        <w:rPr>
          <w:rFonts w:ascii="Times New Roman" w:hAnsi="Times New Roman" w:cs="Times New Roman"/>
          <w:sz w:val="28"/>
          <w:szCs w:val="28"/>
        </w:rPr>
        <w:t xml:space="preserve"> сущность, описывающая рецепт пользователя: название, описание, время приготовления, количество порций, категория, фото, калорийность, белки, жиры, углеводы, статус публикации, комментарий модерации, дата создания, а также ссылка на создателя и возможность 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(самоссылка).</w:t>
      </w:r>
    </w:p>
    <w:p w14:paraId="46C7C2FC" w14:textId="60BF6820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(в роли создателя),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шагам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отзывам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приёмам пищи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рецепт ко многим копиям этого рецепта (1:N)» (самоссылка через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Recipeid).</w:t>
      </w:r>
    </w:p>
    <w:p w14:paraId="142D25AF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ингредиент рецепта: какой продукт используется, в каком рецепте и в каком количестве (grams).</w:t>
      </w:r>
    </w:p>
    <w:p w14:paraId="789026EE" w14:textId="12E7D2F2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в одном рецепте (N:1)»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ингредиенты к одному продукту (N:1)».</w:t>
      </w:r>
    </w:p>
    <w:p w14:paraId="1AB32AB0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шаг рецепта: к какому рецепту привязан, порядковый номер в этом рецепте и описание шага.</w:t>
      </w:r>
    </w:p>
    <w:p w14:paraId="4D3277D7" w14:textId="5A40586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шаги у одного рецепта (N:1)».</w:t>
      </w:r>
    </w:p>
    <w:p w14:paraId="251BCD6B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продукт питания: название, калорийность, белки, жиры, углеводы, признак базового продукта, статус публикации, комментарий модерации и категория.</w:t>
      </w:r>
    </w:p>
    <w:p w14:paraId="242C44DB" w14:textId="14857D4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(N:1)»,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Ingredient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ингредиентам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списке покупок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добавлениям в избранное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 xml:space="preserve">связью «один продукт ко многим приёмам пищи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группам альтернатив (1:N)» (через связующую таблицу),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ограничениям пользователей (1:N)»,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инвентаре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может быть связан со многими пользователями (1:N)» (через внешний ключ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Productid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0594EA73" w14:textId="77777777" w:rsidR="006E624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категорию продукта (например, овощи, фрукты, мясо).</w:t>
      </w:r>
    </w:p>
    <w:p w14:paraId="515A3F8D" w14:textId="6640B701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продуктам (1:N)» и с</w:t>
      </w:r>
      <w:r w:rsidR="006E624B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="006E62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категория ко многим ограничениям пользователей (1:N)».</w:t>
      </w:r>
    </w:p>
    <w:p w14:paraId="31F2EF20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группу взаимозаменяемых продуктов: название группы.</w:t>
      </w:r>
    </w:p>
    <w:p w14:paraId="0E44F4B2" w14:textId="4E42D7B5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группы альтернатив ко многим продуктам (M:N)»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156A16C" w14:textId="77777777" w:rsidR="00704F0F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связь таблицы продуктов с таблицей альтернатив.</w:t>
      </w:r>
    </w:p>
    <w:p w14:paraId="066BF66F" w14:textId="0F18BC07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одному продукту (N:1)» и с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к одной группе альтернатив (N:1)»; логически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Alternative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704F0F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group_products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2B0A1831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04F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пользователя системы: имя, email, пароль, телефон, фото, роль, дата рождения, пол, рост, вес, уровень активности, цель, дневная норма калорий, активность аккаунта, дата последнего входа, дата блокировки, а также ссылка на рекомендуемый продукт.</w:t>
      </w:r>
    </w:p>
    <w:p w14:paraId="76D9A26A" w14:textId="34038F9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рецептам (1:N)» (как создатель),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избранным записям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 xml:space="preserve">связью «один пользователь ко многим </w:t>
      </w:r>
      <w:r w:rsidRPr="0099558B">
        <w:rPr>
          <w:rFonts w:ascii="Times New Roman" w:hAnsi="Times New Roman" w:cs="Times New Roman"/>
          <w:sz w:val="28"/>
          <w:szCs w:val="28"/>
        </w:rPr>
        <w:lastRenderedPageBreak/>
        <w:t>отзывам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приёмам пищи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инвентаре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в списке покупок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продукты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ограничениям на категории (1:N)»,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записям дневного питания (1:N)» и с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пользователи могут быть связаны с одним продуктом (N:1)» (через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Productid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в таблице</w:t>
      </w:r>
      <w:r w:rsidR="002F21BD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User).</w:t>
      </w:r>
    </w:p>
    <w:p w14:paraId="56C8FE93" w14:textId="77777777" w:rsidR="002F21BD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2F21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инвентарь пользователя: какой продукт и какой пользователь.</w:t>
      </w:r>
    </w:p>
    <w:p w14:paraId="1638AF27" w14:textId="4B83A7C9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user_inventory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пользователю (N:1)» и с</w:t>
      </w:r>
      <w:r w:rsidR="00C824AC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C824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позиции в инвентаре к одному продукту (N:1)».</w:t>
      </w:r>
    </w:p>
    <w:p w14:paraId="795D203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позицию в списке покупок: какой пользователь должен купить какой продукт.</w:t>
      </w:r>
    </w:p>
    <w:p w14:paraId="17A41B5A" w14:textId="0F8F9413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пользователь ко многим позициям списка покупок (1:N)»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продукт ко многим позициям в списках покупок (1:N)»; логически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shopping_list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07A635F4" w14:textId="77777777" w:rsidR="00DE5008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отдельным продуктам: какой пользователь и какой продукт.</w:t>
      </w:r>
    </w:p>
    <w:p w14:paraId="0DB9F74F" w14:textId="70F8CB24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restriction_product</w:t>
      </w:r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DE5008"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DE5008" w:rsidRPr="00DE500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DE500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продуктам у одного пользователя (N:1)» и с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пользователей к одному продукту (N:1)»;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DE50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состоят в связи «многие ко многим (M:N)» через</w:t>
      </w:r>
      <w:r w:rsidR="00DE5008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restriction_product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4F7FA7DF" w14:textId="77777777" w:rsidR="007B2502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favorite</w:t>
      </w:r>
      <w:r w:rsidR="003322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избранные рецепты и продукты пользователя: какой пользователь, какой продукт или рецепт помечены как избранные.</w:t>
      </w:r>
    </w:p>
    <w:p w14:paraId="32513A3D" w14:textId="04EF01B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favorite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у одного пользователя (N:1)»,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продукту (N:1)» и с</w:t>
      </w:r>
      <w:r w:rsidR="007B2502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7B250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избранные записи к одному рецепту (N:1)».</w:t>
      </w:r>
    </w:p>
    <w:p w14:paraId="5D3B2D65" w14:textId="77777777" w:rsidR="001115F3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отзыв о рецепте: количество звёзд, текст отзыва, признак редактирования, дата создания, а также ссылки на рецепт и пользователя.</w:t>
      </w:r>
    </w:p>
    <w:p w14:paraId="7133F3E6" w14:textId="672CF9EA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Feedback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у одного пользователя (N:1)» и с</w:t>
      </w:r>
      <w:r w:rsidR="001115F3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1115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отзывы к одному рецепту (N:1)».</w:t>
      </w:r>
    </w:p>
    <w:p w14:paraId="08F2208C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приём пищи: пользователь, рецепт или продукт, вес в граммах, тип приёма пищи, дата и время, калорийность, белки, жиры, углеводы, заметки.</w:t>
      </w:r>
    </w:p>
    <w:p w14:paraId="7120B22B" w14:textId="7966B49C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у одного пользователя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Product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продукту (N:1)»,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Recipe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приёмы пищи к одному рецепту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«один приём пищи к одной записи дневного питания (1:1)».</w:t>
      </w:r>
    </w:p>
    <w:p w14:paraId="5C777374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агрегированную информацию о питании за день, привязанную к конкретному приёму пищи и пользователю.</w:t>
      </w:r>
    </w:p>
    <w:p w14:paraId="0E5FFFF4" w14:textId="23064738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t>Сущность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daily_nutrition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записи дневного питания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meal_entry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«одна запись дневного питания к одному приёму пищи (1:1)».</w:t>
      </w:r>
    </w:p>
    <w:p w14:paraId="69BCAC88" w14:textId="77777777" w:rsidR="006D2977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– сущность, описывающая ограничения пользователя по категориям продуктов.</w:t>
      </w:r>
    </w:p>
    <w:p w14:paraId="13EAEF83" w14:textId="3FA23CBD" w:rsidR="0099558B" w:rsidRPr="0099558B" w:rsidRDefault="0099558B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558B">
        <w:rPr>
          <w:rFonts w:ascii="Times New Roman" w:hAnsi="Times New Roman" w:cs="Times New Roman"/>
          <w:sz w:val="28"/>
          <w:szCs w:val="28"/>
        </w:rPr>
        <w:lastRenderedPageBreak/>
        <w:t>Сущность</w:t>
      </w:r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restriction_category</w:t>
      </w:r>
      <w:r w:rsidR="00E946C3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связана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</w:t>
      </w:r>
      <w:r w:rsidR="006D2977"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="006D2977" w:rsidRPr="006D29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</w:t>
      </w:r>
      <w:r w:rsidRPr="006D29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«многие ограничения по категориям у одного пользователя (N:1)» и с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связью «многие ограничения у разных пользователей к одной категории (N:1)»; логически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User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и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Category</w:t>
      </w:r>
      <w:r w:rsidR="006D29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sz w:val="28"/>
          <w:szCs w:val="28"/>
        </w:rPr>
        <w:t>находятся в связи «многие ко многим (M:N)» через</w:t>
      </w:r>
      <w:r w:rsidR="006D2977">
        <w:rPr>
          <w:rFonts w:ascii="Times New Roman" w:hAnsi="Times New Roman" w:cs="Times New Roman"/>
          <w:sz w:val="28"/>
          <w:szCs w:val="28"/>
        </w:rPr>
        <w:t xml:space="preserve"> </w:t>
      </w:r>
      <w:r w:rsidRPr="0099558B">
        <w:rPr>
          <w:rFonts w:ascii="Times New Roman" w:hAnsi="Times New Roman" w:cs="Times New Roman"/>
          <w:b/>
          <w:bCs/>
          <w:sz w:val="28"/>
          <w:szCs w:val="28"/>
        </w:rPr>
        <w:t>restriction_category</w:t>
      </w:r>
      <w:r w:rsidRPr="0099558B">
        <w:rPr>
          <w:rFonts w:ascii="Times New Roman" w:hAnsi="Times New Roman" w:cs="Times New Roman"/>
          <w:sz w:val="28"/>
          <w:szCs w:val="28"/>
        </w:rPr>
        <w:t>.</w:t>
      </w:r>
    </w:p>
    <w:p w14:paraId="7ADDB936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173BE3" w14:textId="77777777" w:rsidR="004C12B1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6" w:name="_Toc226454927"/>
      <w:r w:rsidRPr="001C45C5">
        <w:rPr>
          <w:rFonts w:cs="Times New Roman"/>
        </w:rPr>
        <w:t xml:space="preserve">2.3. </w:t>
      </w:r>
      <w:commentRangeStart w:id="7"/>
      <w:r w:rsidRPr="001C45C5">
        <w:rPr>
          <w:rFonts w:cs="Times New Roman"/>
        </w:rPr>
        <w:t>Алгоритмическое обеспечение</w:t>
      </w:r>
      <w:bookmarkEnd w:id="6"/>
      <w:r w:rsidRPr="001C45C5">
        <w:rPr>
          <w:rFonts w:cs="Times New Roman"/>
        </w:rPr>
        <w:t xml:space="preserve"> </w:t>
      </w:r>
      <w:commentRangeEnd w:id="7"/>
      <w:r w:rsidR="00E946C3" w:rsidRPr="001C45C5">
        <w:rPr>
          <w:rStyle w:val="a6"/>
          <w:rFonts w:cs="Times New Roman"/>
          <w:sz w:val="28"/>
          <w:szCs w:val="28"/>
        </w:rPr>
        <w:commentReference w:id="7"/>
      </w:r>
    </w:p>
    <w:p w14:paraId="41614344" w14:textId="77777777" w:rsidR="00B369E0" w:rsidRPr="001C45C5" w:rsidRDefault="004C12B1" w:rsidP="00871539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 xml:space="preserve">       </w:t>
      </w:r>
      <w:r w:rsidR="00B369E0" w:rsidRPr="001C45C5">
        <w:rPr>
          <w:rFonts w:ascii="Times New Roman" w:hAnsi="Times New Roman" w:cs="Times New Roman"/>
          <w:i/>
          <w:sz w:val="28"/>
          <w:szCs w:val="28"/>
        </w:rPr>
        <w:t>(формализация решений задач)</w:t>
      </w:r>
    </w:p>
    <w:p w14:paraId="4B5E4C56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блок-схемы алгоритмов, используемых при решении задач (блок-схема ГОСТ или диаграмма деятельности);</w:t>
      </w:r>
    </w:p>
    <w:p w14:paraId="7BA367C4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математические модели (при наличии);</w:t>
      </w:r>
    </w:p>
    <w:p w14:paraId="46D0B2F4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формулы расчетов показателей (при наличии).</w:t>
      </w:r>
    </w:p>
    <w:p w14:paraId="4F6E1215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B8887E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8" w:name="_Toc226454928"/>
      <w:r w:rsidRPr="001C45C5">
        <w:rPr>
          <w:rFonts w:cs="Times New Roman"/>
        </w:rPr>
        <w:t>2.4. Программное обеспечение</w:t>
      </w:r>
      <w:bookmarkEnd w:id="8"/>
    </w:p>
    <w:p w14:paraId="6A19C81E" w14:textId="7926F948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Система </w:t>
      </w:r>
      <w:r w:rsidR="000B7BA2">
        <w:rPr>
          <w:rFonts w:ascii="Times New Roman" w:hAnsi="Times New Roman" w:cs="Times New Roman"/>
          <w:sz w:val="28"/>
          <w:szCs w:val="28"/>
        </w:rPr>
        <w:t xml:space="preserve">планирования питания </w:t>
      </w:r>
      <w:r w:rsidRPr="00E946C3">
        <w:rPr>
          <w:rFonts w:ascii="Times New Roman" w:hAnsi="Times New Roman" w:cs="Times New Roman"/>
          <w:sz w:val="28"/>
          <w:szCs w:val="28"/>
        </w:rPr>
        <w:t>реализована как одностраничное приложение (SPA) на Vue 3, обеспечивающее удобный интерфейс для управления рецептами, ингредиентами и планирования питания. Клиент полностью взаимодействует с JSON-сервером, имитирующим REST API, что позволяет ускорить разработку и тестирование без развёртывания бэкенда</w:t>
      </w:r>
      <w:r w:rsidR="000B7BA2">
        <w:rPr>
          <w:rFonts w:ascii="Times New Roman" w:hAnsi="Times New Roman" w:cs="Times New Roman"/>
          <w:sz w:val="28"/>
          <w:szCs w:val="28"/>
        </w:rPr>
        <w:t xml:space="preserve">, так жесть есть возможность переключения на </w:t>
      </w:r>
      <w:r w:rsidR="006E5EA0">
        <w:rPr>
          <w:rFonts w:ascii="Times New Roman" w:hAnsi="Times New Roman" w:cs="Times New Roman"/>
          <w:sz w:val="28"/>
          <w:szCs w:val="28"/>
        </w:rPr>
        <w:t>взаимодействие</w:t>
      </w:r>
      <w:r w:rsidR="000B7BA2">
        <w:rPr>
          <w:rFonts w:ascii="Times New Roman" w:hAnsi="Times New Roman" w:cs="Times New Roman"/>
          <w:sz w:val="28"/>
          <w:szCs w:val="28"/>
        </w:rPr>
        <w:t xml:space="preserve"> </w:t>
      </w:r>
      <w:r w:rsidR="006E5EA0">
        <w:rPr>
          <w:rFonts w:ascii="Times New Roman" w:hAnsi="Times New Roman" w:cs="Times New Roman"/>
          <w:sz w:val="28"/>
          <w:szCs w:val="28"/>
        </w:rPr>
        <w:t>с реализованным</w:t>
      </w:r>
      <w:r w:rsidR="000B7BA2">
        <w:rPr>
          <w:rFonts w:ascii="Times New Roman" w:hAnsi="Times New Roman" w:cs="Times New Roman"/>
          <w:sz w:val="28"/>
          <w:szCs w:val="28"/>
        </w:rPr>
        <w:t xml:space="preserve"> бэкенд</w:t>
      </w:r>
      <w:r w:rsidR="006E5EA0">
        <w:rPr>
          <w:rFonts w:ascii="Times New Roman" w:hAnsi="Times New Roman" w:cs="Times New Roman"/>
          <w:sz w:val="28"/>
          <w:szCs w:val="28"/>
        </w:rPr>
        <w:t>ом</w:t>
      </w:r>
      <w:r w:rsidRPr="00E946C3">
        <w:rPr>
          <w:rFonts w:ascii="Times New Roman" w:hAnsi="Times New Roman" w:cs="Times New Roman"/>
          <w:sz w:val="28"/>
          <w:szCs w:val="28"/>
        </w:rPr>
        <w:t>. Приложение поддерживает ролевой интерфейс (гость, пользователь, администратор), работу с избранным, фильтрацию рецептов по ингредиентам и КБЖУ, ведение личного инвентаря продуктов и генерацию рекомендаций. Фронтенд-монолит на Vue 3 с централизованным хранилищем Vuex оптимален для текущего масштаба: он минимизирует сложность взаимодействия между компонентами, упрощает отладку и позволяет быстро внедрять новые страницы через Vue Router.</w:t>
      </w:r>
    </w:p>
    <w:p w14:paraId="7A1F1710" w14:textId="3B6FA132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lastRenderedPageBreak/>
        <w:t>Выбор фреймворка Vue 3 обеспечил баланс между производительностью, реактивностью и удобством разработки. Композиционный API (Composition API) позволяет группировать логику по функциональным признакам, что особенно полезно для сложных страниц с формами рецептов и динамическими списками ингредиентов. [5] TypeScript добавил строгую типизацию для пропсов компонентов, мутаций Vuex и ответов API, сократив количество потенциальных ошибок во время компиляции. Экосистема Vue включает готовые решения: Vue Router для навигации, Vuex для управления состоянием, а также мощные инструменты сборки (Vue CLI) и тестирования (Jest, Cypress). [6] Эти технологии уже оптимизированы и протестированы сообществом, что позволяет сосредоточиться на уникальной логике приложения — персональных рекомендациях рецептов на основе инвентаря</w:t>
      </w:r>
      <w:r w:rsidR="000C61CE">
        <w:rPr>
          <w:rFonts w:ascii="Times New Roman" w:hAnsi="Times New Roman" w:cs="Times New Roman"/>
          <w:sz w:val="28"/>
          <w:szCs w:val="28"/>
        </w:rPr>
        <w:t>, противопоказаний и предпочтений.</w:t>
      </w:r>
    </w:p>
    <w:p w14:paraId="15C4BDCC" w14:textId="77777777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Взаимодействие между компонентами организовано через Vuex и Vue Router с защитой маршрутов на основе ролей. При входе или регистрации пользователя JSON-сервер возвращает JWT-подобный токен (mock-токен), который сохраняется в localStorage и в состоянии Vuex. Токен добавляется в заголовок Authorization при каждом запросе к API (через axios-интерцепторы). В роутере реализованы глобальные хуки beforeEach, проверяющие наличие токена и роль пользователя: гости видят только публичные рецепты и калькулятор норм, авторизованные пользователи — свой инвентарь и рекомендации, администраторы — панель управления и аналитику. [7] Такая RBAC-модель на стороне клиента дополняется проверками на сервере (JSON-сервер эмулирует права через middleware).</w:t>
      </w:r>
    </w:p>
    <w:p w14:paraId="37B1EDB0" w14:textId="77777777" w:rsidR="00E946C3" w:rsidRP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Для хранения данных на клиенте используется модульная архитектура Vuex: каждый модуль отвечает за свою предметную область (recipes, inventory, auth, recommendations). Данные, полученные от JSON-сервера, нормализуются и кешируются в состоянии, что уменьшает количество повторных запросов.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>Взаимодействие с сервером вынесено в отдельные сервисные классы (api/recipes.ts, api/inventory.ts и т.д.), которые используют axios и преобразуют ответы в типизированные модели TypeScript. Это позволяет легко заменить mock-сервер на реальный в будущем.</w:t>
      </w:r>
    </w:p>
    <w:p w14:paraId="5A4E9754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Основные технологии и библиотеки клиентской части:</w:t>
      </w:r>
    </w:p>
    <w:p w14:paraId="04676EF4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Vue 3 + Composition API — реактивные компоненты и логика</w:t>
      </w:r>
    </w:p>
    <w:p w14:paraId="3A31F9A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Vuex (модули) — централизованное хранилище (auth, recipes, inventory)</w:t>
      </w:r>
    </w:p>
    <w:p w14:paraId="489FFEFA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Vue Router — </w:t>
      </w:r>
      <w:r w:rsidRPr="00E946C3">
        <w:rPr>
          <w:rFonts w:ascii="Times New Roman" w:hAnsi="Times New Roman" w:cs="Times New Roman"/>
          <w:sz w:val="28"/>
          <w:szCs w:val="28"/>
        </w:rPr>
        <w:t>маршрутизация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</w:rPr>
        <w:t>с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 xml:space="preserve"> guards (role-based)</w:t>
      </w:r>
    </w:p>
    <w:p w14:paraId="1A3E48C2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интерфейсы для пропсов, состояния и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>-ответов</w:t>
      </w:r>
    </w:p>
    <w:p w14:paraId="512EC5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Axios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E946C3">
        <w:rPr>
          <w:rFonts w:ascii="Times New Roman" w:hAnsi="Times New Roman" w:cs="Times New Roman"/>
          <w:sz w:val="28"/>
          <w:szCs w:val="28"/>
        </w:rPr>
        <w:t xml:space="preserve">-клиент для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>-сервера с интерцепторами</w:t>
      </w:r>
    </w:p>
    <w:p w14:paraId="012BE2A9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Headless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утилитарная стилизация и доступные компоненты</w:t>
      </w:r>
    </w:p>
    <w:p w14:paraId="37D5745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>/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SCSS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dart</w:t>
      </w:r>
      <w:r w:rsidRPr="00E946C3">
        <w:rPr>
          <w:rFonts w:ascii="Times New Roman" w:hAnsi="Times New Roman" w:cs="Times New Roman"/>
          <w:sz w:val="28"/>
          <w:szCs w:val="28"/>
        </w:rPr>
        <w:t>-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sass</w:t>
      </w:r>
      <w:r w:rsidRPr="00E946C3">
        <w:rPr>
          <w:rFonts w:ascii="Times New Roman" w:hAnsi="Times New Roman" w:cs="Times New Roman"/>
          <w:sz w:val="28"/>
          <w:szCs w:val="28"/>
        </w:rPr>
        <w:t>) — расширенные стили для сложных анимаций</w:t>
      </w:r>
    </w:p>
    <w:p w14:paraId="68C0F16B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ESLint</w:t>
      </w:r>
      <w:r w:rsidRPr="00E946C3">
        <w:rPr>
          <w:rFonts w:ascii="Times New Roman" w:hAnsi="Times New Roman" w:cs="Times New Roman"/>
          <w:sz w:val="28"/>
          <w:szCs w:val="28"/>
        </w:rPr>
        <w:t xml:space="preserve"> +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Prettier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статический анализ и форматирование кода</w:t>
      </w:r>
    </w:p>
    <w:p w14:paraId="3A8421DD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компонентное тестирование (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E946C3">
        <w:rPr>
          <w:rFonts w:ascii="Times New Roman" w:hAnsi="Times New Roman" w:cs="Times New Roman"/>
          <w:sz w:val="28"/>
          <w:szCs w:val="28"/>
        </w:rPr>
        <w:t>)</w:t>
      </w:r>
    </w:p>
    <w:p w14:paraId="4F2FB356" w14:textId="77777777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Cypress</w:t>
      </w:r>
      <w:r w:rsidRPr="00E946C3">
        <w:rPr>
          <w:rFonts w:ascii="Times New Roman" w:hAnsi="Times New Roman" w:cs="Times New Roman"/>
          <w:sz w:val="28"/>
          <w:szCs w:val="28"/>
        </w:rPr>
        <w:t xml:space="preserve"> —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2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946C3">
        <w:rPr>
          <w:rFonts w:ascii="Times New Roman" w:hAnsi="Times New Roman" w:cs="Times New Roman"/>
          <w:sz w:val="28"/>
          <w:szCs w:val="28"/>
        </w:rPr>
        <w:t>-тестирование пользовательских сценариев</w:t>
      </w:r>
    </w:p>
    <w:p w14:paraId="3FF843B7" w14:textId="6898F659" w:rsidR="00E946C3" w:rsidRPr="00E946C3" w:rsidRDefault="00E946C3" w:rsidP="00871539">
      <w:pPr>
        <w:pStyle w:val="ae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E946C3">
        <w:rPr>
          <w:rFonts w:ascii="Times New Roman" w:hAnsi="Times New Roman" w:cs="Times New Roman"/>
          <w:sz w:val="28"/>
          <w:szCs w:val="28"/>
        </w:rPr>
        <w:t xml:space="preserve">-сервер — имитация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946C3">
        <w:rPr>
          <w:rFonts w:ascii="Times New Roman" w:hAnsi="Times New Roman" w:cs="Times New Roman"/>
          <w:sz w:val="28"/>
          <w:szCs w:val="28"/>
        </w:rPr>
        <w:t xml:space="preserve"> </w:t>
      </w:r>
      <w:r w:rsidRPr="00E946C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46C3">
        <w:rPr>
          <w:rFonts w:ascii="Times New Roman" w:hAnsi="Times New Roman" w:cs="Times New Roman"/>
          <w:sz w:val="28"/>
          <w:szCs w:val="28"/>
        </w:rPr>
        <w:t xml:space="preserve"> (рецепты, ингредиенты, пользователи)</w:t>
      </w:r>
    </w:p>
    <w:p w14:paraId="324AA7F6" w14:textId="1AA4913A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Клиентская часть имеет слоистую архитектуру, адаптированную для Vue-приложения. Слой представления (UI Components) содержит Vue-компоненты, разделённые на переиспользуемые атомарные компоненты (кнопки, карточки, поля ввода) и страницы (views). Компоненты получают данные через пропсы и генерируют события, не обращаясь напрямую к хранилищу. Слой логики представления (Composables) выносит повторяющуюся реактивную логику (работа с формами, пагинацией, API-вызовами) в переиспользуемые функции. Слой состояния (Vuex Store) управляет глобальными данными и синхронизацией с сервером: действия (actions) вызывают API-сервисы, мутации (mutations) обновляют состояние. Слой сервисов (API Services) инкапсулирует все запросы к </w:t>
      </w:r>
      <w:r w:rsidRPr="00E946C3">
        <w:rPr>
          <w:rFonts w:ascii="Times New Roman" w:hAnsi="Times New Roman" w:cs="Times New Roman"/>
          <w:sz w:val="28"/>
          <w:szCs w:val="28"/>
        </w:rPr>
        <w:lastRenderedPageBreak/>
        <w:t>JSON-серверу и преобразование данных. Модели данных (Types/Interfaces) описывают структуру рецепта, ингредиента, пользователя, инвентаря и обеспечивают сквозную типизацию.</w:t>
      </w:r>
    </w:p>
    <w:p w14:paraId="751A5218" w14:textId="77777777" w:rsidR="00E946C3" w:rsidRPr="00E946C3" w:rsidRDefault="00E946C3" w:rsidP="0087153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13 представлен слой UI Components, который описывает иерархию Vue-компонентов и их связи. Каждый компонент имеет входные параметры (props), внутреннее состояние (ref/reactive) и генерируемые события (emits). Ключевые компоненты: RecipeCard, InventoryList, RecommendationWidget. Все они наследуются от базового класса Component из Vue 3 и могут использовать композиционные функции.</w:t>
      </w:r>
    </w:p>
    <w:p w14:paraId="611EDAA6" w14:textId="2D379466" w:rsid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44E492" wp14:editId="160194E0">
            <wp:extent cx="6020640" cy="2457793"/>
            <wp:effectExtent l="0" t="0" r="0" b="0"/>
            <wp:docPr id="1761358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58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D751" w14:textId="56E0CA03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13. Диаграмма классов. Слой UI-компонентов</w:t>
      </w:r>
    </w:p>
    <w:p w14:paraId="419644A2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6AF56B" w14:textId="24D2AF28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14 изображён слой Vuex Store (модули), который инкапсулирует глобальное состояние и мутации. Каждый модуль наследует типизированный интерфейс Module из Vuex и содержит: state (типизированные данные), getters (вычисляемые производные данные), mutations (синхронные изменения), actions (асинхронные операции с вызовом API). Например, модуль recipes управляет списком рецептов, фильтрами и избранным.</w:t>
      </w:r>
    </w:p>
    <w:p w14:paraId="052A02BA" w14:textId="1DD447C2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D19692" wp14:editId="4A8A489D">
            <wp:extent cx="5277587" cy="2219635"/>
            <wp:effectExtent l="0" t="0" r="0" b="9525"/>
            <wp:docPr id="216645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454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5DF11" w14:textId="77777777" w:rsidR="00E946C3" w:rsidRP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14. Диаграмма классов. Слой хранилища (Vuex)</w:t>
      </w:r>
    </w:p>
    <w:p w14:paraId="24E123FE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5B56CE" w14:textId="3CD3D00C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На рисунке 15 изображён слой API Services — набор классов (или объектных модулей), отвечающих за общение с JSON-сервером. Каждый сервис (RecipeService, InventoryService, AuthService) содержит методы get, post, put, delete, возвращающие промисы с типизированными ответами. Они используют единый экземпляр axios с настроенными интерцепторами для добавления токена и обработки ошибок.</w:t>
      </w:r>
    </w:p>
    <w:p w14:paraId="77928780" w14:textId="5B77542C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E501E4" wp14:editId="12216511">
            <wp:extent cx="6152515" cy="2828290"/>
            <wp:effectExtent l="0" t="0" r="635" b="0"/>
            <wp:docPr id="2067353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538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0F8E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15. Диаграмма классов. Слой сервисов API</w:t>
      </w:r>
    </w:p>
    <w:p w14:paraId="51E23E7C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4771A8" w14:textId="6C2E939F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lastRenderedPageBreak/>
        <w:t>На рисунке 16 представлен слой Composables — переиспользуемые функции на Composition API, которые инкапсулируют реактивную логику, не привязанную к конкретному компоненту. Например, useRecipeForm управляет состоянием формы создания/редактирования рецепта, валидацией и отправкой на сервер; usePagination предоставляет логику постраничной навигации.</w:t>
      </w:r>
    </w:p>
    <w:p w14:paraId="0DB17B74" w14:textId="4AF913A9" w:rsidR="00E946C3" w:rsidRPr="00E946C3" w:rsidRDefault="000C61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C61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7408B2" wp14:editId="7483C466">
            <wp:extent cx="6152515" cy="1265555"/>
            <wp:effectExtent l="0" t="0" r="635" b="0"/>
            <wp:docPr id="1391896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969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2746" w14:textId="77777777" w:rsidR="00E946C3" w:rsidRPr="00774A19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16. Диаграмма классов. Слой композиционных функций</w:t>
      </w:r>
    </w:p>
    <w:p w14:paraId="36396469" w14:textId="77777777" w:rsidR="00E946C3" w:rsidRDefault="00E946C3" w:rsidP="008715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FA230" w14:textId="6F840179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Связи между слоями приложения представлены на рисунке 17. Компоненты UI вызывают композаблы и диспатчат действия Vuex; Vuex-действия обращаются к API-сервисам; полученные данные через мутации попадают в состояние; компоненты реактивно отображают изменения. Маршрутизация через Vue Router связывает URL с компонентами страниц и проверяет права доступа через guards.</w:t>
      </w:r>
    </w:p>
    <w:p w14:paraId="4A1F9F18" w14:textId="77777777" w:rsidR="00E946C3" w:rsidRPr="00774A19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7D6E6D20" w14:textId="59016C17" w:rsidR="00CE55F3" w:rsidRPr="00E946C3" w:rsidRDefault="00CE55F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55F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69CA62B" wp14:editId="71BE9F29">
            <wp:extent cx="3153535" cy="4248149"/>
            <wp:effectExtent l="0" t="0" r="8890" b="635"/>
            <wp:docPr id="997051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517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0201" cy="425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EBB9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17. Диаграмма классов в общем виде</w:t>
      </w:r>
    </w:p>
    <w:p w14:paraId="4045BDD7" w14:textId="77777777" w:rsidR="00E946C3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E18DB57" w14:textId="14077EFE" w:rsidR="00E946C3" w:rsidRPr="00774A19" w:rsidRDefault="00E946C3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 xml:space="preserve">Для определения компонентов в разрабатываемой системе была разработана соответствующая диаграмма, изображённая на рисунке 18. Она показывает основные артефакты приложения: корневой компонент App,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E946C3">
        <w:rPr>
          <w:rFonts w:ascii="Times New Roman" w:hAnsi="Times New Roman" w:cs="Times New Roman"/>
          <w:sz w:val="28"/>
          <w:szCs w:val="28"/>
        </w:rPr>
        <w:t xml:space="preserve">, </w:t>
      </w:r>
      <w:r w:rsidR="001533A9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E946C3">
        <w:rPr>
          <w:rFonts w:ascii="Times New Roman" w:hAnsi="Times New Roman" w:cs="Times New Roman"/>
          <w:sz w:val="28"/>
          <w:szCs w:val="28"/>
        </w:rPr>
        <w:t>, API-клиент, а также внешний JSON-сервер. Взаимодействие между ними осуществляется через импорты модулей, вызовы методов и реактивные подписки.</w:t>
      </w:r>
    </w:p>
    <w:p w14:paraId="21CBFD88" w14:textId="3DCB368C" w:rsidR="00E946C3" w:rsidRPr="00E946C3" w:rsidRDefault="00066DCE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066DC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F87BFE" wp14:editId="1CCC011F">
            <wp:extent cx="6152515" cy="2947035"/>
            <wp:effectExtent l="0" t="0" r="635" b="5715"/>
            <wp:docPr id="2146082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827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8F37" w14:textId="77777777" w:rsidR="00E946C3" w:rsidRPr="00E946C3" w:rsidRDefault="00E946C3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946C3">
        <w:rPr>
          <w:rFonts w:ascii="Times New Roman" w:hAnsi="Times New Roman" w:cs="Times New Roman"/>
          <w:sz w:val="28"/>
          <w:szCs w:val="28"/>
        </w:rPr>
        <w:t>Рисунок 18. Диаграмма компонентов</w:t>
      </w:r>
    </w:p>
    <w:p w14:paraId="2385F351" w14:textId="77777777" w:rsidR="00B369E0" w:rsidRPr="001C45C5" w:rsidRDefault="00B369E0" w:rsidP="00871539">
      <w:pPr>
        <w:spacing w:after="0" w:line="360" w:lineRule="auto"/>
        <w:ind w:left="922" w:hanging="426"/>
        <w:jc w:val="both"/>
        <w:rPr>
          <w:rFonts w:ascii="Times New Roman" w:hAnsi="Times New Roman" w:cs="Times New Roman"/>
          <w:sz w:val="28"/>
          <w:szCs w:val="28"/>
        </w:rPr>
      </w:pPr>
    </w:p>
    <w:p w14:paraId="64D432F4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9" w:name="_Toc226454929"/>
      <w:r w:rsidRPr="001C45C5">
        <w:rPr>
          <w:rFonts w:cs="Times New Roman"/>
        </w:rPr>
        <w:t>2.5. Обеспечение информационной безопасности</w:t>
      </w:r>
      <w:bookmarkEnd w:id="9"/>
    </w:p>
    <w:p w14:paraId="713BF513" w14:textId="3B59EE38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Разрабатываем</w:t>
      </w:r>
      <w:r>
        <w:rPr>
          <w:rFonts w:ascii="Times New Roman" w:hAnsi="Times New Roman" w:cs="Times New Roman"/>
          <w:sz w:val="28"/>
          <w:szCs w:val="28"/>
        </w:rPr>
        <w:t xml:space="preserve">ая система планирования питания </w:t>
      </w:r>
      <w:r w:rsidRPr="00852E66">
        <w:rPr>
          <w:rFonts w:ascii="Times New Roman" w:hAnsi="Times New Roman" w:cs="Times New Roman"/>
          <w:sz w:val="28"/>
          <w:szCs w:val="28"/>
        </w:rPr>
        <w:t>обрабатывает персональные данные пользователей (инвентарь, избранное, КБЖУ), поэтому обеспечение информационной безопасности на стороне фронтенда является критически важным аспектом архитектуры.</w:t>
      </w:r>
    </w:p>
    <w:p w14:paraId="3F596270" w14:textId="5BD2A6E8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Ключевым механизмом защиты выступает аутентификация и авторизация на основе JWT-подобного токена, эмулируемого JSON-сервером, но с полноценной клиентской логикой контроля. При входе или регистрации пользователя сервер возвращает токен, который сохраняется в localStorage и в состоянии Vuex. Токен автоматически добавляется в заголовок Authorization: Bearer через axios-интерцептор при каждом запросе к защищённым эндпоинтам. На стороне клиента реализованы глобальные гарды Vue Router, которые перед переходом на маршрут проверяют наличие токена и расшифровывают его полезную нагрузку (роль, время жизни). Это предотвращает несанкционированный доступ к страницам без действительной сессии. [7] При выходе из системы токен </w:t>
      </w:r>
      <w:r w:rsidRPr="00852E66">
        <w:rPr>
          <w:rFonts w:ascii="Times New Roman" w:hAnsi="Times New Roman" w:cs="Times New Roman"/>
          <w:sz w:val="28"/>
          <w:szCs w:val="28"/>
        </w:rPr>
        <w:lastRenderedPageBreak/>
        <w:t>немедленно удаляется из хранилища и localStorage, а состояние Vuex сбрасывается.</w:t>
      </w:r>
    </w:p>
    <w:p w14:paraId="32A1426A" w14:textId="6113CD4D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Все чувствительные данные (роль пользователя, идентификатор) не хранятся в открытом виде в глобальных переменных, а извлекаются только из верифицированного токена. Для предотвращения XSS-атак все динамические данные, подставляемые в шаблоны Vue, автоматически экранируются фреймворком — интерполяция {{ }} преобразует специальные символы в HTML-сущности. При использовании директивы v-html применяется дополнительная ручная санитизация через библиотеку DOMPurify, что исключает внедрение произвольного кода. [8] Настроена Content Security Policy (CSP) через мета-теги или заголовки HTTP, ограничивающая источники скриптов и стилей только доверенными доменами.</w:t>
      </w:r>
    </w:p>
    <w:p w14:paraId="450B6308" w14:textId="3358647D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Ролевая модель доступа (RBAC) дублируется на клиенте: в Vuex хранится роль пользователя, а Vue Router гарды и директивы v-if в компонентах показывают или скрывают элементы интерфейса в зависимости от прав. Гости видят только публичные рецепты и калькулятор норм, зарегистрированные пользователи — свой инвентарь и персональные рекомендации, администраторы — панель управления и аналитику. Важно, что клиентская проверка ролей не является единственной защитой — JSON-сервер также эмулирует проверку прав, но в боевом окружении реальный бэкенд должен подтверждать каждый запрос.</w:t>
      </w:r>
    </w:p>
    <w:p w14:paraId="7D5067DF" w14:textId="61A2886B" w:rsidR="00852E66" w:rsidRPr="00852E66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 xml:space="preserve">Передача данных между клиентом и JSON-сервером в разработке ведётся по HTTP, однако в продакшен-сборке приложение должно использовать HTTPS, что настраивается на уровне веб-сервера (Nginx, Apache). Для защиты от CSRF-атак в SPA используются двойные submit-токены или проверка заголовка Origin / Referer; в случае с JSON-сервером рекомендуется добавить middleware, проверяющее X-Requested-With: XMLHttpRequest. На стороне клиента все пользовательские вводы (формы создания рецепта, добавления ингредиентов) </w:t>
      </w:r>
      <w:r w:rsidRPr="00852E66">
        <w:rPr>
          <w:rFonts w:ascii="Times New Roman" w:hAnsi="Times New Roman" w:cs="Times New Roman"/>
          <w:sz w:val="28"/>
          <w:szCs w:val="28"/>
        </w:rPr>
        <w:lastRenderedPageBreak/>
        <w:t>проходят валидацию через Vuelidate или встроенные правила, предотвращая отправку некорректных или потенциально опасных данных.</w:t>
      </w:r>
    </w:p>
    <w:p w14:paraId="1DD75217" w14:textId="4FB7DE29" w:rsidR="00B369E0" w:rsidRPr="001C45C5" w:rsidRDefault="00852E66" w:rsidP="00871539">
      <w:pPr>
        <w:spacing w:after="0" w:line="360" w:lineRule="auto"/>
        <w:ind w:firstLine="496"/>
        <w:jc w:val="both"/>
        <w:rPr>
          <w:rFonts w:ascii="Times New Roman" w:hAnsi="Times New Roman" w:cs="Times New Roman"/>
          <w:sz w:val="28"/>
          <w:szCs w:val="28"/>
        </w:rPr>
      </w:pPr>
      <w:r w:rsidRPr="00852E66">
        <w:rPr>
          <w:rFonts w:ascii="Times New Roman" w:hAnsi="Times New Roman" w:cs="Times New Roman"/>
          <w:sz w:val="28"/>
          <w:szCs w:val="28"/>
        </w:rPr>
        <w:t>Доступ к защищённым ресурсам возможен только при наличии действительного токена. Обработка ошибок аутентификации централизована в axios-интерцепторе: при получении ответов с кодом 401 или 403 пользователь автоматически перенаправляется на страницу входа, а токен удаляется. Система логирования ошибок на клиенте (например, Sentry) собирает информацию о попытках несанкционированного доступа, но не раскрывает детали реализации интерфейса.</w:t>
      </w:r>
    </w:p>
    <w:p w14:paraId="6875100C" w14:textId="77777777" w:rsidR="00B369E0" w:rsidRPr="001C45C5" w:rsidRDefault="00B369E0" w:rsidP="00871539">
      <w:pPr>
        <w:pStyle w:val="2"/>
        <w:spacing w:line="360" w:lineRule="auto"/>
        <w:rPr>
          <w:rFonts w:cs="Times New Roman"/>
        </w:rPr>
      </w:pPr>
      <w:bookmarkStart w:id="10" w:name="_Toc226454930"/>
      <w:r w:rsidRPr="001C45C5">
        <w:rPr>
          <w:rFonts w:cs="Times New Roman"/>
        </w:rPr>
        <w:t>2.6. Техническое обеспечение</w:t>
      </w:r>
      <w:bookmarkEnd w:id="10"/>
    </w:p>
    <w:p w14:paraId="3F960FD1" w14:textId="2DBB5018" w:rsidR="00774A19" w:rsidRPr="00521F90" w:rsidRDefault="00521F90" w:rsidP="0087153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планирования питания</w:t>
      </w:r>
      <w:r w:rsidRPr="00521F90">
        <w:rPr>
          <w:rFonts w:ascii="Times New Roman" w:hAnsi="Times New Roman" w:cs="Times New Roman"/>
          <w:sz w:val="28"/>
          <w:szCs w:val="28"/>
        </w:rPr>
        <w:t xml:space="preserve"> реализован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521F90">
        <w:rPr>
          <w:rFonts w:ascii="Times New Roman" w:hAnsi="Times New Roman" w:cs="Times New Roman"/>
          <w:sz w:val="28"/>
          <w:szCs w:val="28"/>
        </w:rPr>
        <w:t xml:space="preserve"> в виде одностраничного приложения (Vue SPA) на базе Vue 3 с использованием Vuex, Vue Router, Tailwind CSS и Axios. SPA развёртывается на любом веб-сервере (например, Nginx или встроенном сервере разработки) и взаимодействует с серверной частью по HTTP. Для хранения локальных данных на стороне клиента применяется механизм LocalStorage, что позволяет сохранять состояние интерфейса без постоянных запросов к серверу. В зависимости от сценария работы фронтенд может обращаться к двум вариантам бэкенда: к json-server (быстрый прототип, использующий файл db.json) или к основному Spring Boot API. Spring Boot API разворачивается как исполняемый JAR-файл (требуется Java 21) и соединяется через JDBC/JPA с PostgreSQL. При демонстрации клиентам все компоненты могут быть запущены на одной машине в локальной сети (например, через Radmin VPN), где фронтенд через HTTP обращается к localhost:8080 (Spring Boot API) или к порту json-server, что позволяет сразу показать работающее REST API и пользовательский интерфейс.</w:t>
      </w:r>
    </w:p>
    <w:p w14:paraId="6E0127F2" w14:textId="2DD90903" w:rsidR="00774A19" w:rsidRDefault="00774A19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4A1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A3B826A" wp14:editId="7CF56FF7">
            <wp:extent cx="5167374" cy="3733800"/>
            <wp:effectExtent l="0" t="0" r="0" b="0"/>
            <wp:docPr id="123825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08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373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D9A5" w14:textId="48327D6F" w:rsidR="00774A19" w:rsidRDefault="00774A19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4A19">
        <w:rPr>
          <w:rFonts w:ascii="Times New Roman" w:hAnsi="Times New Roman" w:cs="Times New Roman"/>
          <w:i/>
          <w:sz w:val="28"/>
          <w:szCs w:val="28"/>
        </w:rPr>
        <w:t>Рисунок 1</w:t>
      </w:r>
      <w:r w:rsidRPr="00774A19">
        <w:rPr>
          <w:rFonts w:ascii="Times New Roman" w:hAnsi="Times New Roman" w:cs="Times New Roman"/>
          <w:i/>
          <w:sz w:val="28"/>
          <w:szCs w:val="28"/>
          <w:lang w:val="en-US"/>
        </w:rPr>
        <w:t>9</w:t>
      </w:r>
      <w:r w:rsidRPr="00774A19">
        <w:rPr>
          <w:rFonts w:ascii="Times New Roman" w:hAnsi="Times New Roman" w:cs="Times New Roman"/>
          <w:i/>
          <w:sz w:val="28"/>
          <w:szCs w:val="28"/>
        </w:rPr>
        <w:t>. Диаграмма развертывания</w:t>
      </w:r>
    </w:p>
    <w:p w14:paraId="6DF59870" w14:textId="18FF8AE3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схемы клиент-серверной, сервисно-ориентированной или двухзвенной архитектуры вычислительной системы (в зависимости от технологии проектирования различные схемы представления архитектуры, в т.ч. диаграммы развертывания);</w:t>
      </w:r>
    </w:p>
    <w:p w14:paraId="01E5F91A" w14:textId="77777777" w:rsidR="00B369E0" w:rsidRPr="001C45C5" w:rsidRDefault="00B369E0" w:rsidP="00871539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1C45C5">
        <w:rPr>
          <w:rFonts w:ascii="Times New Roman" w:hAnsi="Times New Roman" w:cs="Times New Roman"/>
          <w:sz w:val="28"/>
          <w:szCs w:val="28"/>
        </w:rPr>
        <w:t>- технические характеристики комплекса технических средств и сетевого оборудования.</w:t>
      </w:r>
    </w:p>
    <w:p w14:paraId="6E920A06" w14:textId="77777777" w:rsidR="00B369E0" w:rsidRPr="001C45C5" w:rsidRDefault="00B369E0" w:rsidP="0087153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4A492D2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1" w:name="_Toc226454933"/>
      <w:r w:rsidRPr="001C45C5">
        <w:rPr>
          <w:rFonts w:cs="Times New Roman"/>
        </w:rPr>
        <w:t>Заключение</w:t>
      </w:r>
      <w:bookmarkEnd w:id="11"/>
      <w:r w:rsidRPr="001C45C5">
        <w:rPr>
          <w:rFonts w:cs="Times New Roman"/>
        </w:rPr>
        <w:t xml:space="preserve"> </w:t>
      </w:r>
    </w:p>
    <w:p w14:paraId="18A17994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2" w:name="_Toc226454934"/>
      <w:r w:rsidRPr="001C45C5">
        <w:rPr>
          <w:rFonts w:cs="Times New Roman"/>
        </w:rPr>
        <w:t>Список литературы</w:t>
      </w:r>
      <w:bookmarkEnd w:id="12"/>
    </w:p>
    <w:p w14:paraId="05C1DCD7" w14:textId="77777777" w:rsidR="00176054" w:rsidRPr="001C45C5" w:rsidRDefault="00176054" w:rsidP="00871539">
      <w:pPr>
        <w:spacing w:line="360" w:lineRule="auto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Не менее 20 источников</w:t>
      </w:r>
    </w:p>
    <w:p w14:paraId="7941CED0" w14:textId="77777777" w:rsidR="00176054" w:rsidRPr="001C45C5" w:rsidRDefault="00176054" w:rsidP="00871539">
      <w:pPr>
        <w:pStyle w:val="1"/>
        <w:spacing w:line="360" w:lineRule="auto"/>
        <w:rPr>
          <w:rFonts w:cs="Times New Roman"/>
        </w:rPr>
      </w:pPr>
      <w:bookmarkStart w:id="13" w:name="_Toc226454935"/>
      <w:r w:rsidRPr="001C45C5">
        <w:rPr>
          <w:rFonts w:cs="Times New Roman"/>
        </w:rPr>
        <w:t>Приложение</w:t>
      </w:r>
      <w:bookmarkEnd w:id="13"/>
    </w:p>
    <w:p w14:paraId="6CA7EFEE" w14:textId="77777777" w:rsidR="00176054" w:rsidRPr="001C45C5" w:rsidRDefault="00176054" w:rsidP="00871539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C45C5">
        <w:rPr>
          <w:rFonts w:ascii="Times New Roman" w:hAnsi="Times New Roman" w:cs="Times New Roman"/>
          <w:i/>
          <w:sz w:val="28"/>
          <w:szCs w:val="28"/>
        </w:rPr>
        <w:t>При необходимости вставить большие изображения или другой поясняющий материал.</w:t>
      </w:r>
    </w:p>
    <w:p w14:paraId="7B256487" w14:textId="77777777" w:rsidR="000356F8" w:rsidRPr="001C45C5" w:rsidRDefault="000356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8E80DB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F24E77" w14:textId="77777777" w:rsidR="00B825F8" w:rsidRPr="001C45C5" w:rsidRDefault="00B825F8" w:rsidP="0087153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B825F8" w:rsidRPr="001C45C5">
      <w:pgSz w:w="12240" w:h="15840"/>
      <w:pgMar w:top="1134" w:right="850" w:bottom="1134" w:left="1701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Бакшаева Елена" w:date="2026-04-07T13:56:00Z" w:initials="БЕ">
    <w:p w14:paraId="328329F8" w14:textId="0A76D5B1" w:rsidR="00EA4511" w:rsidRDefault="00EA4511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5" w:author="Бакшаева Елена" w:date="2026-04-07T14:08:00Z" w:initials="БЕ">
    <w:p w14:paraId="340CFE22" w14:textId="2A2CDA72" w:rsidR="0099558B" w:rsidRDefault="0099558B">
      <w:pPr>
        <w:pStyle w:val="a7"/>
      </w:pPr>
      <w:r>
        <w:rPr>
          <w:rStyle w:val="a6"/>
        </w:rPr>
        <w:annotationRef/>
      </w:r>
      <w:r>
        <w:t>Отредактировать отседа до конца</w:t>
      </w:r>
    </w:p>
  </w:comment>
  <w:comment w:id="7" w:author="Бакшаева Елена" w:date="2026-04-08T11:35:00Z" w:initials="БЕ">
    <w:p w14:paraId="539D7512" w14:textId="3C965188" w:rsidR="00E946C3" w:rsidRDefault="00E946C3">
      <w:pPr>
        <w:pStyle w:val="a7"/>
      </w:pPr>
      <w:r>
        <w:rPr>
          <w:rStyle w:val="a6"/>
        </w:rPr>
        <w:annotationRef/>
      </w:r>
      <w:r>
        <w:t>Сделать блок схемы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8329F8" w15:done="0"/>
  <w15:commentEx w15:paraId="340CFE22" w15:done="0"/>
  <w15:commentEx w15:paraId="539D75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5ED4E1" w16cex:dateUtc="2026-04-07T09:56:00Z"/>
  <w16cex:commentExtensible w16cex:durableId="0F893B3D" w16cex:dateUtc="2026-04-07T10:08:00Z"/>
  <w16cex:commentExtensible w16cex:durableId="7F58B715" w16cex:dateUtc="2026-04-08T07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8329F8" w16cid:durableId="015ED4E1"/>
  <w16cid:commentId w16cid:paraId="340CFE22" w16cid:durableId="0F893B3D"/>
  <w16cid:commentId w16cid:paraId="539D7512" w16cid:durableId="7F58B71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574"/>
    <w:multiLevelType w:val="hybridMultilevel"/>
    <w:tmpl w:val="5FA81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9714B"/>
    <w:multiLevelType w:val="multilevel"/>
    <w:tmpl w:val="22D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110A22"/>
    <w:multiLevelType w:val="hybridMultilevel"/>
    <w:tmpl w:val="FCF87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2E4467"/>
    <w:multiLevelType w:val="multilevel"/>
    <w:tmpl w:val="B9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13AB8"/>
    <w:multiLevelType w:val="hybridMultilevel"/>
    <w:tmpl w:val="C15EC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B602B"/>
    <w:multiLevelType w:val="hybridMultilevel"/>
    <w:tmpl w:val="189C594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05657802">
    <w:abstractNumId w:val="1"/>
  </w:num>
  <w:num w:numId="2" w16cid:durableId="2070422570">
    <w:abstractNumId w:val="3"/>
  </w:num>
  <w:num w:numId="3" w16cid:durableId="534470484">
    <w:abstractNumId w:val="5"/>
  </w:num>
  <w:num w:numId="4" w16cid:durableId="1600407413">
    <w:abstractNumId w:val="0"/>
  </w:num>
  <w:num w:numId="5" w16cid:durableId="2057074904">
    <w:abstractNumId w:val="2"/>
  </w:num>
  <w:num w:numId="6" w16cid:durableId="180446848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Бакшаева Елена">
    <w15:presenceInfo w15:providerId="None" w15:userId="Бакшаева Еле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9E0"/>
    <w:rsid w:val="0001552D"/>
    <w:rsid w:val="000356F8"/>
    <w:rsid w:val="00066DCE"/>
    <w:rsid w:val="00081DE3"/>
    <w:rsid w:val="000A48B8"/>
    <w:rsid w:val="000B7BA2"/>
    <w:rsid w:val="000C61CE"/>
    <w:rsid w:val="000F0D7D"/>
    <w:rsid w:val="000F2435"/>
    <w:rsid w:val="001115F3"/>
    <w:rsid w:val="00122A0D"/>
    <w:rsid w:val="001533A9"/>
    <w:rsid w:val="00176054"/>
    <w:rsid w:val="001C45C5"/>
    <w:rsid w:val="002333D9"/>
    <w:rsid w:val="002A77A5"/>
    <w:rsid w:val="002C14A2"/>
    <w:rsid w:val="002D143A"/>
    <w:rsid w:val="002F21BD"/>
    <w:rsid w:val="002F75B8"/>
    <w:rsid w:val="0033226E"/>
    <w:rsid w:val="004561C0"/>
    <w:rsid w:val="004C12B1"/>
    <w:rsid w:val="00521F90"/>
    <w:rsid w:val="0066074B"/>
    <w:rsid w:val="006A6A40"/>
    <w:rsid w:val="006D2977"/>
    <w:rsid w:val="006E5EA0"/>
    <w:rsid w:val="006E624B"/>
    <w:rsid w:val="006F62AE"/>
    <w:rsid w:val="00704F0F"/>
    <w:rsid w:val="00765B07"/>
    <w:rsid w:val="00774A19"/>
    <w:rsid w:val="007B2502"/>
    <w:rsid w:val="00852E66"/>
    <w:rsid w:val="00871539"/>
    <w:rsid w:val="008D0448"/>
    <w:rsid w:val="009939F4"/>
    <w:rsid w:val="0099558B"/>
    <w:rsid w:val="00A904BD"/>
    <w:rsid w:val="00AC1440"/>
    <w:rsid w:val="00AD3CFD"/>
    <w:rsid w:val="00B15FE7"/>
    <w:rsid w:val="00B369E0"/>
    <w:rsid w:val="00B71F23"/>
    <w:rsid w:val="00B825F8"/>
    <w:rsid w:val="00BE27CF"/>
    <w:rsid w:val="00BF4C67"/>
    <w:rsid w:val="00C5653E"/>
    <w:rsid w:val="00C61596"/>
    <w:rsid w:val="00C7674B"/>
    <w:rsid w:val="00C775EA"/>
    <w:rsid w:val="00C824AC"/>
    <w:rsid w:val="00CB2DA7"/>
    <w:rsid w:val="00CE3D9E"/>
    <w:rsid w:val="00CE55F3"/>
    <w:rsid w:val="00D253C0"/>
    <w:rsid w:val="00D4606C"/>
    <w:rsid w:val="00D90CE1"/>
    <w:rsid w:val="00DA6BA1"/>
    <w:rsid w:val="00DE5008"/>
    <w:rsid w:val="00E67840"/>
    <w:rsid w:val="00E946C3"/>
    <w:rsid w:val="00EA4511"/>
    <w:rsid w:val="00EE1CC6"/>
    <w:rsid w:val="00F5158D"/>
    <w:rsid w:val="00F71669"/>
    <w:rsid w:val="00F7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82CB"/>
  <w15:docId w15:val="{F1A86DDB-DB73-4FF7-863E-9136718B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9E0"/>
    <w:pPr>
      <w:suppressAutoHyphens/>
      <w:spacing w:after="200" w:line="276" w:lineRule="auto"/>
    </w:pPr>
    <w:rPr>
      <w:rFonts w:ascii="Calibri" w:eastAsia="Calibri" w:hAnsi="Calibri" w:cs="Calibri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B2DA7"/>
    <w:pPr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B2DA7"/>
    <w:pPr>
      <w:spacing w:after="0"/>
      <w:jc w:val="both"/>
      <w:outlineLvl w:val="1"/>
    </w:pPr>
    <w:rPr>
      <w:rFonts w:ascii="Times New Roman" w:hAnsi="Times New Roman"/>
      <w:b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27CF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EastAsia" w:hAnsiTheme="minorHAnsi" w:cs="Times New Roman"/>
      <w:lang w:eastAsia="zh-CN"/>
    </w:rPr>
  </w:style>
  <w:style w:type="character" w:customStyle="1" w:styleId="a4">
    <w:name w:val="Верхний колонтитул Знак"/>
    <w:basedOn w:val="a0"/>
    <w:link w:val="a3"/>
    <w:uiPriority w:val="99"/>
    <w:rsid w:val="00BE27CF"/>
    <w:rPr>
      <w:rFonts w:eastAsiaTheme="minorEastAsia" w:cs="Times New Roman"/>
      <w:lang w:eastAsia="zh-CN"/>
    </w:rPr>
  </w:style>
  <w:style w:type="paragraph" w:styleId="a5">
    <w:name w:val="Normal (Web)"/>
    <w:basedOn w:val="a"/>
    <w:uiPriority w:val="99"/>
    <w:semiHidden/>
    <w:unhideWhenUsed/>
    <w:rsid w:val="000A48B8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CB2DA7"/>
    <w:rPr>
      <w:rFonts w:ascii="Times New Roman" w:eastAsia="Calibri" w:hAnsi="Times New Roman" w:cs="Calibri"/>
      <w:b/>
      <w:sz w:val="28"/>
      <w:szCs w:val="28"/>
      <w:lang w:eastAsia="ar-SA"/>
    </w:rPr>
  </w:style>
  <w:style w:type="character" w:styleId="a6">
    <w:name w:val="annotation reference"/>
    <w:basedOn w:val="a0"/>
    <w:uiPriority w:val="99"/>
    <w:semiHidden/>
    <w:unhideWhenUsed/>
    <w:rsid w:val="00765B0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65B0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65B07"/>
    <w:rPr>
      <w:rFonts w:ascii="Calibri" w:eastAsia="Calibri" w:hAnsi="Calibri" w:cs="Calibri"/>
      <w:sz w:val="20"/>
      <w:szCs w:val="20"/>
      <w:lang w:eastAsia="ar-SA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65B0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65B07"/>
    <w:rPr>
      <w:rFonts w:ascii="Calibri" w:eastAsia="Calibri" w:hAnsi="Calibri" w:cs="Calibri"/>
      <w:b/>
      <w:bCs/>
      <w:sz w:val="20"/>
      <w:szCs w:val="20"/>
      <w:lang w:eastAsia="ar-SA"/>
    </w:rPr>
  </w:style>
  <w:style w:type="paragraph" w:styleId="ab">
    <w:name w:val="TOC Heading"/>
    <w:basedOn w:val="1"/>
    <w:next w:val="a"/>
    <w:uiPriority w:val="39"/>
    <w:unhideWhenUsed/>
    <w:qFormat/>
    <w:rsid w:val="001C45C5"/>
    <w:pPr>
      <w:keepNext/>
      <w:keepLines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C45C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C45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C45C5"/>
    <w:rPr>
      <w:color w:val="0563C1" w:themeColor="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EA4511"/>
    <w:pPr>
      <w:spacing w:line="240" w:lineRule="auto"/>
      <w:jc w:val="both"/>
    </w:pPr>
    <w:rPr>
      <w:rFonts w:ascii="Times New Roman" w:hAnsi="Times New Roman" w:cs="Times New Roman"/>
      <w:i/>
      <w:iCs/>
      <w:sz w:val="24"/>
      <w:szCs w:val="24"/>
    </w:rPr>
  </w:style>
  <w:style w:type="paragraph" w:styleId="ae">
    <w:name w:val="List Paragraph"/>
    <w:basedOn w:val="a"/>
    <w:uiPriority w:val="34"/>
    <w:qFormat/>
    <w:rsid w:val="00E946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8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microsoft.com/office/2018/08/relationships/commentsExtensible" Target="commentsExtensible.xm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image" Target="media/image2.jpg"/><Relationship Id="rId12" Type="http://schemas.microsoft.com/office/2016/09/relationships/commentsIds" Target="commentsIds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A5B82-CB7E-4361-B016-E1402B768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28</Pages>
  <Words>4471</Words>
  <Characters>25485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lastModifiedBy>Бакшаева Елена</cp:lastModifiedBy>
  <cp:revision>56</cp:revision>
  <dcterms:created xsi:type="dcterms:W3CDTF">2026-02-18T05:31:00Z</dcterms:created>
  <dcterms:modified xsi:type="dcterms:W3CDTF">2026-04-08T11:05:00Z</dcterms:modified>
</cp:coreProperties>
</file>