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уведомления-api"/>
    <w:p>
      <w:pPr>
        <w:pStyle w:val="1"/>
      </w:pPr>
      <w:r>
        <w:t xml:space="preserve">Уведомления API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OpenAPI Version:</w:t>
      </w:r>
      <w:r>
        <w:t xml:space="preserve"> </w:t>
      </w:r>
      <w:r>
        <w:rPr>
          <w:rStyle w:val="VerbatimChar"/>
        </w:rPr>
        <w:t xml:space="preserve">3.1.1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 Version:</w:t>
      </w:r>
      <w:r>
        <w:t xml:space="preserve"> </w:t>
      </w:r>
      <w:r>
        <w:rPr>
          <w:rStyle w:val="VerbatimChar"/>
        </w:rPr>
        <w:t xml:space="preserve">0.0.0</w:t>
      </w:r>
    </w:p>
    <w:p>
      <w:pPr>
        <w:pStyle w:val="FirstParagraph"/>
      </w:pPr>
      <w:r>
        <w:t xml:space="preserve">REST API для push-уведомлений</w:t>
      </w:r>
    </w:p>
    <w:bookmarkStart w:id="33" w:name="operations"/>
    <w:p>
      <w:pPr>
        <w:pStyle w:val="2"/>
      </w:pPr>
      <w:r>
        <w:t xml:space="preserve">Operations</w:t>
      </w:r>
    </w:p>
    <w:bookmarkStart w:id="16" w:name="вход-в-систему"/>
    <w:p>
      <w:pPr>
        <w:pStyle w:val="3"/>
      </w:pPr>
      <w:r>
        <w:t xml:space="preserve">Вход в систему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Method:</w:t>
      </w:r>
      <w:r>
        <w:t xml:space="preserve"> </w:t>
      </w:r>
      <w:r>
        <w:rPr>
          <w:rStyle w:val="VerbatimChar"/>
        </w:rPr>
        <w:t xml:space="preserve">POST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Path:</w:t>
      </w:r>
      <w:r>
        <w:t xml:space="preserve"> </w:t>
      </w:r>
      <w:r>
        <w:rPr>
          <w:rStyle w:val="VerbatimChar"/>
        </w:rPr>
        <w:t xml:space="preserve">/auth/login</w:t>
      </w:r>
    </w:p>
    <w:p>
      <w:pPr>
        <w:pStyle w:val="FirstParagraph"/>
      </w:pPr>
      <w:r>
        <w:t xml:space="preserve">Аутентификация пользователя по логину и паролю с выдачей JWT-токена.</w:t>
      </w:r>
    </w:p>
    <w:bookmarkStart w:id="10" w:name="request-body"/>
    <w:p>
      <w:pPr>
        <w:pStyle w:val="4"/>
      </w:pPr>
      <w:r>
        <w:t xml:space="preserve">Request Body</w:t>
      </w:r>
    </w:p>
    <w:bookmarkStart w:id="9" w:name="content-type-applicationjson"/>
    <w:p>
      <w:pPr>
        <w:pStyle w:val="5"/>
      </w:pPr>
      <w:r>
        <w:t xml:space="preserve">Content-Type: application/json</w:t>
      </w:r>
    </w:p>
    <w:p>
      <w:pPr>
        <w:numPr>
          <w:ilvl w:val="0"/>
          <w:numId w:val="1003"/>
        </w:numPr>
      </w:pPr>
      <w:r>
        <w:rPr>
          <w:rStyle w:val="VerbatimChar"/>
          <w:b/>
          <w:bCs/>
        </w:rPr>
        <w:t xml:space="preserve">password</w:t>
      </w:r>
      <w:r>
        <w:rPr>
          <w:b/>
          <w:bCs/>
        </w:rPr>
        <w:t xml:space="preserve"> </w:t>
      </w:r>
      <w:r>
        <w:rPr>
          <w:b/>
          <w:bCs/>
        </w:rPr>
        <w:t xml:space="preserve">(required)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string</w:t>
      </w:r>
      <w:r>
        <w:t xml:space="preserve"> </w:t>
      </w:r>
      <w:r>
        <w:t xml:space="preserve">— Пароль пользователя</w:t>
      </w:r>
    </w:p>
    <w:p>
      <w:pPr>
        <w:numPr>
          <w:ilvl w:val="0"/>
          <w:numId w:val="1003"/>
        </w:numPr>
      </w:pPr>
      <w:r>
        <w:rPr>
          <w:rStyle w:val="VerbatimChar"/>
          <w:b/>
          <w:bCs/>
        </w:rPr>
        <w:t xml:space="preserve">username</w:t>
      </w:r>
      <w:r>
        <w:rPr>
          <w:b/>
          <w:bCs/>
        </w:rPr>
        <w:t xml:space="preserve"> </w:t>
      </w:r>
      <w:r>
        <w:rPr>
          <w:b/>
          <w:bCs/>
        </w:rPr>
        <w:t xml:space="preserve">(required)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string</w:t>
      </w:r>
      <w:r>
        <w:t xml:space="preserve"> </w:t>
      </w:r>
      <w:r>
        <w:t xml:space="preserve">— Имя пользователя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"12345678"</w:t>
      </w:r>
      <w:r>
        <w:br/>
      </w:r>
      <w:r>
        <w:rPr>
          <w:rStyle w:val="FunctionTok"/>
        </w:rPr>
        <w:t xml:space="preserve">}</w:t>
      </w:r>
    </w:p>
    <w:bookmarkEnd w:id="9"/>
    <w:bookmarkEnd w:id="10"/>
    <w:bookmarkStart w:id="15" w:name="responses"/>
    <w:p>
      <w:pPr>
        <w:pStyle w:val="4"/>
      </w:pPr>
      <w:r>
        <w:t xml:space="preserve">Responses</w:t>
      </w:r>
    </w:p>
    <w:bookmarkStart w:id="12" w:name="status-200-сессия-пользователя"/>
    <w:p>
      <w:pPr>
        <w:pStyle w:val="5"/>
      </w:pPr>
      <w:r>
        <w:t xml:space="preserve">Status: 200 Сессия пользователя</w:t>
      </w:r>
    </w:p>
    <w:bookmarkStart w:id="11" w:name="content-type-applicationjson-1"/>
    <w:p>
      <w:pPr>
        <w:pStyle w:val="6"/>
      </w:pPr>
      <w:r>
        <w:t xml:space="preserve">Content-Type: application/json</w:t>
      </w:r>
    </w:p>
    <w:p>
      <w:pPr>
        <w:numPr>
          <w:ilvl w:val="0"/>
          <w:numId w:val="1004"/>
        </w:numPr>
      </w:pPr>
      <w:r>
        <w:rPr>
          <w:rStyle w:val="VerbatimChar"/>
          <w:b/>
          <w:bCs/>
        </w:rPr>
        <w:t xml:space="preserve">token</w:t>
      </w:r>
      <w:r>
        <w:rPr>
          <w:b/>
          <w:bCs/>
        </w:rPr>
        <w:t xml:space="preserve"> </w:t>
      </w:r>
      <w:r>
        <w:rPr>
          <w:b/>
          <w:bCs/>
        </w:rPr>
        <w:t xml:space="preserve">(required)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string</w:t>
      </w:r>
      <w:r>
        <w:t xml:space="preserve">, format:</w:t>
      </w:r>
      <w:r>
        <w:t xml:space="preserve"> </w:t>
      </w:r>
      <w:r>
        <w:rPr>
          <w:rStyle w:val="VerbatimChar"/>
        </w:rPr>
        <w:t xml:space="preserve">jwt</w:t>
      </w:r>
      <w:r>
        <w:t xml:space="preserve"> </w:t>
      </w:r>
      <w:r>
        <w:t xml:space="preserve">— JWT-токен для аутентификации последующих запросов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"eyJhbGciOiJIUzI1NiIsInR5cCI6IkpXVCJ9.eyJzdWIiOiIxMjM0NTY3ODkwIiwibmFtZSI6IkpvaG4gRG9lIiwiYWRtaW4iOnRydWUsImlhdCI6MTUxNjIzOTAyMn0.KMUFsIDTnFmyG3nMiGM6H9FNFUROf3wh7SmqJp-QV30"</w:t>
      </w:r>
      <w:r>
        <w:br/>
      </w:r>
      <w:r>
        <w:rPr>
          <w:rStyle w:val="FunctionTok"/>
        </w:rPr>
        <w:t xml:space="preserve">}</w:t>
      </w:r>
    </w:p>
    <w:bookmarkEnd w:id="11"/>
    <w:bookmarkEnd w:id="12"/>
    <w:bookmarkStart w:id="14" w:name="status-400-стандартный-объект-ошибки"/>
    <w:p>
      <w:pPr>
        <w:pStyle w:val="5"/>
      </w:pPr>
      <w:r>
        <w:t xml:space="preserve">Status: 400 Стандартный объект ошибки</w:t>
      </w:r>
    </w:p>
    <w:bookmarkStart w:id="13" w:name="content-type-applicationjson-2"/>
    <w:p>
      <w:pPr>
        <w:pStyle w:val="6"/>
      </w:pPr>
      <w:r>
        <w:t xml:space="preserve">Content-Type: application/json</w:t>
      </w:r>
    </w:p>
    <w:p>
      <w:pPr>
        <w:numPr>
          <w:ilvl w:val="0"/>
          <w:numId w:val="1005"/>
        </w:numPr>
      </w:pPr>
      <w:r>
        <w:rPr>
          <w:rStyle w:val="VerbatimChar"/>
          <w:b/>
          <w:bCs/>
        </w:rPr>
        <w:t xml:space="preserve">code</w:t>
      </w:r>
      <w:r>
        <w:rPr>
          <w:b/>
          <w:bCs/>
        </w:rPr>
        <w:t xml:space="preserve"> </w:t>
      </w:r>
      <w:r>
        <w:rPr>
          <w:b/>
          <w:bCs/>
        </w:rPr>
        <w:t xml:space="preserve">(required)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number</w:t>
      </w:r>
      <w:r>
        <w:t xml:space="preserve">, possible values:</w:t>
      </w:r>
      <w:r>
        <w:t xml:space="preserve"> </w:t>
      </w:r>
      <w:r>
        <w:rPr>
          <w:rStyle w:val="VerbatimChar"/>
        </w:rPr>
        <w:t xml:space="preserve">400, 401</w:t>
      </w:r>
      <w:r>
        <w:t xml:space="preserve"> </w:t>
      </w:r>
      <w:r>
        <w:t xml:space="preserve">— HTTP-статус ответа (код)</w:t>
      </w:r>
    </w:p>
    <w:p>
      <w:pPr>
        <w:numPr>
          <w:ilvl w:val="0"/>
          <w:numId w:val="1005"/>
        </w:numPr>
      </w:pPr>
      <w:r>
        <w:rPr>
          <w:rStyle w:val="VerbatimChar"/>
          <w:b/>
          <w:bCs/>
        </w:rPr>
        <w:t xml:space="preserve">message</w:t>
      </w:r>
      <w:r>
        <w:rPr>
          <w:b/>
          <w:bCs/>
        </w:rPr>
        <w:t xml:space="preserve"> </w:t>
      </w:r>
      <w:r>
        <w:rPr>
          <w:b/>
          <w:bCs/>
        </w:rPr>
        <w:t xml:space="preserve">(required)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string</w:t>
      </w:r>
      <w:r>
        <w:t xml:space="preserve"> </w:t>
      </w:r>
      <w:r>
        <w:t xml:space="preserve">— Понятное сообщение об ошибке, которое можно сразу показать пользователю в интерфейсе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"Неверные данные для входа"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br/>
      </w:r>
      <w:r>
        <w:rPr>
          <w:rStyle w:val="FunctionTok"/>
        </w:rPr>
        <w:t xml:space="preserve">}</w:t>
      </w:r>
    </w:p>
    <w:bookmarkEnd w:id="13"/>
    <w:bookmarkEnd w:id="14"/>
    <w:bookmarkEnd w:id="15"/>
    <w:bookmarkEnd w:id="16"/>
    <w:bookmarkStart w:id="26" w:name="установать-firebase-токен-пользователя"/>
    <w:p>
      <w:pPr>
        <w:pStyle w:val="3"/>
      </w:pPr>
      <w:r>
        <w:t xml:space="preserve">Установать Firebase-токен пользователя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Method:</w:t>
      </w:r>
      <w:r>
        <w:t xml:space="preserve"> </w:t>
      </w:r>
      <w:r>
        <w:rPr>
          <w:rStyle w:val="VerbatimChar"/>
        </w:rPr>
        <w:t xml:space="preserve">POST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Path:</w:t>
      </w:r>
      <w:r>
        <w:t xml:space="preserve"> </w:t>
      </w:r>
      <w:r>
        <w:rPr>
          <w:rStyle w:val="VerbatimChar"/>
        </w:rPr>
        <w:t xml:space="preserve">/auth/setFirebaseToken</w:t>
      </w:r>
    </w:p>
    <w:p>
      <w:pPr>
        <w:pStyle w:val="FirstParagraph"/>
      </w:pPr>
      <w:r>
        <w:t xml:space="preserve">Установать Firebase-токен пользователя для последующего использования при отправки уведомлений сервером. (требует авторизации)</w:t>
      </w:r>
    </w:p>
    <w:bookmarkStart w:id="20" w:name="request-body-1"/>
    <w:p>
      <w:pPr>
        <w:pStyle w:val="4"/>
      </w:pPr>
      <w:r>
        <w:t xml:space="preserve">Request Body</w:t>
      </w:r>
    </w:p>
    <w:bookmarkStart w:id="17" w:name="content-type-applicationjson-3"/>
    <w:p>
      <w:pPr>
        <w:pStyle w:val="5"/>
      </w:pPr>
      <w:r>
        <w:t xml:space="preserve">Content-Type: application/json</w:t>
      </w:r>
    </w:p>
    <w:p>
      <w:pPr>
        <w:numPr>
          <w:ilvl w:val="0"/>
          <w:numId w:val="1007"/>
        </w:numPr>
      </w:pPr>
      <w:r>
        <w:rPr>
          <w:rStyle w:val="VerbatimChar"/>
          <w:b/>
          <w:bCs/>
        </w:rPr>
        <w:t xml:space="preserve">firebaseToken</w:t>
      </w:r>
      <w:r>
        <w:rPr>
          <w:b/>
          <w:bCs/>
        </w:rPr>
        <w:t xml:space="preserve"> </w:t>
      </w:r>
      <w:r>
        <w:rPr>
          <w:b/>
          <w:bCs/>
        </w:rPr>
        <w:t xml:space="preserve">(required)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string</w:t>
      </w:r>
      <w:r>
        <w:t xml:space="preserve"> </w:t>
      </w:r>
      <w:r>
        <w:t xml:space="preserve">— Firebase-токен пользователя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"firebaseToken"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"0000000000000000_00000:00000000000000000000-0000000000000000000000000000000000000000000000000000_000000000000000000000000000-00000000000000000"</w:t>
      </w:r>
      <w:r>
        <w:br/>
      </w:r>
      <w:r>
        <w:rPr>
          <w:rStyle w:val="FunctionTok"/>
        </w:rPr>
        <w:t xml:space="preserve">}</w:t>
      </w:r>
    </w:p>
    <w:bookmarkEnd w:id="17"/>
    <w:bookmarkStart w:id="18" w:name="Xcdcc9d9b4cb34b4f930b2e4a7c1ce75437c4ad3"/>
    <w:p>
      <w:pPr>
        <w:pStyle w:val="5"/>
      </w:pPr>
      <w:r>
        <w:t xml:space="preserve">Content-Type: application/x-www-form-urlencoded</w:t>
      </w:r>
    </w:p>
    <w:p>
      <w:pPr>
        <w:numPr>
          <w:ilvl w:val="0"/>
          <w:numId w:val="1008"/>
        </w:numPr>
      </w:pPr>
      <w:r>
        <w:rPr>
          <w:rStyle w:val="VerbatimChar"/>
          <w:b/>
          <w:bCs/>
        </w:rPr>
        <w:t xml:space="preserve">firebaseToken</w:t>
      </w:r>
      <w:r>
        <w:rPr>
          <w:b/>
          <w:bCs/>
        </w:rPr>
        <w:t xml:space="preserve"> </w:t>
      </w:r>
      <w:r>
        <w:rPr>
          <w:b/>
          <w:bCs/>
        </w:rPr>
        <w:t xml:space="preserve">(required)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string</w:t>
      </w:r>
      <w:r>
        <w:t xml:space="preserve"> </w:t>
      </w:r>
      <w:r>
        <w:t xml:space="preserve">— Firebase-токен пользователя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"firebaseToken"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"0000000000000000_00000:00000000000000000000-0000000000000000000000000000000000000000000000000000_000000000000000000000000000-00000000000000000"</w:t>
      </w:r>
      <w:r>
        <w:br/>
      </w:r>
      <w:r>
        <w:rPr>
          <w:rStyle w:val="FunctionTok"/>
        </w:rPr>
        <w:t xml:space="preserve">}</w:t>
      </w:r>
    </w:p>
    <w:bookmarkEnd w:id="18"/>
    <w:bookmarkStart w:id="19" w:name="content-type-multipartform-data"/>
    <w:p>
      <w:pPr>
        <w:pStyle w:val="5"/>
      </w:pPr>
      <w:r>
        <w:t xml:space="preserve">Content-Type: multipart/form-data</w:t>
      </w:r>
    </w:p>
    <w:p>
      <w:pPr>
        <w:numPr>
          <w:ilvl w:val="0"/>
          <w:numId w:val="1009"/>
        </w:numPr>
      </w:pPr>
      <w:r>
        <w:rPr>
          <w:rStyle w:val="VerbatimChar"/>
          <w:b/>
          <w:bCs/>
        </w:rPr>
        <w:t xml:space="preserve">firebaseToken</w:t>
      </w:r>
      <w:r>
        <w:rPr>
          <w:b/>
          <w:bCs/>
        </w:rPr>
        <w:t xml:space="preserve"> </w:t>
      </w:r>
      <w:r>
        <w:rPr>
          <w:b/>
          <w:bCs/>
        </w:rPr>
        <w:t xml:space="preserve">(required)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string</w:t>
      </w:r>
      <w:r>
        <w:t xml:space="preserve"> </w:t>
      </w:r>
      <w:r>
        <w:t xml:space="preserve">— Firebase-токен пользователя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"firebaseToken"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"0000000000000000_00000:00000000000000000000-0000000000000000000000000000000000000000000000000000_000000000000000000000000000-00000000000000000"</w:t>
      </w:r>
      <w:r>
        <w:br/>
      </w:r>
      <w:r>
        <w:rPr>
          <w:rStyle w:val="FunctionTok"/>
        </w:rPr>
        <w:t xml:space="preserve">}</w:t>
      </w:r>
    </w:p>
    <w:bookmarkEnd w:id="19"/>
    <w:bookmarkEnd w:id="20"/>
    <w:bookmarkStart w:id="25" w:name="responses-1"/>
    <w:p>
      <w:pPr>
        <w:pStyle w:val="4"/>
      </w:pPr>
      <w:r>
        <w:t xml:space="preserve">Responses</w:t>
      </w:r>
    </w:p>
    <w:bookmarkStart w:id="22" w:name="status-204-response-for-status-204"/>
    <w:p>
      <w:pPr>
        <w:pStyle w:val="5"/>
      </w:pPr>
      <w:r>
        <w:t xml:space="preserve">Status: 204 Response for status 204</w:t>
      </w:r>
    </w:p>
    <w:bookmarkStart w:id="21" w:name="content-type-type"/>
    <w:p>
      <w:pPr>
        <w:pStyle w:val="6"/>
      </w:pPr>
      <w:r>
        <w:t xml:space="preserve">Content-Type: type</w:t>
      </w:r>
    </w:p>
    <w:bookmarkEnd w:id="21"/>
    <w:bookmarkEnd w:id="22"/>
    <w:bookmarkStart w:id="24" w:name="status-401-стандартный-объект-ошибки"/>
    <w:p>
      <w:pPr>
        <w:pStyle w:val="5"/>
      </w:pPr>
      <w:r>
        <w:t xml:space="preserve">Status: 401 Стандартный объект ошибки</w:t>
      </w:r>
    </w:p>
    <w:bookmarkStart w:id="23" w:name="content-type-applicationjson-4"/>
    <w:p>
      <w:pPr>
        <w:pStyle w:val="6"/>
      </w:pPr>
      <w:r>
        <w:t xml:space="preserve">Content-Type: application/json</w:t>
      </w:r>
    </w:p>
    <w:p>
      <w:pPr>
        <w:numPr>
          <w:ilvl w:val="0"/>
          <w:numId w:val="1010"/>
        </w:numPr>
      </w:pPr>
      <w:r>
        <w:rPr>
          <w:rStyle w:val="VerbatimChar"/>
          <w:b/>
          <w:bCs/>
        </w:rPr>
        <w:t xml:space="preserve">code</w:t>
      </w:r>
      <w:r>
        <w:rPr>
          <w:b/>
          <w:bCs/>
        </w:rPr>
        <w:t xml:space="preserve"> </w:t>
      </w:r>
      <w:r>
        <w:rPr>
          <w:b/>
          <w:bCs/>
        </w:rPr>
        <w:t xml:space="preserve">(required)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number</w:t>
      </w:r>
      <w:r>
        <w:t xml:space="preserve">, possible values:</w:t>
      </w:r>
      <w:r>
        <w:t xml:space="preserve"> </w:t>
      </w:r>
      <w:r>
        <w:rPr>
          <w:rStyle w:val="VerbatimChar"/>
        </w:rPr>
        <w:t xml:space="preserve">400, 401</w:t>
      </w:r>
      <w:r>
        <w:t xml:space="preserve"> </w:t>
      </w:r>
      <w:r>
        <w:t xml:space="preserve">— HTTP-статус ответа (код)</w:t>
      </w:r>
    </w:p>
    <w:p>
      <w:pPr>
        <w:numPr>
          <w:ilvl w:val="0"/>
          <w:numId w:val="1010"/>
        </w:numPr>
      </w:pPr>
      <w:r>
        <w:rPr>
          <w:rStyle w:val="VerbatimChar"/>
          <w:b/>
          <w:bCs/>
        </w:rPr>
        <w:t xml:space="preserve">message</w:t>
      </w:r>
      <w:r>
        <w:rPr>
          <w:b/>
          <w:bCs/>
        </w:rPr>
        <w:t xml:space="preserve"> </w:t>
      </w:r>
      <w:r>
        <w:rPr>
          <w:b/>
          <w:bCs/>
        </w:rPr>
        <w:t xml:space="preserve">(required)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string</w:t>
      </w:r>
      <w:r>
        <w:t xml:space="preserve"> </w:t>
      </w:r>
      <w:r>
        <w:t xml:space="preserve">— Понятное сообщение об ошибке, которое можно сразу показать пользователю в интерфейсе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"Неверные данные для входа"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br/>
      </w:r>
      <w:r>
        <w:rPr>
          <w:rStyle w:val="FunctionTok"/>
        </w:rPr>
        <w:t xml:space="preserve">}</w:t>
      </w:r>
    </w:p>
    <w:bookmarkEnd w:id="23"/>
    <w:bookmarkEnd w:id="24"/>
    <w:bookmarkEnd w:id="25"/>
    <w:bookmarkEnd w:id="26"/>
    <w:bookmarkStart w:id="32" w:name="получить-уведомления"/>
    <w:p>
      <w:pPr>
        <w:pStyle w:val="3"/>
      </w:pPr>
      <w:r>
        <w:t xml:space="preserve">Получить уведомления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Method:</w:t>
      </w:r>
      <w:r>
        <w:t xml:space="preserve"> </w:t>
      </w:r>
      <w:r>
        <w:rPr>
          <w:rStyle w:val="VerbatimChar"/>
        </w:rPr>
        <w:t xml:space="preserve">GET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Path:</w:t>
      </w:r>
      <w:r>
        <w:t xml:space="preserve"> </w:t>
      </w:r>
      <w:r>
        <w:rPr>
          <w:rStyle w:val="VerbatimChar"/>
        </w:rPr>
        <w:t xml:space="preserve">/notifications</w:t>
      </w:r>
    </w:p>
    <w:p>
      <w:pPr>
        <w:pStyle w:val="FirstParagraph"/>
      </w:pPr>
      <w:r>
        <w:t xml:space="preserve">Запрос списка последних непрочитанных уведомлений текущего пользователя. (требует авторизации)</w:t>
      </w:r>
    </w:p>
    <w:bookmarkStart w:id="31" w:name="responses-2"/>
    <w:p>
      <w:pPr>
        <w:pStyle w:val="4"/>
      </w:pPr>
      <w:r>
        <w:t xml:space="preserve">Responses</w:t>
      </w:r>
    </w:p>
    <w:bookmarkStart w:id="28" w:name="status-200-список-новых-уведомлений"/>
    <w:p>
      <w:pPr>
        <w:pStyle w:val="5"/>
      </w:pPr>
      <w:r>
        <w:t xml:space="preserve">Status: 200 Список новых уведомлений</w:t>
      </w:r>
    </w:p>
    <w:bookmarkStart w:id="27" w:name="content-type-applicationjson-5"/>
    <w:p>
      <w:pPr>
        <w:pStyle w:val="6"/>
      </w:pPr>
      <w:r>
        <w:t xml:space="preserve">Content-Type: application/json</w:t>
      </w:r>
    </w:p>
    <w:p>
      <w:pPr>
        <w:pStyle w:val="FirstParagraph"/>
      </w:pPr>
      <w:r>
        <w:rPr>
          <w:b/>
          <w:bCs/>
        </w:rPr>
        <w:t xml:space="preserve">Array of:</w:t>
      </w:r>
    </w:p>
    <w:p>
      <w:pPr>
        <w:numPr>
          <w:ilvl w:val="0"/>
          <w:numId w:val="1012"/>
        </w:numPr>
      </w:pPr>
      <w:r>
        <w:rPr>
          <w:rStyle w:val="VerbatimChar"/>
          <w:b/>
          <w:bCs/>
        </w:rPr>
        <w:t xml:space="preserve">date</w:t>
      </w:r>
      <w:r>
        <w:rPr>
          <w:b/>
          <w:bCs/>
        </w:rPr>
        <w:t xml:space="preserve"> </w:t>
      </w:r>
      <w:r>
        <w:rPr>
          <w:b/>
          <w:bCs/>
        </w:rPr>
        <w:t xml:space="preserve">(required)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string</w:t>
      </w:r>
      <w:r>
        <w:t xml:space="preserve">, format:</w:t>
      </w:r>
      <w:r>
        <w:t xml:space="preserve"> </w:t>
      </w:r>
      <w:r>
        <w:rPr>
          <w:rStyle w:val="VerbatimChar"/>
        </w:rPr>
        <w:t xml:space="preserve">date-time</w:t>
      </w:r>
      <w:r>
        <w:t xml:space="preserve"> </w:t>
      </w:r>
      <w:r>
        <w:t xml:space="preserve">— Дата и время создания уведомления в формате ISO 8601</w:t>
      </w:r>
    </w:p>
    <w:p>
      <w:pPr>
        <w:numPr>
          <w:ilvl w:val="0"/>
          <w:numId w:val="1012"/>
        </w:numPr>
      </w:pPr>
      <w:r>
        <w:rPr>
          <w:rStyle w:val="VerbatimChar"/>
          <w:b/>
          <w:bCs/>
        </w:rPr>
        <w:t xml:space="preserve">priority</w:t>
      </w:r>
      <w:r>
        <w:rPr>
          <w:b/>
          <w:bCs/>
        </w:rPr>
        <w:t xml:space="preserve"> </w:t>
      </w:r>
      <w:r>
        <w:rPr>
          <w:b/>
          <w:bCs/>
        </w:rPr>
        <w:t xml:space="preserve">(required)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string</w:t>
      </w:r>
      <w:r>
        <w:t xml:space="preserve">, possible values:</w:t>
      </w:r>
      <w:r>
        <w:t xml:space="preserve"> </w:t>
      </w:r>
      <w:r>
        <w:rPr>
          <w:rStyle w:val="VerbatimChar"/>
        </w:rPr>
        <w:t xml:space="preserve">"low", "medium", "high", "critical"</w:t>
      </w:r>
      <w:r>
        <w:t xml:space="preserve">, default:</w:t>
      </w:r>
      <w:r>
        <w:t xml:space="preserve"> </w:t>
      </w:r>
      <w:r>
        <w:rPr>
          <w:rStyle w:val="VerbatimChar"/>
        </w:rPr>
        <w:t xml:space="preserve">"medium"</w:t>
      </w:r>
      <w:r>
        <w:t xml:space="preserve"> </w:t>
      </w:r>
      <w:r>
        <w:t xml:space="preserve">— Приоритет важности уведомления</w:t>
      </w:r>
    </w:p>
    <w:p>
      <w:pPr>
        <w:numPr>
          <w:ilvl w:val="0"/>
          <w:numId w:val="1012"/>
        </w:numPr>
      </w:pPr>
      <w:r>
        <w:rPr>
          <w:rStyle w:val="VerbatimChar"/>
          <w:b/>
          <w:bCs/>
        </w:rPr>
        <w:t xml:space="preserve">text</w:t>
      </w:r>
      <w:r>
        <w:rPr>
          <w:b/>
          <w:bCs/>
        </w:rPr>
        <w:t xml:space="preserve"> </w:t>
      </w:r>
      <w:r>
        <w:rPr>
          <w:b/>
          <w:bCs/>
        </w:rPr>
        <w:t xml:space="preserve">(required)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string</w:t>
      </w:r>
      <w:r>
        <w:t xml:space="preserve"> </w:t>
      </w:r>
      <w:r>
        <w:t xml:space="preserve">— Текстовое содержание уведомления</w:t>
      </w:r>
    </w:p>
    <w:p>
      <w:pPr>
        <w:numPr>
          <w:ilvl w:val="0"/>
          <w:numId w:val="1012"/>
        </w:numPr>
      </w:pPr>
      <w:r>
        <w:rPr>
          <w:rStyle w:val="VerbatimChar"/>
          <w:b/>
          <w:bCs/>
        </w:rPr>
        <w:t xml:space="preserve">icon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string</w:t>
      </w:r>
      <w:r>
        <w:t xml:space="preserve">, format:</w:t>
      </w:r>
      <w:r>
        <w:t xml:space="preserve"> </w:t>
      </w:r>
      <w:r>
        <w:rPr>
          <w:rStyle w:val="VerbatimChar"/>
        </w:rPr>
        <w:t xml:space="preserve">uri</w:t>
      </w:r>
      <w:r>
        <w:t xml:space="preserve"> </w:t>
      </w:r>
      <w:r>
        <w:t xml:space="preserve">— Ссылка на иконку уведомления (опционально)</w:t>
      </w:r>
    </w:p>
    <w:p>
      <w:pPr>
        <w:numPr>
          <w:ilvl w:val="0"/>
          <w:numId w:val="1012"/>
        </w:numPr>
      </w:pPr>
      <w:r>
        <w:rPr>
          <w:rStyle w:val="VerbatimChar"/>
          <w:b/>
          <w:bCs/>
        </w:rPr>
        <w:t xml:space="preserve">title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string</w:t>
      </w:r>
      <w:r>
        <w:t xml:space="preserve"> </w:t>
      </w:r>
      <w:r>
        <w:t xml:space="preserve">— Заголовок уведомления (опционально)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"2006-10-04T12:00:00.000Z"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"Сообщение от 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"https://example.com/icon.png"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"Приходи в офис в 6 вечера"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27"/>
    <w:bookmarkEnd w:id="28"/>
    <w:bookmarkStart w:id="30" w:name="status-401-стандартный-объект-ошибки-1"/>
    <w:p>
      <w:pPr>
        <w:pStyle w:val="5"/>
      </w:pPr>
      <w:r>
        <w:t xml:space="preserve">Status: 401 Стандартный объект ошибки</w:t>
      </w:r>
    </w:p>
    <w:bookmarkStart w:id="29" w:name="content-type-applicationjson-6"/>
    <w:p>
      <w:pPr>
        <w:pStyle w:val="6"/>
      </w:pPr>
      <w:r>
        <w:t xml:space="preserve">Content-Type: application/json</w:t>
      </w:r>
    </w:p>
    <w:p>
      <w:pPr>
        <w:numPr>
          <w:ilvl w:val="0"/>
          <w:numId w:val="1013"/>
        </w:numPr>
      </w:pPr>
      <w:r>
        <w:rPr>
          <w:rStyle w:val="VerbatimChar"/>
          <w:b/>
          <w:bCs/>
        </w:rPr>
        <w:t xml:space="preserve">code</w:t>
      </w:r>
      <w:r>
        <w:rPr>
          <w:b/>
          <w:bCs/>
        </w:rPr>
        <w:t xml:space="preserve"> </w:t>
      </w:r>
      <w:r>
        <w:rPr>
          <w:b/>
          <w:bCs/>
        </w:rPr>
        <w:t xml:space="preserve">(required)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number</w:t>
      </w:r>
      <w:r>
        <w:t xml:space="preserve">, possible values:</w:t>
      </w:r>
      <w:r>
        <w:t xml:space="preserve"> </w:t>
      </w:r>
      <w:r>
        <w:rPr>
          <w:rStyle w:val="VerbatimChar"/>
        </w:rPr>
        <w:t xml:space="preserve">400, 401</w:t>
      </w:r>
      <w:r>
        <w:t xml:space="preserve"> </w:t>
      </w:r>
      <w:r>
        <w:t xml:space="preserve">— HTTP-статус ответа (код)</w:t>
      </w:r>
    </w:p>
    <w:p>
      <w:pPr>
        <w:numPr>
          <w:ilvl w:val="0"/>
          <w:numId w:val="1013"/>
        </w:numPr>
      </w:pPr>
      <w:r>
        <w:rPr>
          <w:rStyle w:val="VerbatimChar"/>
          <w:b/>
          <w:bCs/>
        </w:rPr>
        <w:t xml:space="preserve">message</w:t>
      </w:r>
      <w:r>
        <w:rPr>
          <w:b/>
          <w:bCs/>
        </w:rPr>
        <w:t xml:space="preserve"> </w:t>
      </w:r>
      <w:r>
        <w:rPr>
          <w:b/>
          <w:bCs/>
        </w:rPr>
        <w:t xml:space="preserve">(required)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string</w:t>
      </w:r>
      <w:r>
        <w:t xml:space="preserve"> </w:t>
      </w:r>
      <w:r>
        <w:t xml:space="preserve">— Понятное сообщение об ошибке, которое можно сразу показать пользователю в интерфейсе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"Неверные данные для входа"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br/>
      </w:r>
      <w:r>
        <w:rPr>
          <w:rStyle w:val="FunctionTok"/>
        </w:rPr>
        <w:t xml:space="preserve">}</w:t>
      </w:r>
    </w:p>
    <w:bookmarkEnd w:id="29"/>
    <w:bookmarkEnd w:id="30"/>
    <w:bookmarkEnd w:id="31"/>
    <w:bookmarkEnd w:id="32"/>
    <w:bookmarkEnd w:id="33"/>
    <w:bookmarkStart w:id="35" w:name="schemas"/>
    <w:p>
      <w:pPr>
        <w:pStyle w:val="2"/>
      </w:pPr>
      <w:r>
        <w:t xml:space="preserve">Schemas</w:t>
      </w:r>
    </w:p>
    <w:bookmarkStart w:id="34" w:name="error"/>
    <w:p>
      <w:pPr>
        <w:pStyle w:val="3"/>
      </w:pPr>
      <w:r>
        <w:t xml:space="preserve">error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Type:</w:t>
      </w:r>
      <w:r>
        <w:rPr>
          <w:rStyle w:val="VerbatimChar"/>
        </w:rPr>
        <w:t xml:space="preserve">object</w:t>
      </w:r>
    </w:p>
    <w:p>
      <w:pPr>
        <w:pStyle w:val="FirstParagraph"/>
      </w:pPr>
      <w:r>
        <w:t xml:space="preserve">Стандартный объект ошибки</w:t>
      </w:r>
    </w:p>
    <w:p>
      <w:pPr>
        <w:numPr>
          <w:ilvl w:val="0"/>
          <w:numId w:val="1015"/>
        </w:numPr>
      </w:pPr>
      <w:r>
        <w:rPr>
          <w:rStyle w:val="VerbatimChar"/>
          <w:b/>
          <w:bCs/>
        </w:rPr>
        <w:t xml:space="preserve">code</w:t>
      </w:r>
      <w:r>
        <w:rPr>
          <w:b/>
          <w:bCs/>
        </w:rPr>
        <w:t xml:space="preserve"> </w:t>
      </w:r>
      <w:r>
        <w:rPr>
          <w:b/>
          <w:bCs/>
        </w:rPr>
        <w:t xml:space="preserve">(required)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number</w:t>
      </w:r>
      <w:r>
        <w:t xml:space="preserve">, possible values:</w:t>
      </w:r>
      <w:r>
        <w:t xml:space="preserve"> </w:t>
      </w:r>
      <w:r>
        <w:rPr>
          <w:rStyle w:val="VerbatimChar"/>
        </w:rPr>
        <w:t xml:space="preserve">400, 401</w:t>
      </w:r>
      <w:r>
        <w:t xml:space="preserve"> </w:t>
      </w:r>
      <w:r>
        <w:t xml:space="preserve">— HTTP-статус ответа (код)</w:t>
      </w:r>
    </w:p>
    <w:p>
      <w:pPr>
        <w:numPr>
          <w:ilvl w:val="0"/>
          <w:numId w:val="1015"/>
        </w:numPr>
      </w:pPr>
      <w:r>
        <w:rPr>
          <w:rStyle w:val="VerbatimChar"/>
          <w:b/>
          <w:bCs/>
        </w:rPr>
        <w:t xml:space="preserve">message</w:t>
      </w:r>
      <w:r>
        <w:rPr>
          <w:b/>
          <w:bCs/>
        </w:rPr>
        <w:t xml:space="preserve"> </w:t>
      </w:r>
      <w:r>
        <w:rPr>
          <w:b/>
          <w:bCs/>
        </w:rPr>
        <w:t xml:space="preserve">(required)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string</w:t>
      </w:r>
      <w:r>
        <w:t xml:space="preserve"> </w:t>
      </w:r>
      <w:r>
        <w:t xml:space="preserve">— Понятное сообщение об ошибке, которое можно сразу показать пользователю в интерфейсе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"Неверные данные для входа"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br/>
      </w:r>
      <w:r>
        <w:rPr>
          <w:rStyle w:val="FunctionTok"/>
        </w:rPr>
        <w:t xml:space="preserve">}</w:t>
      </w:r>
    </w:p>
    <w:bookmarkEnd w:id="34"/>
    <w:bookmarkEnd w:id="35"/>
    <w:bookmarkEnd w:id="36"/>
    <w:sectPr w:rsidR="002E7930">
      <w:footnotePr>
        <w:numRestart w:val="eachSect"/>
      </w:footnotePr>
      <w:pgSz w:h="15840" w:w="12240"/>
      <w:pgMar w:bottom="1134" w:footer="720" w:gutter="0" w:header="720" w:left="1701" w:right="850" w:top="1134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18A83300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731464178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207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7930"/>
    <w:rsid w:val="001E784B"/>
    <w:rsid w:val="002E7930"/>
    <w:rsid w:val="00452B2C"/>
    <w:rsid w:val="00462FC8"/>
    <w:rsid w:val="0070724A"/>
    <w:rsid w:val="00D9658B"/>
    <w:rsid w:val="00F30A58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link w:val="10"/>
    <w:uiPriority w:val="9"/>
    <w:qFormat/>
    <w:rsid w:val="0070724A"/>
    <w:pPr>
      <w:keepNext/>
      <w:keepLines/>
      <w:spacing w:after="80" w:before="360"/>
      <w:outlineLvl w:val="0"/>
    </w:pPr>
    <w:rPr>
      <w:rFonts w:cstheme="minorHAnsi" w:eastAsiaTheme="majorEastAsia"/>
      <w:color w:themeColor="text1" w:val="000000"/>
      <w:sz w:val="40"/>
      <w:szCs w:val="40"/>
    </w:rPr>
  </w:style>
  <w:style w:styleId="2" w:type="paragraph">
    <w:name w:val="heading 2"/>
    <w:basedOn w:val="a"/>
    <w:next w:val="a0"/>
    <w:link w:val="20"/>
    <w:uiPriority w:val="9"/>
    <w:unhideWhenUsed/>
    <w:qFormat/>
    <w:rsid w:val="0070724A"/>
    <w:pPr>
      <w:keepNext/>
      <w:keepLines/>
      <w:spacing w:after="80" w:before="160"/>
      <w:outlineLvl w:val="1"/>
    </w:pPr>
    <w:rPr>
      <w:rFonts w:ascii="Times New Roman" w:cs="Times New Roman" w:eastAsiaTheme="majorEastAsia" w:hAnsi="Times New Roman"/>
      <w:color w:themeColor="text1" w:val="000000"/>
      <w:sz w:val="32"/>
      <w:szCs w:val="32"/>
    </w:rPr>
  </w:style>
  <w:style w:styleId="3" w:type="paragraph">
    <w:name w:val="heading 3"/>
    <w:basedOn w:val="a"/>
    <w:next w:val="a0"/>
    <w:link w:val="30"/>
    <w:uiPriority w:val="9"/>
    <w:unhideWhenUsed/>
    <w:qFormat/>
    <w:rsid w:val="0070724A"/>
    <w:pPr>
      <w:keepNext/>
      <w:keepLines/>
      <w:spacing w:after="80" w:before="160"/>
      <w:outlineLvl w:val="2"/>
    </w:pPr>
    <w:rPr>
      <w:rFonts w:cstheme="majorBidi" w:eastAsiaTheme="majorEastAsia"/>
      <w:color w:themeColor="text1" w:val="000000"/>
      <w:sz w:val="28"/>
      <w:szCs w:val="28"/>
    </w:rPr>
  </w:style>
  <w:style w:styleId="4" w:type="paragraph">
    <w:name w:val="heading 4"/>
    <w:basedOn w:val="a"/>
    <w:next w:val="a0"/>
    <w:link w:val="40"/>
    <w:uiPriority w:val="9"/>
    <w:unhideWhenUsed/>
    <w:qFormat/>
    <w:rsid w:val="0070724A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text1" w:val="000000"/>
    </w:rPr>
  </w:style>
  <w:style w:styleId="5" w:type="paragraph">
    <w:name w:val="heading 5"/>
    <w:basedOn w:val="a"/>
    <w:next w:val="a0"/>
    <w:link w:val="50"/>
    <w:uiPriority w:val="9"/>
    <w:unhideWhenUsed/>
    <w:qFormat/>
    <w:rsid w:val="0070724A"/>
    <w:pPr>
      <w:keepNext/>
      <w:keepLines/>
      <w:spacing w:after="40" w:before="80"/>
      <w:outlineLvl w:val="4"/>
    </w:pPr>
    <w:rPr>
      <w:rFonts w:cstheme="majorBidi" w:eastAsiaTheme="majorEastAsia"/>
      <w:color w:themeColor="text1" w:val="000000"/>
    </w:rPr>
  </w:style>
  <w:style w:styleId="6" w:type="paragraph">
    <w:name w:val="heading 6"/>
    <w:basedOn w:val="a"/>
    <w:next w:val="a0"/>
    <w:link w:val="60"/>
    <w:uiPriority w:val="9"/>
    <w:unhideWhenUsed/>
    <w:qFormat/>
    <w:rsid w:val="0070724A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val="000000"/>
    </w:rPr>
  </w:style>
  <w:style w:styleId="7" w:type="paragraph">
    <w:name w:val="heading 7"/>
    <w:basedOn w:val="a"/>
    <w:next w:val="a0"/>
    <w:link w:val="70"/>
    <w:uiPriority w:val="9"/>
    <w:unhideWhenUsed/>
    <w:qFormat/>
    <w:rsid w:val="0070724A"/>
    <w:pPr>
      <w:keepNext/>
      <w:keepLines/>
      <w:spacing w:after="0" w:before="40"/>
      <w:outlineLvl w:val="6"/>
    </w:pPr>
    <w:rPr>
      <w:rFonts w:cstheme="majorBidi" w:eastAsiaTheme="majorEastAsia"/>
      <w:color w:themeColor="text1" w:val="000000"/>
    </w:rPr>
  </w:style>
  <w:style w:styleId="8" w:type="paragraph">
    <w:name w:val="heading 8"/>
    <w:basedOn w:val="a"/>
    <w:next w:val="a0"/>
    <w:link w:val="80"/>
    <w:uiPriority w:val="9"/>
    <w:unhideWhenUsed/>
    <w:qFormat/>
    <w:rsid w:val="0070724A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val="000000"/>
    </w:rPr>
  </w:style>
  <w:style w:styleId="9" w:type="paragraph">
    <w:name w:val="heading 9"/>
    <w:basedOn w:val="a"/>
    <w:next w:val="a0"/>
    <w:link w:val="90"/>
    <w:uiPriority w:val="9"/>
    <w:unhideWhenUsed/>
    <w:qFormat/>
    <w:rsid w:val="0070724A"/>
    <w:pPr>
      <w:keepNext/>
      <w:keepLines/>
      <w:spacing w:after="0"/>
      <w:outlineLvl w:val="8"/>
    </w:pPr>
    <w:rPr>
      <w:rFonts w:cstheme="majorBidi" w:eastAsiaTheme="majorEastAsia"/>
      <w:color w:themeColor="text1" w:val="000000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70724A"/>
    <w:pPr>
      <w:spacing w:after="80"/>
      <w:contextualSpacing/>
      <w:jc w:val="center"/>
    </w:pPr>
    <w:rPr>
      <w:rFonts w:cstheme="minorHAnsi" w:eastAsiaTheme="majorEastAsia"/>
      <w:sz w:val="56"/>
      <w:szCs w:val="56"/>
    </w:rPr>
  </w:style>
  <w:style w:customStyle="1" w:styleId="a5" w:type="character">
    <w:name w:val="Заголовок Знак"/>
    <w:basedOn w:val="a1"/>
    <w:link w:val="a4"/>
    <w:uiPriority w:val="10"/>
    <w:rsid w:val="0070724A"/>
    <w:rPr>
      <w:rFonts w:cstheme="minorHAnsi" w:eastAsiaTheme="majorEastAsia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customStyle="1" w:styleId="a7" w:type="character">
    <w:name w:val="Подзаголовок Знак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Заголовок 1 Знак"/>
    <w:basedOn w:val="a1"/>
    <w:link w:val="1"/>
    <w:uiPriority w:val="9"/>
    <w:rsid w:val="0070724A"/>
    <w:rPr>
      <w:rFonts w:cstheme="minorHAnsi" w:eastAsiaTheme="majorEastAsia"/>
      <w:color w:themeColor="text1" w:val="000000"/>
      <w:sz w:val="40"/>
      <w:szCs w:val="40"/>
    </w:rPr>
  </w:style>
  <w:style w:customStyle="1" w:styleId="20" w:type="character">
    <w:name w:val="Заголовок 2 Знак"/>
    <w:basedOn w:val="a1"/>
    <w:link w:val="2"/>
    <w:uiPriority w:val="9"/>
    <w:rsid w:val="0070724A"/>
    <w:rPr>
      <w:rFonts w:ascii="Times New Roman" w:cs="Times New Roman" w:eastAsiaTheme="majorEastAsia" w:hAnsi="Times New Roman"/>
      <w:color w:themeColor="text1" w:val="000000"/>
      <w:sz w:val="32"/>
      <w:szCs w:val="32"/>
    </w:rPr>
  </w:style>
  <w:style w:customStyle="1" w:styleId="30" w:type="character">
    <w:name w:val="Заголовок 3 Знак"/>
    <w:basedOn w:val="a1"/>
    <w:link w:val="3"/>
    <w:uiPriority w:val="9"/>
    <w:rsid w:val="0070724A"/>
    <w:rPr>
      <w:rFonts w:cstheme="majorBidi" w:eastAsiaTheme="majorEastAsia"/>
      <w:color w:themeColor="text1" w:val="000000"/>
      <w:sz w:val="28"/>
      <w:szCs w:val="28"/>
    </w:rPr>
  </w:style>
  <w:style w:customStyle="1" w:styleId="40" w:type="character">
    <w:name w:val="Заголовок 4 Знак"/>
    <w:basedOn w:val="a1"/>
    <w:link w:val="4"/>
    <w:uiPriority w:val="9"/>
    <w:rsid w:val="0070724A"/>
    <w:rPr>
      <w:rFonts w:cstheme="majorBidi" w:eastAsiaTheme="majorEastAsia"/>
      <w:i/>
      <w:iCs/>
      <w:color w:themeColor="text1" w:val="000000"/>
    </w:rPr>
  </w:style>
  <w:style w:customStyle="1" w:styleId="50" w:type="character">
    <w:name w:val="Заголовок 5 Знак"/>
    <w:basedOn w:val="a1"/>
    <w:link w:val="5"/>
    <w:uiPriority w:val="9"/>
    <w:rsid w:val="0070724A"/>
    <w:rPr>
      <w:rFonts w:cstheme="majorBidi" w:eastAsiaTheme="majorEastAsia"/>
      <w:color w:themeColor="text1" w:val="000000"/>
    </w:rPr>
  </w:style>
  <w:style w:customStyle="1" w:styleId="60" w:type="character">
    <w:name w:val="Заголовок 6 Знак"/>
    <w:basedOn w:val="a1"/>
    <w:link w:val="6"/>
    <w:uiPriority w:val="9"/>
    <w:rsid w:val="0070724A"/>
    <w:rPr>
      <w:rFonts w:cstheme="majorBidi" w:eastAsiaTheme="majorEastAsia"/>
      <w:i/>
      <w:iCs/>
      <w:color w:themeColor="text1" w:val="000000"/>
    </w:rPr>
  </w:style>
  <w:style w:customStyle="1" w:styleId="70" w:type="character">
    <w:name w:val="Заголовок 7 Знак"/>
    <w:basedOn w:val="a1"/>
    <w:link w:val="7"/>
    <w:uiPriority w:val="9"/>
    <w:rsid w:val="0070724A"/>
    <w:rPr>
      <w:rFonts w:cstheme="majorBidi" w:eastAsiaTheme="majorEastAsia"/>
      <w:color w:themeColor="text1" w:val="000000"/>
    </w:rPr>
  </w:style>
  <w:style w:customStyle="1" w:styleId="80" w:type="character">
    <w:name w:val="Заголовок 8 Знак"/>
    <w:basedOn w:val="a1"/>
    <w:link w:val="8"/>
    <w:uiPriority w:val="9"/>
    <w:rsid w:val="0070724A"/>
    <w:rPr>
      <w:rFonts w:cstheme="majorBidi" w:eastAsiaTheme="majorEastAsia"/>
      <w:i/>
      <w:iCs/>
      <w:color w:themeColor="text1" w:val="000000"/>
    </w:rPr>
  </w:style>
  <w:style w:customStyle="1" w:styleId="90" w:type="character">
    <w:name w:val="Заголовок 9 Знак"/>
    <w:basedOn w:val="a1"/>
    <w:link w:val="9"/>
    <w:uiPriority w:val="9"/>
    <w:rsid w:val="0070724A"/>
    <w:rPr>
      <w:rFonts w:cstheme="majorBidi" w:eastAsiaTheme="majorEastAsia"/>
      <w:color w:themeColor="text1" w:val="000000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pPr>
      <w:keepNext/>
    </w:pPr>
  </w:style>
  <w:style w:customStyle="1" w:styleId="ImageCaption" w:type="paragraph">
    <w:name w:val="Image Caption"/>
    <w:basedOn w:val="ac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Название объекта Знак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af0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hAnsiTheme="majorHAnsi"/>
      <w:color w:themeColor="accent1" w:themeShade="BF" w:val="0F476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/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2026-06-29T11:20:46Z</dcterms:created>
  <dcterms:modified xsi:type="dcterms:W3CDTF">2026-06-29T11:20:46Z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