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C9469" w14:textId="1B642DEB" w:rsidR="00D06502" w:rsidRPr="00FA3CA7" w:rsidRDefault="00D06502" w:rsidP="00122623">
      <w:pPr>
        <w:pStyle w:val="a5"/>
        <w:numPr>
          <w:ilvl w:val="0"/>
          <w:numId w:val="1"/>
        </w:numPr>
        <w:ind w:left="0" w:firstLine="851"/>
        <w:rPr>
          <w:rFonts w:ascii="Times New Roman" w:eastAsia="Times New Roman" w:hAnsi="Times New Roman" w:cs="Times New Roman"/>
          <w:b/>
          <w:bCs/>
          <w:color w:val="201F1E"/>
          <w:sz w:val="24"/>
          <w:szCs w:val="24"/>
          <w:bdr w:val="none" w:sz="0" w:space="0" w:color="auto" w:frame="1"/>
          <w:lang w:val="ru-RU" w:eastAsia="ru-RU" w:bidi="ar-SA"/>
        </w:rPr>
      </w:pPr>
      <w:r w:rsidRPr="00FA3CA7">
        <w:rPr>
          <w:rFonts w:ascii="Times New Roman" w:eastAsia="Times New Roman" w:hAnsi="Times New Roman" w:cs="Times New Roman"/>
          <w:b/>
          <w:bCs/>
          <w:color w:val="201F1E"/>
          <w:sz w:val="24"/>
          <w:szCs w:val="24"/>
          <w:bdr w:val="none" w:sz="0" w:space="0" w:color="auto" w:frame="1"/>
          <w:lang w:val="ru-RU" w:eastAsia="ru-RU" w:bidi="ar-SA"/>
        </w:rPr>
        <w:t>Введение</w:t>
      </w:r>
    </w:p>
    <w:p w14:paraId="53149763" w14:textId="77777777" w:rsidR="00CE566F" w:rsidRPr="00FA3CA7" w:rsidRDefault="004D6058" w:rsidP="00122623">
      <w:pPr>
        <w:pStyle w:val="a5"/>
        <w:ind w:left="0" w:firstLine="851"/>
        <w:rPr>
          <w:rFonts w:ascii="Times New Roman" w:eastAsia="Times New Roman" w:hAnsi="Times New Roman" w:cs="Times New Roman"/>
          <w:color w:val="201F1E"/>
          <w:sz w:val="24"/>
          <w:szCs w:val="24"/>
          <w:bdr w:val="none" w:sz="0" w:space="0" w:color="auto" w:frame="1"/>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 xml:space="preserve">В наши дни существует несколько легенд об открытии магнетита как материала, притягивающего металлические предметы. </w:t>
      </w:r>
    </w:p>
    <w:p w14:paraId="67D31E3E" w14:textId="318D5F6E" w:rsidR="00CE566F" w:rsidRPr="00FA3CA7" w:rsidRDefault="004D6058" w:rsidP="002F02E9">
      <w:pPr>
        <w:pStyle w:val="a5"/>
        <w:ind w:left="0" w:firstLine="851"/>
        <w:rPr>
          <w:rFonts w:ascii="Times New Roman" w:eastAsia="Times New Roman" w:hAnsi="Times New Roman" w:cs="Times New Roman"/>
          <w:color w:val="201F1E"/>
          <w:sz w:val="24"/>
          <w:szCs w:val="24"/>
          <w:bdr w:val="none" w:sz="0" w:space="0" w:color="auto" w:frame="1"/>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В одном из изданий автор указывает что, магнитные явления были известны уже 4000 лет назад до</w:t>
      </w:r>
      <w:r w:rsidR="00237AA3" w:rsidRPr="00FA3CA7">
        <w:rPr>
          <w:rFonts w:ascii="Times New Roman" w:eastAsia="Times New Roman" w:hAnsi="Times New Roman" w:cs="Times New Roman"/>
          <w:color w:val="201F1E"/>
          <w:sz w:val="24"/>
          <w:szCs w:val="24"/>
          <w:bdr w:val="none" w:sz="0" w:space="0" w:color="auto" w:frame="1"/>
          <w:lang w:val="ru-RU" w:eastAsia="ru-RU" w:bidi="ar-SA"/>
        </w:rPr>
        <w:t xml:space="preserve"> нашей эры</w:t>
      </w:r>
      <w:r w:rsidRPr="00FA3CA7">
        <w:rPr>
          <w:rFonts w:ascii="Times New Roman" w:eastAsia="Times New Roman" w:hAnsi="Times New Roman" w:cs="Times New Roman"/>
          <w:color w:val="201F1E"/>
          <w:sz w:val="24"/>
          <w:szCs w:val="24"/>
          <w:bdr w:val="none" w:sz="0" w:space="0" w:color="auto" w:frame="1"/>
          <w:lang w:val="ru-RU" w:eastAsia="ru-RU" w:bidi="ar-SA"/>
        </w:rPr>
        <w:t xml:space="preserve"> в </w:t>
      </w:r>
      <w:r w:rsidR="00237AA3" w:rsidRPr="00FA3CA7">
        <w:rPr>
          <w:rFonts w:ascii="Times New Roman" w:eastAsia="Times New Roman" w:hAnsi="Times New Roman" w:cs="Times New Roman"/>
          <w:color w:val="201F1E"/>
          <w:sz w:val="24"/>
          <w:szCs w:val="24"/>
          <w:bdr w:val="none" w:sz="0" w:space="0" w:color="auto" w:frame="1"/>
          <w:lang w:val="ru-RU" w:eastAsia="ru-RU" w:bidi="ar-SA"/>
        </w:rPr>
        <w:t>Китае</w:t>
      </w:r>
      <w:r w:rsidR="00A02980">
        <w:rPr>
          <w:rFonts w:ascii="Times New Roman" w:eastAsia="Times New Roman" w:hAnsi="Times New Roman" w:cs="Times New Roman"/>
          <w:color w:val="201F1E"/>
          <w:sz w:val="24"/>
          <w:szCs w:val="24"/>
          <w:bdr w:val="none" w:sz="0" w:space="0" w:color="auto" w:frame="1"/>
          <w:lang w:val="ru-RU" w:eastAsia="ru-RU" w:bidi="ar-SA"/>
        </w:rPr>
        <w:t>.</w:t>
      </w:r>
    </w:p>
    <w:p w14:paraId="283E479D" w14:textId="21DC353A" w:rsidR="00CE566F" w:rsidRPr="00FA3CA7" w:rsidRDefault="00CE566F" w:rsidP="002F02E9">
      <w:pPr>
        <w:pStyle w:val="a5"/>
        <w:ind w:left="0" w:firstLine="851"/>
        <w:rPr>
          <w:rFonts w:ascii="Times New Roman" w:hAnsi="Times New Roman" w:cs="Times New Roman"/>
          <w:color w:val="404040" w:themeColor="text1" w:themeTint="BF"/>
          <w:lang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В то время жители Китая магнетиту присваивали помимо физических свойств и мистические. Считалось что, этот камень способен исцелять разные болезни, в связи с этим, из магнетита изготавливали амулеты, которые как считалось отпугивали злых духов. Во время изготовления амулетов экспериментировали с разными формами и вот в ходе производства амулетов было выяснено, что если камню, придать форму иглы, то игла будет указывать всегда на север</w:t>
      </w:r>
      <w:r w:rsidR="005D5955"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sidR="005D5955" w:rsidRPr="002F02E9">
        <w:rPr>
          <w:rStyle w:val="20"/>
        </w:rPr>
        <w:t>[https://mirmagnitov.ru/blog/issledovaniya/istoriya-magnita-/]</w:t>
      </w:r>
      <w:r w:rsidRPr="002F02E9">
        <w:rPr>
          <w:rStyle w:val="20"/>
          <w:lang w:val="ru-RU" w:eastAsia="ru-RU" w:bidi="ar-SA"/>
        </w:rPr>
        <w:t>.</w:t>
      </w:r>
    </w:p>
    <w:p w14:paraId="633AA50F" w14:textId="536A9833" w:rsidR="00F33C92" w:rsidRPr="00FA3CA7" w:rsidRDefault="00CE566F" w:rsidP="002F02E9">
      <w:pPr>
        <w:pStyle w:val="a5"/>
        <w:ind w:left="0" w:firstLine="851"/>
        <w:rPr>
          <w:rFonts w:ascii="Times New Roman" w:hAnsi="Times New Roman" w:cs="Times New Roman"/>
          <w:color w:val="404040" w:themeColor="text1" w:themeTint="BF"/>
          <w:bdr w:val="none" w:sz="0" w:space="0" w:color="auto" w:frame="1"/>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 xml:space="preserve">О данном материале хорошо знали и древние греки. Римский поэт и </w:t>
      </w:r>
      <w:r w:rsidR="002A2A51" w:rsidRPr="00FA3CA7">
        <w:rPr>
          <w:rFonts w:ascii="Times New Roman" w:eastAsia="Times New Roman" w:hAnsi="Times New Roman" w:cs="Times New Roman"/>
          <w:color w:val="201F1E"/>
          <w:sz w:val="24"/>
          <w:szCs w:val="24"/>
          <w:bdr w:val="none" w:sz="0" w:space="0" w:color="auto" w:frame="1"/>
          <w:lang w:val="ru-RU" w:eastAsia="ru-RU" w:bidi="ar-SA"/>
        </w:rPr>
        <w:t>философ</w:t>
      </w:r>
      <w:r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sidR="00F33C92" w:rsidRPr="00FA3CA7">
        <w:rPr>
          <w:rFonts w:ascii="Times New Roman" w:eastAsia="Times New Roman" w:hAnsi="Times New Roman" w:cs="Times New Roman"/>
          <w:color w:val="201F1E"/>
          <w:sz w:val="24"/>
          <w:szCs w:val="24"/>
          <w:bdr w:val="none" w:sz="0" w:space="0" w:color="auto" w:frame="1"/>
          <w:lang w:val="ru-RU" w:eastAsia="ru-RU" w:bidi="ar-SA"/>
        </w:rPr>
        <w:t xml:space="preserve">Тит Лукреций Кар, </w:t>
      </w:r>
      <w:r w:rsidRPr="00FA3CA7">
        <w:rPr>
          <w:rFonts w:ascii="Times New Roman" w:eastAsia="Times New Roman" w:hAnsi="Times New Roman" w:cs="Times New Roman"/>
          <w:color w:val="201F1E"/>
          <w:sz w:val="24"/>
          <w:szCs w:val="24"/>
          <w:bdr w:val="none" w:sz="0" w:space="0" w:color="auto" w:frame="1"/>
          <w:lang w:val="ru-RU" w:eastAsia="ru-RU" w:bidi="ar-SA"/>
        </w:rPr>
        <w:t>в свое время писал в сочинении «О природе вещей», что камень</w:t>
      </w:r>
      <w:r w:rsidR="00F33C92"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sidRPr="00FA3CA7">
        <w:rPr>
          <w:rFonts w:ascii="Times New Roman" w:eastAsia="Times New Roman" w:hAnsi="Times New Roman" w:cs="Times New Roman"/>
          <w:color w:val="201F1E"/>
          <w:sz w:val="24"/>
          <w:szCs w:val="24"/>
          <w:bdr w:val="none" w:sz="0" w:space="0" w:color="auto" w:frame="1"/>
          <w:lang w:val="ru-RU" w:eastAsia="ru-RU" w:bidi="ar-SA"/>
        </w:rPr>
        <w:t xml:space="preserve">притягивающий железо </w:t>
      </w:r>
      <w:r w:rsidR="00F33C92" w:rsidRPr="00FA3CA7">
        <w:rPr>
          <w:rFonts w:ascii="Times New Roman" w:eastAsia="Times New Roman" w:hAnsi="Times New Roman" w:cs="Times New Roman"/>
          <w:color w:val="201F1E"/>
          <w:sz w:val="24"/>
          <w:szCs w:val="24"/>
          <w:bdr w:val="none" w:sz="0" w:space="0" w:color="auto" w:frame="1"/>
          <w:lang w:val="ru-RU" w:eastAsia="ru-RU" w:bidi="ar-SA"/>
        </w:rPr>
        <w:t>в Греции,</w:t>
      </w:r>
      <w:r w:rsidRPr="00FA3CA7">
        <w:rPr>
          <w:rFonts w:ascii="Times New Roman" w:eastAsia="Times New Roman" w:hAnsi="Times New Roman" w:cs="Times New Roman"/>
          <w:color w:val="201F1E"/>
          <w:sz w:val="24"/>
          <w:szCs w:val="24"/>
          <w:bdr w:val="none" w:sz="0" w:space="0" w:color="auto" w:frame="1"/>
          <w:lang w:val="ru-RU" w:eastAsia="ru-RU" w:bidi="ar-SA"/>
        </w:rPr>
        <w:t xml:space="preserve"> называли магнитом</w:t>
      </w:r>
      <w:r w:rsidR="00F33C92" w:rsidRPr="00FA3CA7">
        <w:rPr>
          <w:rFonts w:ascii="Times New Roman" w:eastAsia="Times New Roman" w:hAnsi="Times New Roman" w:cs="Times New Roman"/>
          <w:color w:val="201F1E"/>
          <w:sz w:val="24"/>
          <w:szCs w:val="24"/>
          <w:bdr w:val="none" w:sz="0" w:space="0" w:color="auto" w:frame="1"/>
          <w:lang w:val="ru-RU" w:eastAsia="ru-RU" w:bidi="ar-SA"/>
        </w:rPr>
        <w:t xml:space="preserve"> по имени провинции</w:t>
      </w:r>
      <w:r w:rsidR="00036C2C"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sidR="00F33C92" w:rsidRPr="00FA3CA7">
        <w:rPr>
          <w:rFonts w:ascii="Times New Roman" w:eastAsia="Times New Roman" w:hAnsi="Times New Roman" w:cs="Times New Roman"/>
          <w:color w:val="201F1E"/>
          <w:sz w:val="24"/>
          <w:szCs w:val="24"/>
          <w:bdr w:val="none" w:sz="0" w:space="0" w:color="auto" w:frame="1"/>
          <w:lang w:val="ru-RU" w:eastAsia="ru-RU" w:bidi="ar-SA"/>
        </w:rPr>
        <w:t>Магнисия в Фессалии</w:t>
      </w:r>
      <w:r w:rsidR="0019621E">
        <w:rPr>
          <w:rFonts w:ascii="Times New Roman" w:eastAsia="Times New Roman" w:hAnsi="Times New Roman" w:cs="Times New Roman"/>
          <w:color w:val="201F1E"/>
          <w:sz w:val="24"/>
          <w:szCs w:val="24"/>
          <w:bdr w:val="none" w:sz="0" w:space="0" w:color="auto" w:frame="1"/>
          <w:lang w:val="ru-RU" w:eastAsia="ru-RU" w:bidi="ar-SA"/>
        </w:rPr>
        <w:t>.</w:t>
      </w:r>
    </w:p>
    <w:p w14:paraId="54DFDC56" w14:textId="0C3B3F34" w:rsidR="00CE566F" w:rsidRPr="00FA3CA7" w:rsidRDefault="002A2A51" w:rsidP="00122623">
      <w:pPr>
        <w:pStyle w:val="a5"/>
        <w:ind w:left="0" w:firstLine="851"/>
        <w:rPr>
          <w:rFonts w:ascii="Times New Roman" w:eastAsia="Times New Roman" w:hAnsi="Times New Roman" w:cs="Times New Roman"/>
          <w:color w:val="201F1E"/>
          <w:sz w:val="24"/>
          <w:szCs w:val="24"/>
          <w:bdr w:val="none" w:sz="0" w:space="0" w:color="auto" w:frame="1"/>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 xml:space="preserve">В то время как, в Китае его называли магнетитом. </w:t>
      </w:r>
    </w:p>
    <w:p w14:paraId="75E49D02" w14:textId="5AF3B033" w:rsidR="001A20F6" w:rsidRPr="00FA3CA7" w:rsidRDefault="00D87239" w:rsidP="002F02E9">
      <w:pPr>
        <w:pStyle w:val="a5"/>
        <w:ind w:left="0" w:firstLine="851"/>
        <w:rPr>
          <w:rFonts w:ascii="Times New Roman" w:hAnsi="Times New Roman" w:cs="Times New Roman"/>
          <w:bdr w:val="none" w:sz="0" w:space="0" w:color="auto" w:frame="1"/>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 xml:space="preserve">В Европе же </w:t>
      </w:r>
      <w:r w:rsidR="001A20F6" w:rsidRPr="00FA3CA7">
        <w:rPr>
          <w:rFonts w:ascii="Times New Roman" w:eastAsia="Times New Roman" w:hAnsi="Times New Roman" w:cs="Times New Roman"/>
          <w:color w:val="201F1E"/>
          <w:sz w:val="24"/>
          <w:szCs w:val="24"/>
          <w:bdr w:val="none" w:sz="0" w:space="0" w:color="auto" w:frame="1"/>
          <w:lang w:val="ru-RU" w:eastAsia="ru-RU" w:bidi="ar-SA"/>
        </w:rPr>
        <w:t>компас был упомянут в 1187 году англичанином</w:t>
      </w:r>
      <w:r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sidR="001A20F6" w:rsidRPr="00FA3CA7">
        <w:rPr>
          <w:rFonts w:ascii="Times New Roman" w:eastAsia="Times New Roman" w:hAnsi="Times New Roman" w:cs="Times New Roman"/>
          <w:color w:val="201F1E"/>
          <w:sz w:val="24"/>
          <w:szCs w:val="24"/>
          <w:bdr w:val="none" w:sz="0" w:space="0" w:color="auto" w:frame="1"/>
          <w:lang w:val="ru-RU" w:eastAsia="ru-RU" w:bidi="ar-SA"/>
        </w:rPr>
        <w:t xml:space="preserve">Александром Неккамом в </w:t>
      </w:r>
      <w:r w:rsidRPr="00FA3CA7">
        <w:rPr>
          <w:rFonts w:ascii="Times New Roman" w:eastAsia="Times New Roman" w:hAnsi="Times New Roman" w:cs="Times New Roman"/>
          <w:color w:val="201F1E"/>
          <w:sz w:val="24"/>
          <w:szCs w:val="24"/>
          <w:bdr w:val="none" w:sz="0" w:space="0" w:color="auto" w:frame="1"/>
          <w:lang w:val="ru-RU" w:eastAsia="ru-RU" w:bidi="ar-SA"/>
        </w:rPr>
        <w:t xml:space="preserve">летописях </w:t>
      </w:r>
      <w:r w:rsidR="001A20F6" w:rsidRPr="00FA3CA7">
        <w:rPr>
          <w:rFonts w:ascii="Times New Roman" w:eastAsia="Times New Roman" w:hAnsi="Times New Roman" w:cs="Times New Roman"/>
          <w:color w:val="201F1E"/>
          <w:sz w:val="24"/>
          <w:szCs w:val="24"/>
          <w:bdr w:val="none" w:sz="0" w:space="0" w:color="auto" w:frame="1"/>
          <w:lang w:val="ru-RU" w:eastAsia="ru-RU" w:bidi="ar-SA"/>
        </w:rPr>
        <w:t xml:space="preserve">“De utensilibus” и “De nature s rerum”. </w:t>
      </w:r>
      <w:r w:rsidRPr="00FA3CA7">
        <w:rPr>
          <w:rFonts w:ascii="Times New Roman" w:eastAsia="Times New Roman" w:hAnsi="Times New Roman" w:cs="Times New Roman"/>
          <w:color w:val="201F1E"/>
          <w:sz w:val="24"/>
          <w:szCs w:val="24"/>
          <w:bdr w:val="none" w:sz="0" w:space="0" w:color="auto" w:frame="1"/>
          <w:lang w:val="ru-RU" w:eastAsia="ru-RU" w:bidi="ar-SA"/>
        </w:rPr>
        <w:t xml:space="preserve">Во </w:t>
      </w:r>
      <w:r w:rsidR="001A20F6" w:rsidRPr="00FA3CA7">
        <w:rPr>
          <w:rFonts w:ascii="Times New Roman" w:eastAsia="Times New Roman" w:hAnsi="Times New Roman" w:cs="Times New Roman"/>
          <w:color w:val="201F1E"/>
          <w:sz w:val="24"/>
          <w:szCs w:val="24"/>
          <w:bdr w:val="none" w:sz="0" w:space="0" w:color="auto" w:frame="1"/>
          <w:lang w:val="ru-RU" w:eastAsia="ru-RU" w:bidi="ar-SA"/>
        </w:rPr>
        <w:t xml:space="preserve">времена средневековья накопления знаний </w:t>
      </w:r>
      <w:r w:rsidRPr="00FA3CA7">
        <w:rPr>
          <w:rFonts w:ascii="Times New Roman" w:eastAsia="Times New Roman" w:hAnsi="Times New Roman" w:cs="Times New Roman"/>
          <w:color w:val="201F1E"/>
          <w:sz w:val="24"/>
          <w:szCs w:val="24"/>
          <w:bdr w:val="none" w:sz="0" w:space="0" w:color="auto" w:frame="1"/>
          <w:lang w:val="ru-RU" w:eastAsia="ru-RU" w:bidi="ar-SA"/>
        </w:rPr>
        <w:t xml:space="preserve">о природе </w:t>
      </w:r>
      <w:r w:rsidR="001A20F6" w:rsidRPr="00FA3CA7">
        <w:rPr>
          <w:rFonts w:ascii="Times New Roman" w:eastAsia="Times New Roman" w:hAnsi="Times New Roman" w:cs="Times New Roman"/>
          <w:color w:val="201F1E"/>
          <w:sz w:val="24"/>
          <w:szCs w:val="24"/>
          <w:bdr w:val="none" w:sz="0" w:space="0" w:color="auto" w:frame="1"/>
          <w:lang w:val="ru-RU" w:eastAsia="ru-RU" w:bidi="ar-SA"/>
        </w:rPr>
        <w:t xml:space="preserve">магнетизма </w:t>
      </w:r>
      <w:r w:rsidRPr="00FA3CA7">
        <w:rPr>
          <w:rFonts w:ascii="Times New Roman" w:eastAsia="Times New Roman" w:hAnsi="Times New Roman" w:cs="Times New Roman"/>
          <w:color w:val="201F1E"/>
          <w:sz w:val="24"/>
          <w:szCs w:val="24"/>
          <w:bdr w:val="none" w:sz="0" w:space="0" w:color="auto" w:frame="1"/>
          <w:lang w:val="ru-RU" w:eastAsia="ru-RU" w:bidi="ar-SA"/>
        </w:rPr>
        <w:t xml:space="preserve">почти </w:t>
      </w:r>
      <w:r w:rsidR="001A20F6" w:rsidRPr="00FA3CA7">
        <w:rPr>
          <w:rFonts w:ascii="Times New Roman" w:eastAsia="Times New Roman" w:hAnsi="Times New Roman" w:cs="Times New Roman"/>
          <w:color w:val="201F1E"/>
          <w:sz w:val="24"/>
          <w:szCs w:val="24"/>
          <w:bdr w:val="none" w:sz="0" w:space="0" w:color="auto" w:frame="1"/>
          <w:lang w:val="ru-RU" w:eastAsia="ru-RU" w:bidi="ar-SA"/>
        </w:rPr>
        <w:t xml:space="preserve">не </w:t>
      </w:r>
      <w:r w:rsidRPr="00FA3CA7">
        <w:rPr>
          <w:rFonts w:ascii="Times New Roman" w:eastAsia="Times New Roman" w:hAnsi="Times New Roman" w:cs="Times New Roman"/>
          <w:color w:val="201F1E"/>
          <w:sz w:val="24"/>
          <w:szCs w:val="24"/>
          <w:bdr w:val="none" w:sz="0" w:space="0" w:color="auto" w:frame="1"/>
          <w:lang w:val="ru-RU" w:eastAsia="ru-RU" w:bidi="ar-SA"/>
        </w:rPr>
        <w:t>было</w:t>
      </w:r>
      <w:r w:rsidR="001A20F6"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sidRPr="00FA3CA7">
        <w:rPr>
          <w:rFonts w:ascii="Times New Roman" w:eastAsia="Times New Roman" w:hAnsi="Times New Roman" w:cs="Times New Roman"/>
          <w:color w:val="201F1E"/>
          <w:sz w:val="24"/>
          <w:szCs w:val="24"/>
          <w:bdr w:val="none" w:sz="0" w:space="0" w:color="auto" w:frame="1"/>
          <w:lang w:val="ru-RU" w:eastAsia="ru-RU" w:bidi="ar-SA"/>
        </w:rPr>
        <w:t>О данном явлении высказывались только монахи и они строили некоторые теологические предположения</w:t>
      </w:r>
      <w:r w:rsidR="001A20F6" w:rsidRPr="00FA3CA7">
        <w:rPr>
          <w:rFonts w:ascii="Times New Roman" w:eastAsia="Times New Roman" w:hAnsi="Times New Roman" w:cs="Times New Roman"/>
          <w:color w:val="201F1E"/>
          <w:sz w:val="24"/>
          <w:szCs w:val="24"/>
          <w:bdr w:val="none" w:sz="0" w:space="0" w:color="auto" w:frame="1"/>
          <w:lang w:val="ru-RU" w:eastAsia="ru-RU" w:bidi="ar-SA"/>
        </w:rPr>
        <w:t xml:space="preserve"> о</w:t>
      </w:r>
      <w:r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sidR="002402D7" w:rsidRPr="00FA3CA7">
        <w:rPr>
          <w:rFonts w:ascii="Times New Roman" w:eastAsia="Times New Roman" w:hAnsi="Times New Roman" w:cs="Times New Roman"/>
          <w:color w:val="201F1E"/>
          <w:sz w:val="24"/>
          <w:szCs w:val="24"/>
          <w:bdr w:val="none" w:sz="0" w:space="0" w:color="auto" w:frame="1"/>
          <w:lang w:val="ru-RU" w:eastAsia="ru-RU" w:bidi="ar-SA"/>
        </w:rPr>
        <w:t>свойствах</w:t>
      </w:r>
      <w:r w:rsidRPr="00FA3CA7">
        <w:rPr>
          <w:rFonts w:ascii="Times New Roman" w:eastAsia="Times New Roman" w:hAnsi="Times New Roman" w:cs="Times New Roman"/>
          <w:color w:val="201F1E"/>
          <w:sz w:val="24"/>
          <w:szCs w:val="24"/>
          <w:bdr w:val="none" w:sz="0" w:space="0" w:color="auto" w:frame="1"/>
          <w:lang w:val="ru-RU" w:eastAsia="ru-RU" w:bidi="ar-SA"/>
        </w:rPr>
        <w:t xml:space="preserve"> магнита</w:t>
      </w:r>
      <w:r w:rsidR="00861077" w:rsidRPr="00861077">
        <w:rPr>
          <w:rFonts w:ascii="Times New Roman" w:eastAsia="Times New Roman" w:hAnsi="Times New Roman" w:cs="Times New Roman"/>
          <w:color w:val="201F1E"/>
          <w:sz w:val="24"/>
          <w:szCs w:val="24"/>
          <w:bdr w:val="none" w:sz="0" w:space="0" w:color="auto" w:frame="1"/>
          <w:lang w:val="ru-RU" w:eastAsia="ru-RU" w:bidi="ar-SA"/>
        </w:rPr>
        <w:t>.</w:t>
      </w:r>
      <w:r w:rsidR="002F02E9">
        <w:rPr>
          <w:rFonts w:ascii="Times New Roman" w:eastAsia="Times New Roman" w:hAnsi="Times New Roman" w:cs="Times New Roman"/>
          <w:color w:val="201F1E"/>
          <w:sz w:val="24"/>
          <w:szCs w:val="24"/>
          <w:bdr w:val="none" w:sz="0" w:space="0" w:color="auto" w:frame="1"/>
          <w:lang w:val="ru-RU" w:eastAsia="ru-RU" w:bidi="ar-SA"/>
        </w:rPr>
        <w:t xml:space="preserve"> </w:t>
      </w:r>
      <w:r w:rsidR="005243C3" w:rsidRPr="002F02E9">
        <w:rPr>
          <w:rStyle w:val="20"/>
        </w:rPr>
        <w:t>[</w:t>
      </w:r>
      <w:r w:rsidRPr="002F02E9">
        <w:rPr>
          <w:rStyle w:val="20"/>
          <w:lang w:val="ru-RU" w:eastAsia="ru-RU" w:bidi="ar-SA"/>
        </w:rPr>
        <w:t>https://ru.qaz.wiki/wiki/Alexander_Neckam</w:t>
      </w:r>
      <w:r w:rsidR="005243C3" w:rsidRPr="002F02E9">
        <w:rPr>
          <w:rStyle w:val="20"/>
        </w:rPr>
        <w:t>]</w:t>
      </w:r>
    </w:p>
    <w:p w14:paraId="48AAC2DF" w14:textId="77777777" w:rsidR="00AD0488" w:rsidRPr="00FA3CA7" w:rsidRDefault="00AD0488" w:rsidP="00122623">
      <w:pPr>
        <w:pStyle w:val="a5"/>
        <w:ind w:left="0" w:firstLine="851"/>
        <w:rPr>
          <w:rFonts w:ascii="Times New Roman" w:eastAsia="Times New Roman" w:hAnsi="Times New Roman" w:cs="Times New Roman"/>
          <w:color w:val="201F1E"/>
          <w:sz w:val="24"/>
          <w:szCs w:val="24"/>
          <w:bdr w:val="none" w:sz="0" w:space="0" w:color="auto" w:frame="1"/>
          <w:lang w:eastAsia="ru-RU" w:bidi="ar-SA"/>
        </w:rPr>
      </w:pPr>
    </w:p>
    <w:p w14:paraId="136E6028" w14:textId="77777777" w:rsidR="00F63EE8" w:rsidRPr="00FA3CA7" w:rsidRDefault="00F63EE8" w:rsidP="00122623">
      <w:pPr>
        <w:suppressAutoHyphens w:val="0"/>
        <w:spacing w:line="259" w:lineRule="auto"/>
        <w:ind w:firstLine="851"/>
        <w:rPr>
          <w:rFonts w:ascii="Times New Roman" w:eastAsia="Times New Roman" w:hAnsi="Times New Roman" w:cs="Times New Roman"/>
          <w:b/>
          <w:bCs/>
          <w:color w:val="201F1E"/>
          <w:sz w:val="24"/>
          <w:szCs w:val="24"/>
          <w:bdr w:val="none" w:sz="0" w:space="0" w:color="auto" w:frame="1"/>
          <w:lang w:val="ru-RU" w:eastAsia="ru-RU" w:bidi="ar-SA"/>
        </w:rPr>
      </w:pPr>
      <w:r w:rsidRPr="00FA3CA7">
        <w:rPr>
          <w:rFonts w:ascii="Times New Roman" w:eastAsia="Times New Roman" w:hAnsi="Times New Roman" w:cs="Times New Roman"/>
          <w:b/>
          <w:bCs/>
          <w:color w:val="201F1E"/>
          <w:sz w:val="24"/>
          <w:szCs w:val="24"/>
          <w:bdr w:val="none" w:sz="0" w:space="0" w:color="auto" w:frame="1"/>
          <w:lang w:val="ru-RU" w:eastAsia="ru-RU" w:bidi="ar-SA"/>
        </w:rPr>
        <w:br w:type="page"/>
      </w:r>
    </w:p>
    <w:p w14:paraId="5CECD466" w14:textId="7D2BC696" w:rsidR="00E44A43" w:rsidRPr="00FA3CA7" w:rsidRDefault="00D06502" w:rsidP="00122623">
      <w:pPr>
        <w:pStyle w:val="a5"/>
        <w:numPr>
          <w:ilvl w:val="0"/>
          <w:numId w:val="1"/>
        </w:numPr>
        <w:ind w:left="0" w:firstLine="851"/>
        <w:rPr>
          <w:rFonts w:ascii="Times New Roman" w:eastAsia="Times New Roman" w:hAnsi="Times New Roman" w:cs="Times New Roman"/>
          <w:b/>
          <w:bCs/>
          <w:color w:val="201F1E"/>
          <w:sz w:val="24"/>
          <w:szCs w:val="24"/>
          <w:bdr w:val="none" w:sz="0" w:space="0" w:color="auto" w:frame="1"/>
          <w:lang w:val="ru-RU" w:eastAsia="ru-RU" w:bidi="ar-SA"/>
        </w:rPr>
      </w:pPr>
      <w:r w:rsidRPr="00FA3CA7">
        <w:rPr>
          <w:rFonts w:ascii="Times New Roman" w:eastAsia="Times New Roman" w:hAnsi="Times New Roman" w:cs="Times New Roman"/>
          <w:b/>
          <w:bCs/>
          <w:color w:val="201F1E"/>
          <w:sz w:val="24"/>
          <w:szCs w:val="24"/>
          <w:bdr w:val="none" w:sz="0" w:space="0" w:color="auto" w:frame="1"/>
          <w:lang w:val="ru-RU" w:eastAsia="ru-RU" w:bidi="ar-SA"/>
        </w:rPr>
        <w:lastRenderedPageBreak/>
        <w:t>Теоретическая часть</w:t>
      </w:r>
    </w:p>
    <w:p w14:paraId="6780212E" w14:textId="3E916808" w:rsidR="00AF73E3" w:rsidRDefault="00AF73E3" w:rsidP="00544BE3">
      <w:pPr>
        <w:pStyle w:val="a5"/>
        <w:ind w:left="0" w:firstLine="851"/>
        <w:rPr>
          <w:rFonts w:ascii="Times New Roman" w:eastAsia="Times New Roman" w:hAnsi="Times New Roman" w:cs="Times New Roman"/>
          <w:i/>
          <w:iCs/>
          <w:color w:val="201F1E"/>
          <w:sz w:val="24"/>
          <w:szCs w:val="24"/>
          <w:bdr w:val="none" w:sz="0" w:space="0" w:color="auto" w:frame="1"/>
          <w:lang w:val="ru-RU" w:eastAsia="ru-RU" w:bidi="ar-SA"/>
        </w:rPr>
      </w:pPr>
      <w:r w:rsidRPr="00B3071C">
        <w:rPr>
          <w:rFonts w:ascii="Times New Roman" w:eastAsia="Times New Roman" w:hAnsi="Times New Roman" w:cs="Times New Roman"/>
          <w:i/>
          <w:iCs/>
          <w:color w:val="201F1E"/>
          <w:sz w:val="24"/>
          <w:szCs w:val="24"/>
          <w:bdr w:val="none" w:sz="0" w:space="0" w:color="auto" w:frame="1"/>
          <w:lang w:val="ru-RU" w:eastAsia="ru-RU" w:bidi="ar-SA"/>
        </w:rPr>
        <w:t xml:space="preserve">Примечания: именования рисунка – (рисунок НомерОригинала – </w:t>
      </w:r>
      <w:r w:rsidR="005D1F80" w:rsidRPr="00B3071C">
        <w:rPr>
          <w:rFonts w:ascii="Times New Roman" w:eastAsia="Times New Roman" w:hAnsi="Times New Roman" w:cs="Times New Roman"/>
          <w:i/>
          <w:iCs/>
          <w:color w:val="201F1E"/>
          <w:sz w:val="24"/>
          <w:szCs w:val="24"/>
          <w:bdr w:val="none" w:sz="0" w:space="0" w:color="auto" w:frame="1"/>
          <w:lang w:val="ru-RU" w:eastAsia="ru-RU" w:bidi="ar-SA"/>
        </w:rPr>
        <w:t>Н</w:t>
      </w:r>
      <w:r w:rsidRPr="00B3071C">
        <w:rPr>
          <w:rFonts w:ascii="Times New Roman" w:eastAsia="Times New Roman" w:hAnsi="Times New Roman" w:cs="Times New Roman"/>
          <w:i/>
          <w:iCs/>
          <w:color w:val="201F1E"/>
          <w:sz w:val="24"/>
          <w:szCs w:val="24"/>
          <w:bdr w:val="none" w:sz="0" w:space="0" w:color="auto" w:frame="1"/>
          <w:lang w:val="ru-RU" w:eastAsia="ru-RU" w:bidi="ar-SA"/>
        </w:rPr>
        <w:t>оме</w:t>
      </w:r>
      <w:r w:rsidR="005D1F80" w:rsidRPr="00B3071C">
        <w:rPr>
          <w:rFonts w:ascii="Times New Roman" w:eastAsia="Times New Roman" w:hAnsi="Times New Roman" w:cs="Times New Roman"/>
          <w:i/>
          <w:iCs/>
          <w:color w:val="201F1E"/>
          <w:sz w:val="24"/>
          <w:szCs w:val="24"/>
          <w:bdr w:val="none" w:sz="0" w:space="0" w:color="auto" w:frame="1"/>
          <w:lang w:val="ru-RU" w:eastAsia="ru-RU" w:bidi="ar-SA"/>
        </w:rPr>
        <w:t>В</w:t>
      </w:r>
      <w:r w:rsidR="00D510E6" w:rsidRPr="00B3071C">
        <w:rPr>
          <w:rFonts w:ascii="Times New Roman" w:eastAsia="Times New Roman" w:hAnsi="Times New Roman" w:cs="Times New Roman"/>
          <w:i/>
          <w:iCs/>
          <w:color w:val="201F1E"/>
          <w:sz w:val="24"/>
          <w:szCs w:val="24"/>
          <w:bdr w:val="none" w:sz="0" w:space="0" w:color="auto" w:frame="1"/>
          <w:lang w:val="ru-RU" w:eastAsia="ru-RU" w:bidi="ar-SA"/>
        </w:rPr>
        <w:t>Дипломе</w:t>
      </w:r>
      <w:r w:rsidRPr="00B3071C">
        <w:rPr>
          <w:rFonts w:ascii="Times New Roman" w:eastAsia="Times New Roman" w:hAnsi="Times New Roman" w:cs="Times New Roman"/>
          <w:i/>
          <w:iCs/>
          <w:color w:val="201F1E"/>
          <w:sz w:val="24"/>
          <w:szCs w:val="24"/>
          <w:bdr w:val="none" w:sz="0" w:space="0" w:color="auto" w:frame="1"/>
          <w:lang w:val="ru-RU" w:eastAsia="ru-RU" w:bidi="ar-SA"/>
        </w:rPr>
        <w:t>)</w:t>
      </w:r>
    </w:p>
    <w:p w14:paraId="6B50C190" w14:textId="141E962B" w:rsidR="00FA3DB1" w:rsidRDefault="00FA3DB1" w:rsidP="00544BE3">
      <w:pPr>
        <w:pStyle w:val="a5"/>
        <w:ind w:left="0" w:firstLine="851"/>
        <w:rPr>
          <w:rFonts w:ascii="Times New Roman" w:eastAsia="Times New Roman" w:hAnsi="Times New Roman" w:cs="Times New Roman"/>
          <w:i/>
          <w:iCs/>
          <w:color w:val="201F1E"/>
          <w:sz w:val="24"/>
          <w:szCs w:val="24"/>
          <w:bdr w:val="none" w:sz="0" w:space="0" w:color="auto" w:frame="1"/>
          <w:lang w:val="ru-RU" w:eastAsia="ru-RU" w:bidi="ar-SA"/>
        </w:rPr>
      </w:pPr>
    </w:p>
    <w:p w14:paraId="1619272B" w14:textId="77777777" w:rsidR="00FA3DB1" w:rsidRDefault="00FA3DB1" w:rsidP="00FA3DB1">
      <w:pPr>
        <w:pStyle w:val="a5"/>
        <w:rPr>
          <w:b/>
          <w:bCs/>
          <w:i/>
          <w:iCs/>
          <w:lang w:val="ru-RU" w:eastAsia="ru-RU" w:bidi="ar-SA"/>
        </w:rPr>
      </w:pPr>
      <w:r w:rsidRPr="00067479">
        <w:rPr>
          <w:b/>
          <w:bCs/>
          <w:i/>
          <w:iCs/>
          <w:highlight w:val="yellow"/>
          <w:lang w:val="ru-RU" w:eastAsia="ru-RU" w:bidi="ar-SA"/>
        </w:rPr>
        <w:t xml:space="preserve">Магнитная индукция </w:t>
      </w:r>
      <w:r w:rsidRPr="00067479">
        <w:rPr>
          <w:b/>
          <w:bCs/>
          <w:i/>
          <w:iCs/>
          <w:highlight w:val="yellow"/>
          <w:lang w:val="en-US" w:eastAsia="ru-RU" w:bidi="ar-SA"/>
        </w:rPr>
        <w:t>B</w:t>
      </w:r>
      <w:r w:rsidRPr="00067479">
        <w:rPr>
          <w:b/>
          <w:bCs/>
          <w:i/>
          <w:iCs/>
          <w:highlight w:val="yellow"/>
          <w:lang w:val="ru-RU" w:eastAsia="ru-RU" w:bidi="ar-SA"/>
        </w:rPr>
        <w:t xml:space="preserve"> это векторная величина и является основополагающей характеристикой поля, от которой зависит скорость движения заряженной частицы. </w:t>
      </w:r>
      <w:r>
        <w:rPr>
          <w:b/>
          <w:bCs/>
          <w:i/>
          <w:iCs/>
          <w:highlight w:val="yellow"/>
          <w:lang w:val="ru-RU" w:eastAsia="ru-RU" w:bidi="ar-SA"/>
        </w:rPr>
        <w:t>Она</w:t>
      </w:r>
      <w:r w:rsidRPr="00067479">
        <w:rPr>
          <w:b/>
          <w:bCs/>
          <w:i/>
          <w:iCs/>
          <w:highlight w:val="yellow"/>
          <w:lang w:val="ru-RU" w:eastAsia="ru-RU" w:bidi="ar-SA"/>
        </w:rPr>
        <w:t xml:space="preserve"> измеряется в 1 Тл (Тесла) – индукция однородного магнитного поля, в котором на рамку площадью 1 м</w:t>
      </w:r>
      <w:r w:rsidRPr="00067479">
        <w:rPr>
          <w:b/>
          <w:bCs/>
          <w:i/>
          <w:iCs/>
          <w:highlight w:val="yellow"/>
          <w:vertAlign w:val="superscript"/>
          <w:lang w:val="ru-RU" w:eastAsia="ru-RU" w:bidi="ar-SA"/>
        </w:rPr>
        <w:t>2</w:t>
      </w:r>
      <w:r w:rsidRPr="00067479">
        <w:rPr>
          <w:b/>
          <w:bCs/>
          <w:i/>
          <w:iCs/>
          <w:highlight w:val="yellow"/>
          <w:lang w:val="ru-RU" w:eastAsia="ru-RU" w:bidi="ar-SA"/>
        </w:rPr>
        <w:t xml:space="preserve"> с протекающей по ней током в 1А, действует максимальный вращающий момент сил, равный 1 Нм. (Думаю закинуть во введение!!!!!!!)</w:t>
      </w:r>
    </w:p>
    <w:p w14:paraId="7473B5FA" w14:textId="77777777" w:rsidR="00FA3DB1" w:rsidRPr="00B3071C" w:rsidRDefault="00FA3DB1" w:rsidP="00544BE3">
      <w:pPr>
        <w:pStyle w:val="a5"/>
        <w:ind w:left="0" w:firstLine="851"/>
        <w:rPr>
          <w:rFonts w:ascii="Times New Roman" w:eastAsia="Times New Roman" w:hAnsi="Times New Roman" w:cs="Times New Roman"/>
          <w:i/>
          <w:iCs/>
          <w:color w:val="201F1E"/>
          <w:sz w:val="24"/>
          <w:szCs w:val="24"/>
          <w:bdr w:val="none" w:sz="0" w:space="0" w:color="auto" w:frame="1"/>
          <w:lang w:val="ru-RU" w:eastAsia="ru-RU" w:bidi="ar-SA"/>
        </w:rPr>
      </w:pPr>
    </w:p>
    <w:p w14:paraId="5F2E2A30" w14:textId="01C46C6C" w:rsidR="00544BE3" w:rsidRPr="00544BE3" w:rsidRDefault="0034643B" w:rsidP="00544BE3">
      <w:pPr>
        <w:pStyle w:val="a5"/>
        <w:ind w:left="0" w:firstLine="851"/>
        <w:rPr>
          <w:iCs/>
          <w:color w:val="00B0F0"/>
          <w:lang w:val="ru-RU"/>
        </w:rPr>
      </w:pPr>
      <w:r w:rsidRPr="00FA3CA7">
        <w:rPr>
          <w:rFonts w:ascii="Times New Roman" w:eastAsia="Times New Roman" w:hAnsi="Times New Roman" w:cs="Times New Roman"/>
          <w:color w:val="201F1E"/>
          <w:sz w:val="24"/>
          <w:szCs w:val="24"/>
          <w:bdr w:val="none" w:sz="0" w:space="0" w:color="auto" w:frame="1"/>
          <w:lang w:val="ru-RU" w:eastAsia="ru-RU" w:bidi="ar-SA"/>
        </w:rPr>
        <w:t>Магнитометры — это приборы для измерения характеристик магнитного поля и магнитных свойств веществ (магнитных материалов). Измеритель напряженности магнитного поля (магнитометр) предназначен для контроля режимов намагничивания в процессе магнитопорошковой дефектоскопии. Приборы могут использоваться также для других магнитных измерений</w:t>
      </w:r>
      <w:r w:rsidR="000426DF">
        <w:rPr>
          <w:rFonts w:ascii="Times New Roman" w:eastAsia="Times New Roman" w:hAnsi="Times New Roman" w:cs="Times New Roman"/>
          <w:color w:val="201F1E"/>
          <w:sz w:val="24"/>
          <w:szCs w:val="24"/>
          <w:bdr w:val="none" w:sz="0" w:space="0" w:color="auto" w:frame="1"/>
          <w:lang w:val="ru-RU" w:eastAsia="ru-RU" w:bidi="ar-SA"/>
        </w:rPr>
        <w:t xml:space="preserve"> </w:t>
      </w:r>
      <w:r w:rsidR="00C60E4A" w:rsidRPr="000426DF">
        <w:rPr>
          <w:rStyle w:val="20"/>
          <w:lang w:val="ru-RU"/>
        </w:rPr>
        <w:t xml:space="preserve">[ </w:t>
      </w:r>
      <w:hyperlink r:id="rId6" w:history="1">
        <w:r w:rsidR="00C60E4A" w:rsidRPr="000426DF">
          <w:rPr>
            <w:rStyle w:val="20"/>
          </w:rPr>
          <w:t>https</w:t>
        </w:r>
        <w:r w:rsidR="00C60E4A" w:rsidRPr="000426DF">
          <w:rPr>
            <w:rStyle w:val="20"/>
            <w:lang w:val="ru-RU"/>
          </w:rPr>
          <w:t>://</w:t>
        </w:r>
        <w:r w:rsidR="00C60E4A" w:rsidRPr="000426DF">
          <w:rPr>
            <w:rStyle w:val="20"/>
          </w:rPr>
          <w:t>acnkru</w:t>
        </w:r>
        <w:r w:rsidR="00C60E4A" w:rsidRPr="000426DF">
          <w:rPr>
            <w:rStyle w:val="20"/>
            <w:lang w:val="ru-RU"/>
          </w:rPr>
          <w:t>.</w:t>
        </w:r>
        <w:r w:rsidR="00C60E4A" w:rsidRPr="000426DF">
          <w:rPr>
            <w:rStyle w:val="20"/>
          </w:rPr>
          <w:t>ru</w:t>
        </w:r>
        <w:r w:rsidR="00C60E4A" w:rsidRPr="000426DF">
          <w:rPr>
            <w:rStyle w:val="20"/>
            <w:lang w:val="ru-RU"/>
          </w:rPr>
          <w:t>/</w:t>
        </w:r>
        <w:r w:rsidR="00C60E4A" w:rsidRPr="000426DF">
          <w:rPr>
            <w:rStyle w:val="20"/>
          </w:rPr>
          <w:t>catalog</w:t>
        </w:r>
        <w:r w:rsidR="00C60E4A" w:rsidRPr="000426DF">
          <w:rPr>
            <w:rStyle w:val="20"/>
            <w:lang w:val="ru-RU"/>
          </w:rPr>
          <w:t>_</w:t>
        </w:r>
        <w:r w:rsidR="00C60E4A" w:rsidRPr="000426DF">
          <w:rPr>
            <w:rStyle w:val="20"/>
          </w:rPr>
          <w:t>category</w:t>
        </w:r>
        <w:r w:rsidR="00C60E4A" w:rsidRPr="000426DF">
          <w:rPr>
            <w:rStyle w:val="20"/>
            <w:lang w:val="ru-RU"/>
          </w:rPr>
          <w:t>/</w:t>
        </w:r>
        <w:r w:rsidR="00C60E4A" w:rsidRPr="000426DF">
          <w:rPr>
            <w:rStyle w:val="20"/>
          </w:rPr>
          <w:t>magnitometry</w:t>
        </w:r>
        <w:r w:rsidR="00C60E4A" w:rsidRPr="000426DF">
          <w:rPr>
            <w:rStyle w:val="20"/>
            <w:lang w:val="ru-RU"/>
          </w:rPr>
          <w:t>/</w:t>
        </w:r>
      </w:hyperlink>
      <w:r w:rsidR="00C60E4A" w:rsidRPr="000426DF">
        <w:rPr>
          <w:rStyle w:val="20"/>
          <w:lang w:val="ru-RU"/>
        </w:rPr>
        <w:t xml:space="preserve"> ]</w:t>
      </w:r>
      <w:r w:rsidR="0070117C" w:rsidRPr="000426DF">
        <w:rPr>
          <w:rStyle w:val="20"/>
          <w:lang w:val="ru-RU"/>
        </w:rPr>
        <w:t>.</w:t>
      </w:r>
    </w:p>
    <w:p w14:paraId="3DB1A61D" w14:textId="1890B034" w:rsidR="00544BE3" w:rsidRPr="00112006" w:rsidRDefault="00544BE3" w:rsidP="00122623">
      <w:pPr>
        <w:pStyle w:val="a5"/>
        <w:ind w:left="0" w:firstLine="851"/>
        <w:rPr>
          <w:rFonts w:ascii="Times New Roman" w:eastAsia="Times New Roman" w:hAnsi="Times New Roman" w:cs="Times New Roman"/>
          <w:color w:val="201F1E"/>
          <w:sz w:val="24"/>
          <w:szCs w:val="24"/>
          <w:bdr w:val="none" w:sz="0" w:space="0" w:color="auto" w:frame="1"/>
          <w:lang w:val="ru-RU" w:eastAsia="ru-RU" w:bidi="ar-SA"/>
        </w:rPr>
      </w:pPr>
      <w:r>
        <w:rPr>
          <w:rFonts w:ascii="Times New Roman" w:eastAsia="Times New Roman" w:hAnsi="Times New Roman" w:cs="Times New Roman"/>
          <w:color w:val="201F1E"/>
          <w:sz w:val="24"/>
          <w:szCs w:val="24"/>
          <w:bdr w:val="none" w:sz="0" w:space="0" w:color="auto" w:frame="1"/>
          <w:lang w:val="ru-RU" w:eastAsia="ru-RU" w:bidi="ar-SA"/>
        </w:rPr>
        <w:t xml:space="preserve">В конструктивном плане магнитометр это прибор, основной частью которого является магнит </w:t>
      </w:r>
      <w:r w:rsidRPr="00544BE3">
        <w:rPr>
          <w:rFonts w:ascii="Times New Roman" w:eastAsia="Times New Roman" w:hAnsi="Times New Roman" w:cs="Times New Roman"/>
          <w:i/>
          <w:iCs/>
          <w:color w:val="201F1E"/>
          <w:sz w:val="24"/>
          <w:szCs w:val="24"/>
          <w:bdr w:val="none" w:sz="0" w:space="0" w:color="auto" w:frame="1"/>
          <w:lang w:val="ru-RU" w:eastAsia="ru-RU" w:bidi="ar-SA"/>
        </w:rPr>
        <w:t>АВ</w:t>
      </w:r>
      <w:r w:rsidR="009703A3">
        <w:rPr>
          <w:rFonts w:ascii="Times New Roman" w:eastAsia="Times New Roman" w:hAnsi="Times New Roman" w:cs="Times New Roman"/>
          <w:color w:val="201F1E"/>
          <w:sz w:val="24"/>
          <w:szCs w:val="24"/>
          <w:bdr w:val="none" w:sz="0" w:space="0" w:color="auto" w:frame="1"/>
          <w:lang w:val="ru-RU" w:eastAsia="ru-RU" w:bidi="ar-SA"/>
        </w:rPr>
        <w:t xml:space="preserve"> </w:t>
      </w:r>
      <w:r w:rsidR="009703A3" w:rsidRPr="00067348">
        <w:rPr>
          <w:rStyle w:val="20"/>
        </w:rPr>
        <w:t>(рис 11</w:t>
      </w:r>
      <w:r w:rsidR="00AF73E3">
        <w:rPr>
          <w:rStyle w:val="20"/>
          <w:lang w:val="ru-RU"/>
        </w:rPr>
        <w:t xml:space="preserve"> - 1</w:t>
      </w:r>
      <w:r w:rsidR="009703A3" w:rsidRPr="00067348">
        <w:rPr>
          <w:rStyle w:val="20"/>
        </w:rPr>
        <w:t>, Принципиальная схема магнитомера)</w:t>
      </w:r>
      <w:r>
        <w:rPr>
          <w:rFonts w:ascii="Times New Roman" w:eastAsia="Times New Roman" w:hAnsi="Times New Roman" w:cs="Times New Roman"/>
          <w:color w:val="201F1E"/>
          <w:sz w:val="24"/>
          <w:szCs w:val="24"/>
          <w:bdr w:val="none" w:sz="0" w:space="0" w:color="auto" w:frame="1"/>
          <w:lang w:val="ru-RU" w:eastAsia="ru-RU" w:bidi="ar-SA"/>
        </w:rPr>
        <w:t xml:space="preserve">, </w:t>
      </w:r>
      <w:r w:rsidR="001B4338">
        <w:rPr>
          <w:rFonts w:ascii="Times New Roman" w:eastAsia="Times New Roman" w:hAnsi="Times New Roman" w:cs="Times New Roman"/>
          <w:color w:val="201F1E"/>
          <w:sz w:val="24"/>
          <w:szCs w:val="24"/>
          <w:bdr w:val="none" w:sz="0" w:space="0" w:color="auto" w:frame="1"/>
          <w:lang w:val="ru-RU" w:eastAsia="ru-RU" w:bidi="ar-SA"/>
        </w:rPr>
        <w:t xml:space="preserve">подвешенный на кварцевую нить и </w:t>
      </w:r>
      <w:r>
        <w:rPr>
          <w:rFonts w:ascii="Times New Roman" w:eastAsia="Times New Roman" w:hAnsi="Times New Roman" w:cs="Times New Roman"/>
          <w:color w:val="201F1E"/>
          <w:sz w:val="24"/>
          <w:szCs w:val="24"/>
          <w:bdr w:val="none" w:sz="0" w:space="0" w:color="auto" w:frame="1"/>
          <w:lang w:val="ru-RU" w:eastAsia="ru-RU" w:bidi="ar-SA"/>
        </w:rPr>
        <w:t xml:space="preserve">поворачивающийся под влиянием магнитного поля на определённый угол </w:t>
      </w:r>
      <w:r w:rsidRPr="00544BE3">
        <w:rPr>
          <w:rFonts w:ascii="Times New Roman" w:eastAsia="Times New Roman" w:hAnsi="Times New Roman" w:cs="Times New Roman"/>
          <w:color w:val="201F1E"/>
          <w:sz w:val="24"/>
          <w:szCs w:val="24"/>
          <w:bdr w:val="none" w:sz="0" w:space="0" w:color="auto" w:frame="1"/>
          <w:lang w:val="ru-RU" w:eastAsia="ru-RU" w:bidi="ar-SA"/>
        </w:rPr>
        <w:t>Θ</w:t>
      </w:r>
      <w:r>
        <w:rPr>
          <w:rFonts w:ascii="Times New Roman" w:eastAsia="Times New Roman" w:hAnsi="Times New Roman" w:cs="Times New Roman"/>
          <w:color w:val="201F1E"/>
          <w:sz w:val="24"/>
          <w:szCs w:val="24"/>
          <w:bdr w:val="none" w:sz="0" w:space="0" w:color="auto" w:frame="1"/>
          <w:lang w:val="ru-RU" w:eastAsia="ru-RU" w:bidi="ar-SA"/>
        </w:rPr>
        <w:t xml:space="preserve"> по отношению к </w:t>
      </w:r>
      <w:r w:rsidR="0036496E">
        <w:rPr>
          <w:rFonts w:ascii="Times New Roman" w:eastAsia="Times New Roman" w:hAnsi="Times New Roman" w:cs="Times New Roman"/>
          <w:color w:val="201F1E"/>
          <w:sz w:val="24"/>
          <w:szCs w:val="24"/>
          <w:bdr w:val="none" w:sz="0" w:space="0" w:color="auto" w:frame="1"/>
          <w:lang w:val="ru-RU" w:eastAsia="ru-RU" w:bidi="ar-SA"/>
        </w:rPr>
        <w:t>магнитному медиану</w:t>
      </w:r>
      <w:r>
        <w:rPr>
          <w:rFonts w:ascii="Times New Roman" w:eastAsia="Times New Roman" w:hAnsi="Times New Roman" w:cs="Times New Roman"/>
          <w:color w:val="201F1E"/>
          <w:sz w:val="24"/>
          <w:szCs w:val="24"/>
          <w:bdr w:val="none" w:sz="0" w:space="0" w:color="auto" w:frame="1"/>
          <w:lang w:val="ru-RU" w:eastAsia="ru-RU" w:bidi="ar-SA"/>
        </w:rPr>
        <w:t>.</w:t>
      </w:r>
      <w:r w:rsidR="0036496E">
        <w:rPr>
          <w:rFonts w:ascii="Times New Roman" w:eastAsia="Times New Roman" w:hAnsi="Times New Roman" w:cs="Times New Roman"/>
          <w:color w:val="201F1E"/>
          <w:sz w:val="24"/>
          <w:szCs w:val="24"/>
          <w:bdr w:val="none" w:sz="0" w:space="0" w:color="auto" w:frame="1"/>
          <w:lang w:val="ru-RU" w:eastAsia="ru-RU" w:bidi="ar-SA"/>
        </w:rPr>
        <w:t xml:space="preserve"> Если поле создаётся намагниченным телом </w:t>
      </w:r>
      <w:r w:rsidR="0036496E" w:rsidRPr="0036496E">
        <w:rPr>
          <w:rFonts w:ascii="Times New Roman" w:eastAsia="Times New Roman" w:hAnsi="Times New Roman" w:cs="Times New Roman"/>
          <w:i/>
          <w:iCs/>
          <w:color w:val="201F1E"/>
          <w:sz w:val="24"/>
          <w:szCs w:val="24"/>
          <w:bdr w:val="none" w:sz="0" w:space="0" w:color="auto" w:frame="1"/>
          <w:lang w:val="en-US" w:eastAsia="ru-RU" w:bidi="ar-SA"/>
        </w:rPr>
        <w:t>CD</w:t>
      </w:r>
      <w:r w:rsidR="0036496E">
        <w:rPr>
          <w:rFonts w:ascii="Times New Roman" w:eastAsia="Times New Roman" w:hAnsi="Times New Roman" w:cs="Times New Roman"/>
          <w:color w:val="201F1E"/>
          <w:sz w:val="24"/>
          <w:szCs w:val="24"/>
          <w:bdr w:val="none" w:sz="0" w:space="0" w:color="auto" w:frame="1"/>
          <w:lang w:val="ru-RU" w:eastAsia="ru-RU" w:bidi="ar-SA"/>
        </w:rPr>
        <w:t>, то с помощью магнитометра можно измерить</w:t>
      </w:r>
      <w:r w:rsidR="0036496E" w:rsidRPr="0036496E">
        <w:rPr>
          <w:rFonts w:ascii="Times New Roman" w:eastAsia="Times New Roman" w:hAnsi="Times New Roman" w:cs="Times New Roman"/>
          <w:color w:val="201F1E"/>
          <w:sz w:val="24"/>
          <w:szCs w:val="24"/>
          <w:bdr w:val="none" w:sz="0" w:space="0" w:color="auto" w:frame="1"/>
          <w:lang w:val="ru-RU" w:eastAsia="ru-RU" w:bidi="ar-SA"/>
        </w:rPr>
        <w:t xml:space="preserve"> </w:t>
      </w:r>
      <w:r w:rsidR="00257770">
        <w:rPr>
          <w:rFonts w:ascii="Times New Roman" w:eastAsia="Times New Roman" w:hAnsi="Times New Roman" w:cs="Times New Roman"/>
          <w:color w:val="201F1E"/>
          <w:sz w:val="24"/>
          <w:szCs w:val="24"/>
          <w:bdr w:val="none" w:sz="0" w:space="0" w:color="auto" w:frame="1"/>
          <w:lang w:val="ru-RU" w:eastAsia="ru-RU" w:bidi="ar-SA"/>
        </w:rPr>
        <w:t>его магнитный момент и зная объём тела определить намагниченность.</w:t>
      </w:r>
      <w:r w:rsidR="009F7DF1">
        <w:rPr>
          <w:rFonts w:ascii="Times New Roman" w:eastAsia="Times New Roman" w:hAnsi="Times New Roman" w:cs="Times New Roman"/>
          <w:color w:val="201F1E"/>
          <w:sz w:val="24"/>
          <w:szCs w:val="24"/>
          <w:bdr w:val="none" w:sz="0" w:space="0" w:color="auto" w:frame="1"/>
          <w:lang w:val="ru-RU" w:eastAsia="ru-RU" w:bidi="ar-SA"/>
        </w:rPr>
        <w:t xml:space="preserve"> </w:t>
      </w:r>
      <w:r w:rsidR="00112006">
        <w:rPr>
          <w:rFonts w:ascii="Times New Roman" w:eastAsia="Times New Roman" w:hAnsi="Times New Roman" w:cs="Times New Roman"/>
          <w:color w:val="201F1E"/>
          <w:sz w:val="24"/>
          <w:szCs w:val="24"/>
          <w:bdr w:val="none" w:sz="0" w:space="0" w:color="auto" w:frame="1"/>
          <w:lang w:val="ru-RU" w:eastAsia="ru-RU" w:bidi="ar-SA"/>
        </w:rPr>
        <w:t xml:space="preserve">Аналогично измеряется магнитный момент меры в виде катушки с током. </w:t>
      </w:r>
      <w:r w:rsidR="009F7DF1" w:rsidRPr="009F7DF1">
        <w:rPr>
          <w:rStyle w:val="20"/>
        </w:rPr>
        <w:t>[</w:t>
      </w:r>
      <w:r w:rsidR="00EF244A" w:rsidRPr="000426DF">
        <w:rPr>
          <w:rStyle w:val="20"/>
        </w:rPr>
        <w:t>Чечюрин и Чечурина</w:t>
      </w:r>
      <w:r w:rsidR="00C92C8D">
        <w:rPr>
          <w:rStyle w:val="20"/>
          <w:lang w:val="ru-RU"/>
        </w:rPr>
        <w:t>,</w:t>
      </w:r>
      <w:r w:rsidR="009F7DF1" w:rsidRPr="009F7DF1">
        <w:rPr>
          <w:rStyle w:val="20"/>
        </w:rPr>
        <w:t xml:space="preserve"> </w:t>
      </w:r>
      <w:r w:rsidR="001638C9">
        <w:rPr>
          <w:rStyle w:val="20"/>
          <w:lang w:val="ru-RU"/>
        </w:rPr>
        <w:t xml:space="preserve">49 - </w:t>
      </w:r>
      <w:r w:rsidR="009F7DF1" w:rsidRPr="009F7DF1">
        <w:rPr>
          <w:rStyle w:val="20"/>
        </w:rPr>
        <w:t>50]</w:t>
      </w:r>
    </w:p>
    <w:p w14:paraId="1035E19B" w14:textId="77777777" w:rsidR="009703A3" w:rsidRDefault="00544BE3" w:rsidP="009703A3">
      <w:pPr>
        <w:pStyle w:val="a5"/>
        <w:keepNext/>
        <w:ind w:left="0" w:firstLine="851"/>
        <w:jc w:val="center"/>
      </w:pPr>
      <w:r w:rsidRPr="00544BE3">
        <w:rPr>
          <w:rFonts w:ascii="Times New Roman" w:eastAsia="Times New Roman" w:hAnsi="Times New Roman" w:cs="Times New Roman"/>
          <w:noProof/>
          <w:color w:val="201F1E"/>
          <w:sz w:val="24"/>
          <w:szCs w:val="24"/>
          <w:bdr w:val="none" w:sz="0" w:space="0" w:color="auto" w:frame="1"/>
          <w:lang w:val="ru-RU" w:eastAsia="ru-RU" w:bidi="ar-SA"/>
        </w:rPr>
        <w:drawing>
          <wp:inline distT="0" distB="0" distL="0" distR="0" wp14:anchorId="1265F2F7" wp14:editId="6C26A061">
            <wp:extent cx="2720576" cy="2255715"/>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0576" cy="2255715"/>
                    </a:xfrm>
                    <a:prstGeom prst="rect">
                      <a:avLst/>
                    </a:prstGeom>
                  </pic:spPr>
                </pic:pic>
              </a:graphicData>
            </a:graphic>
          </wp:inline>
        </w:drawing>
      </w:r>
    </w:p>
    <w:p w14:paraId="5ADF58C5" w14:textId="3FCC3393" w:rsidR="00544BE3" w:rsidRPr="000C5910" w:rsidRDefault="009703A3" w:rsidP="009703A3">
      <w:pPr>
        <w:pStyle w:val="aa"/>
        <w:jc w:val="center"/>
        <w:rPr>
          <w:rFonts w:ascii="Times New Roman" w:eastAsia="Times New Roman" w:hAnsi="Times New Roman" w:cs="Times New Roman"/>
          <w:color w:val="201F1E"/>
          <w:sz w:val="24"/>
          <w:szCs w:val="24"/>
          <w:bdr w:val="none" w:sz="0" w:space="0" w:color="auto" w:frame="1"/>
          <w:lang w:val="ru-RU" w:eastAsia="ru-RU" w:bidi="ar-SA"/>
        </w:rPr>
      </w:pPr>
      <w:r>
        <w:t xml:space="preserve">Рисунок </w:t>
      </w:r>
      <w:r>
        <w:fldChar w:fldCharType="begin"/>
      </w:r>
      <w:r>
        <w:instrText xml:space="preserve"> SEQ Рисунок \* ARABIC </w:instrText>
      </w:r>
      <w:r>
        <w:fldChar w:fldCharType="separate"/>
      </w:r>
      <w:r w:rsidR="009070FE">
        <w:rPr>
          <w:noProof/>
        </w:rPr>
        <w:t>1</w:t>
      </w:r>
      <w:r>
        <w:fldChar w:fldCharType="end"/>
      </w:r>
      <w:r w:rsidR="000C5910">
        <w:rPr>
          <w:lang w:val="ru-RU"/>
        </w:rPr>
        <w:t xml:space="preserve"> (</w:t>
      </w:r>
      <w:r w:rsidR="000C5910">
        <w:rPr>
          <w:lang w:val="en-US"/>
        </w:rPr>
        <w:t>R</w:t>
      </w:r>
      <w:r w:rsidR="000C5910" w:rsidRPr="000C5910">
        <w:rPr>
          <w:lang w:val="ru-RU"/>
        </w:rPr>
        <w:t xml:space="preserve"> -</w:t>
      </w:r>
      <w:r w:rsidR="000C5910">
        <w:rPr>
          <w:lang w:val="ru-RU"/>
        </w:rPr>
        <w:t>расстояние между магнитами)</w:t>
      </w:r>
      <w:r w:rsidR="009B4E85">
        <w:rPr>
          <w:lang w:val="ru-RU"/>
        </w:rPr>
        <w:t xml:space="preserve"> </w:t>
      </w:r>
      <w:r w:rsidR="009B4E85" w:rsidRPr="009F7DF1">
        <w:rPr>
          <w:rStyle w:val="20"/>
        </w:rPr>
        <w:t>[</w:t>
      </w:r>
      <w:r w:rsidR="009B4E85" w:rsidRPr="000426DF">
        <w:rPr>
          <w:rStyle w:val="20"/>
        </w:rPr>
        <w:t>Чечюрин и Чечурина</w:t>
      </w:r>
      <w:r w:rsidR="009B4E85">
        <w:rPr>
          <w:rStyle w:val="20"/>
          <w:lang w:val="ru-RU"/>
        </w:rPr>
        <w:t>,</w:t>
      </w:r>
      <w:r w:rsidR="009B4E85" w:rsidRPr="009F7DF1">
        <w:rPr>
          <w:rStyle w:val="20"/>
        </w:rPr>
        <w:t xml:space="preserve"> </w:t>
      </w:r>
      <w:r w:rsidR="009B4E85">
        <w:rPr>
          <w:rStyle w:val="20"/>
          <w:lang w:val="ru-RU"/>
        </w:rPr>
        <w:t>49</w:t>
      </w:r>
      <w:r w:rsidR="009B4E85" w:rsidRPr="009F7DF1">
        <w:rPr>
          <w:rStyle w:val="20"/>
        </w:rPr>
        <w:t>]</w:t>
      </w:r>
    </w:p>
    <w:p w14:paraId="22248DEA" w14:textId="284785A8" w:rsidR="001C5C2D" w:rsidRPr="00FA3CA7" w:rsidRDefault="00201883" w:rsidP="00122623">
      <w:pPr>
        <w:pStyle w:val="a5"/>
        <w:ind w:left="0" w:firstLine="851"/>
        <w:rPr>
          <w:rFonts w:ascii="Times New Roman" w:eastAsia="Times New Roman" w:hAnsi="Times New Roman" w:cs="Times New Roman"/>
          <w:color w:val="201F1E"/>
          <w:sz w:val="24"/>
          <w:szCs w:val="24"/>
          <w:bdr w:val="none" w:sz="0" w:space="0" w:color="auto" w:frame="1"/>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 xml:space="preserve">Согласно современным пониманиям о магнитах и их свойствах можно говорить после того, как будут измерены их магнитные свойства. Измерительный процесс же заключается в сравнении данной величины с определённым значением (эталоном), который принят за единицу измерения. Измерения составляют ряд относительно независимых </w:t>
      </w:r>
      <w:r w:rsidR="00A26CBC" w:rsidRPr="00FA3CA7">
        <w:rPr>
          <w:rFonts w:ascii="Times New Roman" w:eastAsia="Times New Roman" w:hAnsi="Times New Roman" w:cs="Times New Roman"/>
          <w:color w:val="201F1E"/>
          <w:sz w:val="24"/>
          <w:szCs w:val="24"/>
          <w:bdr w:val="none" w:sz="0" w:space="0" w:color="auto" w:frame="1"/>
          <w:lang w:val="ru-RU" w:eastAsia="ru-RU" w:bidi="ar-SA"/>
        </w:rPr>
        <w:t>замеров</w:t>
      </w:r>
      <w:r w:rsidRPr="00FA3CA7">
        <w:rPr>
          <w:rFonts w:ascii="Times New Roman" w:eastAsia="Times New Roman" w:hAnsi="Times New Roman" w:cs="Times New Roman"/>
          <w:color w:val="201F1E"/>
          <w:sz w:val="24"/>
          <w:szCs w:val="24"/>
          <w:bdr w:val="none" w:sz="0" w:space="0" w:color="auto" w:frame="1"/>
          <w:lang w:val="ru-RU" w:eastAsia="ru-RU" w:bidi="ar-SA"/>
        </w:rPr>
        <w:t>, которые производятся измерительными приборами.</w:t>
      </w:r>
      <w:r w:rsidR="00DF5CB5" w:rsidRPr="00FA3CA7">
        <w:rPr>
          <w:rFonts w:ascii="Times New Roman" w:eastAsia="Times New Roman" w:hAnsi="Times New Roman" w:cs="Times New Roman"/>
          <w:color w:val="201F1E"/>
          <w:sz w:val="24"/>
          <w:szCs w:val="24"/>
          <w:bdr w:val="none" w:sz="0" w:space="0" w:color="auto" w:frame="1"/>
          <w:lang w:val="ru-RU" w:eastAsia="ru-RU" w:bidi="ar-SA"/>
        </w:rPr>
        <w:t xml:space="preserve"> </w:t>
      </w:r>
    </w:p>
    <w:p w14:paraId="27C7C029" w14:textId="62706B63" w:rsidR="007612B9" w:rsidRPr="00507125" w:rsidRDefault="00E141AF" w:rsidP="00507125">
      <w:pPr>
        <w:pStyle w:val="a5"/>
        <w:ind w:left="0" w:firstLine="851"/>
        <w:rPr>
          <w:rStyle w:val="20"/>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Мерами магнитных величин называют средства измерения, предназначенные для воспроизведения значения соответствующей физической величины в пределах погрешности, определяемой классом точности меры</w:t>
      </w:r>
      <w:r w:rsidR="00AC6796"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sidR="00AC6796" w:rsidRPr="00507125">
        <w:rPr>
          <w:rStyle w:val="20"/>
          <w:lang w:val="ru-RU"/>
        </w:rPr>
        <w:t>[</w:t>
      </w:r>
      <w:r w:rsidR="00AC6796" w:rsidRPr="00507125">
        <w:rPr>
          <w:rStyle w:val="20"/>
        </w:rPr>
        <w:t>Ю. В. Афансьев, 17</w:t>
      </w:r>
      <w:r w:rsidR="00AC6796" w:rsidRPr="00507125">
        <w:rPr>
          <w:rStyle w:val="20"/>
          <w:lang w:val="ru-RU"/>
        </w:rPr>
        <w:t>]</w:t>
      </w:r>
      <w:r w:rsidRPr="00507125">
        <w:rPr>
          <w:rStyle w:val="20"/>
          <w:lang w:val="ru-RU" w:eastAsia="ru-RU" w:bidi="ar-SA"/>
        </w:rPr>
        <w:t>.</w:t>
      </w:r>
    </w:p>
    <w:p w14:paraId="3ECCFDAD" w14:textId="142392BD" w:rsidR="00C60E4A" w:rsidRDefault="00BE78AB" w:rsidP="00F63730">
      <w:pPr>
        <w:pStyle w:val="a5"/>
        <w:ind w:left="0" w:firstLine="851"/>
        <w:rPr>
          <w:rFonts w:ascii="Times New Roman" w:eastAsia="Times New Roman" w:hAnsi="Times New Roman" w:cs="Times New Roman"/>
          <w:color w:val="201F1E"/>
          <w:sz w:val="24"/>
          <w:szCs w:val="24"/>
          <w:bdr w:val="none" w:sz="0" w:space="0" w:color="auto" w:frame="1"/>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Магнитные поля и магнитные свойства характеризуются напряженностью магнитного поля и магнитной индукцией, магнитным потоком и магнитным моментом</w:t>
      </w:r>
      <w:r w:rsidR="000426DF">
        <w:rPr>
          <w:rFonts w:ascii="Times New Roman" w:eastAsia="Times New Roman" w:hAnsi="Times New Roman" w:cs="Times New Roman"/>
          <w:color w:val="201F1E"/>
          <w:sz w:val="24"/>
          <w:szCs w:val="24"/>
          <w:bdr w:val="none" w:sz="0" w:space="0" w:color="auto" w:frame="1"/>
          <w:lang w:val="ru-RU" w:eastAsia="ru-RU" w:bidi="ar-SA"/>
        </w:rPr>
        <w:t xml:space="preserve"> </w:t>
      </w:r>
      <w:r w:rsidR="00221C3E" w:rsidRPr="000426DF">
        <w:rPr>
          <w:rStyle w:val="20"/>
          <w:lang w:val="ru-RU"/>
        </w:rPr>
        <w:t>[</w:t>
      </w:r>
      <w:r w:rsidR="00221C3E" w:rsidRPr="000426DF">
        <w:rPr>
          <w:rStyle w:val="20"/>
        </w:rPr>
        <w:t>Чечюрин и Чечурина, 15</w:t>
      </w:r>
      <w:r w:rsidR="00221C3E" w:rsidRPr="000426DF">
        <w:rPr>
          <w:rStyle w:val="20"/>
          <w:lang w:val="ru-RU"/>
        </w:rPr>
        <w:t>]</w:t>
      </w:r>
      <w:r w:rsidRPr="000426DF">
        <w:rPr>
          <w:rStyle w:val="20"/>
          <w:lang w:val="ru-RU" w:eastAsia="ru-RU" w:bidi="ar-SA"/>
        </w:rPr>
        <w:t>.</w:t>
      </w:r>
    </w:p>
    <w:p w14:paraId="057B3589" w14:textId="3E9F7408" w:rsidR="00FA3CA7" w:rsidRDefault="00FA3CA7" w:rsidP="00FA3CA7">
      <w:pPr>
        <w:rPr>
          <w:rFonts w:ascii="Times New Roman" w:eastAsia="Times New Roman" w:hAnsi="Times New Roman" w:cs="Times New Roman"/>
          <w:color w:val="201F1E"/>
          <w:sz w:val="24"/>
          <w:szCs w:val="24"/>
          <w:bdr w:val="none" w:sz="0" w:space="0" w:color="auto" w:frame="1"/>
          <w:lang w:val="ru-RU" w:eastAsia="ru-RU" w:bidi="ar-SA"/>
        </w:rPr>
      </w:pPr>
      <w:r>
        <w:rPr>
          <w:rFonts w:ascii="Times New Roman" w:eastAsia="Times New Roman" w:hAnsi="Times New Roman" w:cs="Times New Roman"/>
          <w:color w:val="201F1E"/>
          <w:sz w:val="24"/>
          <w:szCs w:val="24"/>
          <w:bdr w:val="none" w:sz="0" w:space="0" w:color="auto" w:frame="1"/>
          <w:lang w:val="ru-RU" w:eastAsia="ru-RU" w:bidi="ar-SA"/>
        </w:rPr>
        <w:t>Все магнитометры можно разделить на две основные группы по принципу применения:</w:t>
      </w:r>
    </w:p>
    <w:p w14:paraId="2C84978C" w14:textId="5637F4CF" w:rsidR="00FA3CA7" w:rsidRDefault="001412D9" w:rsidP="00FA3CA7">
      <w:pPr>
        <w:pStyle w:val="a5"/>
        <w:numPr>
          <w:ilvl w:val="0"/>
          <w:numId w:val="2"/>
        </w:numPr>
        <w:rPr>
          <w:rFonts w:ascii="Times New Roman" w:eastAsia="Times New Roman" w:hAnsi="Times New Roman" w:cs="Times New Roman"/>
          <w:color w:val="201F1E"/>
          <w:sz w:val="24"/>
          <w:szCs w:val="24"/>
          <w:bdr w:val="none" w:sz="0" w:space="0" w:color="auto" w:frame="1"/>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lastRenderedPageBreak/>
        <w:t>магнитометры,</w:t>
      </w:r>
      <w:r w:rsidR="00FA3CA7"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sidR="00FA3CA7">
        <w:rPr>
          <w:rFonts w:ascii="Times New Roman" w:eastAsia="Times New Roman" w:hAnsi="Times New Roman" w:cs="Times New Roman"/>
          <w:color w:val="201F1E"/>
          <w:sz w:val="24"/>
          <w:szCs w:val="24"/>
          <w:bdr w:val="none" w:sz="0" w:space="0" w:color="auto" w:frame="1"/>
          <w:lang w:val="ru-RU" w:eastAsia="ru-RU" w:bidi="ar-SA"/>
        </w:rPr>
        <w:t>которы</w:t>
      </w:r>
      <w:r w:rsidR="00095B1A">
        <w:rPr>
          <w:rFonts w:ascii="Times New Roman" w:eastAsia="Times New Roman" w:hAnsi="Times New Roman" w:cs="Times New Roman"/>
          <w:color w:val="201F1E"/>
          <w:sz w:val="24"/>
          <w:szCs w:val="24"/>
          <w:bdr w:val="none" w:sz="0" w:space="0" w:color="auto" w:frame="1"/>
          <w:lang w:val="ru-RU" w:eastAsia="ru-RU" w:bidi="ar-SA"/>
        </w:rPr>
        <w:t>е</w:t>
      </w:r>
      <w:r w:rsidR="00FA3CA7">
        <w:rPr>
          <w:rFonts w:ascii="Times New Roman" w:eastAsia="Times New Roman" w:hAnsi="Times New Roman" w:cs="Times New Roman"/>
          <w:color w:val="201F1E"/>
          <w:sz w:val="24"/>
          <w:szCs w:val="24"/>
          <w:bdr w:val="none" w:sz="0" w:space="0" w:color="auto" w:frame="1"/>
          <w:lang w:val="ru-RU" w:eastAsia="ru-RU" w:bidi="ar-SA"/>
        </w:rPr>
        <w:t xml:space="preserve"> измеряют </w:t>
      </w:r>
      <w:r w:rsidR="00FA3CA7" w:rsidRPr="00FA3CA7">
        <w:rPr>
          <w:rFonts w:ascii="Times New Roman" w:eastAsia="Times New Roman" w:hAnsi="Times New Roman" w:cs="Times New Roman"/>
          <w:color w:val="201F1E"/>
          <w:sz w:val="24"/>
          <w:szCs w:val="24"/>
          <w:bdr w:val="none" w:sz="0" w:space="0" w:color="auto" w:frame="1"/>
          <w:lang w:val="ru-RU" w:eastAsia="ru-RU" w:bidi="ar-SA"/>
        </w:rPr>
        <w:t>внешни</w:t>
      </w:r>
      <w:r w:rsidR="00FA3CA7">
        <w:rPr>
          <w:rFonts w:ascii="Times New Roman" w:eastAsia="Times New Roman" w:hAnsi="Times New Roman" w:cs="Times New Roman"/>
          <w:color w:val="201F1E"/>
          <w:sz w:val="24"/>
          <w:szCs w:val="24"/>
          <w:bdr w:val="none" w:sz="0" w:space="0" w:color="auto" w:frame="1"/>
          <w:lang w:val="ru-RU" w:eastAsia="ru-RU" w:bidi="ar-SA"/>
        </w:rPr>
        <w:t>е</w:t>
      </w:r>
      <w:r w:rsidR="00FA3CA7" w:rsidRPr="00FA3CA7">
        <w:rPr>
          <w:rFonts w:ascii="Times New Roman" w:eastAsia="Times New Roman" w:hAnsi="Times New Roman" w:cs="Times New Roman"/>
          <w:color w:val="201F1E"/>
          <w:sz w:val="24"/>
          <w:szCs w:val="24"/>
          <w:bdr w:val="none" w:sz="0" w:space="0" w:color="auto" w:frame="1"/>
          <w:lang w:val="ru-RU" w:eastAsia="ru-RU" w:bidi="ar-SA"/>
        </w:rPr>
        <w:t xml:space="preserve"> магнитны</w:t>
      </w:r>
      <w:r w:rsidR="00FA3CA7">
        <w:rPr>
          <w:rFonts w:ascii="Times New Roman" w:eastAsia="Times New Roman" w:hAnsi="Times New Roman" w:cs="Times New Roman"/>
          <w:color w:val="201F1E"/>
          <w:sz w:val="24"/>
          <w:szCs w:val="24"/>
          <w:bdr w:val="none" w:sz="0" w:space="0" w:color="auto" w:frame="1"/>
          <w:lang w:val="ru-RU" w:eastAsia="ru-RU" w:bidi="ar-SA"/>
        </w:rPr>
        <w:t>е</w:t>
      </w:r>
      <w:r w:rsidR="00FA3CA7" w:rsidRPr="00FA3CA7">
        <w:rPr>
          <w:rFonts w:ascii="Times New Roman" w:eastAsia="Times New Roman" w:hAnsi="Times New Roman" w:cs="Times New Roman"/>
          <w:color w:val="201F1E"/>
          <w:sz w:val="24"/>
          <w:szCs w:val="24"/>
          <w:bdr w:val="none" w:sz="0" w:space="0" w:color="auto" w:frame="1"/>
          <w:lang w:val="ru-RU" w:eastAsia="ru-RU" w:bidi="ar-SA"/>
        </w:rPr>
        <w:t xml:space="preserve"> пол</w:t>
      </w:r>
      <w:r w:rsidR="00FA3CA7">
        <w:rPr>
          <w:rFonts w:ascii="Times New Roman" w:eastAsia="Times New Roman" w:hAnsi="Times New Roman" w:cs="Times New Roman"/>
          <w:color w:val="201F1E"/>
          <w:sz w:val="24"/>
          <w:szCs w:val="24"/>
          <w:bdr w:val="none" w:sz="0" w:space="0" w:color="auto" w:frame="1"/>
          <w:lang w:val="ru-RU" w:eastAsia="ru-RU" w:bidi="ar-SA"/>
        </w:rPr>
        <w:t>я</w:t>
      </w:r>
      <w:r w:rsidR="00FA3CA7" w:rsidRPr="00FA3CA7">
        <w:rPr>
          <w:rFonts w:ascii="Times New Roman" w:eastAsia="Times New Roman" w:hAnsi="Times New Roman" w:cs="Times New Roman"/>
          <w:color w:val="201F1E"/>
          <w:sz w:val="24"/>
          <w:szCs w:val="24"/>
          <w:bdr w:val="none" w:sz="0" w:space="0" w:color="auto" w:frame="1"/>
          <w:lang w:val="ru-RU" w:eastAsia="ru-RU" w:bidi="ar-SA"/>
        </w:rPr>
        <w:t xml:space="preserve"> (поля создаваемые объектами)</w:t>
      </w:r>
      <w:r w:rsidR="00FA3CA7">
        <w:rPr>
          <w:rFonts w:ascii="Times New Roman" w:eastAsia="Times New Roman" w:hAnsi="Times New Roman" w:cs="Times New Roman"/>
          <w:color w:val="201F1E"/>
          <w:sz w:val="24"/>
          <w:szCs w:val="24"/>
          <w:bdr w:val="none" w:sz="0" w:space="0" w:color="auto" w:frame="1"/>
          <w:lang w:val="ru-RU" w:eastAsia="ru-RU" w:bidi="ar-SA"/>
        </w:rPr>
        <w:t>;</w:t>
      </w:r>
    </w:p>
    <w:p w14:paraId="1952AD93" w14:textId="072B6BDC" w:rsidR="00FA3CA7" w:rsidRDefault="00FA3CA7" w:rsidP="00FA3CA7">
      <w:pPr>
        <w:pStyle w:val="a5"/>
        <w:numPr>
          <w:ilvl w:val="0"/>
          <w:numId w:val="2"/>
        </w:numPr>
        <w:rPr>
          <w:rFonts w:ascii="Times New Roman" w:eastAsia="Times New Roman" w:hAnsi="Times New Roman" w:cs="Times New Roman"/>
          <w:color w:val="201F1E"/>
          <w:sz w:val="24"/>
          <w:szCs w:val="24"/>
          <w:bdr w:val="none" w:sz="0" w:space="0" w:color="auto" w:frame="1"/>
          <w:lang w:val="ru-RU" w:eastAsia="ru-RU" w:bidi="ar-SA"/>
        </w:rPr>
      </w:pPr>
      <w:r>
        <w:rPr>
          <w:rFonts w:ascii="Times New Roman" w:eastAsia="Times New Roman" w:hAnsi="Times New Roman" w:cs="Times New Roman"/>
          <w:color w:val="201F1E"/>
          <w:sz w:val="24"/>
          <w:szCs w:val="24"/>
          <w:bdr w:val="none" w:sz="0" w:space="0" w:color="auto" w:frame="1"/>
          <w:lang w:val="ru-RU" w:eastAsia="ru-RU" w:bidi="ar-SA"/>
        </w:rPr>
        <w:t>магнитометры для исследования свойств магнитных полей веществ.</w:t>
      </w:r>
    </w:p>
    <w:p w14:paraId="4C267428" w14:textId="283C862B" w:rsidR="006B7A10" w:rsidRPr="00B416DF" w:rsidRDefault="006B7A10" w:rsidP="00FA3CA7">
      <w:pPr>
        <w:rPr>
          <w:rFonts w:ascii="Times New Roman" w:eastAsia="Times New Roman" w:hAnsi="Times New Roman" w:cs="Times New Roman"/>
          <w:b/>
          <w:bCs/>
          <w:color w:val="201F1E"/>
          <w:sz w:val="24"/>
          <w:szCs w:val="24"/>
          <w:bdr w:val="none" w:sz="0" w:space="0" w:color="auto" w:frame="1"/>
          <w:lang w:val="ru-RU" w:eastAsia="ru-RU" w:bidi="ar-SA"/>
        </w:rPr>
      </w:pPr>
      <w:r w:rsidRPr="00B416DF">
        <w:rPr>
          <w:rFonts w:ascii="Times New Roman" w:eastAsia="Times New Roman" w:hAnsi="Times New Roman" w:cs="Times New Roman"/>
          <w:b/>
          <w:bCs/>
          <w:color w:val="201F1E"/>
          <w:sz w:val="24"/>
          <w:szCs w:val="24"/>
          <w:bdr w:val="none" w:sz="0" w:space="0" w:color="auto" w:frame="1"/>
          <w:lang w:val="ru-RU" w:eastAsia="ru-RU" w:bidi="ar-SA"/>
        </w:rPr>
        <w:t>По принципу обработки сигнала:</w:t>
      </w:r>
    </w:p>
    <w:p w14:paraId="34F3DD37" w14:textId="0DC2648C" w:rsidR="00095B1A" w:rsidRPr="00095B1A" w:rsidRDefault="00095B1A" w:rsidP="00F277C4">
      <w:pPr>
        <w:pStyle w:val="2"/>
        <w:ind w:left="0" w:firstLine="851"/>
        <w:rPr>
          <w:rFonts w:ascii="Times New Roman" w:eastAsia="Times New Roman" w:hAnsi="Times New Roman" w:cs="Times New Roman"/>
          <w:color w:val="201F1E"/>
          <w:sz w:val="24"/>
          <w:szCs w:val="24"/>
          <w:bdr w:val="none" w:sz="0" w:space="0" w:color="auto" w:frame="1"/>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Несмотря на то, что магнитометры,</w:t>
      </w:r>
      <w:r>
        <w:rPr>
          <w:rFonts w:ascii="Times New Roman" w:eastAsia="Times New Roman" w:hAnsi="Times New Roman" w:cs="Times New Roman"/>
          <w:color w:val="201F1E"/>
          <w:sz w:val="24"/>
          <w:szCs w:val="24"/>
          <w:bdr w:val="none" w:sz="0" w:space="0" w:color="auto" w:frame="1"/>
          <w:lang w:val="ru-RU" w:eastAsia="ru-RU" w:bidi="ar-SA"/>
        </w:rPr>
        <w:t xml:space="preserve"> могут состоять в первой и второй группе, </w:t>
      </w:r>
      <w:r w:rsidRPr="00FA3CA7">
        <w:rPr>
          <w:rFonts w:ascii="Times New Roman" w:eastAsia="Times New Roman" w:hAnsi="Times New Roman" w:cs="Times New Roman"/>
          <w:color w:val="201F1E"/>
          <w:sz w:val="24"/>
          <w:szCs w:val="24"/>
          <w:bdr w:val="none" w:sz="0" w:space="0" w:color="auto" w:frame="1"/>
          <w:lang w:val="ru-RU" w:eastAsia="ru-RU" w:bidi="ar-SA"/>
        </w:rPr>
        <w:t>функционально различны и конструктивно отличаются друг от друга,</w:t>
      </w:r>
      <w:r>
        <w:rPr>
          <w:rFonts w:ascii="Times New Roman" w:eastAsia="Times New Roman" w:hAnsi="Times New Roman" w:cs="Times New Roman"/>
          <w:color w:val="201F1E"/>
          <w:sz w:val="24"/>
          <w:szCs w:val="24"/>
          <w:bdr w:val="none" w:sz="0" w:space="0" w:color="auto" w:frame="1"/>
          <w:lang w:val="ru-RU" w:eastAsia="ru-RU" w:bidi="ar-SA"/>
        </w:rPr>
        <w:t xml:space="preserve"> они могут использовать одинаковые</w:t>
      </w:r>
      <w:r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sidRPr="00893C79">
        <w:rPr>
          <w:rFonts w:ascii="Times New Roman" w:eastAsia="Times New Roman" w:hAnsi="Times New Roman" w:cs="Times New Roman"/>
          <w:color w:val="201F1E"/>
          <w:sz w:val="24"/>
          <w:szCs w:val="24"/>
          <w:bdr w:val="none" w:sz="0" w:space="0" w:color="auto" w:frame="1"/>
          <w:lang w:val="ru-RU" w:eastAsia="ru-RU" w:bidi="ar-SA"/>
        </w:rPr>
        <w:t>физические явления</w:t>
      </w:r>
      <w:r>
        <w:rPr>
          <w:rFonts w:ascii="Times New Roman" w:eastAsia="Times New Roman" w:hAnsi="Times New Roman" w:cs="Times New Roman"/>
          <w:color w:val="201F1E"/>
          <w:sz w:val="24"/>
          <w:szCs w:val="24"/>
          <w:bdr w:val="none" w:sz="0" w:space="0" w:color="auto" w:frame="1"/>
          <w:lang w:val="ru-RU" w:eastAsia="ru-RU" w:bidi="ar-SA"/>
        </w:rPr>
        <w:t xml:space="preserve"> </w:t>
      </w:r>
      <w:r w:rsidRPr="00FA3CA7">
        <w:rPr>
          <w:rFonts w:ascii="Times New Roman" w:hAnsi="Times New Roman" w:cs="Times New Roman"/>
          <w:bdr w:val="none" w:sz="0" w:space="0" w:color="auto" w:frame="1"/>
          <w:lang w:val="ru-RU" w:eastAsia="ru-RU" w:bidi="ar-SA"/>
        </w:rPr>
        <w:t>[Магнитометрический прибор для обнаружения скрытых подземных объектов.</w:t>
      </w:r>
      <w:r w:rsidRPr="00FA3CA7">
        <w:rPr>
          <w:rFonts w:ascii="Times New Roman" w:hAnsi="Times New Roman" w:cs="Times New Roman"/>
          <w:bdr w:val="none" w:sz="0" w:space="0" w:color="auto" w:frame="1"/>
          <w:lang w:val="en-US" w:eastAsia="ru-RU" w:bidi="ar-SA"/>
        </w:rPr>
        <w:t>pdf</w:t>
      </w:r>
      <w:r w:rsidRPr="00FA3CA7">
        <w:rPr>
          <w:rFonts w:ascii="Times New Roman" w:hAnsi="Times New Roman" w:cs="Times New Roman"/>
          <w:bdr w:val="none" w:sz="0" w:space="0" w:color="auto" w:frame="1"/>
          <w:lang w:val="ru-RU" w:eastAsia="ru-RU" w:bidi="ar-SA"/>
        </w:rPr>
        <w:t>, 1]</w:t>
      </w:r>
      <w:r w:rsidRPr="00893C79">
        <w:rPr>
          <w:rFonts w:ascii="Times New Roman" w:eastAsia="Times New Roman" w:hAnsi="Times New Roman" w:cs="Times New Roman"/>
          <w:color w:val="201F1E"/>
          <w:sz w:val="24"/>
          <w:szCs w:val="24"/>
          <w:bdr w:val="none" w:sz="0" w:space="0" w:color="auto" w:frame="1"/>
          <w:lang w:val="ru-RU" w:eastAsia="ru-RU" w:bidi="ar-SA"/>
        </w:rPr>
        <w:t>.</w:t>
      </w:r>
      <w:r w:rsidRPr="00FA3CA7">
        <w:rPr>
          <w:rFonts w:ascii="Times New Roman" w:eastAsia="Times New Roman" w:hAnsi="Times New Roman" w:cs="Times New Roman"/>
          <w:color w:val="201F1E"/>
          <w:sz w:val="24"/>
          <w:szCs w:val="24"/>
          <w:bdr w:val="none" w:sz="0" w:space="0" w:color="auto" w:frame="1"/>
          <w:lang w:val="ru-RU" w:eastAsia="ru-RU" w:bidi="ar-SA"/>
        </w:rPr>
        <w:t xml:space="preserve"> </w:t>
      </w:r>
      <w:r>
        <w:rPr>
          <w:rFonts w:ascii="Times New Roman" w:eastAsia="Times New Roman" w:hAnsi="Times New Roman" w:cs="Times New Roman"/>
          <w:color w:val="201F1E"/>
          <w:sz w:val="24"/>
          <w:szCs w:val="24"/>
          <w:bdr w:val="none" w:sz="0" w:space="0" w:color="auto" w:frame="1"/>
          <w:lang w:val="ru-RU" w:eastAsia="ru-RU" w:bidi="ar-SA"/>
        </w:rPr>
        <w:t>Исходя из этого будем рассматривать типы магнитометров согласно законам, которые лежат в основе их работы.</w:t>
      </w:r>
      <w:r w:rsidRPr="00893C79">
        <w:rPr>
          <w:rFonts w:ascii="Times New Roman" w:eastAsia="Times New Roman" w:hAnsi="Times New Roman" w:cs="Times New Roman"/>
          <w:color w:val="201F1E"/>
          <w:sz w:val="24"/>
          <w:szCs w:val="24"/>
          <w:bdr w:val="none" w:sz="0" w:space="0" w:color="auto" w:frame="1"/>
          <w:lang w:val="ru-RU" w:eastAsia="ru-RU" w:bidi="ar-SA"/>
        </w:rPr>
        <w:t xml:space="preserve"> </w:t>
      </w:r>
    </w:p>
    <w:p w14:paraId="3D48FFCC" w14:textId="5BDB1A67" w:rsidR="00FA3CA7" w:rsidRDefault="00FA3CA7" w:rsidP="00FA3CA7">
      <w:pPr>
        <w:rPr>
          <w:rFonts w:ascii="Times New Roman" w:eastAsia="Times New Roman" w:hAnsi="Times New Roman" w:cs="Times New Roman"/>
          <w:color w:val="201F1E"/>
          <w:sz w:val="24"/>
          <w:szCs w:val="24"/>
          <w:bdr w:val="none" w:sz="0" w:space="0" w:color="auto" w:frame="1"/>
          <w:lang w:val="ru-RU" w:eastAsia="ru-RU" w:bidi="ar-SA"/>
        </w:rPr>
      </w:pPr>
      <w:r>
        <w:rPr>
          <w:rFonts w:ascii="Times New Roman" w:eastAsia="Times New Roman" w:hAnsi="Times New Roman" w:cs="Times New Roman"/>
          <w:color w:val="201F1E"/>
          <w:sz w:val="24"/>
          <w:szCs w:val="24"/>
          <w:bdr w:val="none" w:sz="0" w:space="0" w:color="auto" w:frame="1"/>
          <w:lang w:val="ru-RU" w:eastAsia="ru-RU" w:bidi="ar-SA"/>
        </w:rPr>
        <w:t xml:space="preserve">По принципу действия </w:t>
      </w:r>
      <w:r w:rsidR="00A76BCF">
        <w:rPr>
          <w:rFonts w:ascii="Times New Roman" w:eastAsia="Times New Roman" w:hAnsi="Times New Roman" w:cs="Times New Roman"/>
          <w:color w:val="201F1E"/>
          <w:sz w:val="24"/>
          <w:szCs w:val="24"/>
          <w:bdr w:val="none" w:sz="0" w:space="0" w:color="auto" w:frame="1"/>
          <w:lang w:val="ru-RU" w:eastAsia="ru-RU" w:bidi="ar-SA"/>
        </w:rPr>
        <w:t>магнитометры</w:t>
      </w:r>
      <w:r>
        <w:rPr>
          <w:rFonts w:ascii="Times New Roman" w:eastAsia="Times New Roman" w:hAnsi="Times New Roman" w:cs="Times New Roman"/>
          <w:color w:val="201F1E"/>
          <w:sz w:val="24"/>
          <w:szCs w:val="24"/>
          <w:bdr w:val="none" w:sz="0" w:space="0" w:color="auto" w:frame="1"/>
          <w:lang w:val="ru-RU" w:eastAsia="ru-RU" w:bidi="ar-SA"/>
        </w:rPr>
        <w:t xml:space="preserve"> деялся на несколько основных типов:</w:t>
      </w:r>
    </w:p>
    <w:p w14:paraId="664662BE" w14:textId="3B288973" w:rsidR="00E94C43" w:rsidRDefault="00E94C43" w:rsidP="00E94C43">
      <w:pPr>
        <w:pStyle w:val="a5"/>
        <w:numPr>
          <w:ilvl w:val="0"/>
          <w:numId w:val="3"/>
        </w:numPr>
        <w:rPr>
          <w:rFonts w:ascii="Times New Roman" w:eastAsia="Times New Roman" w:hAnsi="Times New Roman" w:cs="Times New Roman"/>
          <w:color w:val="201F1E"/>
          <w:sz w:val="24"/>
          <w:szCs w:val="24"/>
          <w:bdr w:val="none" w:sz="0" w:space="0" w:color="auto" w:frame="1"/>
          <w:lang w:val="ru-RU" w:eastAsia="ru-RU" w:bidi="ar-SA"/>
        </w:rPr>
      </w:pPr>
      <w:r w:rsidRPr="00E94C43">
        <w:rPr>
          <w:rFonts w:ascii="Times New Roman" w:eastAsia="Times New Roman" w:hAnsi="Times New Roman" w:cs="Times New Roman"/>
          <w:color w:val="201F1E"/>
          <w:sz w:val="24"/>
          <w:szCs w:val="24"/>
          <w:bdr w:val="none" w:sz="0" w:space="0" w:color="auto" w:frame="1"/>
          <w:lang w:val="ru-RU" w:eastAsia="ru-RU" w:bidi="ar-SA"/>
        </w:rPr>
        <w:t>феррозондовые</w:t>
      </w:r>
      <w:r w:rsidR="009754C4">
        <w:rPr>
          <w:rFonts w:ascii="Times New Roman" w:eastAsia="Times New Roman" w:hAnsi="Times New Roman" w:cs="Times New Roman"/>
          <w:color w:val="201F1E"/>
          <w:sz w:val="24"/>
          <w:szCs w:val="24"/>
          <w:bdr w:val="none" w:sz="0" w:space="0" w:color="auto" w:frame="1"/>
          <w:lang w:val="ru-RU" w:eastAsia="ru-RU" w:bidi="ar-SA"/>
        </w:rPr>
        <w:t>;</w:t>
      </w:r>
    </w:p>
    <w:p w14:paraId="7F01F48C" w14:textId="6DD534B6" w:rsidR="00E94C43" w:rsidRDefault="00E94C43" w:rsidP="00E94C43">
      <w:pPr>
        <w:pStyle w:val="a5"/>
        <w:numPr>
          <w:ilvl w:val="0"/>
          <w:numId w:val="3"/>
        </w:numPr>
        <w:rPr>
          <w:rFonts w:ascii="Times New Roman" w:eastAsia="Times New Roman" w:hAnsi="Times New Roman" w:cs="Times New Roman"/>
          <w:color w:val="201F1E"/>
          <w:sz w:val="24"/>
          <w:szCs w:val="24"/>
          <w:bdr w:val="none" w:sz="0" w:space="0" w:color="auto" w:frame="1"/>
          <w:lang w:val="ru-RU" w:eastAsia="ru-RU" w:bidi="ar-SA"/>
        </w:rPr>
      </w:pPr>
      <w:r w:rsidRPr="00E94C43">
        <w:rPr>
          <w:rFonts w:ascii="Times New Roman" w:eastAsia="Times New Roman" w:hAnsi="Times New Roman" w:cs="Times New Roman"/>
          <w:color w:val="201F1E"/>
          <w:sz w:val="24"/>
          <w:szCs w:val="24"/>
          <w:bdr w:val="none" w:sz="0" w:space="0" w:color="auto" w:frame="1"/>
          <w:lang w:val="ru-RU" w:eastAsia="ru-RU" w:bidi="ar-SA"/>
        </w:rPr>
        <w:t>квантовые</w:t>
      </w:r>
      <w:r w:rsidR="009754C4">
        <w:rPr>
          <w:rFonts w:ascii="Times New Roman" w:eastAsia="Times New Roman" w:hAnsi="Times New Roman" w:cs="Times New Roman"/>
          <w:color w:val="201F1E"/>
          <w:sz w:val="24"/>
          <w:szCs w:val="24"/>
          <w:bdr w:val="none" w:sz="0" w:space="0" w:color="auto" w:frame="1"/>
          <w:lang w:val="ru-RU" w:eastAsia="ru-RU" w:bidi="ar-SA"/>
        </w:rPr>
        <w:t>;</w:t>
      </w:r>
      <w:r w:rsidRPr="00E94C43">
        <w:rPr>
          <w:rFonts w:ascii="Times New Roman" w:eastAsia="Times New Roman" w:hAnsi="Times New Roman" w:cs="Times New Roman"/>
          <w:color w:val="201F1E"/>
          <w:sz w:val="24"/>
          <w:szCs w:val="24"/>
          <w:bdr w:val="none" w:sz="0" w:space="0" w:color="auto" w:frame="1"/>
          <w:lang w:val="ru-RU" w:eastAsia="ru-RU" w:bidi="ar-SA"/>
        </w:rPr>
        <w:t xml:space="preserve"> </w:t>
      </w:r>
    </w:p>
    <w:p w14:paraId="34B838C5" w14:textId="1FC942C5" w:rsidR="00E94C43" w:rsidRDefault="00AD77BB" w:rsidP="00E94C43">
      <w:pPr>
        <w:pStyle w:val="a5"/>
        <w:numPr>
          <w:ilvl w:val="0"/>
          <w:numId w:val="3"/>
        </w:numPr>
        <w:rPr>
          <w:rFonts w:ascii="Times New Roman" w:eastAsia="Times New Roman" w:hAnsi="Times New Roman" w:cs="Times New Roman"/>
          <w:color w:val="201F1E"/>
          <w:sz w:val="24"/>
          <w:szCs w:val="24"/>
          <w:bdr w:val="none" w:sz="0" w:space="0" w:color="auto" w:frame="1"/>
          <w:lang w:val="ru-RU" w:eastAsia="ru-RU" w:bidi="ar-SA"/>
        </w:rPr>
      </w:pPr>
      <w:r w:rsidRPr="00AD77BB">
        <w:rPr>
          <w:rFonts w:ascii="Times New Roman" w:eastAsia="Times New Roman" w:hAnsi="Times New Roman" w:cs="Times New Roman"/>
          <w:color w:val="201F1E"/>
          <w:sz w:val="24"/>
          <w:szCs w:val="24"/>
          <w:bdr w:val="none" w:sz="0" w:space="0" w:color="auto" w:frame="1"/>
          <w:lang w:val="ru-RU" w:eastAsia="ru-RU" w:bidi="ar-SA"/>
        </w:rPr>
        <w:t>магнитно-индуктивные</w:t>
      </w:r>
      <w:r w:rsidR="009754C4">
        <w:rPr>
          <w:rFonts w:ascii="Times New Roman" w:eastAsia="Times New Roman" w:hAnsi="Times New Roman" w:cs="Times New Roman"/>
          <w:color w:val="201F1E"/>
          <w:sz w:val="24"/>
          <w:szCs w:val="24"/>
          <w:bdr w:val="none" w:sz="0" w:space="0" w:color="auto" w:frame="1"/>
          <w:lang w:val="ru-RU" w:eastAsia="ru-RU" w:bidi="ar-SA"/>
        </w:rPr>
        <w:t>;</w:t>
      </w:r>
    </w:p>
    <w:p w14:paraId="3795CAC4" w14:textId="098DE8ED" w:rsidR="00E94C43" w:rsidRPr="00E94C43" w:rsidRDefault="00D80259" w:rsidP="00E94C43">
      <w:pPr>
        <w:pStyle w:val="a5"/>
        <w:numPr>
          <w:ilvl w:val="0"/>
          <w:numId w:val="3"/>
        </w:numPr>
        <w:rPr>
          <w:rFonts w:ascii="Times New Roman" w:eastAsia="Times New Roman" w:hAnsi="Times New Roman" w:cs="Times New Roman"/>
          <w:color w:val="201F1E"/>
          <w:sz w:val="24"/>
          <w:szCs w:val="24"/>
          <w:bdr w:val="none" w:sz="0" w:space="0" w:color="auto" w:frame="1"/>
          <w:lang w:val="ru-RU" w:eastAsia="ru-RU" w:bidi="ar-SA"/>
        </w:rPr>
      </w:pPr>
      <w:r>
        <w:rPr>
          <w:rFonts w:ascii="Times New Roman" w:eastAsia="Times New Roman" w:hAnsi="Times New Roman" w:cs="Times New Roman"/>
          <w:color w:val="201F1E"/>
          <w:sz w:val="24"/>
          <w:szCs w:val="24"/>
          <w:bdr w:val="none" w:sz="0" w:space="0" w:color="auto" w:frame="1"/>
          <w:lang w:val="ru-RU" w:eastAsia="ru-RU" w:bidi="ar-SA"/>
        </w:rPr>
        <w:t>на э</w:t>
      </w:r>
      <w:r w:rsidR="00E94C43" w:rsidRPr="00E94C43">
        <w:rPr>
          <w:rFonts w:ascii="Times New Roman" w:eastAsia="Times New Roman" w:hAnsi="Times New Roman" w:cs="Times New Roman"/>
          <w:color w:val="201F1E"/>
          <w:sz w:val="24"/>
          <w:szCs w:val="24"/>
          <w:bdr w:val="none" w:sz="0" w:space="0" w:color="auto" w:frame="1"/>
          <w:lang w:val="ru-RU" w:eastAsia="ru-RU" w:bidi="ar-SA"/>
        </w:rPr>
        <w:t>ффекте Холла</w:t>
      </w:r>
      <w:r w:rsidR="009754C4">
        <w:rPr>
          <w:rFonts w:ascii="Times New Roman" w:eastAsia="Times New Roman" w:hAnsi="Times New Roman" w:cs="Times New Roman"/>
          <w:color w:val="201F1E"/>
          <w:sz w:val="24"/>
          <w:szCs w:val="24"/>
          <w:bdr w:val="none" w:sz="0" w:space="0" w:color="auto" w:frame="1"/>
          <w:lang w:val="ru-RU" w:eastAsia="ru-RU" w:bidi="ar-SA"/>
        </w:rPr>
        <w:t>;</w:t>
      </w:r>
    </w:p>
    <w:p w14:paraId="5510E45F" w14:textId="292AB89F" w:rsidR="009754C4" w:rsidRPr="009754C4" w:rsidRDefault="00B673EF" w:rsidP="009754C4">
      <w:pPr>
        <w:pStyle w:val="a5"/>
        <w:numPr>
          <w:ilvl w:val="0"/>
          <w:numId w:val="3"/>
        </w:numPr>
        <w:rPr>
          <w:rFonts w:ascii="Times New Roman" w:eastAsia="Times New Roman" w:hAnsi="Times New Roman" w:cs="Times New Roman"/>
          <w:color w:val="201F1E"/>
          <w:sz w:val="24"/>
          <w:szCs w:val="24"/>
          <w:bdr w:val="none" w:sz="0" w:space="0" w:color="auto" w:frame="1"/>
          <w:lang w:val="ru-RU" w:eastAsia="ru-RU" w:bidi="ar-SA"/>
        </w:rPr>
      </w:pPr>
      <w:r w:rsidRPr="00B673EF">
        <w:rPr>
          <w:rFonts w:ascii="Times New Roman" w:eastAsia="Times New Roman" w:hAnsi="Times New Roman" w:cs="Times New Roman"/>
          <w:color w:val="201F1E"/>
          <w:sz w:val="24"/>
          <w:szCs w:val="24"/>
          <w:bdr w:val="none" w:sz="0" w:space="0" w:color="auto" w:frame="1"/>
          <w:lang w:val="ru-RU" w:eastAsia="ru-RU" w:bidi="ar-SA"/>
        </w:rPr>
        <w:t>магниторезистивные</w:t>
      </w:r>
      <w:r w:rsidR="009754C4">
        <w:rPr>
          <w:rFonts w:ascii="Times New Roman" w:eastAsia="Times New Roman" w:hAnsi="Times New Roman" w:cs="Times New Roman"/>
          <w:color w:val="201F1E"/>
          <w:sz w:val="24"/>
          <w:szCs w:val="24"/>
          <w:bdr w:val="none" w:sz="0" w:space="0" w:color="auto" w:frame="1"/>
          <w:lang w:val="ru-RU" w:eastAsia="ru-RU" w:bidi="ar-SA"/>
        </w:rPr>
        <w:t xml:space="preserve">. </w:t>
      </w:r>
      <w:r w:rsidR="009754C4" w:rsidRPr="003050E5">
        <w:rPr>
          <w:rStyle w:val="20"/>
        </w:rPr>
        <w:t>[</w:t>
      </w:r>
      <w:r w:rsidR="00B07DF7" w:rsidRPr="002F02E9">
        <w:rPr>
          <w:rStyle w:val="20"/>
        </w:rPr>
        <w:t>Лабораторный практикум по общей физики, 1</w:t>
      </w:r>
      <w:r w:rsidR="009754C4" w:rsidRPr="003050E5">
        <w:rPr>
          <w:rStyle w:val="20"/>
        </w:rPr>
        <w:t xml:space="preserve"> ].</w:t>
      </w:r>
    </w:p>
    <w:p w14:paraId="5D8790E3" w14:textId="799B1D17" w:rsidR="002B22F3" w:rsidRPr="00FA3CA7" w:rsidRDefault="003050E5" w:rsidP="003050E5">
      <w:pPr>
        <w:ind w:firstLine="851"/>
        <w:rPr>
          <w:sz w:val="26"/>
          <w:szCs w:val="26"/>
          <w:bdr w:val="none" w:sz="0" w:space="0" w:color="auto" w:frame="1"/>
          <w:lang w:val="ru-RU" w:eastAsia="ru-RU" w:bidi="ar-SA"/>
        </w:rPr>
      </w:pPr>
      <w:r>
        <w:rPr>
          <w:rFonts w:ascii="Times New Roman" w:eastAsia="Times New Roman" w:hAnsi="Times New Roman" w:cs="Times New Roman"/>
          <w:color w:val="201F1E"/>
          <w:sz w:val="24"/>
          <w:szCs w:val="24"/>
          <w:bdr w:val="none" w:sz="0" w:space="0" w:color="auto" w:frame="1"/>
          <w:lang w:val="ru-RU" w:eastAsia="ru-RU" w:bidi="ar-SA"/>
        </w:rPr>
        <w:t xml:space="preserve">Несмотря на уже описанные различия, магнитометры имеют различные способы обработки </w:t>
      </w:r>
      <w:r w:rsidR="002B22F3" w:rsidRPr="00FA3CA7">
        <w:rPr>
          <w:rFonts w:ascii="Times New Roman" w:eastAsia="Times New Roman" w:hAnsi="Times New Roman" w:cs="Times New Roman"/>
          <w:color w:val="201F1E"/>
          <w:sz w:val="24"/>
          <w:szCs w:val="24"/>
          <w:bdr w:val="none" w:sz="0" w:space="0" w:color="auto" w:frame="1"/>
          <w:lang w:val="ru-RU" w:eastAsia="ru-RU" w:bidi="ar-SA"/>
        </w:rPr>
        <w:t xml:space="preserve">сигнала и соответственно различные </w:t>
      </w:r>
      <w:r w:rsidR="002B22F3" w:rsidRPr="009754C4">
        <w:rPr>
          <w:rFonts w:ascii="Times New Roman" w:eastAsia="Times New Roman" w:hAnsi="Times New Roman" w:cs="Times New Roman"/>
          <w:color w:val="201F1E"/>
          <w:sz w:val="24"/>
          <w:szCs w:val="24"/>
          <w:bdr w:val="none" w:sz="0" w:space="0" w:color="auto" w:frame="1"/>
          <w:lang w:val="ru-RU" w:eastAsia="ru-RU" w:bidi="ar-SA"/>
        </w:rPr>
        <w:t>значения чувствительности и разрешающей спо</w:t>
      </w:r>
      <w:r w:rsidR="002B22F3" w:rsidRPr="00FA3CA7">
        <w:rPr>
          <w:rFonts w:ascii="Times New Roman" w:eastAsia="Times New Roman" w:hAnsi="Times New Roman" w:cs="Times New Roman"/>
          <w:color w:val="201F1E"/>
          <w:sz w:val="24"/>
          <w:szCs w:val="24"/>
          <w:bdr w:val="none" w:sz="0" w:space="0" w:color="auto" w:frame="1"/>
          <w:lang w:val="ru-RU" w:eastAsia="ru-RU" w:bidi="ar-SA"/>
        </w:rPr>
        <w:t>собности</w:t>
      </w:r>
      <w:r w:rsidR="009754C4">
        <w:rPr>
          <w:rFonts w:ascii="Times New Roman" w:eastAsia="Times New Roman" w:hAnsi="Times New Roman" w:cs="Times New Roman"/>
          <w:color w:val="201F1E"/>
          <w:sz w:val="24"/>
          <w:szCs w:val="24"/>
          <w:bdr w:val="none" w:sz="0" w:space="0" w:color="auto" w:frame="1"/>
          <w:lang w:val="ru-RU" w:eastAsia="ru-RU" w:bidi="ar-SA"/>
        </w:rPr>
        <w:t>.</w:t>
      </w:r>
    </w:p>
    <w:p w14:paraId="6EF762F0" w14:textId="2E4A92E9" w:rsidR="00177F97" w:rsidRDefault="00806F46" w:rsidP="000A7B0E">
      <w:pPr>
        <w:rPr>
          <w:rFonts w:ascii="Times New Roman" w:hAnsi="Times New Roman" w:cs="Times New Roman"/>
          <w:lang w:val="ru-RU" w:eastAsia="ru-RU" w:bidi="ar-SA"/>
        </w:rPr>
      </w:pPr>
      <w:r>
        <w:rPr>
          <w:rFonts w:ascii="Times New Roman" w:hAnsi="Times New Roman" w:cs="Times New Roman"/>
          <w:lang w:val="ru-RU" w:eastAsia="ru-RU" w:bidi="ar-SA"/>
        </w:rPr>
        <w:t>На основании всех этих различий можно сказать, что, на рынке существует большой выбор приборов для измерения магнитного поля. И при выборе прибора нужно выбирать прибор на основе того принципа действия и с той разрешающей способностью, которая требуется для измерения выбранного объекта. К то же нужно помнить и способе передачи и обработки выходных данных прибора.</w:t>
      </w:r>
    </w:p>
    <w:p w14:paraId="0716D575" w14:textId="3524B837" w:rsidR="00585D9A" w:rsidRPr="00FA3CA7" w:rsidRDefault="00585D9A" w:rsidP="00D43B16">
      <w:pPr>
        <w:rPr>
          <w:rFonts w:ascii="Times New Roman" w:hAnsi="Times New Roman" w:cs="Times New Roman"/>
          <w:lang w:val="ru-RU" w:eastAsia="ru-RU" w:bidi="ar-SA"/>
        </w:rPr>
      </w:pPr>
    </w:p>
    <w:p w14:paraId="0B64ABF0" w14:textId="43E8CD04" w:rsidR="00BD1754" w:rsidRPr="00EF5464" w:rsidRDefault="00585D9A" w:rsidP="00EF5464">
      <w:pPr>
        <w:pStyle w:val="a5"/>
        <w:numPr>
          <w:ilvl w:val="1"/>
          <w:numId w:val="1"/>
        </w:numPr>
        <w:rPr>
          <w:rFonts w:ascii="Times New Roman" w:hAnsi="Times New Roman" w:cs="Times New Roman"/>
          <w:b/>
          <w:bCs/>
          <w:lang w:val="ru-RU" w:eastAsia="ru-RU" w:bidi="ar-SA"/>
        </w:rPr>
      </w:pPr>
      <w:r w:rsidRPr="00D43B16">
        <w:rPr>
          <w:rFonts w:ascii="Times New Roman" w:hAnsi="Times New Roman" w:cs="Times New Roman"/>
          <w:b/>
          <w:bCs/>
          <w:lang w:val="ru-RU" w:eastAsia="ru-RU" w:bidi="ar-SA"/>
        </w:rPr>
        <w:t>Феррозондовые магнитометры</w:t>
      </w:r>
    </w:p>
    <w:p w14:paraId="3101806F" w14:textId="52B43C09" w:rsidR="00766CBE" w:rsidRDefault="0022598A" w:rsidP="00437553">
      <w:pPr>
        <w:pStyle w:val="a5"/>
        <w:rPr>
          <w:lang w:val="ru-RU" w:eastAsia="ru-RU" w:bidi="ar-SA"/>
        </w:rPr>
      </w:pPr>
      <w:r>
        <w:rPr>
          <w:lang w:val="ru-RU" w:eastAsia="ru-RU" w:bidi="ar-SA"/>
        </w:rPr>
        <w:t>Феррозондовые магнитометры</w:t>
      </w:r>
      <w:r w:rsidR="00B70A95">
        <w:rPr>
          <w:lang w:val="ru-RU" w:eastAsia="ru-RU" w:bidi="ar-SA"/>
        </w:rPr>
        <w:t xml:space="preserve"> являются разновидностью </w:t>
      </w:r>
      <w:r w:rsidR="003C0B93">
        <w:rPr>
          <w:lang w:val="ru-RU" w:eastAsia="ru-RU" w:bidi="ar-SA"/>
        </w:rPr>
        <w:t xml:space="preserve">ферроиндукционных </w:t>
      </w:r>
      <w:r w:rsidR="003C0B93" w:rsidRPr="00B70A95">
        <w:rPr>
          <w:lang w:val="ru-RU" w:eastAsia="ru-RU" w:bidi="ar-SA"/>
        </w:rPr>
        <w:t>преобразователей</w:t>
      </w:r>
      <w:r w:rsidR="002545DE">
        <w:rPr>
          <w:lang w:val="ru-RU" w:eastAsia="ru-RU" w:bidi="ar-SA"/>
        </w:rPr>
        <w:t xml:space="preserve"> </w:t>
      </w:r>
      <w:r w:rsidR="00EF567E">
        <w:rPr>
          <w:lang w:val="ru-RU" w:eastAsia="ru-RU" w:bidi="ar-SA"/>
        </w:rPr>
        <w:t>активного типа.</w:t>
      </w:r>
      <w:r>
        <w:rPr>
          <w:lang w:val="ru-RU" w:eastAsia="ru-RU" w:bidi="ar-SA"/>
        </w:rPr>
        <w:t xml:space="preserve"> </w:t>
      </w:r>
      <w:r w:rsidR="00437553">
        <w:rPr>
          <w:lang w:val="ru-RU" w:eastAsia="ru-RU" w:bidi="ar-SA"/>
        </w:rPr>
        <w:t xml:space="preserve">Существует три основных типа </w:t>
      </w:r>
      <w:r w:rsidR="007C1231">
        <w:rPr>
          <w:lang w:val="ru-RU" w:eastAsia="ru-RU" w:bidi="ar-SA"/>
        </w:rPr>
        <w:t>ферроиндукционных</w:t>
      </w:r>
      <w:r w:rsidR="00437553">
        <w:rPr>
          <w:lang w:val="ru-RU" w:eastAsia="ru-RU" w:bidi="ar-SA"/>
        </w:rPr>
        <w:t xml:space="preserve"> преобразовате</w:t>
      </w:r>
      <w:r w:rsidR="00101752">
        <w:rPr>
          <w:lang w:val="ru-RU" w:eastAsia="ru-RU" w:bidi="ar-SA"/>
        </w:rPr>
        <w:t>лей</w:t>
      </w:r>
      <w:r w:rsidR="00437553">
        <w:rPr>
          <w:lang w:val="ru-RU" w:eastAsia="ru-RU" w:bidi="ar-SA"/>
        </w:rPr>
        <w:t xml:space="preserve">: 1) преобразователи с </w:t>
      </w:r>
      <w:r w:rsidR="00437553" w:rsidRPr="007C1231">
        <w:rPr>
          <w:i/>
          <w:iCs/>
          <w:lang w:val="ru-RU" w:eastAsia="ru-RU" w:bidi="ar-SA"/>
        </w:rPr>
        <w:t>механическим</w:t>
      </w:r>
      <w:r w:rsidR="00437553">
        <w:rPr>
          <w:lang w:val="ru-RU" w:eastAsia="ru-RU" w:bidi="ar-SA"/>
        </w:rPr>
        <w:t xml:space="preserve"> возбуждением, 2) преобразователи с </w:t>
      </w:r>
      <w:r w:rsidR="00437553" w:rsidRPr="007C1231">
        <w:rPr>
          <w:i/>
          <w:iCs/>
          <w:lang w:val="ru-RU" w:eastAsia="ru-RU" w:bidi="ar-SA"/>
        </w:rPr>
        <w:t>тепловым</w:t>
      </w:r>
      <w:r w:rsidR="00437553">
        <w:rPr>
          <w:lang w:val="ru-RU" w:eastAsia="ru-RU" w:bidi="ar-SA"/>
        </w:rPr>
        <w:t xml:space="preserve"> возбуждением, 3) преобразователи с </w:t>
      </w:r>
      <w:r w:rsidR="00437553" w:rsidRPr="007C1231">
        <w:rPr>
          <w:i/>
          <w:iCs/>
          <w:lang w:val="ru-RU" w:eastAsia="ru-RU" w:bidi="ar-SA"/>
        </w:rPr>
        <w:t>магнитным</w:t>
      </w:r>
      <w:r w:rsidR="00437553">
        <w:rPr>
          <w:lang w:val="ru-RU" w:eastAsia="ru-RU" w:bidi="ar-SA"/>
        </w:rPr>
        <w:t xml:space="preserve"> возбуждением</w:t>
      </w:r>
      <w:r w:rsidR="00550FBB">
        <w:rPr>
          <w:lang w:val="ru-RU" w:eastAsia="ru-RU" w:bidi="ar-SA"/>
        </w:rPr>
        <w:t xml:space="preserve">. </w:t>
      </w:r>
      <w:r w:rsidR="00437553">
        <w:rPr>
          <w:lang w:val="ru-RU" w:eastAsia="ru-RU" w:bidi="ar-SA"/>
        </w:rPr>
        <w:t>К последним и относятся феррозонды</w:t>
      </w:r>
      <w:r w:rsidR="009F5DF9">
        <w:rPr>
          <w:lang w:val="ru-RU" w:eastAsia="ru-RU" w:bidi="ar-SA"/>
        </w:rPr>
        <w:t xml:space="preserve">. </w:t>
      </w:r>
      <w:r w:rsidR="00E855A8">
        <w:rPr>
          <w:lang w:val="ru-RU" w:eastAsia="ru-RU" w:bidi="ar-SA"/>
        </w:rPr>
        <w:t xml:space="preserve">На рисунке </w:t>
      </w:r>
      <w:r w:rsidR="00E855A8" w:rsidRPr="00766CBE">
        <w:rPr>
          <w:rStyle w:val="20"/>
        </w:rPr>
        <w:t>(рис. 9-1</w:t>
      </w:r>
      <w:r w:rsidR="00766CBE" w:rsidRPr="00766CBE">
        <w:rPr>
          <w:rStyle w:val="20"/>
        </w:rPr>
        <w:t>а</w:t>
      </w:r>
      <w:r w:rsidR="00E855A8" w:rsidRPr="00766CBE">
        <w:rPr>
          <w:rStyle w:val="20"/>
        </w:rPr>
        <w:t>, рисунок 2)</w:t>
      </w:r>
      <w:r w:rsidR="00E855A8">
        <w:rPr>
          <w:lang w:val="ru-RU" w:eastAsia="ru-RU" w:bidi="ar-SA"/>
        </w:rPr>
        <w:t xml:space="preserve"> </w:t>
      </w:r>
      <w:r w:rsidR="00766CBE">
        <w:rPr>
          <w:lang w:val="ru-RU" w:eastAsia="ru-RU" w:bidi="ar-SA"/>
        </w:rPr>
        <w:t>показана схема первого типа</w:t>
      </w:r>
      <w:r w:rsidR="00610B16">
        <w:rPr>
          <w:lang w:val="ru-RU" w:eastAsia="ru-RU" w:bidi="ar-SA"/>
        </w:rPr>
        <w:t>. Преобразователь со</w:t>
      </w:r>
      <w:r w:rsidR="009454E0">
        <w:rPr>
          <w:lang w:val="ru-RU" w:eastAsia="ru-RU" w:bidi="ar-SA"/>
        </w:rPr>
        <w:t>д</w:t>
      </w:r>
      <w:r w:rsidR="00610B16">
        <w:rPr>
          <w:lang w:val="ru-RU" w:eastAsia="ru-RU" w:bidi="ar-SA"/>
        </w:rPr>
        <w:t xml:space="preserve">ержит кварцевую </w:t>
      </w:r>
      <w:r w:rsidR="009454E0">
        <w:rPr>
          <w:lang w:val="ru-RU" w:eastAsia="ru-RU" w:bidi="ar-SA"/>
        </w:rPr>
        <w:t>пластину</w:t>
      </w:r>
      <w:r w:rsidR="00610B16">
        <w:rPr>
          <w:lang w:val="ru-RU" w:eastAsia="ru-RU" w:bidi="ar-SA"/>
        </w:rPr>
        <w:t xml:space="preserve">, на которую нанесено ферромагнитное покрытие, на которое </w:t>
      </w:r>
      <w:r w:rsidR="002A12E6">
        <w:rPr>
          <w:lang w:val="ru-RU" w:eastAsia="ru-RU" w:bidi="ar-SA"/>
        </w:rPr>
        <w:t>одета</w:t>
      </w:r>
      <w:r w:rsidR="00610B16">
        <w:rPr>
          <w:lang w:val="ru-RU" w:eastAsia="ru-RU" w:bidi="ar-SA"/>
        </w:rPr>
        <w:t xml:space="preserve"> измерительная катушка. При </w:t>
      </w:r>
      <w:r w:rsidR="001000FD">
        <w:rPr>
          <w:lang w:val="ru-RU" w:eastAsia="ru-RU" w:bidi="ar-SA"/>
        </w:rPr>
        <w:t>подаче</w:t>
      </w:r>
      <w:r w:rsidR="00610B16">
        <w:rPr>
          <w:lang w:val="ru-RU" w:eastAsia="ru-RU" w:bidi="ar-SA"/>
        </w:rPr>
        <w:t xml:space="preserve"> </w:t>
      </w:r>
      <w:r w:rsidR="001000FD">
        <w:rPr>
          <w:lang w:val="ru-RU" w:eastAsia="ru-RU" w:bidi="ar-SA"/>
        </w:rPr>
        <w:t>на</w:t>
      </w:r>
      <w:r w:rsidR="00610B16">
        <w:rPr>
          <w:lang w:val="ru-RU" w:eastAsia="ru-RU" w:bidi="ar-SA"/>
        </w:rPr>
        <w:t xml:space="preserve"> обкладк</w:t>
      </w:r>
      <w:r w:rsidR="001000FD">
        <w:rPr>
          <w:lang w:val="ru-RU" w:eastAsia="ru-RU" w:bidi="ar-SA"/>
        </w:rPr>
        <w:t>и</w:t>
      </w:r>
      <w:r w:rsidR="00610B16">
        <w:rPr>
          <w:lang w:val="ru-RU" w:eastAsia="ru-RU" w:bidi="ar-SA"/>
        </w:rPr>
        <w:t xml:space="preserve"> кварцевой пластинки электрического напряжения резонансной частоты, последняя периодически удлиняется, </w:t>
      </w:r>
      <w:r w:rsidR="009454E0">
        <w:rPr>
          <w:lang w:val="ru-RU" w:eastAsia="ru-RU" w:bidi="ar-SA"/>
        </w:rPr>
        <w:t>механически</w:t>
      </w:r>
      <w:r w:rsidR="00610B16">
        <w:rPr>
          <w:lang w:val="ru-RU" w:eastAsia="ru-RU" w:bidi="ar-SA"/>
        </w:rPr>
        <w:t xml:space="preserve"> воздействую на покрытие. </w:t>
      </w:r>
      <w:r w:rsidR="003F31F4">
        <w:rPr>
          <w:lang w:val="ru-RU" w:eastAsia="ru-RU" w:bidi="ar-SA"/>
        </w:rPr>
        <w:t>В результате этого</w:t>
      </w:r>
      <w:r w:rsidR="00610B16">
        <w:rPr>
          <w:lang w:val="ru-RU" w:eastAsia="ru-RU" w:bidi="ar-SA"/>
        </w:rPr>
        <w:t xml:space="preserve"> магнитные свойства покрытия </w:t>
      </w:r>
      <w:r w:rsidR="00353FC2">
        <w:rPr>
          <w:lang w:val="ru-RU" w:eastAsia="ru-RU" w:bidi="ar-SA"/>
        </w:rPr>
        <w:t>изменяются,</w:t>
      </w:r>
      <w:r w:rsidR="00610B16">
        <w:rPr>
          <w:lang w:val="ru-RU" w:eastAsia="ru-RU" w:bidi="ar-SA"/>
        </w:rPr>
        <w:t xml:space="preserve"> </w:t>
      </w:r>
      <w:r w:rsidR="001A148F">
        <w:rPr>
          <w:lang w:val="ru-RU" w:eastAsia="ru-RU" w:bidi="ar-SA"/>
        </w:rPr>
        <w:t xml:space="preserve">и </w:t>
      </w:r>
      <w:r w:rsidR="00610B16">
        <w:rPr>
          <w:lang w:val="ru-RU" w:eastAsia="ru-RU" w:bidi="ar-SA"/>
        </w:rPr>
        <w:t xml:space="preserve">её магнитная проницаемость становится функцией времени. И </w:t>
      </w:r>
      <w:r w:rsidR="003F31F4">
        <w:rPr>
          <w:lang w:val="ru-RU" w:eastAsia="ru-RU" w:bidi="ar-SA"/>
        </w:rPr>
        <w:t>в измерительной катушке</w:t>
      </w:r>
      <w:r w:rsidR="00610B16">
        <w:rPr>
          <w:lang w:val="ru-RU" w:eastAsia="ru-RU" w:bidi="ar-SA"/>
        </w:rPr>
        <w:t xml:space="preserve"> возникает э.д.с. пропорциональная компоненте </w:t>
      </w:r>
      <w:r w:rsidR="00610B16">
        <w:rPr>
          <w:i/>
          <w:iCs/>
          <w:lang w:eastAsia="ru-RU" w:bidi="ar-SA"/>
        </w:rPr>
        <w:t>B</w:t>
      </w:r>
      <w:r w:rsidR="00610B16">
        <w:rPr>
          <w:i/>
          <w:iCs/>
          <w:vertAlign w:val="subscript"/>
          <w:lang w:eastAsia="ru-RU" w:bidi="ar-SA"/>
        </w:rPr>
        <w:t>i</w:t>
      </w:r>
      <w:r w:rsidR="00610B16">
        <w:rPr>
          <w:lang w:val="ru-RU" w:eastAsia="ru-RU" w:bidi="ar-SA"/>
        </w:rPr>
        <w:t xml:space="preserve"> измеряемого поля, совпадающей с продольной осью пластинки и катушки.</w:t>
      </w:r>
      <w:r w:rsidR="00550FBB">
        <w:rPr>
          <w:lang w:val="ru-RU" w:eastAsia="ru-RU" w:bidi="ar-SA"/>
        </w:rPr>
        <w:t xml:space="preserve"> </w:t>
      </w:r>
      <w:r w:rsidR="00550FBB" w:rsidRPr="00437553">
        <w:rPr>
          <w:rStyle w:val="20"/>
        </w:rPr>
        <w:t>[Афанасьев, 194]</w:t>
      </w:r>
    </w:p>
    <w:p w14:paraId="6AF9E546" w14:textId="1C87CF44" w:rsidR="000A6645" w:rsidRDefault="00B24B09" w:rsidP="00C85B6D">
      <w:pPr>
        <w:pStyle w:val="a5"/>
        <w:rPr>
          <w:lang w:val="ru-RU" w:eastAsia="ru-RU" w:bidi="ar-SA"/>
        </w:rPr>
      </w:pPr>
      <w:r>
        <w:rPr>
          <w:lang w:val="ru-RU" w:eastAsia="ru-RU" w:bidi="ar-SA"/>
        </w:rPr>
        <w:t xml:space="preserve">На </w:t>
      </w:r>
      <w:r w:rsidRPr="00766CBE">
        <w:rPr>
          <w:rStyle w:val="20"/>
        </w:rPr>
        <w:t>(рис. 9-1</w:t>
      </w:r>
      <w:r>
        <w:rPr>
          <w:rStyle w:val="20"/>
          <w:lang w:val="ru-RU"/>
        </w:rPr>
        <w:t>б</w:t>
      </w:r>
      <w:r w:rsidRPr="00766CBE">
        <w:rPr>
          <w:rStyle w:val="20"/>
        </w:rPr>
        <w:t>, рисунок 2)</w:t>
      </w:r>
      <w:r w:rsidR="00C85B6D">
        <w:rPr>
          <w:rStyle w:val="20"/>
          <w:lang w:val="ru-RU"/>
        </w:rPr>
        <w:t xml:space="preserve"> </w:t>
      </w:r>
      <w:r w:rsidR="00C85B6D" w:rsidRPr="00C85B6D">
        <w:t>изображен</w:t>
      </w:r>
      <w:r w:rsidR="00C85B6D">
        <w:rPr>
          <w:lang w:val="ru-RU"/>
        </w:rPr>
        <w:t xml:space="preserve"> преобразователь с тепловым возбуждением. Здесь малоинерционный тепловой инжектор находится в контакте с тонкой ферромагнитной пластинкой или покрытием, выполненной из материала с низкой точкой Кюри. </w:t>
      </w:r>
      <w:r w:rsidR="001000FD">
        <w:rPr>
          <w:lang w:val="ru-RU"/>
        </w:rPr>
        <w:t>Например,</w:t>
      </w:r>
      <w:r w:rsidR="00C85B6D">
        <w:rPr>
          <w:lang w:val="ru-RU"/>
        </w:rPr>
        <w:t xml:space="preserve"> из </w:t>
      </w:r>
      <w:r w:rsidR="00D547F5">
        <w:rPr>
          <w:lang w:val="ru-RU"/>
        </w:rPr>
        <w:t>пермаллоя</w:t>
      </w:r>
      <w:r w:rsidR="00C85B6D">
        <w:rPr>
          <w:lang w:val="ru-RU"/>
        </w:rPr>
        <w:t xml:space="preserve"> (</w:t>
      </w:r>
      <w:r w:rsidR="00C85B6D" w:rsidRPr="00C85B6D">
        <w:t>θ = 120° С</w:t>
      </w:r>
      <w:r w:rsidR="00C85B6D">
        <w:rPr>
          <w:lang w:val="ru-RU"/>
        </w:rPr>
        <w:t>)</w:t>
      </w:r>
      <w:r w:rsidR="00C2177C">
        <w:rPr>
          <w:lang w:val="ru-RU"/>
        </w:rPr>
        <w:t xml:space="preserve">. Инжектор и покрытие охватывает измерительная катушка. Преобразователь работает, если на него сначала подается постоянный ток </w:t>
      </w:r>
      <w:r w:rsidR="00D547F5">
        <w:rPr>
          <w:lang w:val="ru-RU"/>
        </w:rPr>
        <w:t>нагревающий сердечник</w:t>
      </w:r>
      <w:r w:rsidR="00C2177C">
        <w:rPr>
          <w:lang w:val="ru-RU"/>
        </w:rPr>
        <w:t xml:space="preserve"> до близкой температуры Кюри. При этом его магнитная проницаемость аномально возрастает (эффект Гопкинсона). Затем к инжектору подводят переменный ток, который заставляет пульсировать температуру вблизи точки Кюрис </w:t>
      </w:r>
      <w:r w:rsidR="00DE3C62">
        <w:rPr>
          <w:lang w:val="ru-RU"/>
        </w:rPr>
        <w:t xml:space="preserve">с </w:t>
      </w:r>
      <w:r w:rsidR="00C2177C">
        <w:rPr>
          <w:lang w:val="ru-RU"/>
        </w:rPr>
        <w:t xml:space="preserve">удвоенной частотой </w:t>
      </w:r>
      <w:r w:rsidR="00C2177C">
        <w:rPr>
          <w:lang w:val="ru-RU"/>
        </w:rPr>
        <w:lastRenderedPageBreak/>
        <w:t>(</w:t>
      </w:r>
      <w:r w:rsidR="000E4E95">
        <w:rPr>
          <w:lang w:val="ru-RU"/>
        </w:rPr>
        <w:t>энергия,</w:t>
      </w:r>
      <w:r w:rsidR="00C2177C">
        <w:rPr>
          <w:lang w:val="ru-RU"/>
        </w:rPr>
        <w:t xml:space="preserve"> преобразуемая в тепло, пропорциональная квадрату силы тока). </w:t>
      </w:r>
      <w:r w:rsidR="000E4E95">
        <w:rPr>
          <w:lang w:val="ru-RU"/>
        </w:rPr>
        <w:t xml:space="preserve">Вследствие </w:t>
      </w:r>
      <w:r w:rsidR="00C2177C">
        <w:rPr>
          <w:lang w:val="ru-RU"/>
        </w:rPr>
        <w:t xml:space="preserve">чего магнитная проницаемость сердечника </w:t>
      </w:r>
      <w:r w:rsidR="00831CF4">
        <w:rPr>
          <w:lang w:val="ru-RU"/>
        </w:rPr>
        <w:t xml:space="preserve">начинает так же пульсировать с удвоенной частотой и </w:t>
      </w:r>
      <w:r w:rsidR="00311DCE">
        <w:rPr>
          <w:lang w:val="ru-RU"/>
        </w:rPr>
        <w:t>в измерительной катушке</w:t>
      </w:r>
      <w:r w:rsidR="00831CF4">
        <w:rPr>
          <w:lang w:val="ru-RU"/>
        </w:rPr>
        <w:t xml:space="preserve"> наводится э.д.с. пропорциональна измеряемой компоненте </w:t>
      </w:r>
      <w:r w:rsidR="00831CF4">
        <w:rPr>
          <w:i/>
          <w:iCs/>
          <w:lang w:val="en-US"/>
        </w:rPr>
        <w:t>B</w:t>
      </w:r>
      <w:r w:rsidR="00831CF4">
        <w:rPr>
          <w:i/>
          <w:iCs/>
          <w:vertAlign w:val="subscript"/>
          <w:lang w:val="en-US"/>
        </w:rPr>
        <w:t>i</w:t>
      </w:r>
      <w:r w:rsidR="00831CF4">
        <w:rPr>
          <w:lang w:val="ru-RU"/>
        </w:rPr>
        <w:t>.</w:t>
      </w:r>
      <w:r w:rsidR="00550FBB">
        <w:rPr>
          <w:lang w:val="ru-RU"/>
        </w:rPr>
        <w:t xml:space="preserve"> </w:t>
      </w:r>
      <w:r w:rsidR="00550FBB" w:rsidRPr="00437553">
        <w:rPr>
          <w:rStyle w:val="20"/>
        </w:rPr>
        <w:t>[Афанасьев, 19</w:t>
      </w:r>
      <w:r w:rsidR="00550FBB">
        <w:rPr>
          <w:rStyle w:val="20"/>
          <w:lang w:val="ru-RU"/>
        </w:rPr>
        <w:t>5</w:t>
      </w:r>
      <w:r w:rsidR="00550FBB" w:rsidRPr="00437553">
        <w:rPr>
          <w:rStyle w:val="20"/>
        </w:rPr>
        <w:t>]</w:t>
      </w:r>
      <w:r w:rsidR="00550FBB">
        <w:rPr>
          <w:lang w:val="ru-RU" w:eastAsia="ru-RU" w:bidi="ar-SA"/>
        </w:rPr>
        <w:t>.</w:t>
      </w:r>
    </w:p>
    <w:p w14:paraId="6C72C478" w14:textId="77777777" w:rsidR="00393795" w:rsidRDefault="00393795" w:rsidP="00393795">
      <w:pPr>
        <w:pStyle w:val="a5"/>
        <w:keepNext/>
        <w:jc w:val="center"/>
      </w:pPr>
      <w:r w:rsidRPr="00080392">
        <w:rPr>
          <w:noProof/>
          <w:lang w:val="ru-RU" w:eastAsia="ru-RU" w:bidi="ar-SA"/>
        </w:rPr>
        <w:drawing>
          <wp:inline distT="0" distB="0" distL="0" distR="0" wp14:anchorId="2856C983" wp14:editId="772C0BDB">
            <wp:extent cx="2565400" cy="1955477"/>
            <wp:effectExtent l="0" t="0" r="6350" b="698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015" cy="1964330"/>
                    </a:xfrm>
                    <a:prstGeom prst="rect">
                      <a:avLst/>
                    </a:prstGeom>
                  </pic:spPr>
                </pic:pic>
              </a:graphicData>
            </a:graphic>
          </wp:inline>
        </w:drawing>
      </w:r>
    </w:p>
    <w:p w14:paraId="004B867B" w14:textId="431B1529" w:rsidR="00393795" w:rsidRPr="00EF5464" w:rsidRDefault="00393795" w:rsidP="00274211">
      <w:pPr>
        <w:pStyle w:val="aa"/>
        <w:jc w:val="center"/>
        <w:rPr>
          <w:lang w:val="ru-RU" w:eastAsia="ru-RU" w:bidi="ar-SA"/>
        </w:rPr>
      </w:pPr>
      <w:r>
        <w:t xml:space="preserve">Рисунок </w:t>
      </w:r>
      <w:r>
        <w:fldChar w:fldCharType="begin"/>
      </w:r>
      <w:r>
        <w:instrText xml:space="preserve"> SEQ Рисунок \* ARABIC </w:instrText>
      </w:r>
      <w:r>
        <w:fldChar w:fldCharType="separate"/>
      </w:r>
      <w:r w:rsidR="009070FE">
        <w:rPr>
          <w:noProof/>
        </w:rPr>
        <w:t>2</w:t>
      </w:r>
      <w:r>
        <w:fldChar w:fldCharType="end"/>
      </w:r>
      <w:r>
        <w:rPr>
          <w:lang w:val="ru-RU"/>
        </w:rPr>
        <w:t xml:space="preserve"> </w:t>
      </w:r>
      <w:r w:rsidRPr="00E855A8">
        <w:rPr>
          <w:rStyle w:val="20"/>
        </w:rPr>
        <w:t>[Афанасьев, 195]</w:t>
      </w:r>
    </w:p>
    <w:p w14:paraId="461CB30D" w14:textId="6194AD32" w:rsidR="000A6645" w:rsidRDefault="00694F6F" w:rsidP="00C85B6D">
      <w:pPr>
        <w:pStyle w:val="a5"/>
        <w:rPr>
          <w:lang w:val="ru-RU" w:eastAsia="ru-RU" w:bidi="ar-SA"/>
        </w:rPr>
      </w:pPr>
      <w:r>
        <w:rPr>
          <w:lang w:val="ru-RU"/>
        </w:rPr>
        <w:t xml:space="preserve">На рисунке </w:t>
      </w:r>
      <w:r w:rsidRPr="00766CBE">
        <w:rPr>
          <w:rStyle w:val="20"/>
        </w:rPr>
        <w:t>(рис. 9-1</w:t>
      </w:r>
      <w:r>
        <w:rPr>
          <w:rStyle w:val="20"/>
          <w:lang w:val="ru-RU"/>
        </w:rPr>
        <w:t>в</w:t>
      </w:r>
      <w:r w:rsidRPr="00766CBE">
        <w:rPr>
          <w:rStyle w:val="20"/>
        </w:rPr>
        <w:t>, рисунок 2)</w:t>
      </w:r>
      <w:r>
        <w:rPr>
          <w:rStyle w:val="20"/>
          <w:lang w:val="ru-RU"/>
        </w:rPr>
        <w:t xml:space="preserve"> </w:t>
      </w:r>
      <w:r>
        <w:rPr>
          <w:lang w:val="ru-RU"/>
        </w:rPr>
        <w:t>изображен феррозонд с одним сердечником что не имеет принципиального значения один или два сердечника. Во-первых, при пропускании переменного тока по сердечнику, то есть при возбуждении его поперечным магнитным полем, достаточно иметь один сердечник. Во-вторых, даже в случае продольного возбуждения, когда переменный ток подается в специальную обмотку, одностержневой феррозонд является так же работоспособным.</w:t>
      </w:r>
      <w:r w:rsidR="00550FBB">
        <w:rPr>
          <w:lang w:val="ru-RU"/>
        </w:rPr>
        <w:t xml:space="preserve"> </w:t>
      </w:r>
      <w:r w:rsidR="00550FBB" w:rsidRPr="00437553">
        <w:rPr>
          <w:rStyle w:val="20"/>
        </w:rPr>
        <w:t>[Афанасьев, 19</w:t>
      </w:r>
      <w:r w:rsidR="00550FBB">
        <w:rPr>
          <w:rStyle w:val="20"/>
          <w:lang w:val="ru-RU"/>
        </w:rPr>
        <w:t>6</w:t>
      </w:r>
      <w:r w:rsidR="00550FBB" w:rsidRPr="00437553">
        <w:rPr>
          <w:rStyle w:val="20"/>
        </w:rPr>
        <w:t>]</w:t>
      </w:r>
      <w:r w:rsidR="00550FBB">
        <w:rPr>
          <w:lang w:val="ru-RU" w:eastAsia="ru-RU" w:bidi="ar-SA"/>
        </w:rPr>
        <w:t>.</w:t>
      </w:r>
    </w:p>
    <w:p w14:paraId="7544A471" w14:textId="13705858" w:rsidR="00B24B09" w:rsidRPr="00C85B6D" w:rsidRDefault="00492097" w:rsidP="00C85B6D">
      <w:pPr>
        <w:pStyle w:val="a5"/>
        <w:rPr>
          <w:lang w:val="ru-RU" w:eastAsia="ru-RU" w:bidi="ar-SA"/>
        </w:rPr>
      </w:pPr>
      <w:r>
        <w:rPr>
          <w:lang w:val="ru-RU"/>
        </w:rPr>
        <w:t>Главной характеристикой,</w:t>
      </w:r>
      <w:r w:rsidR="00B450FE">
        <w:rPr>
          <w:lang w:val="ru-RU"/>
        </w:rPr>
        <w:t xml:space="preserve"> на которую действует </w:t>
      </w:r>
      <w:r w:rsidR="009841CE">
        <w:rPr>
          <w:lang w:val="ru-RU"/>
        </w:rPr>
        <w:t>поле</w:t>
      </w:r>
      <w:r w:rsidR="00B450FE">
        <w:rPr>
          <w:lang w:val="ru-RU"/>
        </w:rPr>
        <w:t xml:space="preserve"> возбуждения, это магнитная</w:t>
      </w:r>
      <w:r w:rsidR="003F0CC0">
        <w:rPr>
          <w:lang w:val="ru-RU"/>
        </w:rPr>
        <w:t xml:space="preserve"> </w:t>
      </w:r>
      <w:r w:rsidR="00B22F2D">
        <w:rPr>
          <w:lang w:val="ru-RU"/>
        </w:rPr>
        <w:t>проницаемость</w:t>
      </w:r>
      <w:r w:rsidR="00B450FE">
        <w:rPr>
          <w:lang w:val="ru-RU"/>
        </w:rPr>
        <w:t xml:space="preserve"> вещества</w:t>
      </w:r>
      <w:r w:rsidR="008553D6">
        <w:rPr>
          <w:lang w:val="ru-RU"/>
        </w:rPr>
        <w:t xml:space="preserve"> </w:t>
      </w:r>
      <w:r w:rsidR="008553D6" w:rsidRPr="00E510A4">
        <w:rPr>
          <w:i/>
          <w:iCs/>
        </w:rPr>
        <w:t>μ</w:t>
      </w:r>
      <w:r w:rsidR="0087187D">
        <w:rPr>
          <w:lang w:val="ru-RU"/>
        </w:rPr>
        <w:t>.</w:t>
      </w:r>
    </w:p>
    <w:p w14:paraId="6CFA3B9C" w14:textId="24D7B7DE" w:rsidR="00CF5233" w:rsidRDefault="0022598A" w:rsidP="00437553">
      <w:pPr>
        <w:pStyle w:val="a5"/>
        <w:rPr>
          <w:lang w:val="ru-RU"/>
        </w:rPr>
      </w:pPr>
      <w:r w:rsidRPr="00437553">
        <w:rPr>
          <w:lang w:val="ru-RU" w:eastAsia="ru-RU" w:bidi="ar-SA"/>
        </w:rPr>
        <w:t>Все происходящие процессы всегда завязаны на наличие двух полей</w:t>
      </w:r>
      <w:r w:rsidR="005C759F" w:rsidRPr="00437553">
        <w:rPr>
          <w:lang w:val="ru-RU" w:eastAsia="ru-RU" w:bidi="ar-SA"/>
        </w:rPr>
        <w:t xml:space="preserve"> разных частот </w:t>
      </w:r>
      <w:r w:rsidR="005C759F" w:rsidRPr="00437553">
        <w:rPr>
          <w:rStyle w:val="20"/>
          <w:lang w:val="ru-RU"/>
        </w:rPr>
        <w:t xml:space="preserve">[ </w:t>
      </w:r>
      <w:hyperlink r:id="rId9" w:history="1">
        <w:r w:rsidR="005C759F" w:rsidRPr="00437553">
          <w:rPr>
            <w:rStyle w:val="20"/>
            <w:lang w:val="ru-RU" w:eastAsia="ru-RU" w:bidi="ar-SA"/>
          </w:rPr>
          <w:t>https://www.booksite.ru/fulltext/1/001/008/115/891.htm</w:t>
        </w:r>
      </w:hyperlink>
      <w:r w:rsidR="005C759F" w:rsidRPr="00437553">
        <w:rPr>
          <w:rStyle w:val="20"/>
          <w:lang w:val="ru-RU"/>
        </w:rPr>
        <w:t xml:space="preserve"> ]</w:t>
      </w:r>
      <w:r w:rsidRPr="00437553">
        <w:rPr>
          <w:lang w:val="ru-RU" w:eastAsia="ru-RU" w:bidi="ar-SA"/>
        </w:rPr>
        <w:t xml:space="preserve">, внешнего измеряемого и вспомогательного поля. Вспомогательное поле образуется за счёт протекания тока в одной из обмоток </w:t>
      </w:r>
      <w:r w:rsidRPr="00437553">
        <w:rPr>
          <w:rStyle w:val="20"/>
          <w:lang w:val="ru-RU"/>
        </w:rPr>
        <w:t>[</w:t>
      </w:r>
      <w:r w:rsidRPr="0043561A">
        <w:rPr>
          <w:rStyle w:val="20"/>
        </w:rPr>
        <w:t>Тараканец, 21</w:t>
      </w:r>
      <w:r w:rsidRPr="00437553">
        <w:rPr>
          <w:rStyle w:val="20"/>
          <w:lang w:val="ru-RU"/>
        </w:rPr>
        <w:t>]</w:t>
      </w:r>
      <w:r w:rsidRPr="00437553">
        <w:rPr>
          <w:lang w:val="ru-RU" w:eastAsia="ru-RU" w:bidi="ar-SA"/>
        </w:rPr>
        <w:t>.</w:t>
      </w:r>
      <w:r w:rsidR="00E1579A" w:rsidRPr="00437553">
        <w:rPr>
          <w:lang w:val="ru-RU" w:eastAsia="ru-RU" w:bidi="ar-SA"/>
        </w:rPr>
        <w:t xml:space="preserve"> Протекание </w:t>
      </w:r>
      <w:r w:rsidR="00405372" w:rsidRPr="00437553">
        <w:rPr>
          <w:lang w:val="ru-RU" w:eastAsia="ru-RU" w:bidi="ar-SA"/>
        </w:rPr>
        <w:t>тока напрямую связано с магнитными характеристиками сердечника из ферромагнетика</w:t>
      </w:r>
      <w:r w:rsidR="00076D07" w:rsidRPr="00437553">
        <w:rPr>
          <w:lang w:val="ru-RU" w:eastAsia="ru-RU" w:bidi="ar-SA"/>
        </w:rPr>
        <w:t xml:space="preserve">, из которого изготовлен </w:t>
      </w:r>
      <w:r w:rsidR="00490047" w:rsidRPr="00437553">
        <w:rPr>
          <w:lang w:val="ru-RU" w:eastAsia="ru-RU" w:bidi="ar-SA"/>
        </w:rPr>
        <w:t>сердечник</w:t>
      </w:r>
      <w:r w:rsidR="00405372" w:rsidRPr="00437553">
        <w:rPr>
          <w:lang w:val="ru-RU" w:eastAsia="ru-RU" w:bidi="ar-SA"/>
        </w:rPr>
        <w:t>. Сердечник изготавливается из легко насыщаемых магнитных материалов</w:t>
      </w:r>
      <w:r w:rsidR="00CF5233">
        <w:rPr>
          <w:lang w:val="ru-RU" w:eastAsia="ru-RU" w:bidi="ar-SA"/>
        </w:rPr>
        <w:t>, например</w:t>
      </w:r>
      <w:r w:rsidR="00405372" w:rsidRPr="00437553">
        <w:rPr>
          <w:lang w:val="ru-RU" w:eastAsia="ru-RU" w:bidi="ar-SA"/>
        </w:rPr>
        <w:t xml:space="preserve"> </w:t>
      </w:r>
      <w:r w:rsidR="00CF5233">
        <w:rPr>
          <w:lang w:val="ru-RU" w:eastAsia="ru-RU" w:bidi="ar-SA"/>
        </w:rPr>
        <w:t xml:space="preserve">таких как железо, никель, кобальт, некоторые сплавы пермаллой с магнитной проницаемостью </w:t>
      </w:r>
      <w:r w:rsidR="00CF5233" w:rsidRPr="00E510A4">
        <w:rPr>
          <w:i/>
          <w:iCs/>
        </w:rPr>
        <w:t>μ</w:t>
      </w:r>
      <w:r w:rsidR="00CF5233" w:rsidRPr="00CF5233">
        <w:t xml:space="preserve"> </w:t>
      </w:r>
      <w:r w:rsidR="00CF5233" w:rsidRPr="00CF5233">
        <w:rPr>
          <w:i/>
          <w:iCs/>
        </w:rPr>
        <w:t>≈</w:t>
      </w:r>
      <w:r w:rsidR="00CF5233">
        <w:rPr>
          <w:i/>
          <w:iCs/>
          <w:lang w:val="ru-RU"/>
        </w:rPr>
        <w:t>20000</w:t>
      </w:r>
      <w:r w:rsidR="00144D30">
        <w:rPr>
          <w:i/>
          <w:iCs/>
          <w:lang w:val="ru-RU"/>
        </w:rPr>
        <w:t xml:space="preserve"> </w:t>
      </w:r>
      <w:r w:rsidR="00144D30" w:rsidRPr="00C763AA">
        <w:rPr>
          <w:rStyle w:val="20"/>
        </w:rPr>
        <w:t>(</w:t>
      </w:r>
      <w:r w:rsidR="00144D30">
        <w:rPr>
          <w:rStyle w:val="20"/>
          <w:lang w:val="ru-RU"/>
        </w:rPr>
        <w:t xml:space="preserve">Таблица 1 - </w:t>
      </w:r>
      <w:r w:rsidR="00144D30" w:rsidRPr="006C7032">
        <w:rPr>
          <w:rStyle w:val="20"/>
        </w:rPr>
        <w:t>μ</w:t>
      </w:r>
      <w:r w:rsidR="00144D30" w:rsidRPr="00C763AA">
        <w:rPr>
          <w:rStyle w:val="20"/>
        </w:rPr>
        <w:t>)</w:t>
      </w:r>
      <w:r w:rsidR="00CF5233">
        <w:rPr>
          <w:lang w:val="ru-RU"/>
        </w:rPr>
        <w:t>.</w:t>
      </w:r>
    </w:p>
    <w:p w14:paraId="04BC4BA4" w14:textId="479AF8D0" w:rsidR="001A148F" w:rsidRPr="001A148F" w:rsidRDefault="001A148F" w:rsidP="001A148F">
      <w:pPr>
        <w:pStyle w:val="aa"/>
        <w:keepNext/>
        <w:rPr>
          <w:lang w:val="ru-RU"/>
        </w:rPr>
      </w:pPr>
      <w:r>
        <w:t xml:space="preserve">Table </w:t>
      </w:r>
      <w:r>
        <w:fldChar w:fldCharType="begin"/>
      </w:r>
      <w:r>
        <w:instrText xml:space="preserve"> SEQ Table \* ARABIC </w:instrText>
      </w:r>
      <w:r>
        <w:fldChar w:fldCharType="separate"/>
      </w:r>
      <w:r>
        <w:rPr>
          <w:noProof/>
        </w:rPr>
        <w:t>1</w:t>
      </w:r>
      <w:r>
        <w:fldChar w:fldCharType="end"/>
      </w:r>
      <w:r>
        <w:rPr>
          <w:lang w:val="ru-RU"/>
        </w:rPr>
        <w:t xml:space="preserve"> Магнитная проницаемость вещест</w:t>
      </w:r>
      <w:r w:rsidR="00353FC2">
        <w:rPr>
          <w:lang w:val="ru-RU"/>
        </w:rPr>
        <w:t>в (указать источник)</w:t>
      </w:r>
    </w:p>
    <w:tbl>
      <w:tblPr>
        <w:tblStyle w:val="ab"/>
        <w:tblW w:w="0" w:type="auto"/>
        <w:tblInd w:w="720" w:type="dxa"/>
        <w:tblLook w:val="04A0" w:firstRow="1" w:lastRow="0" w:firstColumn="1" w:lastColumn="0" w:noHBand="0" w:noVBand="1"/>
      </w:tblPr>
      <w:tblGrid>
        <w:gridCol w:w="2929"/>
        <w:gridCol w:w="2878"/>
        <w:gridCol w:w="2818"/>
      </w:tblGrid>
      <w:tr w:rsidR="00CF5233" w14:paraId="7AC43858" w14:textId="77777777" w:rsidTr="001A148F">
        <w:tc>
          <w:tcPr>
            <w:tcW w:w="2929" w:type="dxa"/>
          </w:tcPr>
          <w:p w14:paraId="517DEC48" w14:textId="77777777" w:rsidR="00CF5233" w:rsidRDefault="00CF5233" w:rsidP="00437553">
            <w:pPr>
              <w:pStyle w:val="a5"/>
              <w:ind w:left="0"/>
              <w:rPr>
                <w:lang w:val="ru-RU" w:eastAsia="ru-RU" w:bidi="ar-SA"/>
              </w:rPr>
            </w:pPr>
          </w:p>
        </w:tc>
        <w:tc>
          <w:tcPr>
            <w:tcW w:w="2878" w:type="dxa"/>
          </w:tcPr>
          <w:p w14:paraId="66DE6F94" w14:textId="77777777" w:rsidR="00CF5233" w:rsidRDefault="00CF5233" w:rsidP="00437553">
            <w:pPr>
              <w:pStyle w:val="a5"/>
              <w:ind w:left="0"/>
              <w:rPr>
                <w:lang w:val="ru-RU" w:eastAsia="ru-RU" w:bidi="ar-SA"/>
              </w:rPr>
            </w:pPr>
          </w:p>
        </w:tc>
        <w:tc>
          <w:tcPr>
            <w:tcW w:w="2818" w:type="dxa"/>
          </w:tcPr>
          <w:p w14:paraId="7E6B7068" w14:textId="77777777" w:rsidR="00CF5233" w:rsidRDefault="00CF5233" w:rsidP="00437553">
            <w:pPr>
              <w:pStyle w:val="a5"/>
              <w:ind w:left="0"/>
              <w:rPr>
                <w:lang w:val="ru-RU" w:eastAsia="ru-RU" w:bidi="ar-SA"/>
              </w:rPr>
            </w:pPr>
          </w:p>
        </w:tc>
      </w:tr>
      <w:tr w:rsidR="00CF5233" w14:paraId="3DFE81E0" w14:textId="77777777" w:rsidTr="001A148F">
        <w:tc>
          <w:tcPr>
            <w:tcW w:w="2929" w:type="dxa"/>
          </w:tcPr>
          <w:p w14:paraId="6B73725E" w14:textId="694AA322" w:rsidR="00CF5233" w:rsidRDefault="00CF5233" w:rsidP="00437553">
            <w:pPr>
              <w:pStyle w:val="a5"/>
              <w:ind w:left="0"/>
              <w:rPr>
                <w:lang w:val="ru-RU" w:eastAsia="ru-RU" w:bidi="ar-SA"/>
              </w:rPr>
            </w:pPr>
            <w:r>
              <w:rPr>
                <w:lang w:val="ru-RU" w:eastAsia="ru-RU" w:bidi="ar-SA"/>
              </w:rPr>
              <w:t>Диамагнетик</w:t>
            </w:r>
          </w:p>
        </w:tc>
        <w:tc>
          <w:tcPr>
            <w:tcW w:w="2878" w:type="dxa"/>
          </w:tcPr>
          <w:p w14:paraId="46F765E7" w14:textId="363E5D9F" w:rsidR="00CF5233" w:rsidRDefault="00CF5233" w:rsidP="00437553">
            <w:pPr>
              <w:pStyle w:val="a5"/>
              <w:ind w:left="0"/>
              <w:rPr>
                <w:lang w:val="ru-RU" w:eastAsia="ru-RU" w:bidi="ar-SA"/>
              </w:rPr>
            </w:pPr>
            <w:r>
              <w:rPr>
                <w:lang w:val="ru-RU" w:eastAsia="ru-RU" w:bidi="ar-SA"/>
              </w:rPr>
              <w:t>Висмут</w:t>
            </w:r>
          </w:p>
        </w:tc>
        <w:tc>
          <w:tcPr>
            <w:tcW w:w="2818" w:type="dxa"/>
          </w:tcPr>
          <w:p w14:paraId="1C0D1C2C" w14:textId="52459163" w:rsidR="00CF5233" w:rsidRPr="00CF5233" w:rsidRDefault="00CF5233" w:rsidP="00437553">
            <w:pPr>
              <w:pStyle w:val="a5"/>
              <w:ind w:left="0"/>
              <w:rPr>
                <w:lang w:val="ru-RU" w:eastAsia="ru-RU" w:bidi="ar-SA"/>
              </w:rPr>
            </w:pPr>
            <w:r w:rsidRPr="00CF5233">
              <w:t>μ ≈</w:t>
            </w:r>
            <w:r>
              <w:rPr>
                <w:lang w:val="ru-RU"/>
              </w:rPr>
              <w:t xml:space="preserve"> 0.9998</w:t>
            </w:r>
          </w:p>
        </w:tc>
      </w:tr>
      <w:tr w:rsidR="00CF5233" w14:paraId="59332844" w14:textId="77777777" w:rsidTr="001A148F">
        <w:tc>
          <w:tcPr>
            <w:tcW w:w="2929" w:type="dxa"/>
          </w:tcPr>
          <w:p w14:paraId="72394052" w14:textId="75895E36" w:rsidR="00CF5233" w:rsidRDefault="00CF5233" w:rsidP="00437553">
            <w:pPr>
              <w:pStyle w:val="a5"/>
              <w:ind w:left="0"/>
              <w:rPr>
                <w:lang w:val="ru-RU" w:eastAsia="ru-RU" w:bidi="ar-SA"/>
              </w:rPr>
            </w:pPr>
            <w:r>
              <w:rPr>
                <w:lang w:val="ru-RU" w:eastAsia="ru-RU" w:bidi="ar-SA"/>
              </w:rPr>
              <w:t>Парамагнетик</w:t>
            </w:r>
          </w:p>
        </w:tc>
        <w:tc>
          <w:tcPr>
            <w:tcW w:w="2878" w:type="dxa"/>
          </w:tcPr>
          <w:p w14:paraId="1965893F" w14:textId="63D7FAC2" w:rsidR="00CF5233" w:rsidRDefault="00CF5233" w:rsidP="00437553">
            <w:pPr>
              <w:pStyle w:val="a5"/>
              <w:ind w:left="0"/>
              <w:rPr>
                <w:lang w:val="ru-RU" w:eastAsia="ru-RU" w:bidi="ar-SA"/>
              </w:rPr>
            </w:pPr>
            <w:r>
              <w:rPr>
                <w:lang w:val="ru-RU" w:eastAsia="ru-RU" w:bidi="ar-SA"/>
              </w:rPr>
              <w:t>Платина</w:t>
            </w:r>
          </w:p>
        </w:tc>
        <w:tc>
          <w:tcPr>
            <w:tcW w:w="2818" w:type="dxa"/>
          </w:tcPr>
          <w:p w14:paraId="674EE850" w14:textId="49CAB026" w:rsidR="00CF5233" w:rsidRDefault="00CF5233" w:rsidP="00437553">
            <w:pPr>
              <w:pStyle w:val="a5"/>
              <w:ind w:left="0"/>
              <w:rPr>
                <w:lang w:val="ru-RU" w:eastAsia="ru-RU" w:bidi="ar-SA"/>
              </w:rPr>
            </w:pPr>
            <w:r w:rsidRPr="00CF5233">
              <w:t>μ ≈</w:t>
            </w:r>
            <w:r>
              <w:rPr>
                <w:lang w:val="ru-RU"/>
              </w:rPr>
              <w:t xml:space="preserve"> 1.0003</w:t>
            </w:r>
          </w:p>
        </w:tc>
      </w:tr>
      <w:tr w:rsidR="00CF5233" w14:paraId="6972794B" w14:textId="77777777" w:rsidTr="001A148F">
        <w:tc>
          <w:tcPr>
            <w:tcW w:w="2929" w:type="dxa"/>
          </w:tcPr>
          <w:p w14:paraId="1D7850AE" w14:textId="36DB97D0" w:rsidR="00CF5233" w:rsidRDefault="00CF5233" w:rsidP="00437553">
            <w:pPr>
              <w:pStyle w:val="a5"/>
              <w:ind w:left="0"/>
              <w:rPr>
                <w:lang w:val="ru-RU" w:eastAsia="ru-RU" w:bidi="ar-SA"/>
              </w:rPr>
            </w:pPr>
            <w:r>
              <w:rPr>
                <w:lang w:val="ru-RU" w:eastAsia="ru-RU" w:bidi="ar-SA"/>
              </w:rPr>
              <w:t>Ферромагнетик</w:t>
            </w:r>
          </w:p>
        </w:tc>
        <w:tc>
          <w:tcPr>
            <w:tcW w:w="2878" w:type="dxa"/>
          </w:tcPr>
          <w:p w14:paraId="2BBBD26B" w14:textId="5F1408D3" w:rsidR="00CF5233" w:rsidRDefault="00CF5233" w:rsidP="00437553">
            <w:pPr>
              <w:pStyle w:val="a5"/>
              <w:ind w:left="0"/>
              <w:rPr>
                <w:lang w:val="ru-RU" w:eastAsia="ru-RU" w:bidi="ar-SA"/>
              </w:rPr>
            </w:pPr>
            <w:r>
              <w:rPr>
                <w:lang w:val="ru-RU" w:eastAsia="ru-RU" w:bidi="ar-SA"/>
              </w:rPr>
              <w:t>Пермаллой</w:t>
            </w:r>
            <w:r w:rsidR="00115061">
              <w:rPr>
                <w:lang w:val="ru-RU" w:eastAsia="ru-RU" w:bidi="ar-SA"/>
              </w:rPr>
              <w:t xml:space="preserve"> (сплав)</w:t>
            </w:r>
          </w:p>
        </w:tc>
        <w:tc>
          <w:tcPr>
            <w:tcW w:w="2818" w:type="dxa"/>
          </w:tcPr>
          <w:p w14:paraId="5F8416FB" w14:textId="3B18C780" w:rsidR="00CF5233" w:rsidRDefault="00CF5233" w:rsidP="00437553">
            <w:pPr>
              <w:pStyle w:val="a5"/>
              <w:ind w:left="0"/>
              <w:rPr>
                <w:lang w:val="ru-RU" w:eastAsia="ru-RU" w:bidi="ar-SA"/>
              </w:rPr>
            </w:pPr>
            <w:r w:rsidRPr="00CF5233">
              <w:t>μ ≈</w:t>
            </w:r>
            <w:r>
              <w:rPr>
                <w:lang w:val="ru-RU"/>
              </w:rPr>
              <w:t xml:space="preserve"> 20000</w:t>
            </w:r>
          </w:p>
        </w:tc>
      </w:tr>
    </w:tbl>
    <w:p w14:paraId="78F5CF8C" w14:textId="1FB4B639" w:rsidR="0076236A" w:rsidRDefault="00B17332" w:rsidP="0076236A">
      <w:pPr>
        <w:pStyle w:val="a5"/>
        <w:rPr>
          <w:lang w:val="ru-RU" w:eastAsia="ru-RU" w:bidi="ar-SA"/>
        </w:rPr>
      </w:pPr>
      <w:r>
        <w:rPr>
          <w:lang w:val="ru-RU" w:eastAsia="ru-RU" w:bidi="ar-SA"/>
        </w:rPr>
        <w:t>При рассмотрении достаточно большого по размерам ферромагнетика, при температуре меньше температуры Кюри, можно наблюдать что суммарная намагниченность взятого материала будет равно нулю, если не прикладывать к нему внешнее поле.</w:t>
      </w:r>
    </w:p>
    <w:p w14:paraId="44B8C943" w14:textId="5A1EAF7F" w:rsidR="007247B8" w:rsidRPr="00A934EA" w:rsidRDefault="00B17332" w:rsidP="007247B8">
      <w:pPr>
        <w:pStyle w:val="a5"/>
        <w:rPr>
          <w:lang w:val="ru-RU"/>
        </w:rPr>
      </w:pPr>
      <w:r>
        <w:rPr>
          <w:lang w:val="ru-RU" w:eastAsia="ru-RU" w:bidi="ar-SA"/>
        </w:rPr>
        <w:t xml:space="preserve">Было установлено что, макроскопический образец ферромагнетика разбивается на множество регионов с самопроизвольной намагниченностью, в дальнейшем эти регионы были названы </w:t>
      </w:r>
      <w:r w:rsidRPr="00D87305">
        <w:rPr>
          <w:b/>
          <w:bCs/>
          <w:i/>
          <w:iCs/>
          <w:lang w:val="ru-RU" w:eastAsia="ru-RU" w:bidi="ar-SA"/>
        </w:rPr>
        <w:t>доменами</w:t>
      </w:r>
      <w:r>
        <w:rPr>
          <w:lang w:val="ru-RU" w:eastAsia="ru-RU" w:bidi="ar-SA"/>
        </w:rPr>
        <w:t>.</w:t>
      </w:r>
      <w:r w:rsidR="006936AB">
        <w:rPr>
          <w:lang w:val="ru-RU" w:eastAsia="ru-RU" w:bidi="ar-SA"/>
        </w:rPr>
        <w:t xml:space="preserve"> Причем каждый домен намагничен до насыщения. В домене векторы намагниченности направлены в разные стороны, </w:t>
      </w:r>
      <w:r w:rsidR="00023883">
        <w:rPr>
          <w:lang w:val="ru-RU" w:eastAsia="ru-RU" w:bidi="ar-SA"/>
        </w:rPr>
        <w:t>вследствие</w:t>
      </w:r>
      <w:r w:rsidR="006936AB">
        <w:rPr>
          <w:lang w:val="ru-RU" w:eastAsia="ru-RU" w:bidi="ar-SA"/>
        </w:rPr>
        <w:t xml:space="preserve"> чего суммарная намагниченность домена равна нулю. Домены разделены границами</w:t>
      </w:r>
      <w:r w:rsidR="000F7191">
        <w:rPr>
          <w:lang w:val="ru-RU" w:eastAsia="ru-RU" w:bidi="ar-SA"/>
        </w:rPr>
        <w:t xml:space="preserve">, в которых и происходит поворот </w:t>
      </w:r>
      <w:r w:rsidR="00900D3C">
        <w:rPr>
          <w:lang w:val="ru-RU" w:eastAsia="ru-RU" w:bidi="ar-SA"/>
        </w:rPr>
        <w:t xml:space="preserve">вектора намагниченности </w:t>
      </w:r>
      <w:r w:rsidR="000F7191">
        <w:rPr>
          <w:lang w:val="ru-RU" w:eastAsia="ru-RU" w:bidi="ar-SA"/>
        </w:rPr>
        <w:t xml:space="preserve">от ориентации свойственному одному домену, к ориентации свойственной соседнему. Эти границы имеют название – </w:t>
      </w:r>
      <w:r w:rsidR="000F7191" w:rsidRPr="000F7191">
        <w:rPr>
          <w:b/>
          <w:bCs/>
          <w:i/>
          <w:iCs/>
          <w:lang w:val="ru-RU" w:eastAsia="ru-RU" w:bidi="ar-SA"/>
        </w:rPr>
        <w:t>стенки Блоха</w:t>
      </w:r>
      <w:r w:rsidR="007247B8" w:rsidRPr="007247B8">
        <w:rPr>
          <w:lang w:val="ru-RU" w:eastAsia="ru-RU" w:bidi="ar-SA"/>
        </w:rPr>
        <w:t xml:space="preserve"> </w:t>
      </w:r>
      <w:r w:rsidR="007247B8">
        <w:rPr>
          <w:lang w:val="ru-RU" w:eastAsia="ru-RU" w:bidi="ar-SA"/>
        </w:rPr>
        <w:t xml:space="preserve">и графически изображены на </w:t>
      </w:r>
      <w:r w:rsidR="007247B8" w:rsidRPr="007247B8">
        <w:rPr>
          <w:rStyle w:val="20"/>
        </w:rPr>
        <w:t xml:space="preserve">(рисунке 41, </w:t>
      </w:r>
      <w:r w:rsidR="00062604">
        <w:rPr>
          <w:rStyle w:val="20"/>
          <w:lang w:val="ru-RU"/>
        </w:rPr>
        <w:t xml:space="preserve">изменение направления </w:t>
      </w:r>
      <w:r w:rsidR="00062604">
        <w:rPr>
          <w:rStyle w:val="20"/>
          <w:lang w:val="ru-RU"/>
        </w:rPr>
        <w:lastRenderedPageBreak/>
        <w:t xml:space="preserve">намагниченность </w:t>
      </w:r>
      <w:r w:rsidR="007247B8" w:rsidRPr="007247B8">
        <w:rPr>
          <w:rStyle w:val="20"/>
        </w:rPr>
        <w:t xml:space="preserve">источник </w:t>
      </w:r>
      <w:hyperlink r:id="rId10" w:history="1">
        <w:r w:rsidR="007247B8" w:rsidRPr="007247B8">
          <w:rPr>
            <w:rStyle w:val="20"/>
          </w:rPr>
          <w:t>https://mash-xxl.info/page/224149123246244121055201137140123169055141123023/</w:t>
        </w:r>
      </w:hyperlink>
      <w:r w:rsidR="007247B8" w:rsidRPr="007247B8">
        <w:rPr>
          <w:rStyle w:val="20"/>
        </w:rPr>
        <w:t xml:space="preserve"> ])</w:t>
      </w:r>
      <w:r w:rsidR="00A934EA">
        <w:rPr>
          <w:rStyle w:val="20"/>
          <w:lang w:val="ru-RU"/>
        </w:rPr>
        <w:t>.</w:t>
      </w:r>
    </w:p>
    <w:p w14:paraId="5E88E4A7" w14:textId="77777777" w:rsidR="007247B8" w:rsidRPr="007247B8" w:rsidRDefault="007247B8" w:rsidP="0076236A">
      <w:pPr>
        <w:pStyle w:val="a5"/>
        <w:rPr>
          <w:lang w:eastAsia="ru-RU" w:bidi="ar-SA"/>
        </w:rPr>
      </w:pPr>
    </w:p>
    <w:p w14:paraId="2AD7D138" w14:textId="77777777" w:rsidR="00633907" w:rsidRDefault="00EA0A1F" w:rsidP="00633907">
      <w:pPr>
        <w:pStyle w:val="a5"/>
        <w:keepNext/>
        <w:jc w:val="center"/>
      </w:pPr>
      <w:r>
        <w:rPr>
          <w:noProof/>
          <w:lang w:val="en-US" w:eastAsia="ru-RU" w:bidi="ar-SA"/>
        </w:rPr>
        <w:drawing>
          <wp:inline distT="0" distB="0" distL="0" distR="0" wp14:anchorId="31DCDFBB" wp14:editId="34170BA9">
            <wp:extent cx="1314468" cy="1540601"/>
            <wp:effectExtent l="0" t="0" r="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9757" cy="1558520"/>
                    </a:xfrm>
                    <a:prstGeom prst="rect">
                      <a:avLst/>
                    </a:prstGeom>
                    <a:noFill/>
                    <a:ln>
                      <a:noFill/>
                    </a:ln>
                  </pic:spPr>
                </pic:pic>
              </a:graphicData>
            </a:graphic>
          </wp:inline>
        </w:drawing>
      </w:r>
    </w:p>
    <w:p w14:paraId="72BF5AE8" w14:textId="34117F30" w:rsidR="00B17332" w:rsidRPr="000948B6" w:rsidRDefault="00633907" w:rsidP="00633907">
      <w:pPr>
        <w:pStyle w:val="aa"/>
        <w:jc w:val="center"/>
        <w:rPr>
          <w:lang w:val="en-US" w:eastAsia="ru-RU" w:bidi="ar-SA"/>
        </w:rPr>
      </w:pPr>
      <w:r>
        <w:t xml:space="preserve">Obrázek </w:t>
      </w:r>
      <w:r>
        <w:fldChar w:fldCharType="begin"/>
      </w:r>
      <w:r>
        <w:instrText xml:space="preserve"> SEQ Obrázek \* ARABIC </w:instrText>
      </w:r>
      <w:r>
        <w:fldChar w:fldCharType="separate"/>
      </w:r>
      <w:r w:rsidR="008A554E">
        <w:rPr>
          <w:noProof/>
        </w:rPr>
        <w:t>1</w:t>
      </w:r>
      <w:r>
        <w:fldChar w:fldCharType="end"/>
      </w:r>
      <w:r w:rsidR="000948B6" w:rsidRPr="000948B6">
        <w:rPr>
          <w:lang w:val="en-US"/>
        </w:rPr>
        <w:t xml:space="preserve"> </w:t>
      </w:r>
      <w:hyperlink r:id="rId12" w:history="1">
        <w:r w:rsidR="000948B6" w:rsidRPr="007247B8">
          <w:rPr>
            <w:rStyle w:val="20"/>
          </w:rPr>
          <w:t>https://mash-xxl.info/page/224149123246244121055201137140123169055141123023/</w:t>
        </w:r>
      </w:hyperlink>
      <w:r w:rsidR="000948B6" w:rsidRPr="007247B8">
        <w:rPr>
          <w:rStyle w:val="20"/>
        </w:rPr>
        <w:t xml:space="preserve"> ])</w:t>
      </w:r>
      <w:r w:rsidR="000948B6" w:rsidRPr="000948B6">
        <w:rPr>
          <w:rStyle w:val="20"/>
          <w:lang w:val="en-US"/>
        </w:rPr>
        <w:t>.</w:t>
      </w:r>
    </w:p>
    <w:p w14:paraId="11868125" w14:textId="38F326A8" w:rsidR="00633907" w:rsidRPr="00B23891" w:rsidRDefault="0031030C" w:rsidP="0076236A">
      <w:pPr>
        <w:pStyle w:val="a5"/>
        <w:rPr>
          <w:lang w:val="ru-RU" w:eastAsia="ru-RU" w:bidi="ar-SA"/>
        </w:rPr>
      </w:pPr>
      <w:r>
        <w:rPr>
          <w:lang w:val="ru-RU" w:eastAsia="ru-RU" w:bidi="ar-SA"/>
        </w:rPr>
        <w:t xml:space="preserve">При рассмотрении небольшого участка ферромагнитного образца, в котором уже образованны домены без участия внешнего магнитного поля. То при воздействии внешнего магнитного поля на ферромагнетик </w:t>
      </w:r>
      <w:r w:rsidRPr="0031030C">
        <w:rPr>
          <w:noProof/>
          <w:lang w:val="ru-RU" w:eastAsia="ru-RU" w:bidi="ar-SA"/>
        </w:rPr>
        <w:drawing>
          <wp:inline distT="0" distB="0" distL="0" distR="0" wp14:anchorId="344B115D" wp14:editId="3EE5EB76">
            <wp:extent cx="411516" cy="228620"/>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16" cy="228620"/>
                    </a:xfrm>
                    <a:prstGeom prst="rect">
                      <a:avLst/>
                    </a:prstGeom>
                  </pic:spPr>
                </pic:pic>
              </a:graphicData>
            </a:graphic>
          </wp:inline>
        </w:drawing>
      </w:r>
      <w:r w:rsidR="00CD48AF">
        <w:rPr>
          <w:lang w:val="ru-RU" w:eastAsia="ru-RU" w:bidi="ar-SA"/>
        </w:rPr>
        <w:t xml:space="preserve">, количество областей, направление магнитных моментов, которые наиболее близки к ориентации поля </w:t>
      </w:r>
      <w:r w:rsidR="00CD48AF" w:rsidRPr="00CD48AF">
        <w:rPr>
          <w:noProof/>
          <w:lang w:val="ru-RU" w:eastAsia="ru-RU" w:bidi="ar-SA"/>
        </w:rPr>
        <w:drawing>
          <wp:inline distT="0" distB="0" distL="0" distR="0" wp14:anchorId="325F08FE" wp14:editId="02E8C5FA">
            <wp:extent cx="182896" cy="236240"/>
            <wp:effectExtent l="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96" cy="236240"/>
                    </a:xfrm>
                    <a:prstGeom prst="rect">
                      <a:avLst/>
                    </a:prstGeom>
                  </pic:spPr>
                </pic:pic>
              </a:graphicData>
            </a:graphic>
          </wp:inline>
        </w:drawing>
      </w:r>
      <w:r w:rsidR="00CD48AF">
        <w:rPr>
          <w:lang w:val="ru-RU" w:eastAsia="ru-RU" w:bidi="ar-SA"/>
        </w:rPr>
        <w:t xml:space="preserve">, будет увеличиваться за счет смежных областей. Всё это будет происходить за счёт </w:t>
      </w:r>
      <w:r w:rsidR="00CD48AF" w:rsidRPr="00CD48AF">
        <w:rPr>
          <w:b/>
          <w:bCs/>
          <w:i/>
          <w:iCs/>
          <w:lang w:val="ru-RU" w:eastAsia="ru-RU" w:bidi="ar-SA"/>
        </w:rPr>
        <w:t>смещения границ</w:t>
      </w:r>
      <w:r w:rsidR="00CD48AF">
        <w:rPr>
          <w:lang w:val="ru-RU" w:eastAsia="ru-RU" w:bidi="ar-SA"/>
        </w:rPr>
        <w:t xml:space="preserve"> областей</w:t>
      </w:r>
      <w:r w:rsidR="002906D0">
        <w:rPr>
          <w:lang w:val="ru-RU" w:eastAsia="ru-RU" w:bidi="ar-SA"/>
        </w:rPr>
        <w:t xml:space="preserve"> показано на рисунке 3, области </w:t>
      </w:r>
      <w:r w:rsidR="002906D0" w:rsidRPr="002906D0">
        <w:rPr>
          <w:b/>
          <w:bCs/>
          <w:i/>
          <w:iCs/>
          <w:lang w:val="en-US" w:eastAsia="ru-RU" w:bidi="ar-SA"/>
        </w:rPr>
        <w:t>I</w:t>
      </w:r>
      <w:r w:rsidR="002906D0" w:rsidRPr="002906D0">
        <w:rPr>
          <w:lang w:val="ru-RU" w:eastAsia="ru-RU" w:bidi="ar-SA"/>
        </w:rPr>
        <w:t xml:space="preserve"> </w:t>
      </w:r>
      <w:r w:rsidR="002906D0">
        <w:rPr>
          <w:lang w:val="ru-RU" w:eastAsia="ru-RU" w:bidi="ar-SA"/>
        </w:rPr>
        <w:t xml:space="preserve">и </w:t>
      </w:r>
      <w:r w:rsidR="002906D0" w:rsidRPr="002906D0">
        <w:rPr>
          <w:b/>
          <w:bCs/>
          <w:i/>
          <w:iCs/>
          <w:lang w:val="en-US" w:eastAsia="ru-RU" w:bidi="ar-SA"/>
        </w:rPr>
        <w:t>II</w:t>
      </w:r>
      <w:r w:rsidR="00A27BF9">
        <w:rPr>
          <w:lang w:val="ru-RU" w:eastAsia="ru-RU" w:bidi="ar-SA"/>
        </w:rPr>
        <w:t xml:space="preserve"> </w:t>
      </w:r>
      <w:r w:rsidR="00A27BF9" w:rsidRPr="008A554E">
        <w:rPr>
          <w:rStyle w:val="20"/>
        </w:rPr>
        <w:t xml:space="preserve">(рис.3 Изменение доменной структыры, источник </w:t>
      </w:r>
      <w:r w:rsidR="00A27BF9" w:rsidRPr="008A554E">
        <w:rPr>
          <w:rStyle w:val="20"/>
          <w:lang w:val="ru-RU"/>
        </w:rPr>
        <w:t>[</w:t>
      </w:r>
      <w:r w:rsidR="00A27BF9" w:rsidRPr="008A554E">
        <w:rPr>
          <w:rStyle w:val="20"/>
        </w:rPr>
        <w:t xml:space="preserve">МГУ </w:t>
      </w:r>
      <w:r w:rsidR="008A554E">
        <w:rPr>
          <w:rStyle w:val="20"/>
        </w:rPr>
        <w:t>–</w:t>
      </w:r>
      <w:r w:rsidR="00A27BF9" w:rsidRPr="008A554E">
        <w:rPr>
          <w:rStyle w:val="20"/>
        </w:rPr>
        <w:t xml:space="preserve"> лабораторная</w:t>
      </w:r>
      <w:r w:rsidR="008A554E">
        <w:rPr>
          <w:rStyle w:val="20"/>
          <w:lang w:val="ru-RU"/>
        </w:rPr>
        <w:t>, стр.4</w:t>
      </w:r>
      <w:r w:rsidR="00A27BF9" w:rsidRPr="008A554E">
        <w:rPr>
          <w:rStyle w:val="20"/>
          <w:lang w:val="ru-RU"/>
        </w:rPr>
        <w:t>]</w:t>
      </w:r>
      <w:r w:rsidR="00A27BF9" w:rsidRPr="008A554E">
        <w:rPr>
          <w:rStyle w:val="20"/>
        </w:rPr>
        <w:t>)</w:t>
      </w:r>
      <w:r w:rsidR="00B23891">
        <w:rPr>
          <w:rStyle w:val="20"/>
          <w:lang w:val="ru-RU"/>
        </w:rPr>
        <w:t>.</w:t>
      </w:r>
      <w:r w:rsidR="00B23891">
        <w:rPr>
          <w:lang w:val="ru-RU"/>
        </w:rPr>
        <w:t xml:space="preserve"> </w:t>
      </w:r>
    </w:p>
    <w:p w14:paraId="641D74FD" w14:textId="77777777" w:rsidR="008A554E" w:rsidRDefault="00CD48AF" w:rsidP="008A554E">
      <w:pPr>
        <w:pStyle w:val="a5"/>
        <w:keepNext/>
        <w:jc w:val="center"/>
      </w:pPr>
      <w:r w:rsidRPr="00CD48AF">
        <w:rPr>
          <w:noProof/>
          <w:lang w:val="ru-RU" w:eastAsia="ru-RU" w:bidi="ar-SA"/>
        </w:rPr>
        <w:drawing>
          <wp:inline distT="0" distB="0" distL="0" distR="0" wp14:anchorId="1D4C93CD" wp14:editId="795F26B7">
            <wp:extent cx="2615264" cy="1816052"/>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68" cy="1832165"/>
                    </a:xfrm>
                    <a:prstGeom prst="rect">
                      <a:avLst/>
                    </a:prstGeom>
                  </pic:spPr>
                </pic:pic>
              </a:graphicData>
            </a:graphic>
          </wp:inline>
        </w:drawing>
      </w:r>
    </w:p>
    <w:p w14:paraId="029E3AC9" w14:textId="2ADB0DFE" w:rsidR="00CD48AF" w:rsidRPr="008A554E" w:rsidRDefault="008A554E" w:rsidP="008A554E">
      <w:pPr>
        <w:pStyle w:val="aa"/>
        <w:jc w:val="center"/>
        <w:rPr>
          <w:lang w:val="ru-RU" w:eastAsia="ru-RU" w:bidi="ar-SA"/>
        </w:rPr>
      </w:pPr>
      <w:r>
        <w:t xml:space="preserve">Obrázek </w:t>
      </w:r>
      <w:r>
        <w:fldChar w:fldCharType="begin"/>
      </w:r>
      <w:r>
        <w:instrText xml:space="preserve"> SEQ Obrázek \* ARABIC </w:instrText>
      </w:r>
      <w:r>
        <w:fldChar w:fldCharType="separate"/>
      </w:r>
      <w:r>
        <w:rPr>
          <w:noProof/>
        </w:rPr>
        <w:t>2</w:t>
      </w:r>
      <w:r>
        <w:fldChar w:fldCharType="end"/>
      </w:r>
      <w:r>
        <w:rPr>
          <w:lang w:val="ru-RU"/>
        </w:rPr>
        <w:t xml:space="preserve"> </w:t>
      </w:r>
      <w:r w:rsidRPr="008A554E">
        <w:rPr>
          <w:rStyle w:val="20"/>
          <w:lang w:val="ru-RU"/>
        </w:rPr>
        <w:t>[</w:t>
      </w:r>
      <w:r w:rsidRPr="008A554E">
        <w:rPr>
          <w:rStyle w:val="20"/>
        </w:rPr>
        <w:t xml:space="preserve">МГУ </w:t>
      </w:r>
      <w:r>
        <w:rPr>
          <w:rStyle w:val="20"/>
        </w:rPr>
        <w:t>–</w:t>
      </w:r>
      <w:r w:rsidRPr="008A554E">
        <w:rPr>
          <w:rStyle w:val="20"/>
        </w:rPr>
        <w:t xml:space="preserve"> лабораторная</w:t>
      </w:r>
      <w:r>
        <w:rPr>
          <w:rStyle w:val="20"/>
          <w:lang w:val="ru-RU"/>
        </w:rPr>
        <w:t>, стр.4</w:t>
      </w:r>
      <w:r w:rsidRPr="008A554E">
        <w:rPr>
          <w:rStyle w:val="20"/>
          <w:lang w:val="ru-RU"/>
        </w:rPr>
        <w:t>]</w:t>
      </w:r>
    </w:p>
    <w:p w14:paraId="68E08C75" w14:textId="6A23DB4C" w:rsidR="0076236A" w:rsidRDefault="00DE07E4" w:rsidP="00DE07E4">
      <w:pPr>
        <w:pStyle w:val="a5"/>
        <w:rPr>
          <w:lang w:val="ru-RU"/>
        </w:rPr>
      </w:pPr>
      <w:r>
        <w:rPr>
          <w:lang w:val="ru-RU"/>
        </w:rPr>
        <w:t xml:space="preserve">В области </w:t>
      </w:r>
      <w:r w:rsidRPr="002906D0">
        <w:rPr>
          <w:b/>
          <w:bCs/>
          <w:i/>
          <w:iCs/>
          <w:lang w:val="en-US" w:eastAsia="ru-RU" w:bidi="ar-SA"/>
        </w:rPr>
        <w:t>II</w:t>
      </w:r>
      <w:r>
        <w:rPr>
          <w:b/>
          <w:bCs/>
          <w:i/>
          <w:iCs/>
          <w:lang w:val="ru-RU" w:eastAsia="ru-RU" w:bidi="ar-SA"/>
        </w:rPr>
        <w:t xml:space="preserve"> </w:t>
      </w:r>
      <w:r>
        <w:rPr>
          <w:lang w:val="ru-RU" w:eastAsia="ru-RU" w:bidi="ar-SA"/>
        </w:rPr>
        <w:t xml:space="preserve">происходит необратимое смещение границ (то </w:t>
      </w:r>
      <w:r w:rsidR="00C616DC">
        <w:rPr>
          <w:lang w:val="ru-RU" w:eastAsia="ru-RU" w:bidi="ar-SA"/>
        </w:rPr>
        <w:t xml:space="preserve">есть такой процесс </w:t>
      </w:r>
      <w:r>
        <w:rPr>
          <w:lang w:val="ru-RU" w:eastAsia="ru-RU" w:bidi="ar-SA"/>
        </w:rPr>
        <w:t>что, если убрать внешний источник магнитного поля, образец не вернётся в исходное состояние). Данное смещение доменных границ обусловлено дефектами кристаллической структуры. Преодоление границей дефектов происходит скачком. Этих скачков может быть много (</w:t>
      </w:r>
      <w:r w:rsidRPr="00DE07E4">
        <w:rPr>
          <w:lang w:val="ru-RU" w:eastAsia="ru-RU" w:bidi="ar-SA"/>
        </w:rPr>
        <w:t>&gt; 10</w:t>
      </w:r>
      <w:r w:rsidRPr="00DE07E4">
        <w:rPr>
          <w:vertAlign w:val="superscript"/>
          <w:lang w:val="ru-RU" w:eastAsia="ru-RU" w:bidi="ar-SA"/>
        </w:rPr>
        <w:t>6</w:t>
      </w:r>
      <w:r>
        <w:rPr>
          <w:lang w:val="ru-RU" w:eastAsia="ru-RU" w:bidi="ar-SA"/>
        </w:rPr>
        <w:t>)</w:t>
      </w:r>
      <w:r>
        <w:rPr>
          <w:lang w:eastAsia="ru-RU" w:bidi="ar-SA"/>
        </w:rPr>
        <w:t xml:space="preserve">. </w:t>
      </w:r>
      <w:r>
        <w:rPr>
          <w:lang w:val="ru-RU" w:eastAsia="ru-RU" w:bidi="ar-SA"/>
        </w:rPr>
        <w:t xml:space="preserve">Скачки указывают на ступенчатый характер кривой намагничивания, что показано на рисунке </w:t>
      </w:r>
      <w:r w:rsidRPr="008A554E">
        <w:rPr>
          <w:rStyle w:val="20"/>
        </w:rPr>
        <w:t xml:space="preserve">(рис.3 Изменение доменной структыры, источник </w:t>
      </w:r>
      <w:r w:rsidRPr="008A554E">
        <w:rPr>
          <w:rStyle w:val="20"/>
          <w:lang w:val="ru-RU"/>
        </w:rPr>
        <w:t>[</w:t>
      </w:r>
      <w:r w:rsidRPr="008A554E">
        <w:rPr>
          <w:rStyle w:val="20"/>
        </w:rPr>
        <w:t xml:space="preserve">МГУ </w:t>
      </w:r>
      <w:r>
        <w:rPr>
          <w:rStyle w:val="20"/>
        </w:rPr>
        <w:t>–</w:t>
      </w:r>
      <w:r w:rsidRPr="008A554E">
        <w:rPr>
          <w:rStyle w:val="20"/>
        </w:rPr>
        <w:t xml:space="preserve"> лабораторная</w:t>
      </w:r>
      <w:r>
        <w:rPr>
          <w:rStyle w:val="20"/>
          <w:lang w:val="ru-RU"/>
        </w:rPr>
        <w:t>, стр.4</w:t>
      </w:r>
      <w:r w:rsidRPr="008A554E">
        <w:rPr>
          <w:rStyle w:val="20"/>
          <w:lang w:val="ru-RU"/>
        </w:rPr>
        <w:t>]</w:t>
      </w:r>
      <w:r w:rsidRPr="008A554E">
        <w:rPr>
          <w:rStyle w:val="20"/>
        </w:rPr>
        <w:t>)</w:t>
      </w:r>
      <w:r>
        <w:rPr>
          <w:rStyle w:val="20"/>
          <w:lang w:val="ru-RU"/>
        </w:rPr>
        <w:t xml:space="preserve"> </w:t>
      </w:r>
      <w:r>
        <w:rPr>
          <w:lang w:val="ru-RU"/>
        </w:rPr>
        <w:t xml:space="preserve">на крутой области графика, этот эффект получил название </w:t>
      </w:r>
      <w:r w:rsidRPr="00DE07E4">
        <w:rPr>
          <w:b/>
          <w:bCs/>
          <w:i/>
          <w:iCs/>
          <w:lang w:val="ru-RU"/>
        </w:rPr>
        <w:t>эффект Баркгаузена</w:t>
      </w:r>
      <w:r>
        <w:rPr>
          <w:lang w:val="ru-RU"/>
        </w:rPr>
        <w:t>.</w:t>
      </w:r>
      <w:r w:rsidR="007E5C02">
        <w:rPr>
          <w:lang w:val="ru-RU"/>
        </w:rPr>
        <w:t xml:space="preserve"> При следующем увеличении магнитного поля момент </w:t>
      </w:r>
      <w:r w:rsidR="007E5C02" w:rsidRPr="007E5C02">
        <w:rPr>
          <w:noProof/>
          <w:lang w:val="ru-RU"/>
        </w:rPr>
        <w:drawing>
          <wp:inline distT="0" distB="0" distL="0" distR="0" wp14:anchorId="63A84E12" wp14:editId="4AC802AC">
            <wp:extent cx="167655" cy="274344"/>
            <wp:effectExtent l="0" t="0" r="381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55" cy="274344"/>
                    </a:xfrm>
                    <a:prstGeom prst="rect">
                      <a:avLst/>
                    </a:prstGeom>
                  </pic:spPr>
                </pic:pic>
              </a:graphicData>
            </a:graphic>
          </wp:inline>
        </w:drawing>
      </w:r>
      <w:r w:rsidR="007E5C02">
        <w:rPr>
          <w:lang w:val="ru-RU"/>
        </w:rPr>
        <w:t xml:space="preserve">поворачивается по направлению к полю </w:t>
      </w:r>
      <w:r w:rsidR="007E5C02" w:rsidRPr="00CD48AF">
        <w:rPr>
          <w:noProof/>
          <w:lang w:val="ru-RU" w:eastAsia="ru-RU" w:bidi="ar-SA"/>
        </w:rPr>
        <w:drawing>
          <wp:inline distT="0" distB="0" distL="0" distR="0" wp14:anchorId="06B3788D" wp14:editId="2E246761">
            <wp:extent cx="182896" cy="236240"/>
            <wp:effectExtent l="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96" cy="236240"/>
                    </a:xfrm>
                    <a:prstGeom prst="rect">
                      <a:avLst/>
                    </a:prstGeom>
                  </pic:spPr>
                </pic:pic>
              </a:graphicData>
            </a:graphic>
          </wp:inline>
        </w:drawing>
      </w:r>
      <w:r w:rsidR="007E5C02">
        <w:rPr>
          <w:lang w:val="ru-RU"/>
        </w:rPr>
        <w:t xml:space="preserve">, до полного с ним совпадения, рис.3. </w:t>
      </w:r>
      <w:r w:rsidR="007E5C02" w:rsidRPr="008A554E">
        <w:rPr>
          <w:rStyle w:val="20"/>
        </w:rPr>
        <w:t xml:space="preserve">(рис.3 Изменение доменной структыры, источник </w:t>
      </w:r>
      <w:r w:rsidR="007E5C02" w:rsidRPr="008A554E">
        <w:rPr>
          <w:rStyle w:val="20"/>
          <w:lang w:val="ru-RU"/>
        </w:rPr>
        <w:t>[</w:t>
      </w:r>
      <w:r w:rsidR="007E5C02" w:rsidRPr="008A554E">
        <w:rPr>
          <w:rStyle w:val="20"/>
        </w:rPr>
        <w:t xml:space="preserve">МГУ </w:t>
      </w:r>
      <w:r w:rsidR="007E5C02">
        <w:rPr>
          <w:rStyle w:val="20"/>
        </w:rPr>
        <w:t>–</w:t>
      </w:r>
      <w:r w:rsidR="007E5C02" w:rsidRPr="008A554E">
        <w:rPr>
          <w:rStyle w:val="20"/>
        </w:rPr>
        <w:t xml:space="preserve"> лабораторная</w:t>
      </w:r>
      <w:r w:rsidR="007E5C02">
        <w:rPr>
          <w:rStyle w:val="20"/>
          <w:lang w:val="ru-RU"/>
        </w:rPr>
        <w:t>, стр.4</w:t>
      </w:r>
      <w:r w:rsidR="007E5C02" w:rsidRPr="008A554E">
        <w:rPr>
          <w:rStyle w:val="20"/>
          <w:lang w:val="ru-RU"/>
        </w:rPr>
        <w:t>]</w:t>
      </w:r>
      <w:r w:rsidR="007E5C02" w:rsidRPr="008A554E">
        <w:rPr>
          <w:rStyle w:val="20"/>
        </w:rPr>
        <w:t>)</w:t>
      </w:r>
      <w:r w:rsidR="007E5C02">
        <w:rPr>
          <w:rStyle w:val="20"/>
          <w:lang w:val="ru-RU"/>
        </w:rPr>
        <w:t xml:space="preserve"> </w:t>
      </w:r>
      <w:r w:rsidR="007E5C02">
        <w:rPr>
          <w:lang w:val="ru-RU"/>
        </w:rPr>
        <w:t xml:space="preserve">область </w:t>
      </w:r>
      <w:r w:rsidR="007E5C02" w:rsidRPr="007E5C02">
        <w:rPr>
          <w:b/>
          <w:bCs/>
          <w:i/>
          <w:iCs/>
          <w:lang w:val="en-US"/>
        </w:rPr>
        <w:t>III</w:t>
      </w:r>
      <w:r w:rsidR="007E5C02">
        <w:rPr>
          <w:lang w:val="ru-RU"/>
        </w:rPr>
        <w:t>. В некотором значении ферромагнетик уже будет состоять из одного домена, у которого магнитный момент</w:t>
      </w:r>
      <w:r w:rsidR="00DA489B">
        <w:rPr>
          <w:lang w:val="ru-RU"/>
        </w:rPr>
        <w:t xml:space="preserve"> </w:t>
      </w:r>
      <w:r w:rsidR="00DA489B" w:rsidRPr="00DA489B">
        <w:rPr>
          <w:noProof/>
          <w:lang w:val="ru-RU"/>
        </w:rPr>
        <w:drawing>
          <wp:inline distT="0" distB="0" distL="0" distR="0" wp14:anchorId="456E305E" wp14:editId="2F4253DA">
            <wp:extent cx="129551" cy="236240"/>
            <wp:effectExtent l="0" t="0" r="381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551" cy="236240"/>
                    </a:xfrm>
                    <a:prstGeom prst="rect">
                      <a:avLst/>
                    </a:prstGeom>
                  </pic:spPr>
                </pic:pic>
              </a:graphicData>
            </a:graphic>
          </wp:inline>
        </w:drawing>
      </w:r>
      <w:r w:rsidR="007E5C02">
        <w:rPr>
          <w:lang w:val="ru-RU"/>
        </w:rPr>
        <w:t xml:space="preserve"> </w:t>
      </w:r>
      <w:r w:rsidR="004F154D">
        <w:rPr>
          <w:lang w:val="ru-RU"/>
        </w:rPr>
        <w:t xml:space="preserve">будет вдоль </w:t>
      </w:r>
      <w:r w:rsidR="007E5C02">
        <w:rPr>
          <w:lang w:val="ru-RU"/>
        </w:rPr>
        <w:t>приложенно</w:t>
      </w:r>
      <w:r w:rsidR="004F154D">
        <w:rPr>
          <w:lang w:val="ru-RU"/>
        </w:rPr>
        <w:t>го</w:t>
      </w:r>
      <w:r w:rsidR="007E5C02">
        <w:rPr>
          <w:lang w:val="ru-RU"/>
        </w:rPr>
        <w:t xml:space="preserve"> пол</w:t>
      </w:r>
      <w:r w:rsidR="004F154D">
        <w:rPr>
          <w:lang w:val="ru-RU"/>
        </w:rPr>
        <w:t>я</w:t>
      </w:r>
      <w:r w:rsidR="0097288D">
        <w:rPr>
          <w:lang w:val="ru-RU"/>
        </w:rPr>
        <w:t xml:space="preserve"> </w:t>
      </w:r>
      <w:r w:rsidR="007E5C02" w:rsidRPr="00CD48AF">
        <w:rPr>
          <w:noProof/>
          <w:lang w:val="ru-RU" w:eastAsia="ru-RU" w:bidi="ar-SA"/>
        </w:rPr>
        <w:drawing>
          <wp:inline distT="0" distB="0" distL="0" distR="0" wp14:anchorId="434F0CBD" wp14:editId="4AA88CFF">
            <wp:extent cx="182896" cy="236240"/>
            <wp:effectExtent l="0" t="0" r="762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96" cy="236240"/>
                    </a:xfrm>
                    <a:prstGeom prst="rect">
                      <a:avLst/>
                    </a:prstGeom>
                  </pic:spPr>
                </pic:pic>
              </a:graphicData>
            </a:graphic>
          </wp:inline>
        </w:drawing>
      </w:r>
      <w:r w:rsidR="004F154D">
        <w:rPr>
          <w:lang w:val="ru-RU"/>
        </w:rPr>
        <w:t xml:space="preserve"> рис.3. </w:t>
      </w:r>
      <w:r w:rsidR="004F154D" w:rsidRPr="008A554E">
        <w:rPr>
          <w:rStyle w:val="20"/>
        </w:rPr>
        <w:t xml:space="preserve">(рис.3 Изменение доменной структыры, источник </w:t>
      </w:r>
      <w:r w:rsidR="004F154D" w:rsidRPr="008A554E">
        <w:rPr>
          <w:rStyle w:val="20"/>
          <w:lang w:val="ru-RU"/>
        </w:rPr>
        <w:t>[</w:t>
      </w:r>
      <w:r w:rsidR="004F154D" w:rsidRPr="008A554E">
        <w:rPr>
          <w:rStyle w:val="20"/>
        </w:rPr>
        <w:t xml:space="preserve">МГУ </w:t>
      </w:r>
      <w:r w:rsidR="004F154D">
        <w:rPr>
          <w:rStyle w:val="20"/>
        </w:rPr>
        <w:t>–</w:t>
      </w:r>
      <w:r w:rsidR="004F154D" w:rsidRPr="008A554E">
        <w:rPr>
          <w:rStyle w:val="20"/>
        </w:rPr>
        <w:t xml:space="preserve"> лабораторная</w:t>
      </w:r>
      <w:r w:rsidR="004F154D">
        <w:rPr>
          <w:rStyle w:val="20"/>
          <w:lang w:val="ru-RU"/>
        </w:rPr>
        <w:t>, стр.4</w:t>
      </w:r>
      <w:r w:rsidR="004F154D" w:rsidRPr="008A554E">
        <w:rPr>
          <w:rStyle w:val="20"/>
          <w:lang w:val="ru-RU"/>
        </w:rPr>
        <w:t>]</w:t>
      </w:r>
      <w:r w:rsidR="004F154D" w:rsidRPr="008A554E">
        <w:rPr>
          <w:rStyle w:val="20"/>
        </w:rPr>
        <w:t>)</w:t>
      </w:r>
      <w:r w:rsidR="004F154D">
        <w:rPr>
          <w:rStyle w:val="20"/>
          <w:lang w:val="ru-RU"/>
        </w:rPr>
        <w:t xml:space="preserve"> </w:t>
      </w:r>
      <w:r w:rsidR="004F154D">
        <w:rPr>
          <w:lang w:val="ru-RU"/>
        </w:rPr>
        <w:t xml:space="preserve">область </w:t>
      </w:r>
      <w:r w:rsidR="004F154D" w:rsidRPr="007E5C02">
        <w:rPr>
          <w:b/>
          <w:bCs/>
          <w:i/>
          <w:iCs/>
          <w:lang w:val="en-US"/>
        </w:rPr>
        <w:t>I</w:t>
      </w:r>
      <w:r w:rsidR="004F154D">
        <w:rPr>
          <w:b/>
          <w:bCs/>
          <w:i/>
          <w:iCs/>
          <w:lang w:val="en-US"/>
        </w:rPr>
        <w:t>V</w:t>
      </w:r>
      <w:r w:rsidR="004F154D">
        <w:rPr>
          <w:lang w:val="ru-RU"/>
        </w:rPr>
        <w:t>.</w:t>
      </w:r>
      <w:r w:rsidR="000656C4" w:rsidRPr="000656C4">
        <w:rPr>
          <w:lang w:val="ru-RU"/>
        </w:rPr>
        <w:t xml:space="preserve"> </w:t>
      </w:r>
      <w:r w:rsidR="000656C4">
        <w:rPr>
          <w:lang w:val="ru-RU"/>
        </w:rPr>
        <w:t xml:space="preserve">Состояние называется - </w:t>
      </w:r>
      <w:r w:rsidR="000656C4" w:rsidRPr="000656C4">
        <w:rPr>
          <w:b/>
          <w:bCs/>
          <w:i/>
          <w:iCs/>
          <w:lang w:val="ru-RU"/>
        </w:rPr>
        <w:t>техническое насыщение</w:t>
      </w:r>
      <w:r w:rsidR="000656C4">
        <w:rPr>
          <w:lang w:val="ru-RU"/>
        </w:rPr>
        <w:t>.</w:t>
      </w:r>
    </w:p>
    <w:p w14:paraId="7CE312DA" w14:textId="37F3650F" w:rsidR="00975525" w:rsidRDefault="007755A3" w:rsidP="00333AD7">
      <w:pPr>
        <w:pStyle w:val="a5"/>
        <w:rPr>
          <w:rStyle w:val="20"/>
          <w:lang w:val="ru-RU"/>
        </w:rPr>
      </w:pPr>
      <w:r>
        <w:rPr>
          <w:lang w:val="ru-RU"/>
        </w:rPr>
        <w:lastRenderedPageBreak/>
        <w:t xml:space="preserve">Если продолжить увеличивать напряженность магнитного поля, то намагниченность насыщения </w:t>
      </w:r>
      <w:r w:rsidRPr="00DA489B">
        <w:rPr>
          <w:noProof/>
          <w:lang w:val="ru-RU"/>
        </w:rPr>
        <w:drawing>
          <wp:inline distT="0" distB="0" distL="0" distR="0" wp14:anchorId="73019CC4" wp14:editId="1FE80171">
            <wp:extent cx="129551" cy="236240"/>
            <wp:effectExtent l="0" t="0" r="381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551" cy="236240"/>
                    </a:xfrm>
                    <a:prstGeom prst="rect">
                      <a:avLst/>
                    </a:prstGeom>
                  </pic:spPr>
                </pic:pic>
              </a:graphicData>
            </a:graphic>
          </wp:inline>
        </w:drawing>
      </w:r>
      <w:r>
        <w:rPr>
          <w:lang w:val="ru-RU"/>
        </w:rPr>
        <w:t xml:space="preserve"> не изменит своего направления, а немного увеличится его  абсолютная величина за счёт эффекта – </w:t>
      </w:r>
      <w:r w:rsidRPr="007755A3">
        <w:rPr>
          <w:b/>
          <w:bCs/>
          <w:i/>
          <w:iCs/>
          <w:lang w:val="ru-RU"/>
        </w:rPr>
        <w:t>п</w:t>
      </w:r>
      <w:r w:rsidR="00EF1AB4">
        <w:rPr>
          <w:b/>
          <w:bCs/>
          <w:i/>
          <w:iCs/>
          <w:lang w:val="ru-RU"/>
        </w:rPr>
        <w:t>а</w:t>
      </w:r>
      <w:r w:rsidRPr="007755A3">
        <w:rPr>
          <w:b/>
          <w:bCs/>
          <w:i/>
          <w:iCs/>
          <w:lang w:val="ru-RU"/>
        </w:rPr>
        <w:t>р</w:t>
      </w:r>
      <w:r w:rsidR="009D2328">
        <w:rPr>
          <w:b/>
          <w:bCs/>
          <w:i/>
          <w:iCs/>
          <w:lang w:val="ru-RU"/>
        </w:rPr>
        <w:t>а</w:t>
      </w:r>
      <w:r w:rsidRPr="007755A3">
        <w:rPr>
          <w:b/>
          <w:bCs/>
          <w:i/>
          <w:iCs/>
          <w:lang w:val="ru-RU"/>
        </w:rPr>
        <w:t>процесса</w:t>
      </w:r>
      <w:r w:rsidR="00723652">
        <w:rPr>
          <w:b/>
          <w:bCs/>
          <w:i/>
          <w:iCs/>
          <w:lang w:val="ru-RU"/>
        </w:rPr>
        <w:t xml:space="preserve"> </w:t>
      </w:r>
      <w:r w:rsidR="00723652">
        <w:rPr>
          <w:lang w:val="ru-RU"/>
        </w:rPr>
        <w:t xml:space="preserve">рис.3. </w:t>
      </w:r>
      <w:r w:rsidR="00723652" w:rsidRPr="008A554E">
        <w:rPr>
          <w:rStyle w:val="20"/>
        </w:rPr>
        <w:t xml:space="preserve">(рис.3 Изменение доменной структыры, источник </w:t>
      </w:r>
      <w:r w:rsidR="00723652" w:rsidRPr="008A554E">
        <w:rPr>
          <w:rStyle w:val="20"/>
          <w:lang w:val="ru-RU"/>
        </w:rPr>
        <w:t>[</w:t>
      </w:r>
      <w:r w:rsidR="00723652" w:rsidRPr="008A554E">
        <w:rPr>
          <w:rStyle w:val="20"/>
        </w:rPr>
        <w:t xml:space="preserve">МГУ </w:t>
      </w:r>
      <w:r w:rsidR="00723652">
        <w:rPr>
          <w:rStyle w:val="20"/>
        </w:rPr>
        <w:t>–</w:t>
      </w:r>
      <w:r w:rsidR="00723652" w:rsidRPr="008A554E">
        <w:rPr>
          <w:rStyle w:val="20"/>
        </w:rPr>
        <w:t xml:space="preserve"> лабораторная</w:t>
      </w:r>
      <w:r w:rsidR="00723652">
        <w:rPr>
          <w:rStyle w:val="20"/>
          <w:lang w:val="ru-RU"/>
        </w:rPr>
        <w:t>, стр.4</w:t>
      </w:r>
      <w:r w:rsidR="00723652" w:rsidRPr="008A554E">
        <w:rPr>
          <w:rStyle w:val="20"/>
          <w:lang w:val="ru-RU"/>
        </w:rPr>
        <w:t>]</w:t>
      </w:r>
      <w:r w:rsidR="00723652" w:rsidRPr="008A554E">
        <w:rPr>
          <w:rStyle w:val="20"/>
        </w:rPr>
        <w:t>)</w:t>
      </w:r>
      <w:r w:rsidR="00723652">
        <w:rPr>
          <w:rStyle w:val="20"/>
          <w:lang w:val="ru-RU"/>
        </w:rPr>
        <w:t xml:space="preserve"> </w:t>
      </w:r>
      <w:r w:rsidR="00723652">
        <w:rPr>
          <w:lang w:val="ru-RU"/>
        </w:rPr>
        <w:t xml:space="preserve">область </w:t>
      </w:r>
      <w:r w:rsidR="00723652">
        <w:rPr>
          <w:b/>
          <w:bCs/>
          <w:i/>
          <w:iCs/>
          <w:lang w:val="en-US"/>
        </w:rPr>
        <w:t>V</w:t>
      </w:r>
      <w:r w:rsidR="008E7B8E">
        <w:rPr>
          <w:lang w:val="ru-RU"/>
        </w:rPr>
        <w:t xml:space="preserve"> связано это с тепловыми флуктуациями которые происходят внутри образца, данные процессы препятствуют параллельной ориентации всех спинов. Описанная кривая называется </w:t>
      </w:r>
      <w:r w:rsidR="008E7B8E" w:rsidRPr="008E7B8E">
        <w:rPr>
          <w:b/>
          <w:bCs/>
          <w:i/>
          <w:iCs/>
          <w:lang w:val="ru-RU"/>
        </w:rPr>
        <w:t>кривой</w:t>
      </w:r>
      <w:r w:rsidR="008E7B8E">
        <w:rPr>
          <w:lang w:val="ru-RU"/>
        </w:rPr>
        <w:t xml:space="preserve"> </w:t>
      </w:r>
      <w:r w:rsidR="008E7B8E" w:rsidRPr="008E7B8E">
        <w:rPr>
          <w:b/>
          <w:bCs/>
          <w:i/>
          <w:iCs/>
          <w:lang w:val="ru-RU"/>
        </w:rPr>
        <w:t>намагничивания</w:t>
      </w:r>
      <w:r w:rsidR="008E7B8E">
        <w:rPr>
          <w:lang w:val="ru-RU"/>
        </w:rPr>
        <w:t xml:space="preserve"> ферромагнетика.</w:t>
      </w:r>
      <w:r w:rsidR="00D91A39">
        <w:rPr>
          <w:lang w:val="ru-RU"/>
        </w:rPr>
        <w:t xml:space="preserve"> </w:t>
      </w:r>
      <w:r w:rsidR="00D91A39" w:rsidRPr="008A554E">
        <w:rPr>
          <w:rStyle w:val="20"/>
          <w:lang w:val="ru-RU"/>
        </w:rPr>
        <w:t>[</w:t>
      </w:r>
      <w:r w:rsidR="00D91A39" w:rsidRPr="008A554E">
        <w:rPr>
          <w:rStyle w:val="20"/>
        </w:rPr>
        <w:t xml:space="preserve">МГУ </w:t>
      </w:r>
      <w:r w:rsidR="00D91A39">
        <w:rPr>
          <w:rStyle w:val="20"/>
        </w:rPr>
        <w:t>–</w:t>
      </w:r>
      <w:r w:rsidR="00D91A39" w:rsidRPr="008A554E">
        <w:rPr>
          <w:rStyle w:val="20"/>
        </w:rPr>
        <w:t xml:space="preserve"> лабораторная</w:t>
      </w:r>
      <w:r w:rsidR="00D91A39">
        <w:rPr>
          <w:rStyle w:val="20"/>
          <w:lang w:val="ru-RU"/>
        </w:rPr>
        <w:t>, стр.3-5</w:t>
      </w:r>
      <w:r w:rsidR="00D91A39" w:rsidRPr="008A554E">
        <w:rPr>
          <w:rStyle w:val="20"/>
          <w:lang w:val="ru-RU"/>
        </w:rPr>
        <w:t>]</w:t>
      </w:r>
    </w:p>
    <w:p w14:paraId="14D547DC" w14:textId="77777777" w:rsidR="00333AD7" w:rsidRPr="002F3FAF" w:rsidRDefault="00333AD7" w:rsidP="00333AD7">
      <w:pPr>
        <w:pStyle w:val="a5"/>
        <w:rPr>
          <w:rFonts w:ascii="Times New Roman" w:hAnsi="Times New Roman" w:cs="Times New Roman"/>
          <w:b/>
          <w:bCs/>
          <w:lang w:eastAsia="ru-RU" w:bidi="ar-SA"/>
        </w:rPr>
      </w:pPr>
    </w:p>
    <w:p w14:paraId="5ED29480" w14:textId="2A7FA25C" w:rsidR="00D80259" w:rsidRDefault="00D80259" w:rsidP="00D43B16">
      <w:pPr>
        <w:pStyle w:val="a5"/>
        <w:numPr>
          <w:ilvl w:val="1"/>
          <w:numId w:val="1"/>
        </w:numPr>
        <w:rPr>
          <w:rFonts w:ascii="Times New Roman" w:hAnsi="Times New Roman" w:cs="Times New Roman"/>
          <w:b/>
          <w:bCs/>
          <w:lang w:val="ru-RU" w:eastAsia="ru-RU" w:bidi="ar-SA"/>
        </w:rPr>
      </w:pPr>
      <w:r>
        <w:rPr>
          <w:rFonts w:ascii="Times New Roman" w:hAnsi="Times New Roman" w:cs="Times New Roman"/>
          <w:b/>
          <w:bCs/>
          <w:lang w:val="ru-RU" w:eastAsia="ru-RU" w:bidi="ar-SA"/>
        </w:rPr>
        <w:t>Квантовые</w:t>
      </w:r>
    </w:p>
    <w:p w14:paraId="2F26D963" w14:textId="5EAED8D6" w:rsidR="0015251A" w:rsidRPr="0015251A" w:rsidRDefault="0009587D" w:rsidP="0015251A">
      <w:pPr>
        <w:pStyle w:val="a5"/>
        <w:rPr>
          <w:lang w:val="ru-RU" w:eastAsia="ru-RU" w:bidi="ar-SA"/>
        </w:rPr>
      </w:pPr>
      <w:r>
        <w:rPr>
          <w:lang w:val="ru-RU" w:eastAsia="ru-RU" w:bidi="ar-SA"/>
        </w:rPr>
        <w:t xml:space="preserve">Квантовые магнитометры основаны на </w:t>
      </w:r>
      <w:r w:rsidR="00A3478C">
        <w:rPr>
          <w:lang w:val="ru-RU" w:eastAsia="ru-RU" w:bidi="ar-SA"/>
        </w:rPr>
        <w:t>физических</w:t>
      </w:r>
      <w:r>
        <w:rPr>
          <w:lang w:val="ru-RU" w:eastAsia="ru-RU" w:bidi="ar-SA"/>
        </w:rPr>
        <w:t xml:space="preserve"> </w:t>
      </w:r>
      <w:r w:rsidR="00456FEB">
        <w:rPr>
          <w:lang w:val="ru-RU" w:eastAsia="ru-RU" w:bidi="ar-SA"/>
        </w:rPr>
        <w:t>явлениях</w:t>
      </w:r>
      <w:r w:rsidR="00A3478C">
        <w:rPr>
          <w:lang w:val="ru-RU" w:eastAsia="ru-RU" w:bidi="ar-SA"/>
        </w:rPr>
        <w:t>, возникающих при взаимодействии микрочастиц с магнитным полем</w:t>
      </w:r>
      <w:r w:rsidR="008D7413">
        <w:rPr>
          <w:lang w:val="ru-RU" w:eastAsia="ru-RU" w:bidi="ar-SA"/>
        </w:rPr>
        <w:t>.</w:t>
      </w:r>
      <w:r w:rsidR="00A3478C">
        <w:rPr>
          <w:lang w:val="ru-RU" w:eastAsia="ru-RU" w:bidi="ar-SA"/>
        </w:rPr>
        <w:t xml:space="preserve"> </w:t>
      </w:r>
      <w:r w:rsidR="00A3478C" w:rsidRPr="008A554E">
        <w:rPr>
          <w:rStyle w:val="20"/>
          <w:lang w:val="ru-RU"/>
        </w:rPr>
        <w:t>[</w:t>
      </w:r>
      <w:r w:rsidR="00A3478C">
        <w:rPr>
          <w:rStyle w:val="20"/>
          <w:lang w:val="ru-RU"/>
        </w:rPr>
        <w:t>Чернышев, стр. 65</w:t>
      </w:r>
      <w:r w:rsidR="00A3478C" w:rsidRPr="008A554E">
        <w:rPr>
          <w:rStyle w:val="20"/>
          <w:lang w:val="ru-RU"/>
        </w:rPr>
        <w:t>]</w:t>
      </w:r>
      <w:r w:rsidR="00A3478C" w:rsidRPr="008A554E">
        <w:rPr>
          <w:rStyle w:val="20"/>
        </w:rPr>
        <w:t>)</w:t>
      </w:r>
      <w:r w:rsidR="00456FEB">
        <w:rPr>
          <w:lang w:val="ru-RU" w:eastAsia="ru-RU" w:bidi="ar-SA"/>
        </w:rPr>
        <w:t xml:space="preserve"> Этими явлениями служит свободная упорядоченная прецессия ядерных или электронных магнитных моментов. </w:t>
      </w:r>
      <w:r w:rsidR="0098564B" w:rsidRPr="0098564B">
        <w:rPr>
          <w:rStyle w:val="20"/>
          <w:lang w:val="ru-RU"/>
        </w:rPr>
        <w:t>[</w:t>
      </w:r>
      <w:r w:rsidR="0098564B" w:rsidRPr="0098564B">
        <w:rPr>
          <w:rStyle w:val="20"/>
        </w:rPr>
        <w:t>Лит.: По</w:t>
      </w:r>
      <w:r w:rsidR="0098564B" w:rsidRPr="0098564B">
        <w:rPr>
          <w:rStyle w:val="20"/>
        </w:rPr>
        <w:softHyphen/>
        <w:t>ме</w:t>
      </w:r>
      <w:r w:rsidR="0098564B" w:rsidRPr="0098564B">
        <w:rPr>
          <w:rStyle w:val="20"/>
        </w:rPr>
        <w:softHyphen/>
        <w:t>ран</w:t>
      </w:r>
      <w:r w:rsidR="0098564B" w:rsidRPr="0098564B">
        <w:rPr>
          <w:rStyle w:val="20"/>
        </w:rPr>
        <w:softHyphen/>
        <w:t>цев Н. М., Рыж</w:t>
      </w:r>
      <w:r w:rsidR="0098564B" w:rsidRPr="0098564B">
        <w:rPr>
          <w:rStyle w:val="20"/>
        </w:rPr>
        <w:softHyphen/>
        <w:t>ков В.</w:t>
      </w:r>
      <w:r w:rsidR="0098564B">
        <w:rPr>
          <w:rStyle w:val="20"/>
        </w:rPr>
        <w:t xml:space="preserve"> </w:t>
      </w:r>
      <w:r w:rsidR="0098564B" w:rsidRPr="0098564B">
        <w:rPr>
          <w:rStyle w:val="20"/>
        </w:rPr>
        <w:t>Фи</w:t>
      </w:r>
      <w:r w:rsidR="0098564B" w:rsidRPr="0098564B">
        <w:rPr>
          <w:rStyle w:val="20"/>
        </w:rPr>
        <w:softHyphen/>
        <w:t>зи</w:t>
      </w:r>
      <w:r w:rsidR="0098564B" w:rsidRPr="0098564B">
        <w:rPr>
          <w:rStyle w:val="20"/>
        </w:rPr>
        <w:softHyphen/>
        <w:t>че</w:t>
      </w:r>
      <w:r w:rsidR="0098564B" w:rsidRPr="0098564B">
        <w:rPr>
          <w:rStyle w:val="20"/>
        </w:rPr>
        <w:softHyphen/>
        <w:t>ские ос</w:t>
      </w:r>
      <w:r w:rsidR="0098564B" w:rsidRPr="0098564B">
        <w:rPr>
          <w:rStyle w:val="20"/>
        </w:rPr>
        <w:softHyphen/>
        <w:t>но</w:t>
      </w:r>
      <w:r w:rsidR="0098564B" w:rsidRPr="0098564B">
        <w:rPr>
          <w:rStyle w:val="20"/>
        </w:rPr>
        <w:softHyphen/>
        <w:t>вы кван</w:t>
      </w:r>
      <w:r w:rsidR="0098564B" w:rsidRPr="0098564B">
        <w:rPr>
          <w:rStyle w:val="20"/>
        </w:rPr>
        <w:softHyphen/>
        <w:t>то</w:t>
      </w:r>
      <w:r w:rsidR="0098564B" w:rsidRPr="0098564B">
        <w:rPr>
          <w:rStyle w:val="20"/>
        </w:rPr>
        <w:softHyphen/>
        <w:t>вой маг</w:t>
      </w:r>
      <w:r w:rsidR="0098564B" w:rsidRPr="0098564B">
        <w:rPr>
          <w:rStyle w:val="20"/>
        </w:rPr>
        <w:softHyphen/>
        <w:t>ни</w:t>
      </w:r>
      <w:r w:rsidR="0098564B" w:rsidRPr="0098564B">
        <w:rPr>
          <w:rStyle w:val="20"/>
        </w:rPr>
        <w:softHyphen/>
        <w:t>то</w:t>
      </w:r>
      <w:r w:rsidR="0098564B" w:rsidRPr="0098564B">
        <w:rPr>
          <w:rStyle w:val="20"/>
        </w:rPr>
        <w:softHyphen/>
        <w:t>мет</w:t>
      </w:r>
      <w:r w:rsidR="0098564B" w:rsidRPr="0098564B">
        <w:rPr>
          <w:rStyle w:val="20"/>
        </w:rPr>
        <w:softHyphen/>
        <w:t>рии. № 11.</w:t>
      </w:r>
      <w:r w:rsidR="000A2A6F">
        <w:rPr>
          <w:rStyle w:val="20"/>
        </w:rPr>
        <w:t>, 93</w:t>
      </w:r>
      <w:r w:rsidR="0098564B" w:rsidRPr="0098564B">
        <w:rPr>
          <w:rStyle w:val="20"/>
          <w:lang w:val="ru-RU"/>
        </w:rPr>
        <w:t>]</w:t>
      </w:r>
      <w:r w:rsidR="00285781">
        <w:rPr>
          <w:lang w:val="ru-RU" w:eastAsia="ru-RU" w:bidi="ar-SA"/>
        </w:rPr>
        <w:t>.</w:t>
      </w:r>
      <w:r w:rsidR="00546118">
        <w:rPr>
          <w:lang w:val="ru-RU" w:eastAsia="ru-RU" w:bidi="ar-SA"/>
        </w:rPr>
        <w:t xml:space="preserve"> </w:t>
      </w:r>
      <w:r w:rsidR="00456FEB">
        <w:rPr>
          <w:lang w:val="ru-RU" w:eastAsia="ru-RU" w:bidi="ar-SA"/>
        </w:rPr>
        <w:t>Прецессию электронов предсказал в 1895 году английский физик Джозеф Лармон. Исходя из его рассуждений, уравнение движения системы электронов под воздействием магнитного поля сохраняет свой вид, если полагать что система отсчёта вращается вокруг направления вектора индукции магнитного поля вместе с электронами с частотой</w:t>
      </w:r>
      <w:r w:rsidR="0015251A">
        <w:rPr>
          <w:lang w:val="ru-RU" w:eastAsia="ru-RU" w:bidi="ar-SA"/>
        </w:rPr>
        <w:t xml:space="preserve"> (Формула 1)</w:t>
      </w:r>
    </w:p>
    <w:p w14:paraId="4C4C2F31" w14:textId="0245043D" w:rsidR="0015251A" w:rsidRDefault="0015251A" w:rsidP="0015251A">
      <w:pPr>
        <w:pStyle w:val="aa"/>
        <w:keepNext/>
        <w:jc w:val="center"/>
      </w:pPr>
      <w:r>
        <w:t xml:space="preserve">Формула </w:t>
      </w:r>
      <w:r>
        <w:fldChar w:fldCharType="begin"/>
      </w:r>
      <w:r>
        <w:instrText xml:space="preserve"> SEQ Формула \* ARABIC </w:instrText>
      </w:r>
      <w:r>
        <w:fldChar w:fldCharType="separate"/>
      </w:r>
      <w:r>
        <w:rPr>
          <w:noProof/>
        </w:rPr>
        <w:t>1</w:t>
      </w:r>
      <w:r>
        <w:fldChar w:fldCharType="end"/>
      </w:r>
    </w:p>
    <w:p w14:paraId="1EAB6F56" w14:textId="28DA0B8A" w:rsidR="0015251A" w:rsidRDefault="001126A3" w:rsidP="0015251A">
      <w:pPr>
        <w:pStyle w:val="a5"/>
        <w:jc w:val="center"/>
        <w:rPr>
          <w:lang w:val="ru-RU" w:eastAsia="ru-RU" w:bidi="ar-SA"/>
        </w:rPr>
      </w:pPr>
      <w:r w:rsidRPr="001126A3">
        <w:rPr>
          <w:noProof/>
          <w:lang w:val="ru-RU" w:eastAsia="ru-RU" w:bidi="ar-SA"/>
        </w:rPr>
        <w:drawing>
          <wp:inline distT="0" distB="0" distL="0" distR="0" wp14:anchorId="02EE1AE5" wp14:editId="14615F53">
            <wp:extent cx="2033839" cy="309064"/>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8093" cy="372014"/>
                    </a:xfrm>
                    <a:prstGeom prst="rect">
                      <a:avLst/>
                    </a:prstGeom>
                  </pic:spPr>
                </pic:pic>
              </a:graphicData>
            </a:graphic>
          </wp:inline>
        </w:drawing>
      </w:r>
    </w:p>
    <w:p w14:paraId="54C51EB4" w14:textId="76146023" w:rsidR="00882D00" w:rsidRDefault="001126A3" w:rsidP="00794F6D">
      <w:pPr>
        <w:pStyle w:val="a5"/>
        <w:rPr>
          <w:lang w:val="ru-RU" w:eastAsia="ru-RU" w:bidi="ar-SA"/>
        </w:rPr>
      </w:pPr>
      <w:r>
        <w:rPr>
          <w:lang w:val="ru-RU" w:eastAsia="ru-RU" w:bidi="ar-SA"/>
        </w:rPr>
        <w:t xml:space="preserve">где, </w:t>
      </w:r>
      <w:r w:rsidRPr="008A4E46">
        <w:rPr>
          <w:b/>
          <w:bCs/>
          <w:i/>
          <w:iCs/>
          <w:lang w:val="en-US" w:eastAsia="ru-RU" w:bidi="ar-SA"/>
        </w:rPr>
        <w:t>e</w:t>
      </w:r>
      <w:r w:rsidRPr="001126A3">
        <w:rPr>
          <w:lang w:val="ru-RU" w:eastAsia="ru-RU" w:bidi="ar-SA"/>
        </w:rPr>
        <w:t xml:space="preserve"> </w:t>
      </w:r>
      <w:r w:rsidR="008A4E46">
        <w:rPr>
          <w:lang w:val="ru-RU" w:eastAsia="ru-RU" w:bidi="ar-SA"/>
        </w:rPr>
        <w:t>и</w:t>
      </w:r>
      <w:r w:rsidRPr="001126A3">
        <w:rPr>
          <w:lang w:val="ru-RU" w:eastAsia="ru-RU" w:bidi="ar-SA"/>
        </w:rPr>
        <w:t xml:space="preserve"> </w:t>
      </w:r>
      <w:r w:rsidRPr="008A4E46">
        <w:rPr>
          <w:b/>
          <w:bCs/>
          <w:i/>
          <w:iCs/>
          <w:lang w:val="en-US" w:eastAsia="ru-RU" w:bidi="ar-SA"/>
        </w:rPr>
        <w:t>m</w:t>
      </w:r>
      <w:r w:rsidRPr="001126A3">
        <w:rPr>
          <w:lang w:val="ru-RU" w:eastAsia="ru-RU" w:bidi="ar-SA"/>
        </w:rPr>
        <w:t xml:space="preserve"> </w:t>
      </w:r>
      <w:r>
        <w:rPr>
          <w:lang w:val="ru-RU" w:eastAsia="ru-RU" w:bidi="ar-SA"/>
        </w:rPr>
        <w:t>–</w:t>
      </w:r>
      <w:r w:rsidRPr="001126A3">
        <w:rPr>
          <w:lang w:val="ru-RU" w:eastAsia="ru-RU" w:bidi="ar-SA"/>
        </w:rPr>
        <w:t xml:space="preserve"> </w:t>
      </w:r>
      <w:r>
        <w:rPr>
          <w:lang w:val="ru-RU" w:eastAsia="ru-RU" w:bidi="ar-SA"/>
        </w:rPr>
        <w:t xml:space="preserve">заряд и масса электрона, </w:t>
      </w:r>
      <w:r w:rsidRPr="008A4E46">
        <w:rPr>
          <w:b/>
          <w:bCs/>
          <w:i/>
          <w:iCs/>
          <w:lang w:val="en-US" w:eastAsia="ru-RU" w:bidi="ar-SA"/>
        </w:rPr>
        <w:t>H</w:t>
      </w:r>
      <w:r w:rsidRPr="001126A3">
        <w:rPr>
          <w:lang w:val="ru-RU" w:eastAsia="ru-RU" w:bidi="ar-SA"/>
        </w:rPr>
        <w:t xml:space="preserve"> </w:t>
      </w:r>
      <w:r>
        <w:rPr>
          <w:lang w:val="ru-RU" w:eastAsia="ru-RU" w:bidi="ar-SA"/>
        </w:rPr>
        <w:t xml:space="preserve">– напряженность магнитного поля, </w:t>
      </w:r>
      <w:r w:rsidRPr="008A4E46">
        <w:rPr>
          <w:b/>
          <w:bCs/>
          <w:i/>
          <w:iCs/>
          <w:lang w:val="ru-RU" w:eastAsia="ru-RU" w:bidi="ar-SA"/>
        </w:rPr>
        <w:t>с</w:t>
      </w:r>
      <w:r>
        <w:rPr>
          <w:lang w:val="ru-RU" w:eastAsia="ru-RU" w:bidi="ar-SA"/>
        </w:rPr>
        <w:t xml:space="preserve"> – скорость света</w:t>
      </w:r>
      <w:r w:rsidR="00F42923">
        <w:rPr>
          <w:lang w:val="ru-RU" w:eastAsia="ru-RU" w:bidi="ar-SA"/>
        </w:rPr>
        <w:t xml:space="preserve"> </w:t>
      </w:r>
      <w:r w:rsidR="00F42923" w:rsidRPr="008A554E">
        <w:rPr>
          <w:rStyle w:val="20"/>
          <w:lang w:val="ru-RU"/>
        </w:rPr>
        <w:t>[</w:t>
      </w:r>
      <w:r w:rsidR="00F42923" w:rsidRPr="008A554E">
        <w:rPr>
          <w:rStyle w:val="20"/>
        </w:rPr>
        <w:t xml:space="preserve">МГУ </w:t>
      </w:r>
      <w:r w:rsidR="00F42923">
        <w:rPr>
          <w:rStyle w:val="20"/>
        </w:rPr>
        <w:t>–</w:t>
      </w:r>
      <w:r w:rsidR="00F42923" w:rsidRPr="008A554E">
        <w:rPr>
          <w:rStyle w:val="20"/>
        </w:rPr>
        <w:t xml:space="preserve"> лабораторная</w:t>
      </w:r>
      <w:r w:rsidR="00F42923">
        <w:rPr>
          <w:rStyle w:val="20"/>
          <w:lang w:val="ru-RU"/>
        </w:rPr>
        <w:t>, стр.8</w:t>
      </w:r>
      <w:r w:rsidR="00F42923" w:rsidRPr="008A554E">
        <w:rPr>
          <w:rStyle w:val="20"/>
          <w:lang w:val="ru-RU"/>
        </w:rPr>
        <w:t>]</w:t>
      </w:r>
      <w:r>
        <w:rPr>
          <w:lang w:val="ru-RU" w:eastAsia="ru-RU" w:bidi="ar-SA"/>
        </w:rPr>
        <w:t>.</w:t>
      </w:r>
    </w:p>
    <w:p w14:paraId="4BCFB448" w14:textId="77777777" w:rsidR="004E6F6E" w:rsidRDefault="00DD2634" w:rsidP="00C60712">
      <w:pPr>
        <w:pStyle w:val="a5"/>
        <w:rPr>
          <w:lang w:val="ru-RU" w:eastAsia="ru-RU" w:bidi="ar-SA"/>
        </w:rPr>
      </w:pPr>
      <w:r>
        <w:rPr>
          <w:lang w:val="ru-RU" w:eastAsia="ru-RU" w:bidi="ar-SA"/>
        </w:rPr>
        <w:t xml:space="preserve">Рассмотрим рисунок 9 </w:t>
      </w:r>
      <w:r w:rsidRPr="008A554E">
        <w:rPr>
          <w:rStyle w:val="20"/>
        </w:rPr>
        <w:t>(рис.</w:t>
      </w:r>
      <w:r>
        <w:rPr>
          <w:rStyle w:val="20"/>
          <w:lang w:val="ru-RU"/>
        </w:rPr>
        <w:t xml:space="preserve">9 </w:t>
      </w:r>
      <w:r w:rsidRPr="008A554E">
        <w:rPr>
          <w:rStyle w:val="20"/>
        </w:rPr>
        <w:t xml:space="preserve">источник </w:t>
      </w:r>
      <w:r w:rsidRPr="008A554E">
        <w:rPr>
          <w:rStyle w:val="20"/>
          <w:lang w:val="ru-RU"/>
        </w:rPr>
        <w:t>[</w:t>
      </w:r>
      <w:r w:rsidRPr="008A554E">
        <w:rPr>
          <w:rStyle w:val="20"/>
        </w:rPr>
        <w:t xml:space="preserve">МГУ </w:t>
      </w:r>
      <w:r>
        <w:rPr>
          <w:rStyle w:val="20"/>
        </w:rPr>
        <w:t>–</w:t>
      </w:r>
      <w:r w:rsidRPr="008A554E">
        <w:rPr>
          <w:rStyle w:val="20"/>
        </w:rPr>
        <w:t xml:space="preserve"> лабораторная</w:t>
      </w:r>
      <w:r>
        <w:rPr>
          <w:rStyle w:val="20"/>
          <w:lang w:val="ru-RU"/>
        </w:rPr>
        <w:t>, стр. 9</w:t>
      </w:r>
      <w:r w:rsidRPr="008A554E">
        <w:rPr>
          <w:rStyle w:val="20"/>
          <w:lang w:val="ru-RU"/>
        </w:rPr>
        <w:t>]</w:t>
      </w:r>
      <w:r w:rsidRPr="008A554E">
        <w:rPr>
          <w:rStyle w:val="20"/>
        </w:rPr>
        <w:t>)</w:t>
      </w:r>
      <w:r>
        <w:rPr>
          <w:lang w:val="ru-RU" w:eastAsia="ru-RU" w:bidi="ar-SA"/>
        </w:rPr>
        <w:t xml:space="preserve">, </w:t>
      </w:r>
      <w:r w:rsidR="000676F5">
        <w:rPr>
          <w:lang w:val="ru-RU" w:eastAsia="ru-RU" w:bidi="ar-SA"/>
        </w:rPr>
        <w:t>где вектор напряжённости магнитного поля обозначен черной стрелкой, красная же указывает направление магнитного момента электронов. Вращение вектора магнитного момента электрона вокруг вектора напряженности магнитного поля</w:t>
      </w:r>
      <w:r w:rsidR="007A3C8F">
        <w:rPr>
          <w:lang w:val="ru-RU" w:eastAsia="ru-RU" w:bidi="ar-SA"/>
        </w:rPr>
        <w:t xml:space="preserve">, схоже с вращением волчка, что и </w:t>
      </w:r>
      <w:r w:rsidR="00363926">
        <w:rPr>
          <w:lang w:val="ru-RU" w:eastAsia="ru-RU" w:bidi="ar-SA"/>
        </w:rPr>
        <w:t>называется</w:t>
      </w:r>
      <w:r w:rsidR="007A3C8F">
        <w:rPr>
          <w:lang w:val="ru-RU" w:eastAsia="ru-RU" w:bidi="ar-SA"/>
        </w:rPr>
        <w:t xml:space="preserve"> ларморовой прецессией.</w:t>
      </w:r>
      <w:r w:rsidR="00D14A4E">
        <w:rPr>
          <w:lang w:val="ru-RU" w:eastAsia="ru-RU" w:bidi="ar-SA"/>
        </w:rPr>
        <w:t xml:space="preserve"> </w:t>
      </w:r>
    </w:p>
    <w:p w14:paraId="543B7945" w14:textId="3FD56154" w:rsidR="00BF3B6A" w:rsidRPr="00C60712" w:rsidRDefault="00D14A4E" w:rsidP="00C60712">
      <w:pPr>
        <w:pStyle w:val="a5"/>
        <w:rPr>
          <w:color w:val="003366"/>
          <w:shd w:val="clear" w:color="auto" w:fill="F9F9F9"/>
        </w:rPr>
      </w:pPr>
      <w:r>
        <w:rPr>
          <w:lang w:val="ru-RU" w:eastAsia="ru-RU" w:bidi="ar-SA"/>
        </w:rPr>
        <w:t xml:space="preserve">Немного позднее учёные обнаружили что, прецессия может быть не только у </w:t>
      </w:r>
      <w:r w:rsidR="00BE10E5">
        <w:rPr>
          <w:lang w:val="ru-RU" w:eastAsia="ru-RU" w:bidi="ar-SA"/>
        </w:rPr>
        <w:t>электронов,</w:t>
      </w:r>
      <w:r>
        <w:rPr>
          <w:lang w:val="ru-RU" w:eastAsia="ru-RU" w:bidi="ar-SA"/>
        </w:rPr>
        <w:t xml:space="preserve"> но и у атомов</w:t>
      </w:r>
      <w:r w:rsidR="0020265F">
        <w:rPr>
          <w:lang w:val="ru-RU" w:eastAsia="ru-RU" w:bidi="ar-SA"/>
        </w:rPr>
        <w:t>, протонов и ядер атомов</w:t>
      </w:r>
      <w:r>
        <w:rPr>
          <w:lang w:val="ru-RU" w:eastAsia="ru-RU" w:bidi="ar-SA"/>
        </w:rPr>
        <w:t>.</w:t>
      </w:r>
      <w:r w:rsidR="00BE10E5">
        <w:rPr>
          <w:lang w:val="ru-RU" w:eastAsia="ru-RU" w:bidi="ar-SA"/>
        </w:rPr>
        <w:t xml:space="preserve"> Таким образом прецессию имеют заряженные частицы, которые находятся в магнитном поле и имеют вектор момента импульса.</w:t>
      </w:r>
      <w:r w:rsidR="00BF3B6A">
        <w:rPr>
          <w:lang w:val="ru-RU" w:eastAsia="ru-RU" w:bidi="ar-SA"/>
        </w:rPr>
        <w:t xml:space="preserve"> Лармоновская прецессия вызвана действием силы Лоренца. К примеру, частота прецессии </w:t>
      </w:r>
      <w:r w:rsidR="00BF3B6A" w:rsidRPr="00BF3B6A">
        <w:rPr>
          <w:b/>
          <w:bCs/>
        </w:rPr>
        <w:t>ω</w:t>
      </w:r>
      <w:r w:rsidR="00BF3B6A" w:rsidRPr="00BF3B6A">
        <w:t xml:space="preserve"> </w:t>
      </w:r>
      <w:r w:rsidR="00BF3B6A">
        <w:rPr>
          <w:lang w:val="ru-RU"/>
        </w:rPr>
        <w:t xml:space="preserve">пропорциональна величине магнитной индукции </w:t>
      </w:r>
      <w:r w:rsidR="00BF3B6A" w:rsidRPr="004E6F6E">
        <w:rPr>
          <w:b/>
          <w:bCs/>
          <w:i/>
          <w:iCs/>
          <w:lang w:val="ru-RU" w:eastAsia="ru-RU" w:bidi="ar-SA"/>
        </w:rPr>
        <w:t>Н</w:t>
      </w:r>
      <w:r w:rsidR="00BF3B6A">
        <w:rPr>
          <w:lang w:val="ru-RU" w:eastAsia="ru-RU" w:bidi="ar-SA"/>
        </w:rPr>
        <w:t xml:space="preserve"> измеряемого поля. Где </w:t>
      </w:r>
      <w:r w:rsidR="00BF3B6A" w:rsidRPr="00A4117A">
        <w:rPr>
          <w:b/>
          <w:bCs/>
          <w:lang w:val="ru-RU" w:eastAsia="ru-RU" w:bidi="ar-SA"/>
        </w:rPr>
        <w:t>ω</w:t>
      </w:r>
      <w:r w:rsidR="00BF3B6A" w:rsidRPr="00A4117A">
        <w:rPr>
          <w:b/>
          <w:bCs/>
        </w:rPr>
        <w:t>=γ</w:t>
      </w:r>
      <w:r w:rsidR="00BF3B6A" w:rsidRPr="00A4117A">
        <w:rPr>
          <w:b/>
          <w:bCs/>
          <w:lang w:val="ru-RU"/>
        </w:rPr>
        <w:t xml:space="preserve"> * </w:t>
      </w:r>
      <w:r w:rsidR="00A4117A" w:rsidRPr="00A4117A">
        <w:rPr>
          <w:b/>
          <w:bCs/>
          <w:lang w:val="ru-RU" w:eastAsia="ru-RU" w:bidi="ar-SA"/>
        </w:rPr>
        <w:t>Н</w:t>
      </w:r>
      <w:r w:rsidR="00BF3B6A" w:rsidRPr="00BF3B6A">
        <w:t>,</w:t>
      </w:r>
      <w:r w:rsidR="00BF3B6A">
        <w:rPr>
          <w:lang w:val="ru-RU"/>
        </w:rPr>
        <w:t xml:space="preserve"> </w:t>
      </w:r>
      <w:r w:rsidR="00BF3B6A" w:rsidRPr="00BF3B6A">
        <w:t>γ</w:t>
      </w:r>
      <w:r w:rsidR="00BF3B6A">
        <w:rPr>
          <w:lang w:val="ru-RU"/>
        </w:rPr>
        <w:t xml:space="preserve">- гиромагнитное отношение, для протона (в воде) </w:t>
      </w:r>
      <w:r w:rsidR="00BF3B6A" w:rsidRPr="00BF3B6A">
        <w:t>≈</w:t>
      </w:r>
      <w:r w:rsidR="00BF3B6A">
        <w:rPr>
          <w:lang w:val="ru-RU"/>
        </w:rPr>
        <w:t>42</w:t>
      </w:r>
      <w:r w:rsidR="00BF3B6A" w:rsidRPr="00BF3B6A">
        <w:t>,57602 МГц/Тл. Час</w:t>
      </w:r>
      <w:r w:rsidR="00BF3B6A" w:rsidRPr="00BF3B6A">
        <w:softHyphen/>
        <w:t>то</w:t>
      </w:r>
      <w:r w:rsidR="00BF3B6A" w:rsidRPr="00BF3B6A">
        <w:softHyphen/>
        <w:t>та из</w:t>
      </w:r>
      <w:r w:rsidR="00BF3B6A" w:rsidRPr="00BF3B6A">
        <w:softHyphen/>
        <w:t>ме</w:t>
      </w:r>
      <w:r w:rsidR="00BF3B6A" w:rsidRPr="00BF3B6A">
        <w:softHyphen/>
        <w:t>ря</w:t>
      </w:r>
      <w:r w:rsidR="00BF3B6A" w:rsidRPr="00BF3B6A">
        <w:softHyphen/>
        <w:t>ет</w:t>
      </w:r>
      <w:r w:rsidR="00BF3B6A" w:rsidRPr="00BF3B6A">
        <w:softHyphen/>
        <w:t>ся по сиг</w:t>
      </w:r>
      <w:r w:rsidR="00BF3B6A" w:rsidRPr="00BF3B6A">
        <w:softHyphen/>
        <w:t>на</w:t>
      </w:r>
      <w:r w:rsidR="00BF3B6A" w:rsidRPr="00BF3B6A">
        <w:softHyphen/>
        <w:t>лу ин</w:t>
      </w:r>
      <w:r w:rsidR="00BF3B6A" w:rsidRPr="00BF3B6A">
        <w:softHyphen/>
        <w:t>дук</w:t>
      </w:r>
      <w:r w:rsidR="00BF3B6A" w:rsidRPr="00BF3B6A">
        <w:softHyphen/>
        <w:t>ции, ко</w:t>
      </w:r>
      <w:r w:rsidR="00BF3B6A" w:rsidRPr="00BF3B6A">
        <w:softHyphen/>
        <w:t>то</w:t>
      </w:r>
      <w:r w:rsidR="00BF3B6A" w:rsidRPr="00BF3B6A">
        <w:softHyphen/>
        <w:t>рую на</w:t>
      </w:r>
      <w:r w:rsidR="00BF3B6A" w:rsidRPr="00BF3B6A">
        <w:softHyphen/>
        <w:t>во</w:t>
      </w:r>
      <w:r w:rsidR="00BF3B6A" w:rsidRPr="00BF3B6A">
        <w:softHyphen/>
        <w:t>дит пре</w:t>
      </w:r>
      <w:r w:rsidR="00BF3B6A" w:rsidRPr="00BF3B6A">
        <w:softHyphen/>
        <w:t>цес</w:t>
      </w:r>
      <w:r w:rsidR="00BF3B6A" w:rsidRPr="00BF3B6A">
        <w:softHyphen/>
        <w:t>си</w:t>
      </w:r>
      <w:r w:rsidR="00BF3B6A" w:rsidRPr="00BF3B6A">
        <w:softHyphen/>
        <w:t>рую</w:t>
      </w:r>
      <w:r w:rsidR="00BF3B6A" w:rsidRPr="00BF3B6A">
        <w:softHyphen/>
        <w:t>щая на</w:t>
      </w:r>
      <w:r w:rsidR="00BF3B6A" w:rsidRPr="00BF3B6A">
        <w:softHyphen/>
        <w:t>маг</w:t>
      </w:r>
      <w:r w:rsidR="00BF3B6A" w:rsidRPr="00BF3B6A">
        <w:softHyphen/>
        <w:t>ни</w:t>
      </w:r>
      <w:r w:rsidR="00BF3B6A" w:rsidRPr="00BF3B6A">
        <w:softHyphen/>
        <w:t>чен</w:t>
      </w:r>
      <w:r w:rsidR="00BF3B6A" w:rsidRPr="00BF3B6A">
        <w:softHyphen/>
        <w:t>ность в ка</w:t>
      </w:r>
      <w:r w:rsidR="00BF3B6A" w:rsidRPr="00BF3B6A">
        <w:softHyphen/>
        <w:t>туш</w:t>
      </w:r>
      <w:r w:rsidR="00BF3B6A" w:rsidRPr="00BF3B6A">
        <w:softHyphen/>
        <w:t>ках, ок</w:t>
      </w:r>
      <w:r w:rsidR="00BF3B6A" w:rsidRPr="00BF3B6A">
        <w:softHyphen/>
        <w:t>ру</w:t>
      </w:r>
      <w:r w:rsidR="00BF3B6A" w:rsidRPr="00BF3B6A">
        <w:softHyphen/>
        <w:t>жаю</w:t>
      </w:r>
      <w:r w:rsidR="00BF3B6A" w:rsidRPr="00BF3B6A">
        <w:softHyphen/>
        <w:t xml:space="preserve">щих </w:t>
      </w:r>
      <w:r w:rsidR="00AB6276">
        <w:rPr>
          <w:lang w:val="ru-RU"/>
        </w:rPr>
        <w:t>пробирку</w:t>
      </w:r>
      <w:r w:rsidR="00BF3B6A" w:rsidRPr="00BF3B6A">
        <w:t xml:space="preserve"> с во</w:t>
      </w:r>
      <w:r w:rsidR="00BF3B6A" w:rsidRPr="00BF3B6A">
        <w:softHyphen/>
        <w:t>дой</w:t>
      </w:r>
      <w:r w:rsidR="001C7FF0">
        <w:rPr>
          <w:lang w:val="ru-RU"/>
        </w:rPr>
        <w:t xml:space="preserve"> </w:t>
      </w:r>
      <w:r w:rsidR="001C7FF0" w:rsidRPr="001C7FF0">
        <w:rPr>
          <w:rStyle w:val="20"/>
          <w:lang w:val="ru-RU"/>
        </w:rPr>
        <w:t xml:space="preserve">[ </w:t>
      </w:r>
      <w:hyperlink r:id="rId19" w:history="1">
        <w:r w:rsidR="001C7FF0" w:rsidRPr="001C7FF0">
          <w:rPr>
            <w:rStyle w:val="20"/>
            <w:lang w:val="ru-RU"/>
          </w:rPr>
          <w:t>https://bigenc.ru/physics/text/2057149</w:t>
        </w:r>
      </w:hyperlink>
      <w:r w:rsidR="001C7FF0" w:rsidRPr="001C7FF0">
        <w:rPr>
          <w:rStyle w:val="20"/>
          <w:lang w:val="ru-RU"/>
        </w:rPr>
        <w:t xml:space="preserve"> ]</w:t>
      </w:r>
      <w:r w:rsidR="00BF3B6A" w:rsidRPr="00BF3B6A">
        <w:t>.</w:t>
      </w:r>
    </w:p>
    <w:p w14:paraId="1CD7A4D3" w14:textId="77777777" w:rsidR="0024448C" w:rsidRPr="00BF3B6A" w:rsidRDefault="00DD2634" w:rsidP="0024448C">
      <w:pPr>
        <w:pStyle w:val="a5"/>
        <w:keepNext/>
        <w:jc w:val="center"/>
        <w:rPr>
          <w:lang w:val="ru-RU"/>
        </w:rPr>
      </w:pPr>
      <w:r w:rsidRPr="00DD2634">
        <w:rPr>
          <w:noProof/>
          <w:lang w:val="ru-RU" w:eastAsia="ru-RU" w:bidi="ar-SA"/>
        </w:rPr>
        <w:drawing>
          <wp:inline distT="0" distB="0" distL="0" distR="0" wp14:anchorId="013420A4" wp14:editId="578EF24E">
            <wp:extent cx="419100" cy="679231"/>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79" cy="685518"/>
                    </a:xfrm>
                    <a:prstGeom prst="rect">
                      <a:avLst/>
                    </a:prstGeom>
                  </pic:spPr>
                </pic:pic>
              </a:graphicData>
            </a:graphic>
          </wp:inline>
        </w:drawing>
      </w:r>
    </w:p>
    <w:p w14:paraId="4BA557A7" w14:textId="225F2B11" w:rsidR="00DD2634" w:rsidRPr="0024448C" w:rsidRDefault="0024448C" w:rsidP="0024448C">
      <w:pPr>
        <w:pStyle w:val="aa"/>
        <w:jc w:val="center"/>
        <w:rPr>
          <w:lang w:val="ru-RU" w:eastAsia="ru-RU" w:bidi="ar-SA"/>
        </w:rPr>
      </w:pPr>
      <w:r>
        <w:t xml:space="preserve">Рисунок </w:t>
      </w:r>
      <w:r>
        <w:fldChar w:fldCharType="begin"/>
      </w:r>
      <w:r>
        <w:instrText xml:space="preserve"> SEQ Рисунок \* ARABIC </w:instrText>
      </w:r>
      <w:r>
        <w:fldChar w:fldCharType="separate"/>
      </w:r>
      <w:r w:rsidR="009070FE">
        <w:rPr>
          <w:noProof/>
        </w:rPr>
        <w:t>3</w:t>
      </w:r>
      <w:r>
        <w:fldChar w:fldCharType="end"/>
      </w:r>
      <w:r>
        <w:rPr>
          <w:lang w:val="ru-RU"/>
        </w:rPr>
        <w:t xml:space="preserve"> </w:t>
      </w:r>
      <w:r w:rsidRPr="008A554E">
        <w:rPr>
          <w:rStyle w:val="20"/>
          <w:lang w:val="ru-RU"/>
        </w:rPr>
        <w:t>[</w:t>
      </w:r>
      <w:r w:rsidRPr="008A554E">
        <w:rPr>
          <w:rStyle w:val="20"/>
        </w:rPr>
        <w:t xml:space="preserve">МГУ </w:t>
      </w:r>
      <w:r>
        <w:rPr>
          <w:rStyle w:val="20"/>
        </w:rPr>
        <w:t>–</w:t>
      </w:r>
      <w:r w:rsidRPr="008A554E">
        <w:rPr>
          <w:rStyle w:val="20"/>
        </w:rPr>
        <w:t xml:space="preserve"> лабораторная</w:t>
      </w:r>
      <w:r>
        <w:rPr>
          <w:rStyle w:val="20"/>
          <w:lang w:val="ru-RU"/>
        </w:rPr>
        <w:t>, стр.9</w:t>
      </w:r>
      <w:r w:rsidRPr="008A554E">
        <w:rPr>
          <w:rStyle w:val="20"/>
          <w:lang w:val="ru-RU"/>
        </w:rPr>
        <w:t>]</w:t>
      </w:r>
    </w:p>
    <w:p w14:paraId="559C35D8" w14:textId="655595D8" w:rsidR="00C45EB8" w:rsidRPr="00FB790F" w:rsidRDefault="001333B3" w:rsidP="00FB790F">
      <w:pPr>
        <w:pStyle w:val="a5"/>
        <w:rPr>
          <w:lang w:val="ru-RU" w:eastAsia="ru-RU" w:bidi="ar-SA"/>
        </w:rPr>
      </w:pPr>
      <w:r>
        <w:rPr>
          <w:lang w:val="ru-RU" w:eastAsia="ru-RU" w:bidi="ar-SA"/>
        </w:rPr>
        <w:t>Рассмотрим простейшую схему квантового магнитометра для измерения магнитного поля</w:t>
      </w:r>
      <w:r w:rsidR="0069524F">
        <w:rPr>
          <w:lang w:val="ru-RU" w:eastAsia="ru-RU" w:bidi="ar-SA"/>
        </w:rPr>
        <w:t xml:space="preserve"> методом свободной прецессии</w:t>
      </w:r>
      <w:r>
        <w:rPr>
          <w:lang w:val="ru-RU" w:eastAsia="ru-RU" w:bidi="ar-SA"/>
        </w:rPr>
        <w:t>.</w:t>
      </w:r>
      <w:r w:rsidR="00242954">
        <w:rPr>
          <w:lang w:val="ru-RU" w:eastAsia="ru-RU" w:bidi="ar-SA"/>
        </w:rPr>
        <w:t xml:space="preserve"> </w:t>
      </w:r>
      <w:r w:rsidR="00C45EB8">
        <w:rPr>
          <w:lang w:val="ru-RU" w:eastAsia="ru-RU" w:bidi="ar-SA"/>
        </w:rPr>
        <w:t xml:space="preserve">В роли рабочего вещества выступает вещество содержащие атомы водорода (например, дистиллированная вода). Рабочее вещество в емкости, помещается внутрь индуцирующей обмотки </w:t>
      </w:r>
      <w:r w:rsidR="00C45EB8" w:rsidRPr="00C45EB8">
        <w:rPr>
          <w:b/>
          <w:bCs/>
          <w:i/>
          <w:iCs/>
          <w:lang w:val="en-US" w:eastAsia="ru-RU" w:bidi="ar-SA"/>
        </w:rPr>
        <w:t>L</w:t>
      </w:r>
      <w:r w:rsidR="00C45EB8">
        <w:rPr>
          <w:lang w:val="ru-RU" w:eastAsia="ru-RU" w:bidi="ar-SA"/>
        </w:rPr>
        <w:t xml:space="preserve"> (рисунок 10-20)</w:t>
      </w:r>
      <w:r w:rsidR="00234BCF" w:rsidRPr="00234BCF">
        <w:rPr>
          <w:lang w:val="ru-RU" w:eastAsia="ru-RU" w:bidi="ar-SA"/>
        </w:rPr>
        <w:t>.</w:t>
      </w:r>
      <w:r w:rsidR="00234BCF">
        <w:rPr>
          <w:lang w:eastAsia="ru-RU" w:bidi="ar-SA"/>
        </w:rPr>
        <w:t xml:space="preserve"> </w:t>
      </w:r>
      <w:r w:rsidR="00234BCF">
        <w:rPr>
          <w:lang w:val="ru-RU" w:eastAsia="ru-RU" w:bidi="ar-SA"/>
        </w:rPr>
        <w:t xml:space="preserve">На эту же обмотку подаётся прямоугольный импульс тока, который создает магнитное поле величиной </w:t>
      </w:r>
      <w:r w:rsidR="000610AB" w:rsidRPr="000610AB">
        <w:rPr>
          <w:b/>
          <w:bCs/>
          <w:i/>
          <w:iCs/>
          <w:lang w:val="en-US" w:eastAsia="ru-RU" w:bidi="ar-SA"/>
        </w:rPr>
        <w:t>H</w:t>
      </w:r>
      <w:r w:rsidR="000610AB" w:rsidRPr="000610AB">
        <w:rPr>
          <w:b/>
          <w:bCs/>
          <w:i/>
          <w:iCs/>
          <w:vertAlign w:val="subscript"/>
          <w:lang w:val="ru-RU" w:eastAsia="ru-RU" w:bidi="ar-SA"/>
        </w:rPr>
        <w:t>0</w:t>
      </w:r>
      <w:r w:rsidR="000610AB" w:rsidRPr="000610AB">
        <w:rPr>
          <w:b/>
          <w:bCs/>
          <w:i/>
          <w:iCs/>
          <w:lang w:val="ru-RU" w:eastAsia="ru-RU" w:bidi="ar-SA"/>
        </w:rPr>
        <w:t>=10</w:t>
      </w:r>
      <w:r w:rsidR="00E91B82" w:rsidRPr="00E91B82">
        <w:rPr>
          <w:b/>
          <w:bCs/>
          <w:i/>
          <w:iCs/>
          <w:lang w:val="ru-RU" w:eastAsia="ru-RU" w:bidi="ar-SA"/>
        </w:rPr>
        <w:t xml:space="preserve"> </w:t>
      </w:r>
      <w:r w:rsidR="000610AB" w:rsidRPr="000610AB">
        <w:rPr>
          <w:b/>
          <w:bCs/>
          <w:i/>
          <w:iCs/>
          <w:lang w:val="en-US" w:eastAsia="ru-RU" w:bidi="ar-SA"/>
        </w:rPr>
        <w:t>mT</w:t>
      </w:r>
      <w:r w:rsidR="00234BCF">
        <w:rPr>
          <w:lang w:val="ru-RU" w:eastAsia="ru-RU" w:bidi="ar-SA"/>
        </w:rPr>
        <w:t xml:space="preserve"> . В магнитном поле, которое создано магнитной обмоткой </w:t>
      </w:r>
      <w:r w:rsidR="00234BCF" w:rsidRPr="00234BCF">
        <w:rPr>
          <w:b/>
          <w:bCs/>
          <w:i/>
          <w:iCs/>
          <w:lang w:val="en-US" w:eastAsia="ru-RU" w:bidi="ar-SA"/>
        </w:rPr>
        <w:t>L</w:t>
      </w:r>
      <w:r w:rsidR="00234BCF" w:rsidRPr="00234BCF">
        <w:rPr>
          <w:lang w:val="ru-RU" w:eastAsia="ru-RU" w:bidi="ar-SA"/>
        </w:rPr>
        <w:t xml:space="preserve"> </w:t>
      </w:r>
      <w:r w:rsidR="00234BCF">
        <w:rPr>
          <w:lang w:val="ru-RU" w:eastAsia="ru-RU" w:bidi="ar-SA"/>
        </w:rPr>
        <w:t xml:space="preserve">магнитные моменты протонов становятся одинаковой магнитной ориентации, вследствие чего создают общий суммарный магнитный момент. По окончанию импульса протоны прецессируют в </w:t>
      </w:r>
      <w:r w:rsidR="00234BCF">
        <w:rPr>
          <w:lang w:val="ru-RU" w:eastAsia="ru-RU" w:bidi="ar-SA"/>
        </w:rPr>
        <w:lastRenderedPageBreak/>
        <w:t xml:space="preserve">измеряемом магнитном поле вокруг вектора напряженности </w:t>
      </w:r>
      <w:r w:rsidR="00234BCF" w:rsidRPr="00234BCF">
        <w:rPr>
          <w:b/>
          <w:bCs/>
          <w:i/>
          <w:iCs/>
          <w:lang w:val="en-US" w:eastAsia="ru-RU" w:bidi="ar-SA"/>
        </w:rPr>
        <w:t>H</w:t>
      </w:r>
      <w:r w:rsidR="00234BCF" w:rsidRPr="00234BCF">
        <w:rPr>
          <w:lang w:val="ru-RU" w:eastAsia="ru-RU" w:bidi="ar-SA"/>
        </w:rPr>
        <w:t>.</w:t>
      </w:r>
      <w:r w:rsidR="00663F18" w:rsidRPr="00663F18">
        <w:rPr>
          <w:lang w:val="ru-RU" w:eastAsia="ru-RU" w:bidi="ar-SA"/>
        </w:rPr>
        <w:t xml:space="preserve"> </w:t>
      </w:r>
      <w:r w:rsidR="00663F18">
        <w:rPr>
          <w:lang w:val="ru-RU" w:eastAsia="ru-RU" w:bidi="ar-SA"/>
        </w:rPr>
        <w:t xml:space="preserve">Вследствие чего, суммарная синхронная прецессия протонов индуцирует </w:t>
      </w:r>
      <w:r w:rsidR="004D7449">
        <w:rPr>
          <w:lang w:val="ru-RU" w:eastAsia="ru-RU" w:bidi="ar-SA"/>
        </w:rPr>
        <w:t>в</w:t>
      </w:r>
      <w:r w:rsidR="00663F18">
        <w:rPr>
          <w:lang w:val="ru-RU" w:eastAsia="ru-RU" w:bidi="ar-SA"/>
        </w:rPr>
        <w:t xml:space="preserve"> обмотке переменную </w:t>
      </w:r>
      <w:r w:rsidR="006F57E9">
        <w:rPr>
          <w:lang w:val="ru-RU" w:eastAsia="ru-RU" w:bidi="ar-SA"/>
        </w:rPr>
        <w:t>ЭДС</w:t>
      </w:r>
      <w:r w:rsidR="00663F18">
        <w:rPr>
          <w:lang w:val="ru-RU" w:eastAsia="ru-RU" w:bidi="ar-SA"/>
        </w:rPr>
        <w:t xml:space="preserve">, частота которой равна </w:t>
      </w:r>
      <w:r w:rsidR="0015251A">
        <w:rPr>
          <w:lang w:val="ru-RU" w:eastAsia="ru-RU" w:bidi="ar-SA"/>
        </w:rPr>
        <w:t xml:space="preserve">частоте прецессии протонов. </w:t>
      </w:r>
      <w:r w:rsidR="00FF52C4">
        <w:rPr>
          <w:lang w:val="ru-RU" w:eastAsia="ru-RU" w:bidi="ar-SA"/>
        </w:rPr>
        <w:t xml:space="preserve">Измеряя частоту тока в индуцируемой катушки </w:t>
      </w:r>
      <w:r w:rsidR="00FF52C4" w:rsidRPr="00FF52C4">
        <w:rPr>
          <w:b/>
          <w:bCs/>
          <w:i/>
          <w:iCs/>
          <w:lang w:val="ru-RU" w:eastAsia="ru-RU" w:bidi="ar-SA"/>
        </w:rPr>
        <w:t>ПК</w:t>
      </w:r>
      <w:r w:rsidR="00FF52C4">
        <w:rPr>
          <w:lang w:val="ru-RU" w:eastAsia="ru-RU" w:bidi="ar-SA"/>
        </w:rPr>
        <w:t xml:space="preserve"> (рисунок 10-20</w:t>
      </w:r>
      <w:r w:rsidR="00144CD0">
        <w:rPr>
          <w:lang w:val="ru-RU" w:eastAsia="ru-RU" w:bidi="ar-SA"/>
        </w:rPr>
        <w:t>) получается величина индукции магнитного поля.</w:t>
      </w:r>
      <w:r w:rsidR="009A41CC">
        <w:rPr>
          <w:lang w:val="ru-RU" w:eastAsia="ru-RU" w:bidi="ar-SA"/>
        </w:rPr>
        <w:t xml:space="preserve"> Поскольку величина ЭДС</w:t>
      </w:r>
      <w:r w:rsidR="00144CD0">
        <w:rPr>
          <w:lang w:val="ru-RU" w:eastAsia="ru-RU" w:bidi="ar-SA"/>
        </w:rPr>
        <w:t xml:space="preserve"> </w:t>
      </w:r>
      <w:r w:rsidR="00AC6586">
        <w:rPr>
          <w:lang w:val="ru-RU" w:eastAsia="ru-RU" w:bidi="ar-SA"/>
        </w:rPr>
        <w:t>имеет несколько микровольт, то необходимо что бы коэффициент усиления</w:t>
      </w:r>
      <w:r w:rsidR="00AA3915">
        <w:rPr>
          <w:lang w:val="ru-RU" w:eastAsia="ru-RU" w:bidi="ar-SA"/>
        </w:rPr>
        <w:t xml:space="preserve"> </w:t>
      </w:r>
      <w:r w:rsidR="00AA3915" w:rsidRPr="00AA3915">
        <w:rPr>
          <w:b/>
          <w:bCs/>
          <w:i/>
          <w:iCs/>
          <w:lang w:val="ru-RU" w:eastAsia="ru-RU" w:bidi="ar-SA"/>
        </w:rPr>
        <w:t>У</w:t>
      </w:r>
      <w:r w:rsidR="00AA3915">
        <w:rPr>
          <w:lang w:val="ru-RU" w:eastAsia="ru-RU" w:bidi="ar-SA"/>
        </w:rPr>
        <w:t xml:space="preserve"> (рисунок 10-20)</w:t>
      </w:r>
      <w:r w:rsidR="00E01CCC">
        <w:rPr>
          <w:lang w:val="ru-RU" w:eastAsia="ru-RU" w:bidi="ar-SA"/>
        </w:rPr>
        <w:t xml:space="preserve"> </w:t>
      </w:r>
      <w:r w:rsidR="00701833">
        <w:rPr>
          <w:lang w:val="ru-RU" w:eastAsia="ru-RU" w:bidi="ar-SA"/>
        </w:rPr>
        <w:t>был</w:t>
      </w:r>
      <w:r w:rsidR="00E01CCC">
        <w:rPr>
          <w:lang w:val="ru-RU" w:eastAsia="ru-RU" w:bidi="ar-SA"/>
        </w:rPr>
        <w:t xml:space="preserve"> около миллиона. </w:t>
      </w:r>
      <w:r w:rsidR="00FB790F">
        <w:rPr>
          <w:lang w:val="ru-RU" w:eastAsia="ru-RU" w:bidi="ar-SA"/>
        </w:rPr>
        <w:t xml:space="preserve">Так же усилитель должен обладать низким уровнем шумов и быть достаточно линейным. </w:t>
      </w:r>
      <w:r w:rsidR="00FA6BC0">
        <w:rPr>
          <w:lang w:val="ru-RU" w:eastAsia="ru-RU" w:bidi="ar-SA"/>
        </w:rPr>
        <w:t xml:space="preserve">В качестве измерителя </w:t>
      </w:r>
      <w:r w:rsidR="000E367C" w:rsidRPr="00E83C2A">
        <w:rPr>
          <w:b/>
          <w:bCs/>
          <w:i/>
          <w:iCs/>
          <w:lang w:val="ru-RU" w:eastAsia="ru-RU" w:bidi="ar-SA"/>
        </w:rPr>
        <w:t>И</w:t>
      </w:r>
      <w:r w:rsidR="000E367C">
        <w:rPr>
          <w:lang w:val="ru-RU" w:eastAsia="ru-RU" w:bidi="ar-SA"/>
        </w:rPr>
        <w:t xml:space="preserve"> </w:t>
      </w:r>
      <w:r w:rsidR="00FA6BC0">
        <w:rPr>
          <w:lang w:val="ru-RU" w:eastAsia="ru-RU" w:bidi="ar-SA"/>
        </w:rPr>
        <w:t>(рисунок 10-20)</w:t>
      </w:r>
      <w:r w:rsidR="00E83C2A">
        <w:rPr>
          <w:lang w:val="ru-RU" w:eastAsia="ru-RU" w:bidi="ar-SA"/>
        </w:rPr>
        <w:t xml:space="preserve"> применяются электронные </w:t>
      </w:r>
      <w:r w:rsidR="00FB790F">
        <w:rPr>
          <w:lang w:val="ru-RU" w:eastAsia="ru-RU" w:bidi="ar-SA"/>
        </w:rPr>
        <w:t>частотомеры</w:t>
      </w:r>
      <w:r w:rsidR="00E83C2A">
        <w:rPr>
          <w:lang w:val="ru-RU" w:eastAsia="ru-RU" w:bidi="ar-SA"/>
        </w:rPr>
        <w:t xml:space="preserve"> с цифровым отсчетом</w:t>
      </w:r>
      <w:r w:rsidR="00FA6BC0" w:rsidRPr="00234BCF">
        <w:rPr>
          <w:lang w:val="ru-RU" w:eastAsia="ru-RU" w:bidi="ar-SA"/>
        </w:rPr>
        <w:t>.</w:t>
      </w:r>
      <w:r w:rsidR="00FA6BC0">
        <w:rPr>
          <w:lang w:eastAsia="ru-RU" w:bidi="ar-SA"/>
        </w:rPr>
        <w:t xml:space="preserve"> </w:t>
      </w:r>
      <w:r w:rsidR="00D12CFA">
        <w:rPr>
          <w:lang w:val="ru-RU" w:eastAsia="ru-RU" w:bidi="ar-SA"/>
        </w:rPr>
        <w:t>Такие магнитометры обладают точностью до нескольких десятых долей нанотесла.</w:t>
      </w:r>
    </w:p>
    <w:p w14:paraId="5B030437" w14:textId="77777777" w:rsidR="00DE4F75" w:rsidRDefault="00FA6BC0" w:rsidP="00DE4F75">
      <w:pPr>
        <w:pStyle w:val="a5"/>
        <w:keepNext/>
        <w:jc w:val="center"/>
      </w:pPr>
      <w:r>
        <w:rPr>
          <w:noProof/>
          <w:lang w:val="ru-RU" w:eastAsia="ru-RU" w:bidi="ar-SA"/>
        </w:rPr>
        <w:drawing>
          <wp:inline distT="0" distB="0" distL="0" distR="0" wp14:anchorId="6FD85B8A" wp14:editId="0C1BF91F">
            <wp:extent cx="2182495" cy="1171998"/>
            <wp:effectExtent l="0" t="0" r="825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3657" cy="1177992"/>
                    </a:xfrm>
                    <a:prstGeom prst="rect">
                      <a:avLst/>
                    </a:prstGeom>
                    <a:noFill/>
                    <a:ln>
                      <a:noFill/>
                    </a:ln>
                  </pic:spPr>
                </pic:pic>
              </a:graphicData>
            </a:graphic>
          </wp:inline>
        </w:drawing>
      </w:r>
    </w:p>
    <w:p w14:paraId="1B397E98" w14:textId="486083FF" w:rsidR="00882D00" w:rsidRPr="009C1AEB" w:rsidRDefault="00DE4F75" w:rsidP="009C1AEB">
      <w:pPr>
        <w:pStyle w:val="aa"/>
        <w:jc w:val="center"/>
        <w:rPr>
          <w:lang w:val="ru-RU" w:eastAsia="ru-RU" w:bidi="ar-SA"/>
        </w:rPr>
      </w:pPr>
      <w:r>
        <w:t xml:space="preserve">Рисунок </w:t>
      </w:r>
      <w:r>
        <w:fldChar w:fldCharType="begin"/>
      </w:r>
      <w:r>
        <w:instrText xml:space="preserve"> SEQ Рисунок \* ARABIC </w:instrText>
      </w:r>
      <w:r>
        <w:fldChar w:fldCharType="separate"/>
      </w:r>
      <w:r w:rsidR="009070FE">
        <w:rPr>
          <w:noProof/>
        </w:rPr>
        <w:t>4</w:t>
      </w:r>
      <w:r>
        <w:fldChar w:fldCharType="end"/>
      </w:r>
      <w:r>
        <w:rPr>
          <w:lang w:val="ru-RU"/>
        </w:rPr>
        <w:t xml:space="preserve"> </w:t>
      </w:r>
      <w:r w:rsidRPr="008A554E">
        <w:rPr>
          <w:rStyle w:val="20"/>
          <w:lang w:val="ru-RU"/>
        </w:rPr>
        <w:t>[</w:t>
      </w:r>
      <w:r w:rsidRPr="008A554E">
        <w:rPr>
          <w:rStyle w:val="20"/>
        </w:rPr>
        <w:t xml:space="preserve">МГУ </w:t>
      </w:r>
      <w:r>
        <w:rPr>
          <w:rStyle w:val="20"/>
        </w:rPr>
        <w:t>–</w:t>
      </w:r>
      <w:r w:rsidRPr="008A554E">
        <w:rPr>
          <w:rStyle w:val="20"/>
        </w:rPr>
        <w:t xml:space="preserve"> лабораторная</w:t>
      </w:r>
      <w:r>
        <w:rPr>
          <w:rStyle w:val="20"/>
          <w:lang w:val="ru-RU"/>
        </w:rPr>
        <w:t>, стр.9, Чернышев стр.  67</w:t>
      </w:r>
      <w:r w:rsidRPr="008A554E">
        <w:rPr>
          <w:rStyle w:val="20"/>
          <w:lang w:val="ru-RU"/>
        </w:rPr>
        <w:t>]</w:t>
      </w:r>
      <w:r w:rsidR="004E3A53" w:rsidRPr="005C587F">
        <w:rPr>
          <w:rStyle w:val="20"/>
          <w:lang w:val="ru-RU"/>
        </w:rPr>
        <w:t xml:space="preserve"> – </w:t>
      </w:r>
      <w:r w:rsidR="004E3A53">
        <w:rPr>
          <w:rStyle w:val="20"/>
          <w:lang w:val="ru-RU"/>
        </w:rPr>
        <w:t>схема – «Б» функциональная</w:t>
      </w:r>
      <w:r w:rsidR="004E3A53" w:rsidRPr="005C587F">
        <w:rPr>
          <w:rStyle w:val="20"/>
          <w:lang w:val="ru-RU"/>
        </w:rPr>
        <w:t xml:space="preserve"> </w:t>
      </w:r>
    </w:p>
    <w:p w14:paraId="10FFFAAC" w14:textId="2491476B" w:rsidR="00D80259" w:rsidRDefault="00D80259" w:rsidP="00D43B16">
      <w:pPr>
        <w:pStyle w:val="a5"/>
        <w:numPr>
          <w:ilvl w:val="1"/>
          <w:numId w:val="1"/>
        </w:numPr>
        <w:rPr>
          <w:rFonts w:ascii="Times New Roman" w:hAnsi="Times New Roman" w:cs="Times New Roman"/>
          <w:b/>
          <w:bCs/>
          <w:lang w:val="ru-RU" w:eastAsia="ru-RU" w:bidi="ar-SA"/>
        </w:rPr>
      </w:pPr>
      <w:r>
        <w:rPr>
          <w:rFonts w:ascii="Times New Roman" w:hAnsi="Times New Roman" w:cs="Times New Roman"/>
          <w:b/>
          <w:bCs/>
          <w:lang w:val="ru-RU" w:eastAsia="ru-RU" w:bidi="ar-SA"/>
        </w:rPr>
        <w:t>Магнитно-индуктивные</w:t>
      </w:r>
    </w:p>
    <w:p w14:paraId="746DA1CB" w14:textId="0DD177C3" w:rsidR="00BB5B37" w:rsidRDefault="00452C2F" w:rsidP="007B29FE">
      <w:pPr>
        <w:pStyle w:val="a5"/>
        <w:rPr>
          <w:lang w:val="ru-RU" w:eastAsia="ru-RU" w:bidi="ar-SA"/>
        </w:rPr>
      </w:pPr>
      <w:r>
        <w:rPr>
          <w:lang w:val="ru-RU" w:eastAsia="ru-RU" w:bidi="ar-SA"/>
        </w:rPr>
        <w:t>Индукционные датчики магнитометры выделяются своей простотой конструкции,</w:t>
      </w:r>
      <w:r w:rsidR="00B059EA">
        <w:rPr>
          <w:lang w:val="ru-RU" w:eastAsia="ru-RU" w:bidi="ar-SA"/>
        </w:rPr>
        <w:t xml:space="preserve"> они</w:t>
      </w:r>
      <w:r>
        <w:rPr>
          <w:lang w:val="ru-RU" w:eastAsia="ru-RU" w:bidi="ar-SA"/>
        </w:rPr>
        <w:t xml:space="preserve"> просты в изготовлении</w:t>
      </w:r>
      <w:r w:rsidR="00B059EA">
        <w:rPr>
          <w:lang w:val="ru-RU" w:eastAsia="ru-RU" w:bidi="ar-SA"/>
        </w:rPr>
        <w:t>,</w:t>
      </w:r>
      <w:r>
        <w:rPr>
          <w:lang w:val="ru-RU" w:eastAsia="ru-RU" w:bidi="ar-SA"/>
        </w:rPr>
        <w:t xml:space="preserve"> надёжны и имеют низкий шумовой диапазон.</w:t>
      </w:r>
    </w:p>
    <w:p w14:paraId="3D6664E6" w14:textId="77777777" w:rsidR="00D04F56" w:rsidRDefault="00865D90" w:rsidP="005430B5">
      <w:pPr>
        <w:pStyle w:val="a5"/>
        <w:rPr>
          <w:lang w:val="ru-RU"/>
        </w:rPr>
      </w:pPr>
      <w:r>
        <w:rPr>
          <w:lang w:val="ru-RU" w:eastAsia="ru-RU" w:bidi="ar-SA"/>
        </w:rPr>
        <w:t xml:space="preserve">Принцип работы датчика основан, на законе электромагнитной индукции Фарадея. </w:t>
      </w:r>
      <w:r>
        <w:rPr>
          <w:lang w:val="ru-RU" w:eastAsia="ru-RU" w:bidi="ar-SA"/>
        </w:rPr>
        <w:t xml:space="preserve">Сердечник деформирует измеряемое магнитное поле, путём концентрации в себе магнитных силовых линий, что в конечном результате увеличивает магнитный поток, сцепленный с витками измерительной катушки. </w:t>
      </w:r>
      <w:r w:rsidR="004E7DBC">
        <w:rPr>
          <w:lang w:val="ru-RU" w:eastAsia="ru-RU" w:bidi="ar-SA"/>
        </w:rPr>
        <w:t xml:space="preserve">Следуя </w:t>
      </w:r>
      <w:r w:rsidR="004E7DBC" w:rsidRPr="00423DB8">
        <w:rPr>
          <w:rStyle w:val="20"/>
        </w:rPr>
        <w:t>уравнению 2</w:t>
      </w:r>
      <w:r w:rsidR="004E7DBC">
        <w:rPr>
          <w:lang w:val="ru-RU" w:eastAsia="ru-RU" w:bidi="ar-SA"/>
        </w:rPr>
        <w:t xml:space="preserve">, </w:t>
      </w:r>
      <w:r w:rsidR="00423DB8">
        <w:rPr>
          <w:lang w:val="ru-RU" w:eastAsia="ru-RU" w:bidi="ar-SA"/>
        </w:rPr>
        <w:t xml:space="preserve">можно рассчитать </w:t>
      </w:r>
      <w:r w:rsidR="004E7DBC">
        <w:rPr>
          <w:lang w:val="ru-RU" w:eastAsia="ru-RU" w:bidi="ar-SA"/>
        </w:rPr>
        <w:t>н</w:t>
      </w:r>
      <w:r>
        <w:rPr>
          <w:lang w:val="ru-RU" w:eastAsia="ru-RU" w:bidi="ar-SA"/>
        </w:rPr>
        <w:t xml:space="preserve">апряжение </w:t>
      </w:r>
      <w:r w:rsidR="00FC1397" w:rsidRPr="00FC1397">
        <w:rPr>
          <w:b/>
          <w:bCs/>
          <w:i/>
          <w:iCs/>
          <w:lang w:val="en-US" w:eastAsia="ru-RU" w:bidi="ar-SA"/>
        </w:rPr>
        <w:t>U</w:t>
      </w:r>
      <w:r w:rsidR="00FC1397" w:rsidRPr="00FC1397">
        <w:rPr>
          <w:b/>
          <w:bCs/>
          <w:i/>
          <w:iCs/>
          <w:vertAlign w:val="subscript"/>
          <w:lang w:val="ru-RU" w:eastAsia="ru-RU" w:bidi="ar-SA"/>
        </w:rPr>
        <w:t>Д</w:t>
      </w:r>
      <w:r w:rsidR="00FC1397" w:rsidRPr="00FC1397">
        <w:rPr>
          <w:lang w:val="ru-RU" w:eastAsia="ru-RU" w:bidi="ar-SA"/>
        </w:rPr>
        <w:t xml:space="preserve"> </w:t>
      </w:r>
      <w:r w:rsidR="00FC1397">
        <w:rPr>
          <w:lang w:val="ru-RU" w:eastAsia="ru-RU" w:bidi="ar-SA"/>
        </w:rPr>
        <w:t>на выходе индукционного преобразователя для внешнего магнитного поля</w:t>
      </w:r>
      <w:r w:rsidR="00FC1397" w:rsidRPr="00FC1397">
        <w:rPr>
          <w:lang w:val="ru-RU" w:eastAsia="ru-RU" w:bidi="ar-SA"/>
        </w:rPr>
        <w:t xml:space="preserve"> </w:t>
      </w:r>
      <w:r w:rsidR="00FC1397" w:rsidRPr="00FC1397">
        <w:rPr>
          <w:b/>
          <w:bCs/>
          <w:i/>
          <w:iCs/>
          <w:lang w:val="en-US" w:eastAsia="ru-RU" w:bidi="ar-SA"/>
        </w:rPr>
        <w:t>H</w:t>
      </w:r>
      <w:r w:rsidR="00FC1397">
        <w:rPr>
          <w:iCs/>
          <w:lang w:val="ru-RU" w:eastAsia="ru-RU" w:bidi="ar-SA"/>
        </w:rPr>
        <w:t xml:space="preserve">, меняющегося по гармоническому закону с циклической частотой </w:t>
      </w:r>
      <w:r w:rsidR="00FC1397" w:rsidRPr="00FC1397">
        <w:rPr>
          <w:b/>
          <w:bCs/>
          <w:i/>
          <w:iCs/>
        </w:rPr>
        <w:t>ω</w:t>
      </w:r>
      <w:r w:rsidR="00536AE2">
        <w:rPr>
          <w:lang w:val="ru-RU"/>
        </w:rPr>
        <w:t>.</w:t>
      </w:r>
      <w:r w:rsidR="0001125F">
        <w:rPr>
          <w:lang w:val="ru-RU"/>
        </w:rPr>
        <w:t xml:space="preserve"> </w:t>
      </w:r>
    </w:p>
    <w:p w14:paraId="6F55C121" w14:textId="77777777" w:rsidR="00D04F56" w:rsidRDefault="00D04F56" w:rsidP="00D04F56">
      <w:pPr>
        <w:pStyle w:val="a5"/>
        <w:jc w:val="center"/>
      </w:pPr>
      <w:r>
        <w:rPr>
          <w:lang w:val="en-US" w:eastAsia="ru-RU" w:bidi="ar-SA"/>
        </w:rPr>
        <w:t>U</w:t>
      </w:r>
      <w:r>
        <w:rPr>
          <w:vertAlign w:val="subscript"/>
          <w:lang w:val="ru-RU" w:eastAsia="ru-RU" w:bidi="ar-SA"/>
        </w:rPr>
        <w:t>Д</w:t>
      </w:r>
      <w:r>
        <w:rPr>
          <w:lang w:val="ru-RU" w:eastAsia="ru-RU" w:bidi="ar-SA"/>
        </w:rPr>
        <w:t xml:space="preserve"> = </w:t>
      </w:r>
      <w:r>
        <w:rPr>
          <w:lang w:val="en-US" w:eastAsia="ru-RU" w:bidi="ar-SA"/>
        </w:rPr>
        <w:t>i</w:t>
      </w:r>
      <w:r w:rsidRPr="00865D90">
        <w:t>ωμ</w:t>
      </w:r>
      <w:r>
        <w:rPr>
          <w:vertAlign w:val="subscript"/>
          <w:lang w:val="ru-RU"/>
        </w:rPr>
        <w:t>эфф</w:t>
      </w:r>
      <w:r w:rsidRPr="00865D90">
        <w:t>μ</w:t>
      </w:r>
      <w:r>
        <w:rPr>
          <w:vertAlign w:val="subscript"/>
          <w:lang w:val="ru-RU"/>
        </w:rPr>
        <w:t>0</w:t>
      </w:r>
      <w:r>
        <w:rPr>
          <w:lang w:val="en-US"/>
        </w:rPr>
        <w:t>NH</w:t>
      </w:r>
      <w:r w:rsidRPr="00FC1397">
        <w:rPr>
          <w:vertAlign w:val="subscript"/>
          <w:lang w:val="ru-RU"/>
        </w:rPr>
        <w:t>0</w:t>
      </w:r>
      <w:r>
        <w:rPr>
          <w:lang w:val="en-US"/>
        </w:rPr>
        <w:t>S</w:t>
      </w:r>
      <w:r w:rsidRPr="00FC1397">
        <w:rPr>
          <w:lang w:val="ru-RU"/>
        </w:rPr>
        <w:t xml:space="preserve">   </w:t>
      </w:r>
    </w:p>
    <w:p w14:paraId="47DF0334" w14:textId="77777777" w:rsidR="00D04F56" w:rsidRPr="002B03C4" w:rsidRDefault="00D04F56" w:rsidP="00D04F56">
      <w:pPr>
        <w:pStyle w:val="aa"/>
        <w:keepNext/>
        <w:jc w:val="center"/>
        <w:rPr>
          <w:lang w:val="ru-RU"/>
        </w:rPr>
      </w:pPr>
      <w:r>
        <w:t>Уравнение 2</w:t>
      </w:r>
      <w:r>
        <w:rPr>
          <w:lang w:val="ru-RU"/>
        </w:rPr>
        <w:t xml:space="preserve"> </w:t>
      </w:r>
      <w:r w:rsidRPr="00D75CB3">
        <w:rPr>
          <w:rStyle w:val="20"/>
          <w:lang w:val="ru-RU"/>
        </w:rPr>
        <w:t>[</w:t>
      </w:r>
      <w:r w:rsidRPr="00D75CB3">
        <w:rPr>
          <w:rStyle w:val="20"/>
        </w:rPr>
        <w:t>Поляков – стр. 8</w:t>
      </w:r>
      <w:r w:rsidRPr="00D75CB3">
        <w:rPr>
          <w:rStyle w:val="20"/>
          <w:lang w:val="ru-RU"/>
        </w:rPr>
        <w:t>]</w:t>
      </w:r>
    </w:p>
    <w:p w14:paraId="6BAD384D" w14:textId="2F54E2A5" w:rsidR="00D04F56" w:rsidRPr="00D04F56" w:rsidRDefault="00D04F56" w:rsidP="00D04F56">
      <w:pPr>
        <w:pStyle w:val="a5"/>
        <w:jc w:val="center"/>
        <w:rPr>
          <w:lang w:val="en-US" w:eastAsia="ru-RU" w:bidi="ar-SA"/>
        </w:rPr>
      </w:pPr>
      <w:r w:rsidRPr="004E7DBC">
        <w:rPr>
          <w:lang w:val="en-US"/>
        </w:rPr>
        <w:drawing>
          <wp:inline distT="0" distB="0" distL="0" distR="0" wp14:anchorId="50BE58B6" wp14:editId="315E1902">
            <wp:extent cx="1638442" cy="220999"/>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442" cy="220999"/>
                    </a:xfrm>
                    <a:prstGeom prst="rect">
                      <a:avLst/>
                    </a:prstGeom>
                  </pic:spPr>
                </pic:pic>
              </a:graphicData>
            </a:graphic>
          </wp:inline>
        </w:drawing>
      </w:r>
    </w:p>
    <w:p w14:paraId="0827E7C7" w14:textId="1C39ACF7" w:rsidR="005430B5" w:rsidRDefault="0001125F" w:rsidP="005430B5">
      <w:pPr>
        <w:pStyle w:val="a5"/>
        <w:rPr>
          <w:lang w:val="ru-RU"/>
        </w:rPr>
      </w:pPr>
      <w:r>
        <w:rPr>
          <w:lang w:val="ru-RU"/>
        </w:rPr>
        <w:t xml:space="preserve">В </w:t>
      </w:r>
      <w:r w:rsidRPr="0001125F">
        <w:rPr>
          <w:rStyle w:val="20"/>
        </w:rPr>
        <w:t>уравнении</w:t>
      </w:r>
      <w:r w:rsidR="00B37FDB">
        <w:rPr>
          <w:rStyle w:val="20"/>
          <w:lang w:val="ru-RU"/>
        </w:rPr>
        <w:t>:</w:t>
      </w:r>
      <w:r w:rsidR="00BA4872">
        <w:rPr>
          <w:lang w:val="ru-RU"/>
        </w:rPr>
        <w:t xml:space="preserve"> </w:t>
      </w:r>
      <w:r w:rsidR="00BA4872" w:rsidRPr="00BA4872">
        <w:rPr>
          <w:lang w:val="ru-RU"/>
        </w:rPr>
        <w:t>i – мнимая единица</w:t>
      </w:r>
      <w:r w:rsidR="00BA4872">
        <w:rPr>
          <w:lang w:val="ru-RU"/>
        </w:rPr>
        <w:t>,</w:t>
      </w:r>
      <w:r w:rsidR="00BA4872" w:rsidRPr="00BA4872">
        <w:rPr>
          <w:lang w:val="ru-RU"/>
        </w:rPr>
        <w:t xml:space="preserve"> </w:t>
      </w:r>
      <w:r w:rsidR="00BA4872" w:rsidRPr="00865D90">
        <w:t>μ</w:t>
      </w:r>
      <w:r w:rsidR="00BA4872">
        <w:rPr>
          <w:vertAlign w:val="subscript"/>
          <w:lang w:val="ru-RU"/>
        </w:rPr>
        <w:t>эфф</w:t>
      </w:r>
      <w:r w:rsidR="00BA4872">
        <w:rPr>
          <w:vertAlign w:val="subscript"/>
          <w:lang w:val="ru-RU"/>
        </w:rPr>
        <w:t xml:space="preserve"> </w:t>
      </w:r>
      <w:r w:rsidR="00BA4872" w:rsidRPr="00BA4872">
        <w:rPr>
          <w:lang w:val="ru-RU"/>
        </w:rPr>
        <w:t>– эффективная магнитная</w:t>
      </w:r>
      <w:r w:rsidR="00BA4872">
        <w:rPr>
          <w:lang w:val="ru-RU"/>
        </w:rPr>
        <w:t xml:space="preserve"> </w:t>
      </w:r>
      <w:r w:rsidR="00BA4872" w:rsidRPr="00BA4872">
        <w:rPr>
          <w:lang w:val="ru-RU"/>
        </w:rPr>
        <w:t>проницаемость сердечника</w:t>
      </w:r>
      <w:r w:rsidR="00BA4872">
        <w:rPr>
          <w:lang w:val="ru-RU"/>
        </w:rPr>
        <w:t xml:space="preserve">, </w:t>
      </w:r>
      <w:r w:rsidR="00BA4872" w:rsidRPr="00865D90">
        <w:t>μ</w:t>
      </w:r>
      <w:r w:rsidR="00BA4872">
        <w:rPr>
          <w:vertAlign w:val="subscript"/>
          <w:lang w:val="ru-RU"/>
        </w:rPr>
        <w:t>0</w:t>
      </w:r>
      <w:r w:rsidR="00BA4872" w:rsidRPr="00BA4872">
        <w:rPr>
          <w:lang w:val="ru-RU"/>
        </w:rPr>
        <w:t xml:space="preserve"> =4</w:t>
      </w:r>
      <w:r w:rsidR="001D2B90" w:rsidRPr="001D2B90">
        <w:t>π</w:t>
      </w:r>
      <w:r w:rsidR="001D2B90">
        <w:rPr>
          <w:lang w:val="ru-RU"/>
        </w:rPr>
        <w:t>*</w:t>
      </w:r>
      <w:r w:rsidR="00BA4872" w:rsidRPr="00BA4872">
        <w:rPr>
          <w:lang w:val="ru-RU"/>
        </w:rPr>
        <w:t>10</w:t>
      </w:r>
      <w:r w:rsidR="00BA4872" w:rsidRPr="001D2B90">
        <w:rPr>
          <w:vertAlign w:val="superscript"/>
          <w:lang w:val="ru-RU"/>
        </w:rPr>
        <w:t xml:space="preserve"> –7</w:t>
      </w:r>
      <w:r w:rsidR="00BA4872" w:rsidRPr="00BA4872">
        <w:rPr>
          <w:lang w:val="ru-RU"/>
        </w:rPr>
        <w:t xml:space="preserve"> Гн/м – магнитная проницаемость вакуума</w:t>
      </w:r>
      <w:r w:rsidR="001D2B90">
        <w:rPr>
          <w:lang w:val="ru-RU"/>
        </w:rPr>
        <w:t>,</w:t>
      </w:r>
      <w:r w:rsidR="00BA4872" w:rsidRPr="00BA4872">
        <w:rPr>
          <w:lang w:val="ru-RU"/>
        </w:rPr>
        <w:t xml:space="preserve"> N –</w:t>
      </w:r>
      <w:r w:rsidR="001D2B90">
        <w:rPr>
          <w:lang w:val="ru-RU"/>
        </w:rPr>
        <w:t xml:space="preserve"> количество</w:t>
      </w:r>
      <w:r w:rsidR="00BA4872" w:rsidRPr="00BA4872">
        <w:rPr>
          <w:lang w:val="ru-RU"/>
        </w:rPr>
        <w:t xml:space="preserve"> витков в катушке</w:t>
      </w:r>
      <w:r w:rsidR="001D2B90">
        <w:rPr>
          <w:lang w:val="ru-RU"/>
        </w:rPr>
        <w:t>,</w:t>
      </w:r>
      <w:r w:rsidR="00BA4872" w:rsidRPr="00BA4872">
        <w:rPr>
          <w:lang w:val="ru-RU"/>
        </w:rPr>
        <w:t xml:space="preserve"> </w:t>
      </w:r>
      <w:r w:rsidR="001D2B90">
        <w:rPr>
          <w:lang w:val="en-US"/>
        </w:rPr>
        <w:t>H</w:t>
      </w:r>
      <w:r w:rsidR="001D2B90" w:rsidRPr="00FC1397">
        <w:rPr>
          <w:vertAlign w:val="subscript"/>
          <w:lang w:val="ru-RU"/>
        </w:rPr>
        <w:t>0</w:t>
      </w:r>
      <w:r w:rsidR="001D2B90" w:rsidRPr="00BA4872">
        <w:rPr>
          <w:lang w:val="ru-RU"/>
        </w:rPr>
        <w:t xml:space="preserve"> – амплитуда напряженности магнитного поля</w:t>
      </w:r>
      <w:r w:rsidR="0027324C">
        <w:rPr>
          <w:lang w:val="ru-RU"/>
        </w:rPr>
        <w:t xml:space="preserve">, </w:t>
      </w:r>
      <w:r w:rsidR="0027324C" w:rsidRPr="00BA4872">
        <w:rPr>
          <w:lang w:val="ru-RU"/>
        </w:rPr>
        <w:t>S = d</w:t>
      </w:r>
      <w:r w:rsidR="0027324C" w:rsidRPr="0027324C">
        <w:rPr>
          <w:vertAlign w:val="superscript"/>
          <w:lang w:val="ru-RU"/>
        </w:rPr>
        <w:t>2</w:t>
      </w:r>
      <w:r w:rsidR="0027324C" w:rsidRPr="00BA4872">
        <w:rPr>
          <w:lang w:val="ru-RU"/>
        </w:rPr>
        <w:t>/4 – площадь сечения сердечника</w:t>
      </w:r>
      <w:r w:rsidR="00293130">
        <w:rPr>
          <w:lang w:val="ru-RU"/>
        </w:rPr>
        <w:t>.</w:t>
      </w:r>
      <w:r w:rsidR="00913813">
        <w:rPr>
          <w:lang w:val="ru-RU"/>
        </w:rPr>
        <w:t xml:space="preserve"> </w:t>
      </w:r>
      <w:r w:rsidR="003A0DD8">
        <w:rPr>
          <w:lang w:val="ru-RU"/>
        </w:rPr>
        <w:t>Переменные,</w:t>
      </w:r>
      <w:r w:rsidR="00913813">
        <w:rPr>
          <w:lang w:val="ru-RU"/>
        </w:rPr>
        <w:t xml:space="preserve"> которые так же используются при расчёте, </w:t>
      </w:r>
      <w:r w:rsidR="005430B5" w:rsidRPr="00BA4872">
        <w:rPr>
          <w:lang w:val="ru-RU"/>
        </w:rPr>
        <w:t>l – длина сердечника; l</w:t>
      </w:r>
      <w:r w:rsidR="005430B5" w:rsidRPr="005430B5">
        <w:rPr>
          <w:vertAlign w:val="subscript"/>
          <w:lang w:val="ru-RU"/>
        </w:rPr>
        <w:t>к</w:t>
      </w:r>
      <w:r w:rsidR="005430B5" w:rsidRPr="00BA4872">
        <w:rPr>
          <w:lang w:val="ru-RU"/>
        </w:rPr>
        <w:t xml:space="preserve"> – длина катушки</w:t>
      </w:r>
      <w:r w:rsidR="005430B5">
        <w:rPr>
          <w:lang w:val="ru-RU"/>
        </w:rPr>
        <w:t>,</w:t>
      </w:r>
      <w:r w:rsidR="005430B5" w:rsidRPr="00BA4872">
        <w:rPr>
          <w:lang w:val="ru-RU"/>
        </w:rPr>
        <w:t xml:space="preserve"> d – диаметр сердечника</w:t>
      </w:r>
      <w:r w:rsidR="005430B5">
        <w:rPr>
          <w:lang w:val="ru-RU"/>
        </w:rPr>
        <w:t>,</w:t>
      </w:r>
      <w:r w:rsidR="005430B5" w:rsidRPr="00BA4872">
        <w:rPr>
          <w:lang w:val="ru-RU"/>
        </w:rPr>
        <w:t xml:space="preserve"> D – внешний диаметр катушки</w:t>
      </w:r>
      <w:r w:rsidR="005430B5">
        <w:rPr>
          <w:lang w:val="ru-RU"/>
        </w:rPr>
        <w:t xml:space="preserve"> указаны на (</w:t>
      </w:r>
      <w:r w:rsidR="005430B5">
        <w:rPr>
          <w:lang w:val="ru-RU"/>
        </w:rPr>
        <w:t>рисунке</w:t>
      </w:r>
      <w:r w:rsidR="005430B5">
        <w:rPr>
          <w:lang w:val="ru-RU"/>
        </w:rPr>
        <w:t xml:space="preserve"> 1, </w:t>
      </w:r>
      <w:r w:rsidR="005430B5" w:rsidRPr="00FC02F8">
        <w:rPr>
          <w:rStyle w:val="20"/>
        </w:rPr>
        <w:t>рис</w:t>
      </w:r>
      <w:r w:rsidR="0011540D">
        <w:rPr>
          <w:rStyle w:val="20"/>
          <w:lang w:val="ru-RU"/>
        </w:rPr>
        <w:t xml:space="preserve">. </w:t>
      </w:r>
      <w:r w:rsidR="005430B5" w:rsidRPr="00FC02F8">
        <w:rPr>
          <w:rStyle w:val="20"/>
        </w:rPr>
        <w:t>5 – Поляков, стр 8</w:t>
      </w:r>
      <w:r w:rsidR="005430B5">
        <w:rPr>
          <w:lang w:val="ru-RU"/>
        </w:rPr>
        <w:t>)</w:t>
      </w:r>
      <w:r w:rsidR="005430B5" w:rsidRPr="00BA4872">
        <w:rPr>
          <w:lang w:val="ru-RU"/>
        </w:rPr>
        <w:t>.</w:t>
      </w:r>
      <w:r w:rsidR="00B55168">
        <w:rPr>
          <w:lang w:val="ru-RU"/>
        </w:rPr>
        <w:t xml:space="preserve"> Конструктивно индукционный датчик это – катушка индуктивности с сердечником из ферромагнетика в том же самом корпусе что и предварительный усилитель</w:t>
      </w:r>
      <w:r w:rsidR="00F75ACF">
        <w:rPr>
          <w:lang w:val="ru-RU"/>
        </w:rPr>
        <w:t xml:space="preserve"> </w:t>
      </w:r>
      <w:r w:rsidR="00F75ACF">
        <w:rPr>
          <w:lang w:val="ru-RU"/>
        </w:rPr>
        <w:t xml:space="preserve">(рисунке 1, </w:t>
      </w:r>
      <w:r w:rsidR="00F75ACF" w:rsidRPr="00FC02F8">
        <w:rPr>
          <w:rStyle w:val="20"/>
        </w:rPr>
        <w:t>рис5 – Поляков, стр 8</w:t>
      </w:r>
      <w:r w:rsidR="00F75ACF">
        <w:rPr>
          <w:lang w:val="ru-RU"/>
        </w:rPr>
        <w:t>)</w:t>
      </w:r>
      <w:r w:rsidR="00B55168">
        <w:rPr>
          <w:lang w:val="ru-RU"/>
        </w:rPr>
        <w:t>.</w:t>
      </w:r>
    </w:p>
    <w:p w14:paraId="55B4745B" w14:textId="7DF37C74" w:rsidR="001D2B90" w:rsidRDefault="001D2B90" w:rsidP="00BA4872">
      <w:pPr>
        <w:pStyle w:val="a5"/>
        <w:rPr>
          <w:lang w:val="ru-RU"/>
        </w:rPr>
      </w:pPr>
    </w:p>
    <w:p w14:paraId="662AFA1F" w14:textId="77777777" w:rsidR="00913813" w:rsidRDefault="00913813" w:rsidP="00913813">
      <w:pPr>
        <w:pStyle w:val="a5"/>
        <w:keepNext/>
        <w:jc w:val="center"/>
      </w:pPr>
      <w:r w:rsidRPr="00913813">
        <w:rPr>
          <w:lang w:val="ru-RU"/>
        </w:rPr>
        <w:drawing>
          <wp:inline distT="0" distB="0" distL="0" distR="0" wp14:anchorId="16E842D3" wp14:editId="4EEC329D">
            <wp:extent cx="3757556" cy="1282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8704" cy="1283092"/>
                    </a:xfrm>
                    <a:prstGeom prst="rect">
                      <a:avLst/>
                    </a:prstGeom>
                  </pic:spPr>
                </pic:pic>
              </a:graphicData>
            </a:graphic>
          </wp:inline>
        </w:drawing>
      </w:r>
    </w:p>
    <w:p w14:paraId="2081DA06" w14:textId="4D485843" w:rsidR="00913813" w:rsidRDefault="00913813" w:rsidP="00913813">
      <w:pPr>
        <w:pStyle w:val="aa"/>
        <w:jc w:val="center"/>
        <w:rPr>
          <w:lang w:val="ru-RU"/>
        </w:rPr>
      </w:pPr>
      <w:r>
        <w:t xml:space="preserve">Рисунок </w:t>
      </w:r>
      <w:r>
        <w:fldChar w:fldCharType="begin"/>
      </w:r>
      <w:r>
        <w:instrText xml:space="preserve"> SEQ Рисунок \* ARABIC </w:instrText>
      </w:r>
      <w:r>
        <w:fldChar w:fldCharType="separate"/>
      </w:r>
      <w:r w:rsidR="009070FE">
        <w:rPr>
          <w:noProof/>
        </w:rPr>
        <w:t>5</w:t>
      </w:r>
      <w:r>
        <w:fldChar w:fldCharType="end"/>
      </w:r>
    </w:p>
    <w:p w14:paraId="168B7254" w14:textId="5C17C19D" w:rsidR="00BA4872" w:rsidRPr="00FC1397" w:rsidRDefault="00D667B8" w:rsidP="00BA4872">
      <w:pPr>
        <w:pStyle w:val="a5"/>
        <w:rPr>
          <w:lang w:val="ru-RU" w:eastAsia="ru-RU" w:bidi="ar-SA"/>
        </w:rPr>
      </w:pPr>
      <w:r>
        <w:rPr>
          <w:lang w:val="ru-RU"/>
        </w:rPr>
        <w:t xml:space="preserve">Схематически же датчик изображен на </w:t>
      </w:r>
      <w:r>
        <w:rPr>
          <w:lang w:val="ru-RU" w:eastAsia="ru-RU" w:bidi="ar-SA"/>
        </w:rPr>
        <w:t xml:space="preserve">(рисунок 9а, 5 - </w:t>
      </w:r>
      <w:r w:rsidRPr="008A554E">
        <w:rPr>
          <w:rStyle w:val="20"/>
          <w:lang w:val="ru-RU"/>
        </w:rPr>
        <w:t>[</w:t>
      </w:r>
      <w:r w:rsidRPr="008A554E">
        <w:rPr>
          <w:rStyle w:val="20"/>
        </w:rPr>
        <w:t xml:space="preserve">МГУ </w:t>
      </w:r>
      <w:r>
        <w:rPr>
          <w:rStyle w:val="20"/>
        </w:rPr>
        <w:t>–</w:t>
      </w:r>
      <w:r w:rsidRPr="008A554E">
        <w:rPr>
          <w:rStyle w:val="20"/>
        </w:rPr>
        <w:t xml:space="preserve"> лабораторная</w:t>
      </w:r>
      <w:r>
        <w:rPr>
          <w:rStyle w:val="20"/>
          <w:lang w:val="ru-RU"/>
        </w:rPr>
        <w:t>, стр.6</w:t>
      </w:r>
      <w:r w:rsidRPr="008A554E">
        <w:rPr>
          <w:rStyle w:val="20"/>
          <w:lang w:val="ru-RU"/>
        </w:rPr>
        <w:t>]</w:t>
      </w:r>
      <w:r>
        <w:rPr>
          <w:lang w:val="ru-RU" w:eastAsia="ru-RU" w:bidi="ar-SA"/>
        </w:rPr>
        <w:t>)</w:t>
      </w:r>
      <w:r w:rsidR="00A94081">
        <w:rPr>
          <w:lang w:val="ru-RU" w:eastAsia="ru-RU" w:bidi="ar-SA"/>
        </w:rPr>
        <w:t>.</w:t>
      </w:r>
    </w:p>
    <w:p w14:paraId="66C38D62" w14:textId="2731538F" w:rsidR="00416345" w:rsidRDefault="00416345" w:rsidP="007B29FE">
      <w:pPr>
        <w:pStyle w:val="a5"/>
        <w:rPr>
          <w:lang w:val="ru-RU" w:eastAsia="ru-RU" w:bidi="ar-SA"/>
        </w:rPr>
      </w:pPr>
      <w:r>
        <w:rPr>
          <w:lang w:val="ru-RU" w:eastAsia="ru-RU" w:bidi="ar-SA"/>
        </w:rPr>
        <w:lastRenderedPageBreak/>
        <w:t xml:space="preserve">При изменении напряженности внешнего магнитного поля происходит пропорциональное изменение индуктивности внешнего магнитного поля, что приводит к пропорциональному изменению индуктивности катушки и к изменению частоты генератора </w:t>
      </w:r>
      <w:r>
        <w:rPr>
          <w:lang w:val="ru-RU" w:eastAsia="ru-RU" w:bidi="ar-SA"/>
        </w:rPr>
        <w:t>(рисунок 9</w:t>
      </w:r>
      <w:r>
        <w:rPr>
          <w:lang w:val="ru-RU" w:eastAsia="ru-RU" w:bidi="ar-SA"/>
        </w:rPr>
        <w:t>б</w:t>
      </w:r>
      <w:r>
        <w:rPr>
          <w:lang w:val="ru-RU" w:eastAsia="ru-RU" w:bidi="ar-SA"/>
        </w:rPr>
        <w:t xml:space="preserve">, 5 - </w:t>
      </w:r>
      <w:r w:rsidRPr="008A554E">
        <w:rPr>
          <w:rStyle w:val="20"/>
          <w:lang w:val="ru-RU"/>
        </w:rPr>
        <w:t>[</w:t>
      </w:r>
      <w:r w:rsidRPr="008A554E">
        <w:rPr>
          <w:rStyle w:val="20"/>
        </w:rPr>
        <w:t xml:space="preserve">МГУ </w:t>
      </w:r>
      <w:r>
        <w:rPr>
          <w:rStyle w:val="20"/>
        </w:rPr>
        <w:t>–</w:t>
      </w:r>
      <w:r w:rsidRPr="008A554E">
        <w:rPr>
          <w:rStyle w:val="20"/>
        </w:rPr>
        <w:t xml:space="preserve"> лабораторная</w:t>
      </w:r>
      <w:r>
        <w:rPr>
          <w:rStyle w:val="20"/>
          <w:lang w:val="ru-RU"/>
        </w:rPr>
        <w:t>, стр.6</w:t>
      </w:r>
      <w:r w:rsidRPr="008A554E">
        <w:rPr>
          <w:rStyle w:val="20"/>
          <w:lang w:val="ru-RU"/>
        </w:rPr>
        <w:t>]</w:t>
      </w:r>
      <w:r>
        <w:rPr>
          <w:lang w:val="ru-RU" w:eastAsia="ru-RU" w:bidi="ar-SA"/>
        </w:rPr>
        <w:t>).</w:t>
      </w:r>
      <w:r>
        <w:rPr>
          <w:lang w:val="ru-RU" w:eastAsia="ru-RU" w:bidi="ar-SA"/>
        </w:rPr>
        <w:t xml:space="preserve"> Следовательно</w:t>
      </w:r>
      <w:r w:rsidR="0015627D">
        <w:rPr>
          <w:lang w:val="ru-RU" w:eastAsia="ru-RU" w:bidi="ar-SA"/>
        </w:rPr>
        <w:t>,</w:t>
      </w:r>
      <w:r>
        <w:rPr>
          <w:lang w:val="ru-RU" w:eastAsia="ru-RU" w:bidi="ar-SA"/>
        </w:rPr>
        <w:t xml:space="preserve"> измеряя частоту сигнала можно определить индукцию измеряемого магнитного поля.</w:t>
      </w:r>
    </w:p>
    <w:p w14:paraId="4A89C34D" w14:textId="22164C0C" w:rsidR="00BB5B37" w:rsidRDefault="00BB5B37" w:rsidP="007B29FE">
      <w:pPr>
        <w:pStyle w:val="a5"/>
        <w:rPr>
          <w:lang w:val="ru-RU" w:eastAsia="ru-RU" w:bidi="ar-SA"/>
        </w:rPr>
      </w:pPr>
    </w:p>
    <w:p w14:paraId="392BABF6" w14:textId="77777777" w:rsidR="005C587F" w:rsidRDefault="00286577" w:rsidP="005C587F">
      <w:pPr>
        <w:pStyle w:val="a5"/>
        <w:keepNext/>
        <w:jc w:val="center"/>
      </w:pPr>
      <w:r>
        <w:rPr>
          <w:noProof/>
          <w:lang w:val="ru-RU" w:eastAsia="ru-RU" w:bidi="ar-SA"/>
        </w:rPr>
        <w:drawing>
          <wp:inline distT="0" distB="0" distL="0" distR="0" wp14:anchorId="2E56B40E" wp14:editId="7E64B4E0">
            <wp:extent cx="3948520" cy="1673103"/>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16020" cy="1701705"/>
                    </a:xfrm>
                    <a:prstGeom prst="rect">
                      <a:avLst/>
                    </a:prstGeom>
                    <a:noFill/>
                    <a:ln>
                      <a:noFill/>
                    </a:ln>
                  </pic:spPr>
                </pic:pic>
              </a:graphicData>
            </a:graphic>
          </wp:inline>
        </w:drawing>
      </w:r>
    </w:p>
    <w:p w14:paraId="0E8EF04D" w14:textId="00D16498" w:rsidR="00BB5B37" w:rsidRPr="003B4725" w:rsidRDefault="005C587F" w:rsidP="003B4725">
      <w:pPr>
        <w:pStyle w:val="aa"/>
        <w:jc w:val="center"/>
        <w:rPr>
          <w:lang w:val="ru-RU" w:eastAsia="ru-RU" w:bidi="ar-SA"/>
        </w:rPr>
      </w:pPr>
      <w:r>
        <w:t xml:space="preserve">Рисунок </w:t>
      </w:r>
      <w:r>
        <w:fldChar w:fldCharType="begin"/>
      </w:r>
      <w:r>
        <w:instrText xml:space="preserve"> SEQ Рисунок \* ARABIC </w:instrText>
      </w:r>
      <w:r>
        <w:fldChar w:fldCharType="separate"/>
      </w:r>
      <w:r w:rsidR="009070FE">
        <w:rPr>
          <w:noProof/>
        </w:rPr>
        <w:t>6</w:t>
      </w:r>
      <w:r>
        <w:fldChar w:fldCharType="end"/>
      </w:r>
      <w:r>
        <w:rPr>
          <w:lang w:val="ru-RU"/>
        </w:rPr>
        <w:t xml:space="preserve"> </w:t>
      </w:r>
      <w:r w:rsidRPr="008A554E">
        <w:rPr>
          <w:rStyle w:val="20"/>
          <w:lang w:val="ru-RU"/>
        </w:rPr>
        <w:t>[</w:t>
      </w:r>
      <w:r w:rsidRPr="008A554E">
        <w:rPr>
          <w:rStyle w:val="20"/>
        </w:rPr>
        <w:t xml:space="preserve">МГУ </w:t>
      </w:r>
      <w:r>
        <w:rPr>
          <w:rStyle w:val="20"/>
        </w:rPr>
        <w:t>–</w:t>
      </w:r>
      <w:r w:rsidRPr="008A554E">
        <w:rPr>
          <w:rStyle w:val="20"/>
        </w:rPr>
        <w:t xml:space="preserve"> лабораторная</w:t>
      </w:r>
      <w:r>
        <w:rPr>
          <w:rStyle w:val="20"/>
          <w:lang w:val="ru-RU"/>
        </w:rPr>
        <w:t>, стр.</w:t>
      </w:r>
      <w:r>
        <w:rPr>
          <w:rStyle w:val="20"/>
          <w:lang w:val="ru-RU"/>
        </w:rPr>
        <w:t>6</w:t>
      </w:r>
      <w:r w:rsidRPr="008A554E">
        <w:rPr>
          <w:rStyle w:val="20"/>
          <w:lang w:val="ru-RU"/>
        </w:rPr>
        <w:t>]</w:t>
      </w:r>
    </w:p>
    <w:p w14:paraId="503FDCE9" w14:textId="2CE12411" w:rsidR="00D80259" w:rsidRDefault="00D80259" w:rsidP="00D43B16">
      <w:pPr>
        <w:pStyle w:val="a5"/>
        <w:numPr>
          <w:ilvl w:val="1"/>
          <w:numId w:val="1"/>
        </w:numPr>
        <w:rPr>
          <w:rFonts w:ascii="Times New Roman" w:hAnsi="Times New Roman" w:cs="Times New Roman"/>
          <w:b/>
          <w:bCs/>
          <w:lang w:val="ru-RU" w:eastAsia="ru-RU" w:bidi="ar-SA"/>
        </w:rPr>
      </w:pPr>
      <w:r>
        <w:rPr>
          <w:rFonts w:ascii="Times New Roman" w:hAnsi="Times New Roman" w:cs="Times New Roman"/>
          <w:b/>
          <w:bCs/>
          <w:lang w:val="ru-RU" w:eastAsia="ru-RU" w:bidi="ar-SA"/>
        </w:rPr>
        <w:t>На эффекте Холла</w:t>
      </w:r>
    </w:p>
    <w:p w14:paraId="5384E782" w14:textId="77777777" w:rsidR="00C73FA1" w:rsidRDefault="00170022" w:rsidP="00247052">
      <w:pPr>
        <w:pStyle w:val="a5"/>
        <w:rPr>
          <w:lang w:val="ru-RU" w:eastAsia="ru-RU" w:bidi="ar-SA"/>
        </w:rPr>
      </w:pPr>
      <w:r>
        <w:rPr>
          <w:lang w:val="ru-RU" w:eastAsia="ru-RU" w:bidi="ar-SA"/>
        </w:rPr>
        <w:t xml:space="preserve">Приборы на эффекте Холла являются </w:t>
      </w:r>
      <w:r w:rsidR="0093661B">
        <w:rPr>
          <w:lang w:val="ru-RU" w:eastAsia="ru-RU" w:bidi="ar-SA"/>
        </w:rPr>
        <w:t>разновидностью приборов, основанных на гальваническом эффекте.</w:t>
      </w:r>
      <w:r w:rsidR="004A1D83">
        <w:rPr>
          <w:lang w:val="ru-RU" w:eastAsia="ru-RU" w:bidi="ar-SA"/>
        </w:rPr>
        <w:t xml:space="preserve"> </w:t>
      </w:r>
    </w:p>
    <w:p w14:paraId="46AB239B" w14:textId="7A0EE8EA" w:rsidR="00C73FA1" w:rsidRDefault="00C73FA1" w:rsidP="00247052">
      <w:pPr>
        <w:pStyle w:val="a5"/>
        <w:rPr>
          <w:lang w:val="ru-RU" w:eastAsia="ru-RU" w:bidi="ar-SA"/>
        </w:rPr>
      </w:pPr>
      <w:r>
        <w:rPr>
          <w:lang w:val="ru-RU" w:eastAsia="ru-RU" w:bidi="ar-SA"/>
        </w:rPr>
        <w:t>Так как всякий ток</w:t>
      </w:r>
      <w:r w:rsidR="002D4D2D">
        <w:rPr>
          <w:lang w:val="ru-RU" w:eastAsia="ru-RU" w:bidi="ar-SA"/>
        </w:rPr>
        <w:t>,</w:t>
      </w:r>
      <w:r>
        <w:rPr>
          <w:lang w:val="ru-RU" w:eastAsia="ru-RU" w:bidi="ar-SA"/>
        </w:rPr>
        <w:t xml:space="preserve"> это движение заряженных частиц, то отсюда следует, что на движущийся заряд в магнитном поле действует сила</w:t>
      </w:r>
      <w:r w:rsidR="002D4D2D">
        <w:rPr>
          <w:lang w:val="ru-RU" w:eastAsia="ru-RU" w:bidi="ar-SA"/>
        </w:rPr>
        <w:t xml:space="preserve"> Лоренца</w:t>
      </w:r>
      <w:r w:rsidR="00E655C1">
        <w:rPr>
          <w:lang w:val="ru-RU" w:eastAsia="ru-RU" w:bidi="ar-SA"/>
        </w:rPr>
        <w:t xml:space="preserve"> </w:t>
      </w:r>
      <w:r w:rsidR="00E655C1" w:rsidRPr="00CF4223">
        <w:rPr>
          <w:rStyle w:val="20"/>
          <w:lang w:val="ru-RU" w:eastAsia="ru-RU" w:bidi="ar-SA"/>
        </w:rPr>
        <w:t xml:space="preserve">[ </w:t>
      </w:r>
      <w:r w:rsidR="00E655C1">
        <w:rPr>
          <w:rStyle w:val="20"/>
          <w:lang w:val="ru-RU" w:eastAsia="ru-RU" w:bidi="ar-SA"/>
        </w:rPr>
        <w:t>Калашников</w:t>
      </w:r>
      <w:r w:rsidR="00E655C1" w:rsidRPr="00CF4223">
        <w:rPr>
          <w:rStyle w:val="20"/>
          <w:lang w:val="ru-RU" w:eastAsia="ru-RU" w:bidi="ar-SA"/>
        </w:rPr>
        <w:t xml:space="preserve">, </w:t>
      </w:r>
      <w:r w:rsidR="00E655C1">
        <w:rPr>
          <w:rStyle w:val="20"/>
          <w:lang w:val="ru-RU" w:eastAsia="ru-RU" w:bidi="ar-SA"/>
        </w:rPr>
        <w:t>191</w:t>
      </w:r>
      <w:r w:rsidR="00E655C1" w:rsidRPr="00CF4223">
        <w:rPr>
          <w:rStyle w:val="20"/>
          <w:lang w:val="ru-RU" w:eastAsia="ru-RU" w:bidi="ar-SA"/>
        </w:rPr>
        <w:t>]</w:t>
      </w:r>
      <w:r>
        <w:rPr>
          <w:lang w:val="ru-RU" w:eastAsia="ru-RU" w:bidi="ar-SA"/>
        </w:rPr>
        <w:t>.</w:t>
      </w:r>
    </w:p>
    <w:p w14:paraId="64DCC012" w14:textId="48EC4042" w:rsidR="00A5382D" w:rsidRPr="00CF4223" w:rsidRDefault="0093661B" w:rsidP="00247052">
      <w:pPr>
        <w:pStyle w:val="a5"/>
        <w:rPr>
          <w:lang w:val="ru-RU" w:eastAsia="ru-RU" w:bidi="ar-SA"/>
        </w:rPr>
      </w:pPr>
      <w:r>
        <w:rPr>
          <w:lang w:val="ru-RU" w:eastAsia="ru-RU" w:bidi="ar-SA"/>
        </w:rPr>
        <w:t xml:space="preserve">Эффект Холла </w:t>
      </w:r>
      <w:r w:rsidR="00346A1D">
        <w:rPr>
          <w:lang w:val="ru-RU" w:eastAsia="ru-RU" w:bidi="ar-SA"/>
        </w:rPr>
        <w:t>заключается в</w:t>
      </w:r>
      <w:r>
        <w:rPr>
          <w:lang w:val="ru-RU" w:eastAsia="ru-RU" w:bidi="ar-SA"/>
        </w:rPr>
        <w:t xml:space="preserve"> </w:t>
      </w:r>
      <w:r w:rsidR="00346A1D">
        <w:rPr>
          <w:lang w:val="ru-RU" w:eastAsia="ru-RU" w:bidi="ar-SA"/>
        </w:rPr>
        <w:t xml:space="preserve">возникновении </w:t>
      </w:r>
      <w:r>
        <w:rPr>
          <w:lang w:val="ru-RU" w:eastAsia="ru-RU" w:bidi="ar-SA"/>
        </w:rPr>
        <w:t xml:space="preserve">электродвижущей силы (э.д.с) </w:t>
      </w:r>
      <w:r w:rsidRPr="00732DA6">
        <w:rPr>
          <w:i/>
          <w:iCs/>
          <w:lang w:val="en-US" w:eastAsia="ru-RU" w:bidi="ar-SA"/>
        </w:rPr>
        <w:t>E</w:t>
      </w:r>
      <w:r w:rsidR="00635B34" w:rsidRPr="00732DA6">
        <w:rPr>
          <w:i/>
          <w:iCs/>
          <w:sz w:val="18"/>
          <w:szCs w:val="16"/>
          <w:vertAlign w:val="subscript"/>
          <w:lang w:val="en-US" w:eastAsia="ru-RU" w:bidi="ar-SA"/>
        </w:rPr>
        <w:t>x</w:t>
      </w:r>
      <w:r w:rsidR="00897116">
        <w:rPr>
          <w:sz w:val="18"/>
          <w:szCs w:val="16"/>
          <w:lang w:val="ru-RU" w:eastAsia="ru-RU" w:bidi="ar-SA"/>
        </w:rPr>
        <w:t xml:space="preserve"> </w:t>
      </w:r>
      <w:r w:rsidR="00635B34">
        <w:rPr>
          <w:sz w:val="18"/>
          <w:szCs w:val="16"/>
          <w:lang w:val="ru-RU" w:eastAsia="ru-RU" w:bidi="ar-SA"/>
        </w:rPr>
        <w:t xml:space="preserve">на </w:t>
      </w:r>
      <w:r w:rsidR="00635B34" w:rsidRPr="00CF4223">
        <w:rPr>
          <w:lang w:val="ru-RU" w:eastAsia="ru-RU" w:bidi="ar-SA"/>
        </w:rPr>
        <w:t>боковых гранях пластинки из полупроводника</w:t>
      </w:r>
      <w:r w:rsidR="008748EA" w:rsidRPr="00CF4223">
        <w:rPr>
          <w:lang w:val="ru-RU" w:eastAsia="ru-RU" w:bidi="ar-SA"/>
        </w:rPr>
        <w:t xml:space="preserve"> под действием магнитного поля. </w:t>
      </w:r>
      <w:r w:rsidR="00705971">
        <w:rPr>
          <w:lang w:val="ru-RU" w:eastAsia="ru-RU" w:bidi="ar-SA"/>
        </w:rPr>
        <w:t>За н</w:t>
      </w:r>
      <w:r w:rsidR="004D5ABB" w:rsidRPr="00CF4223">
        <w:rPr>
          <w:lang w:val="ru-RU" w:eastAsia="ru-RU" w:bidi="ar-SA"/>
        </w:rPr>
        <w:t xml:space="preserve">аправление магнитного поля прием за ось Oz (рисунок </w:t>
      </w:r>
      <w:r w:rsidR="00884E7C">
        <w:rPr>
          <w:lang w:val="ru-RU" w:eastAsia="ru-RU" w:bidi="ar-SA"/>
        </w:rPr>
        <w:t xml:space="preserve">224 - </w:t>
      </w:r>
      <w:r w:rsidR="004D5ABB" w:rsidRPr="00CF4223">
        <w:rPr>
          <w:lang w:val="ru-RU" w:eastAsia="ru-RU" w:bidi="ar-SA"/>
        </w:rPr>
        <w:t>2)</w:t>
      </w:r>
      <w:r w:rsidR="00BB0EFA" w:rsidRPr="00CF4223">
        <w:rPr>
          <w:lang w:val="ru-RU" w:eastAsia="ru-RU" w:bidi="ar-SA"/>
        </w:rPr>
        <w:t xml:space="preserve"> и пропустим </w:t>
      </w:r>
      <w:r w:rsidR="00AB2FBB" w:rsidRPr="00CF4223">
        <w:rPr>
          <w:lang w:val="ru-RU" w:eastAsia="ru-RU" w:bidi="ar-SA"/>
        </w:rPr>
        <w:t xml:space="preserve">в направлении Ox </w:t>
      </w:r>
      <w:r w:rsidR="00797BAE" w:rsidRPr="00CF4223">
        <w:rPr>
          <w:lang w:val="ru-RU" w:eastAsia="ru-RU" w:bidi="ar-SA"/>
        </w:rPr>
        <w:t>то</w:t>
      </w:r>
      <w:r w:rsidR="00705971">
        <w:rPr>
          <w:lang w:val="ru-RU" w:eastAsia="ru-RU" w:bidi="ar-SA"/>
        </w:rPr>
        <w:t>к</w:t>
      </w:r>
      <w:r w:rsidR="00B54E53" w:rsidRPr="00CF4223">
        <w:rPr>
          <w:lang w:val="ru-RU" w:eastAsia="ru-RU" w:bidi="ar-SA"/>
        </w:rPr>
        <w:t>,</w:t>
      </w:r>
      <w:r w:rsidR="00797BAE" w:rsidRPr="00CF4223">
        <w:rPr>
          <w:lang w:val="ru-RU" w:eastAsia="ru-RU" w:bidi="ar-SA"/>
        </w:rPr>
        <w:t xml:space="preserve"> в направлении Oy то таким образом между гранями A и B</w:t>
      </w:r>
      <w:r w:rsidR="00046B4B" w:rsidRPr="00CF4223">
        <w:rPr>
          <w:lang w:val="ru-RU" w:eastAsia="ru-RU" w:bidi="ar-SA"/>
        </w:rPr>
        <w:t>, возникнет разность потенциалов.</w:t>
      </w:r>
      <w:r w:rsidR="00A5382D" w:rsidRPr="00CF4223">
        <w:rPr>
          <w:lang w:val="ru-RU" w:eastAsia="ru-RU" w:bidi="ar-SA"/>
        </w:rPr>
        <w:t xml:space="preserve"> </w:t>
      </w:r>
      <w:r w:rsidR="00A5382D" w:rsidRPr="00CF4223">
        <w:rPr>
          <w:rStyle w:val="20"/>
          <w:lang w:val="ru-RU" w:eastAsia="ru-RU" w:bidi="ar-SA"/>
        </w:rPr>
        <w:t>[ Зильберман, 284]</w:t>
      </w:r>
    </w:p>
    <w:p w14:paraId="76E5DD7C" w14:textId="491BD8D7" w:rsidR="004D5ABB" w:rsidRPr="00CF4223" w:rsidRDefault="002631E7" w:rsidP="00247052">
      <w:pPr>
        <w:pStyle w:val="a5"/>
        <w:rPr>
          <w:lang w:val="ru-RU" w:eastAsia="ru-RU" w:bidi="ar-SA"/>
        </w:rPr>
      </w:pPr>
      <w:r w:rsidRPr="00CF4223">
        <w:rPr>
          <w:lang w:val="ru-RU" w:eastAsia="ru-RU" w:bidi="ar-SA"/>
        </w:rPr>
        <w:t xml:space="preserve">Эффект Холла наблюдается и в металлах, но он является очень слабым </w:t>
      </w:r>
      <w:r w:rsidRPr="00CF4223">
        <w:rPr>
          <w:rStyle w:val="20"/>
          <w:lang w:val="ru-RU" w:eastAsia="ru-RU" w:bidi="ar-SA"/>
        </w:rPr>
        <w:t>[Чернышев, 56]</w:t>
      </w:r>
      <w:r w:rsidRPr="00CF4223">
        <w:rPr>
          <w:lang w:val="ru-RU" w:eastAsia="ru-RU" w:bidi="ar-SA"/>
        </w:rPr>
        <w:t xml:space="preserve">. </w:t>
      </w:r>
      <w:r w:rsidR="001B7079">
        <w:rPr>
          <w:lang w:val="ru-RU" w:eastAsia="ru-RU" w:bidi="ar-SA"/>
        </w:rPr>
        <w:t>Для изготовления обычно используются полупроводники такие как: германий (</w:t>
      </w:r>
      <w:r w:rsidR="001B7079">
        <w:rPr>
          <w:lang w:val="en-US" w:eastAsia="ru-RU" w:bidi="ar-SA"/>
        </w:rPr>
        <w:t>Ge</w:t>
      </w:r>
      <w:r w:rsidR="001B7079">
        <w:rPr>
          <w:lang w:val="ru-RU" w:eastAsia="ru-RU" w:bidi="ar-SA"/>
        </w:rPr>
        <w:t>), сурьмянистый индий (</w:t>
      </w:r>
      <w:r w:rsidR="001B7079">
        <w:rPr>
          <w:lang w:val="en-US" w:eastAsia="ru-RU" w:bidi="ar-SA"/>
        </w:rPr>
        <w:t>InSb</w:t>
      </w:r>
      <w:r w:rsidR="001B7079">
        <w:rPr>
          <w:lang w:val="ru-RU" w:eastAsia="ru-RU" w:bidi="ar-SA"/>
        </w:rPr>
        <w:t>), мышяковистый индий</w:t>
      </w:r>
      <w:r w:rsidR="001B7079" w:rsidRPr="001B7079">
        <w:rPr>
          <w:lang w:val="ru-RU" w:eastAsia="ru-RU" w:bidi="ar-SA"/>
        </w:rPr>
        <w:t xml:space="preserve"> (</w:t>
      </w:r>
      <w:r w:rsidR="001B7079">
        <w:rPr>
          <w:lang w:val="en-US" w:eastAsia="ru-RU" w:bidi="ar-SA"/>
        </w:rPr>
        <w:t>InAs</w:t>
      </w:r>
      <w:r w:rsidR="001B7079" w:rsidRPr="001B7079">
        <w:rPr>
          <w:lang w:val="ru-RU" w:eastAsia="ru-RU" w:bidi="ar-SA"/>
        </w:rPr>
        <w:t>)</w:t>
      </w:r>
      <w:r w:rsidR="001B7079">
        <w:rPr>
          <w:lang w:val="ru-RU" w:eastAsia="ru-RU" w:bidi="ar-SA"/>
        </w:rPr>
        <w:t>, теллурид и селенид ртути (</w:t>
      </w:r>
      <w:r w:rsidR="001B7079">
        <w:rPr>
          <w:lang w:val="en-US" w:eastAsia="ru-RU" w:bidi="ar-SA"/>
        </w:rPr>
        <w:t>HgTe</w:t>
      </w:r>
      <w:r w:rsidR="001B7079" w:rsidRPr="001B7079">
        <w:rPr>
          <w:lang w:val="ru-RU" w:eastAsia="ru-RU" w:bidi="ar-SA"/>
        </w:rPr>
        <w:t xml:space="preserve"> </w:t>
      </w:r>
      <w:r w:rsidR="001B7079">
        <w:rPr>
          <w:lang w:val="ru-RU" w:eastAsia="ru-RU" w:bidi="ar-SA"/>
        </w:rPr>
        <w:t xml:space="preserve">и </w:t>
      </w:r>
      <w:r w:rsidR="001B7079">
        <w:rPr>
          <w:lang w:val="en-US" w:eastAsia="ru-RU" w:bidi="ar-SA"/>
        </w:rPr>
        <w:t>HgSe</w:t>
      </w:r>
      <w:r w:rsidR="001B7079">
        <w:rPr>
          <w:lang w:val="ru-RU" w:eastAsia="ru-RU" w:bidi="ar-SA"/>
        </w:rPr>
        <w:t>)</w:t>
      </w:r>
      <w:r w:rsidR="00D01268" w:rsidRPr="00D01268">
        <w:rPr>
          <w:lang w:val="ru-RU" w:eastAsia="ru-RU" w:bidi="ar-SA"/>
        </w:rPr>
        <w:t xml:space="preserve"> </w:t>
      </w:r>
      <w:r w:rsidR="00D01268" w:rsidRPr="00D01268">
        <w:rPr>
          <w:rStyle w:val="20"/>
          <w:lang w:val="ru-RU"/>
        </w:rPr>
        <w:t>[</w:t>
      </w:r>
      <w:r w:rsidR="00D01268" w:rsidRPr="00D01268">
        <w:rPr>
          <w:rStyle w:val="20"/>
        </w:rPr>
        <w:t>Чернышев, 56</w:t>
      </w:r>
      <w:r w:rsidR="00D01268" w:rsidRPr="00D01268">
        <w:rPr>
          <w:rStyle w:val="20"/>
          <w:lang w:val="ru-RU"/>
        </w:rPr>
        <w:t>]</w:t>
      </w:r>
      <w:r w:rsidR="001B7079">
        <w:rPr>
          <w:lang w:val="ru-RU" w:eastAsia="ru-RU" w:bidi="ar-SA"/>
        </w:rPr>
        <w:t>.</w:t>
      </w:r>
      <w:r w:rsidRPr="00CF4223">
        <w:rPr>
          <w:lang w:val="ru-RU" w:eastAsia="ru-RU" w:bidi="ar-SA"/>
        </w:rPr>
        <w:t xml:space="preserve"> </w:t>
      </w:r>
    </w:p>
    <w:p w14:paraId="19B80449" w14:textId="77777777" w:rsidR="006E5968" w:rsidRDefault="004D5ABB" w:rsidP="006E5968">
      <w:pPr>
        <w:pStyle w:val="a5"/>
        <w:keepNext/>
        <w:ind w:left="1440"/>
        <w:jc w:val="center"/>
      </w:pPr>
      <w:r w:rsidRPr="004D5ABB">
        <w:rPr>
          <w:rFonts w:ascii="Times New Roman" w:hAnsi="Times New Roman" w:cs="Times New Roman"/>
          <w:noProof/>
          <w:sz w:val="18"/>
          <w:szCs w:val="16"/>
          <w:lang w:val="ru-RU" w:eastAsia="ru-RU" w:bidi="ar-SA"/>
        </w:rPr>
        <w:drawing>
          <wp:inline distT="0" distB="0" distL="0" distR="0" wp14:anchorId="04F460CE" wp14:editId="2E326D4B">
            <wp:extent cx="2217612" cy="198899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7612" cy="1988992"/>
                    </a:xfrm>
                    <a:prstGeom prst="rect">
                      <a:avLst/>
                    </a:prstGeom>
                  </pic:spPr>
                </pic:pic>
              </a:graphicData>
            </a:graphic>
          </wp:inline>
        </w:drawing>
      </w:r>
    </w:p>
    <w:p w14:paraId="166DF924" w14:textId="344AFC55" w:rsidR="004D5ABB" w:rsidRDefault="006E5968" w:rsidP="006E5968">
      <w:pPr>
        <w:pStyle w:val="aa"/>
        <w:jc w:val="center"/>
        <w:rPr>
          <w:lang w:val="ru-RU"/>
        </w:rPr>
      </w:pPr>
      <w:r>
        <w:t xml:space="preserve">Рисунок </w:t>
      </w:r>
      <w:r>
        <w:fldChar w:fldCharType="begin"/>
      </w:r>
      <w:r>
        <w:instrText xml:space="preserve"> SEQ Рисунок \* ARABIC </w:instrText>
      </w:r>
      <w:r>
        <w:fldChar w:fldCharType="separate"/>
      </w:r>
      <w:r w:rsidR="009070FE">
        <w:rPr>
          <w:noProof/>
        </w:rPr>
        <w:t>7</w:t>
      </w:r>
      <w:r>
        <w:fldChar w:fldCharType="end"/>
      </w:r>
      <w:r>
        <w:rPr>
          <w:lang w:val="ru-RU"/>
        </w:rPr>
        <w:t xml:space="preserve"> (Зильберман стр 284)</w:t>
      </w:r>
    </w:p>
    <w:p w14:paraId="3C15635B" w14:textId="38834CEC" w:rsidR="00CF4223" w:rsidRPr="008D7560" w:rsidRDefault="00D13273" w:rsidP="00E84D9F">
      <w:pPr>
        <w:pStyle w:val="a5"/>
        <w:rPr>
          <w:lang w:val="ru-RU"/>
        </w:rPr>
      </w:pPr>
      <w:r>
        <w:rPr>
          <w:lang w:val="ru-RU"/>
        </w:rPr>
        <w:t xml:space="preserve">Движение зарядов создаёт ток, отклоняющийся в магнитном поле под действием на них силы Лоренца. </w:t>
      </w:r>
      <w:r w:rsidR="00486308">
        <w:rPr>
          <w:lang w:val="ru-RU"/>
        </w:rPr>
        <w:t>Простейшая принципиальная схема показана на (рисунке 15</w:t>
      </w:r>
      <w:r w:rsidR="001D01A0">
        <w:rPr>
          <w:lang w:val="ru-RU"/>
        </w:rPr>
        <w:t>а</w:t>
      </w:r>
      <w:r w:rsidR="00486308">
        <w:rPr>
          <w:lang w:val="ru-RU"/>
        </w:rPr>
        <w:t xml:space="preserve"> - 3)</w:t>
      </w:r>
      <w:r w:rsidR="00F958AC">
        <w:rPr>
          <w:lang w:val="ru-RU"/>
        </w:rPr>
        <w:t xml:space="preserve">. К потенциальным электродам </w:t>
      </w:r>
      <w:r w:rsidR="00F958AC" w:rsidRPr="00F958AC">
        <w:rPr>
          <w:i/>
          <w:iCs/>
          <w:lang w:val="ru-RU"/>
        </w:rPr>
        <w:t>а</w:t>
      </w:r>
      <w:r w:rsidR="00F958AC">
        <w:rPr>
          <w:lang w:val="ru-RU"/>
        </w:rPr>
        <w:t xml:space="preserve"> и </w:t>
      </w:r>
      <w:r w:rsidR="00F958AC" w:rsidRPr="00F958AC">
        <w:rPr>
          <w:i/>
          <w:iCs/>
          <w:lang w:val="ru-RU"/>
        </w:rPr>
        <w:t>б</w:t>
      </w:r>
      <w:r w:rsidR="00A44227">
        <w:rPr>
          <w:lang w:val="ru-RU"/>
        </w:rPr>
        <w:t xml:space="preserve"> подключен микроамперметр </w:t>
      </w:r>
      <w:r w:rsidR="00732DA6">
        <w:rPr>
          <w:lang w:val="ru-RU"/>
        </w:rPr>
        <w:t xml:space="preserve">и добавочное сопротивление. Когда действует сила э.д.с. Холла </w:t>
      </w:r>
      <w:r w:rsidR="00732DA6" w:rsidRPr="00732DA6">
        <w:rPr>
          <w:i/>
          <w:iCs/>
          <w:lang w:val="en-US" w:eastAsia="ru-RU" w:bidi="ar-SA"/>
        </w:rPr>
        <w:t>E</w:t>
      </w:r>
      <w:r w:rsidR="00732DA6" w:rsidRPr="00732DA6">
        <w:rPr>
          <w:i/>
          <w:iCs/>
          <w:sz w:val="18"/>
          <w:szCs w:val="16"/>
          <w:vertAlign w:val="subscript"/>
          <w:lang w:val="en-US" w:eastAsia="ru-RU" w:bidi="ar-SA"/>
        </w:rPr>
        <w:t>x</w:t>
      </w:r>
      <w:r w:rsidR="00732DA6">
        <w:rPr>
          <w:sz w:val="18"/>
          <w:szCs w:val="16"/>
          <w:lang w:val="ru-RU" w:eastAsia="ru-RU" w:bidi="ar-SA"/>
        </w:rPr>
        <w:t xml:space="preserve"> </w:t>
      </w:r>
      <w:r w:rsidR="00732DA6" w:rsidRPr="00732DA6">
        <w:t>в</w:t>
      </w:r>
      <w:r w:rsidR="002A5E50">
        <w:t xml:space="preserve"> </w:t>
      </w:r>
      <w:r w:rsidR="00732DA6" w:rsidRPr="00732DA6">
        <w:t>цепи протекает ток, которые пропорционален магнитной индукции</w:t>
      </w:r>
      <w:r w:rsidR="00732DA6">
        <w:rPr>
          <w:sz w:val="18"/>
          <w:szCs w:val="16"/>
          <w:lang w:val="ru-RU" w:eastAsia="ru-RU" w:bidi="ar-SA"/>
        </w:rPr>
        <w:t xml:space="preserve"> </w:t>
      </w:r>
      <w:r w:rsidR="00732DA6">
        <w:rPr>
          <w:i/>
          <w:iCs/>
          <w:sz w:val="18"/>
          <w:szCs w:val="16"/>
          <w:lang w:val="en-US" w:eastAsia="ru-RU" w:bidi="ar-SA"/>
        </w:rPr>
        <w:t>B</w:t>
      </w:r>
      <w:r w:rsidR="00732DA6">
        <w:rPr>
          <w:sz w:val="18"/>
          <w:szCs w:val="16"/>
          <w:lang w:val="ru-RU" w:eastAsia="ru-RU" w:bidi="ar-SA"/>
        </w:rPr>
        <w:t>.</w:t>
      </w:r>
      <w:r w:rsidR="00E84D9F">
        <w:rPr>
          <w:sz w:val="18"/>
          <w:szCs w:val="16"/>
          <w:lang w:val="ru-RU" w:eastAsia="ru-RU" w:bidi="ar-SA"/>
        </w:rPr>
        <w:t xml:space="preserve"> </w:t>
      </w:r>
      <w:r w:rsidR="00CB33F9">
        <w:rPr>
          <w:lang w:val="ru-RU"/>
        </w:rPr>
        <w:t>Рабочий</w:t>
      </w:r>
      <w:r w:rsidR="00E84D9F">
        <w:rPr>
          <w:lang w:val="ru-RU"/>
        </w:rPr>
        <w:t xml:space="preserve"> ток </w:t>
      </w:r>
      <w:r w:rsidR="00E84D9F">
        <w:rPr>
          <w:i/>
          <w:iCs/>
          <w:lang w:val="en-US"/>
        </w:rPr>
        <w:t>I</w:t>
      </w:r>
      <w:r w:rsidR="00E84D9F" w:rsidRPr="00E84D9F">
        <w:rPr>
          <w:lang w:val="ru-RU"/>
        </w:rPr>
        <w:t xml:space="preserve"> </w:t>
      </w:r>
      <w:r w:rsidR="00E84D9F">
        <w:rPr>
          <w:lang w:val="ru-RU"/>
        </w:rPr>
        <w:t>преобразователя контролируется амперметром в цепи, а для питания схемы достаточно пяти вольт.</w:t>
      </w:r>
      <w:r w:rsidR="00D27C61" w:rsidRPr="00D27C61">
        <w:rPr>
          <w:lang w:val="ru-RU"/>
        </w:rPr>
        <w:t xml:space="preserve"> </w:t>
      </w:r>
      <w:r w:rsidR="00D27C61">
        <w:rPr>
          <w:lang w:val="ru-RU"/>
        </w:rPr>
        <w:t xml:space="preserve">Если материал с </w:t>
      </w:r>
      <w:r w:rsidR="00D27C61">
        <w:rPr>
          <w:lang w:val="ru-RU"/>
        </w:rPr>
        <w:lastRenderedPageBreak/>
        <w:t>электронным типом проводимости</w:t>
      </w:r>
      <w:r w:rsidR="00705971">
        <w:rPr>
          <w:lang w:val="ru-RU"/>
        </w:rPr>
        <w:t>,</w:t>
      </w:r>
      <w:r w:rsidR="00D27C61">
        <w:rPr>
          <w:lang w:val="ru-RU"/>
        </w:rPr>
        <w:t xml:space="preserve"> тогда электроны будут двигаться против вектора плотности</w:t>
      </w:r>
      <w:r w:rsidR="006142DD">
        <w:rPr>
          <w:lang w:val="ru-RU"/>
        </w:rPr>
        <w:t xml:space="preserve"> тока</w:t>
      </w:r>
      <w:r w:rsidR="00D27C61">
        <w:rPr>
          <w:lang w:val="ru-RU"/>
        </w:rPr>
        <w:t xml:space="preserve"> </w:t>
      </w:r>
      <w:r w:rsidR="00D27C61">
        <w:rPr>
          <w:i/>
          <w:iCs/>
          <w:lang w:val="en-US"/>
        </w:rPr>
        <w:t>j</w:t>
      </w:r>
      <w:r w:rsidR="00D27C61">
        <w:rPr>
          <w:lang w:val="ru-RU"/>
        </w:rPr>
        <w:t xml:space="preserve"> </w:t>
      </w:r>
      <w:r w:rsidR="00D27C61" w:rsidRPr="00CF4223">
        <w:rPr>
          <w:lang w:val="ru-RU" w:eastAsia="ru-RU" w:bidi="ar-SA"/>
        </w:rPr>
        <w:t xml:space="preserve">(рисунок </w:t>
      </w:r>
      <w:r w:rsidR="00D27C61">
        <w:rPr>
          <w:lang w:val="ru-RU" w:eastAsia="ru-RU" w:bidi="ar-SA"/>
        </w:rPr>
        <w:t xml:space="preserve">224 - </w:t>
      </w:r>
      <w:r w:rsidR="00D27C61" w:rsidRPr="00CF4223">
        <w:rPr>
          <w:lang w:val="ru-RU" w:eastAsia="ru-RU" w:bidi="ar-SA"/>
        </w:rPr>
        <w:t>2)</w:t>
      </w:r>
      <w:r w:rsidR="00D27C61">
        <w:rPr>
          <w:lang w:val="ru-RU" w:eastAsia="ru-RU" w:bidi="ar-SA"/>
        </w:rPr>
        <w:t xml:space="preserve">, то есть отклоняться к грани </w:t>
      </w:r>
      <w:r w:rsidR="00D27C61" w:rsidRPr="00D27C61">
        <w:rPr>
          <w:i/>
          <w:iCs/>
          <w:lang w:val="ru-RU" w:eastAsia="ru-RU" w:bidi="ar-SA"/>
        </w:rPr>
        <w:t>А</w:t>
      </w:r>
      <w:r w:rsidR="00D27C61">
        <w:rPr>
          <w:lang w:val="ru-RU" w:eastAsia="ru-RU" w:bidi="ar-SA"/>
        </w:rPr>
        <w:t>, генерирую таким образом отрицательный поверхностный заряд (рисунок 225а - 4).</w:t>
      </w:r>
      <w:r w:rsidR="006142DD">
        <w:rPr>
          <w:lang w:val="ru-RU" w:eastAsia="ru-RU" w:bidi="ar-SA"/>
        </w:rPr>
        <w:t xml:space="preserve"> Если же проводимость материала дырочная, в этом случае </w:t>
      </w:r>
      <w:r w:rsidR="008D7560">
        <w:rPr>
          <w:lang w:val="ru-RU" w:eastAsia="ru-RU" w:bidi="ar-SA"/>
        </w:rPr>
        <w:t>дырки</w:t>
      </w:r>
      <w:r w:rsidR="006142DD">
        <w:rPr>
          <w:lang w:val="ru-RU" w:eastAsia="ru-RU" w:bidi="ar-SA"/>
        </w:rPr>
        <w:t xml:space="preserve"> будут двигаться по направлении вектора плотности тока </w:t>
      </w:r>
      <w:r w:rsidR="006142DD">
        <w:rPr>
          <w:i/>
          <w:iCs/>
          <w:lang w:val="en-US" w:eastAsia="ru-RU" w:bidi="ar-SA"/>
        </w:rPr>
        <w:t>j</w:t>
      </w:r>
      <w:r w:rsidR="006142DD">
        <w:rPr>
          <w:lang w:val="ru-RU" w:eastAsia="ru-RU" w:bidi="ar-SA"/>
        </w:rPr>
        <w:t xml:space="preserve">. </w:t>
      </w:r>
      <w:r w:rsidR="008D7560">
        <w:rPr>
          <w:lang w:val="ru-RU" w:eastAsia="ru-RU" w:bidi="ar-SA"/>
        </w:rPr>
        <w:t xml:space="preserve">То есть направление скорости </w:t>
      </w:r>
      <w:r w:rsidR="008D7560">
        <w:rPr>
          <w:i/>
          <w:iCs/>
          <w:lang w:val="en-US" w:eastAsia="ru-RU" w:bidi="ar-SA"/>
        </w:rPr>
        <w:t>u</w:t>
      </w:r>
      <w:r w:rsidR="008D7560" w:rsidRPr="008D7560">
        <w:rPr>
          <w:lang w:val="ru-RU" w:eastAsia="ru-RU" w:bidi="ar-SA"/>
        </w:rPr>
        <w:t xml:space="preserve"> </w:t>
      </w:r>
      <w:r w:rsidR="008D7560">
        <w:rPr>
          <w:lang w:val="ru-RU" w:eastAsia="ru-RU" w:bidi="ar-SA"/>
        </w:rPr>
        <w:t xml:space="preserve">у них противоположное, но противоположен и заряд </w:t>
      </w:r>
      <w:r w:rsidR="008D7560">
        <w:rPr>
          <w:i/>
          <w:iCs/>
          <w:lang w:val="en-US" w:eastAsia="ru-RU" w:bidi="ar-SA"/>
        </w:rPr>
        <w:t>q</w:t>
      </w:r>
      <w:r w:rsidR="008D7560" w:rsidRPr="008D7560">
        <w:rPr>
          <w:lang w:val="ru-RU" w:eastAsia="ru-RU" w:bidi="ar-SA"/>
        </w:rPr>
        <w:t xml:space="preserve">, </w:t>
      </w:r>
      <w:r w:rsidR="008D7560">
        <w:rPr>
          <w:lang w:val="ru-RU" w:eastAsia="ru-RU" w:bidi="ar-SA"/>
        </w:rPr>
        <w:t xml:space="preserve">поэтому сила Лоренца будет отклонять их тоже к грани </w:t>
      </w:r>
      <w:r w:rsidR="008D7560">
        <w:rPr>
          <w:i/>
          <w:iCs/>
          <w:lang w:val="en-US" w:eastAsia="ru-RU" w:bidi="ar-SA"/>
        </w:rPr>
        <w:t>A</w:t>
      </w:r>
      <w:r w:rsidR="008D7560">
        <w:rPr>
          <w:lang w:val="ru-RU" w:eastAsia="ru-RU" w:bidi="ar-SA"/>
        </w:rPr>
        <w:t xml:space="preserve">, где и образуется положительный поверхностный заряд (рисунок 225б - 4). На грани </w:t>
      </w:r>
      <w:r w:rsidR="008D7560">
        <w:rPr>
          <w:b/>
          <w:bCs/>
          <w:i/>
          <w:iCs/>
          <w:lang w:val="en-US" w:eastAsia="ru-RU" w:bidi="ar-SA"/>
        </w:rPr>
        <w:t>B</w:t>
      </w:r>
      <w:r w:rsidR="008D7560" w:rsidRPr="008D7560">
        <w:rPr>
          <w:lang w:val="ru-RU" w:eastAsia="ru-RU" w:bidi="ar-SA"/>
        </w:rPr>
        <w:t xml:space="preserve"> </w:t>
      </w:r>
      <w:r w:rsidR="008D7560">
        <w:rPr>
          <w:lang w:val="ru-RU" w:eastAsia="ru-RU" w:bidi="ar-SA"/>
        </w:rPr>
        <w:t xml:space="preserve">если проводимость электронная будет положительный заряд, если материал дырочной </w:t>
      </w:r>
      <w:r w:rsidR="00705971">
        <w:rPr>
          <w:lang w:val="ru-RU" w:eastAsia="ru-RU" w:bidi="ar-SA"/>
        </w:rPr>
        <w:t>проводимости,</w:t>
      </w:r>
      <w:r w:rsidR="008D7560">
        <w:rPr>
          <w:lang w:val="ru-RU" w:eastAsia="ru-RU" w:bidi="ar-SA"/>
        </w:rPr>
        <w:t xml:space="preserve"> то заряд на грани будет отрицательный.</w:t>
      </w:r>
    </w:p>
    <w:p w14:paraId="2287BCCC" w14:textId="4F2F132C" w:rsidR="00486308" w:rsidRDefault="004A1D83" w:rsidP="009C3B85">
      <w:pPr>
        <w:pStyle w:val="a5"/>
        <w:keepNext/>
        <w:jc w:val="center"/>
      </w:pPr>
      <w:r>
        <w:rPr>
          <w:noProof/>
          <w:lang w:val="ru-RU"/>
        </w:rPr>
        <w:drawing>
          <wp:inline distT="0" distB="0" distL="0" distR="0" wp14:anchorId="66953931" wp14:editId="09CE9A69">
            <wp:extent cx="2667000" cy="14173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1417320"/>
                    </a:xfrm>
                    <a:prstGeom prst="rect">
                      <a:avLst/>
                    </a:prstGeom>
                    <a:noFill/>
                    <a:ln>
                      <a:noFill/>
                    </a:ln>
                  </pic:spPr>
                </pic:pic>
              </a:graphicData>
            </a:graphic>
          </wp:inline>
        </w:drawing>
      </w:r>
    </w:p>
    <w:p w14:paraId="78579F0F" w14:textId="2D7ED34C" w:rsidR="00C1575A" w:rsidRDefault="00486308" w:rsidP="00486308">
      <w:pPr>
        <w:pStyle w:val="aa"/>
        <w:jc w:val="center"/>
        <w:rPr>
          <w:lang w:val="ru-RU" w:eastAsia="ru-RU" w:bidi="ar-SA"/>
        </w:rPr>
      </w:pPr>
      <w:r>
        <w:t xml:space="preserve">Рисунок </w:t>
      </w:r>
      <w:r>
        <w:fldChar w:fldCharType="begin"/>
      </w:r>
      <w:r>
        <w:instrText xml:space="preserve"> SEQ Рисунок \* ARABIC </w:instrText>
      </w:r>
      <w:r>
        <w:fldChar w:fldCharType="separate"/>
      </w:r>
      <w:r w:rsidR="009070FE">
        <w:rPr>
          <w:noProof/>
        </w:rPr>
        <w:t>8</w:t>
      </w:r>
      <w:r>
        <w:fldChar w:fldCharType="end"/>
      </w:r>
      <w:r w:rsidR="00B21B99">
        <w:rPr>
          <w:lang w:val="ru-RU"/>
        </w:rPr>
        <w:t xml:space="preserve"> </w:t>
      </w:r>
      <w:r w:rsidR="00B21B99" w:rsidRPr="00D01268">
        <w:rPr>
          <w:rStyle w:val="20"/>
          <w:lang w:val="ru-RU"/>
        </w:rPr>
        <w:t>[</w:t>
      </w:r>
      <w:r w:rsidR="00B21B99" w:rsidRPr="00D01268">
        <w:rPr>
          <w:rStyle w:val="20"/>
        </w:rPr>
        <w:t>Чернышев, 56</w:t>
      </w:r>
      <w:r w:rsidR="00B21B99" w:rsidRPr="00D01268">
        <w:rPr>
          <w:rStyle w:val="20"/>
          <w:lang w:val="ru-RU"/>
        </w:rPr>
        <w:t>]</w:t>
      </w:r>
      <w:r w:rsidR="00B21B99">
        <w:rPr>
          <w:lang w:val="ru-RU" w:eastAsia="ru-RU" w:bidi="ar-SA"/>
        </w:rPr>
        <w:t>.</w:t>
      </w:r>
    </w:p>
    <w:p w14:paraId="2F94677A" w14:textId="77777777" w:rsidR="00D27C61" w:rsidRDefault="00D27C61" w:rsidP="00D27C61">
      <w:pPr>
        <w:keepNext/>
        <w:jc w:val="center"/>
      </w:pPr>
      <w:r>
        <w:rPr>
          <w:noProof/>
          <w:lang w:val="ru-RU" w:eastAsia="ru-RU" w:bidi="ar-SA"/>
        </w:rPr>
        <w:drawing>
          <wp:inline distT="0" distB="0" distL="0" distR="0" wp14:anchorId="181FCF01" wp14:editId="4B115884">
            <wp:extent cx="3187951" cy="14376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2966" cy="1439902"/>
                    </a:xfrm>
                    <a:prstGeom prst="rect">
                      <a:avLst/>
                    </a:prstGeom>
                    <a:noFill/>
                    <a:ln>
                      <a:noFill/>
                    </a:ln>
                  </pic:spPr>
                </pic:pic>
              </a:graphicData>
            </a:graphic>
          </wp:inline>
        </w:drawing>
      </w:r>
    </w:p>
    <w:p w14:paraId="2E9DCB1B" w14:textId="65BD9A8B" w:rsidR="00077CC7" w:rsidRPr="0089304E" w:rsidRDefault="00D27C61" w:rsidP="0089304E">
      <w:pPr>
        <w:pStyle w:val="aa"/>
        <w:jc w:val="center"/>
        <w:rPr>
          <w:lang w:val="ru-RU" w:eastAsia="ru-RU" w:bidi="ar-SA"/>
        </w:rPr>
      </w:pPr>
      <w:r>
        <w:t xml:space="preserve">Рисунок </w:t>
      </w:r>
      <w:r>
        <w:fldChar w:fldCharType="begin"/>
      </w:r>
      <w:r>
        <w:instrText xml:space="preserve"> SEQ Рисунок \* ARABIC </w:instrText>
      </w:r>
      <w:r>
        <w:fldChar w:fldCharType="separate"/>
      </w:r>
      <w:r w:rsidR="009070FE">
        <w:rPr>
          <w:noProof/>
        </w:rPr>
        <w:t>9</w:t>
      </w:r>
      <w:r>
        <w:fldChar w:fldCharType="end"/>
      </w:r>
      <w:r>
        <w:t xml:space="preserve"> </w:t>
      </w:r>
      <w:r w:rsidRPr="00D01268">
        <w:rPr>
          <w:rStyle w:val="20"/>
          <w:lang w:val="ru-RU"/>
        </w:rPr>
        <w:t>[</w:t>
      </w:r>
      <w:r>
        <w:rPr>
          <w:rStyle w:val="20"/>
          <w:lang w:val="ru-RU"/>
        </w:rPr>
        <w:t>Зильберман</w:t>
      </w:r>
      <w:r w:rsidRPr="00D01268">
        <w:rPr>
          <w:rStyle w:val="20"/>
        </w:rPr>
        <w:t xml:space="preserve"> , </w:t>
      </w:r>
      <w:r>
        <w:rPr>
          <w:rStyle w:val="20"/>
        </w:rPr>
        <w:t>284</w:t>
      </w:r>
      <w:r w:rsidRPr="00D01268">
        <w:rPr>
          <w:rStyle w:val="20"/>
          <w:lang w:val="ru-RU"/>
        </w:rPr>
        <w:t>]</w:t>
      </w:r>
      <w:r>
        <w:rPr>
          <w:lang w:val="ru-RU" w:eastAsia="ru-RU" w:bidi="ar-SA"/>
        </w:rPr>
        <w:t>.</w:t>
      </w:r>
    </w:p>
    <w:p w14:paraId="2E22BA47" w14:textId="042AB68F" w:rsidR="0089304E" w:rsidRPr="00590A63" w:rsidRDefault="00D80259" w:rsidP="00590A63">
      <w:pPr>
        <w:pStyle w:val="a5"/>
        <w:numPr>
          <w:ilvl w:val="1"/>
          <w:numId w:val="1"/>
        </w:numPr>
        <w:rPr>
          <w:rFonts w:ascii="Times New Roman" w:hAnsi="Times New Roman" w:cs="Times New Roman"/>
          <w:b/>
          <w:bCs/>
          <w:lang w:val="ru-RU" w:eastAsia="ru-RU" w:bidi="ar-SA"/>
        </w:rPr>
      </w:pPr>
      <w:r>
        <w:rPr>
          <w:rFonts w:ascii="Times New Roman" w:hAnsi="Times New Roman" w:cs="Times New Roman"/>
          <w:b/>
          <w:bCs/>
          <w:lang w:val="ru-RU" w:eastAsia="ru-RU" w:bidi="ar-SA"/>
        </w:rPr>
        <w:t>Магниторезистивные</w:t>
      </w:r>
    </w:p>
    <w:p w14:paraId="6F454D2C" w14:textId="3115974C" w:rsidR="00877900" w:rsidRDefault="007B2635" w:rsidP="0089304E">
      <w:pPr>
        <w:pStyle w:val="a5"/>
        <w:rPr>
          <w:lang w:val="ru-RU" w:eastAsia="ru-RU" w:bidi="ar-SA"/>
        </w:rPr>
      </w:pPr>
      <w:r>
        <w:rPr>
          <w:lang w:val="ru-RU" w:eastAsia="ru-RU" w:bidi="ar-SA"/>
        </w:rPr>
        <w:t xml:space="preserve">Название </w:t>
      </w:r>
      <w:r w:rsidR="00BA01A1">
        <w:rPr>
          <w:lang w:val="ru-RU" w:eastAsia="ru-RU" w:bidi="ar-SA"/>
        </w:rPr>
        <w:t xml:space="preserve">магниторезистивные датчики говорят сами за себя. Элементы резистивного типа являются чувствительны к магнитному полю. Первый кто описал зависимость изменения сопротивления </w:t>
      </w:r>
      <w:r w:rsidR="00D2034C">
        <w:rPr>
          <w:lang w:val="ru-RU" w:eastAsia="ru-RU" w:bidi="ar-SA"/>
        </w:rPr>
        <w:t>от магнитного</w:t>
      </w:r>
      <w:r w:rsidR="00BA01A1">
        <w:rPr>
          <w:lang w:val="ru-RU" w:eastAsia="ru-RU" w:bidi="ar-SA"/>
        </w:rPr>
        <w:t xml:space="preserve"> поля был физик Уильям Томсон</w:t>
      </w:r>
      <w:r w:rsidR="001D0F8A">
        <w:rPr>
          <w:lang w:val="ru-RU" w:eastAsia="ru-RU" w:bidi="ar-SA"/>
        </w:rPr>
        <w:t xml:space="preserve"> в 1856 году</w:t>
      </w:r>
      <w:r w:rsidR="00BA01A1">
        <w:rPr>
          <w:lang w:val="ru-RU" w:eastAsia="ru-RU" w:bidi="ar-SA"/>
        </w:rPr>
        <w:t>.</w:t>
      </w:r>
    </w:p>
    <w:p w14:paraId="21699216" w14:textId="3079BB39" w:rsidR="00590A63" w:rsidRDefault="00755E66" w:rsidP="0089304E">
      <w:pPr>
        <w:pStyle w:val="a5"/>
        <w:rPr>
          <w:lang w:val="ru-RU" w:eastAsia="ru-RU" w:bidi="ar-SA"/>
        </w:rPr>
      </w:pPr>
      <w:r>
        <w:rPr>
          <w:lang w:val="ru-RU" w:eastAsia="ru-RU" w:bidi="ar-SA"/>
        </w:rPr>
        <w:t>Принцип работы данного вида датчиков зависит от увеличения электрического сопротивления проводника</w:t>
      </w:r>
      <w:r w:rsidR="00AC4545">
        <w:rPr>
          <w:lang w:val="ru-RU" w:eastAsia="ru-RU" w:bidi="ar-SA"/>
        </w:rPr>
        <w:t xml:space="preserve"> при попадании </w:t>
      </w:r>
      <w:r w:rsidR="00E41394">
        <w:rPr>
          <w:lang w:val="ru-RU" w:eastAsia="ru-RU" w:bidi="ar-SA"/>
        </w:rPr>
        <w:t>его</w:t>
      </w:r>
      <w:r w:rsidR="00AC4545">
        <w:rPr>
          <w:lang w:val="ru-RU" w:eastAsia="ru-RU" w:bidi="ar-SA"/>
        </w:rPr>
        <w:t xml:space="preserve"> в магнитное поле с индукцией </w:t>
      </w:r>
      <w:r w:rsidR="00AC4545" w:rsidRPr="00AC4545">
        <w:rPr>
          <w:b/>
          <w:bCs/>
          <w:i/>
          <w:iCs/>
          <w:lang w:val="en-US" w:eastAsia="ru-RU" w:bidi="ar-SA"/>
        </w:rPr>
        <w:t>B</w:t>
      </w:r>
      <w:r>
        <w:rPr>
          <w:lang w:val="ru-RU" w:eastAsia="ru-RU" w:bidi="ar-SA"/>
        </w:rPr>
        <w:t>.</w:t>
      </w:r>
      <w:r w:rsidR="001D0F8A">
        <w:rPr>
          <w:lang w:val="ru-RU" w:eastAsia="ru-RU" w:bidi="ar-SA"/>
        </w:rPr>
        <w:t xml:space="preserve"> Так же было установлено что, все вещества имеют магнитосопротивление, но в металлах это проявляется в сотни раз слабее (в 100-10000 раз), чем в полупроводниках.</w:t>
      </w:r>
    </w:p>
    <w:p w14:paraId="257FC9EF" w14:textId="29400013" w:rsidR="001D0F8A" w:rsidRDefault="00AE34F4" w:rsidP="0089304E">
      <w:pPr>
        <w:pStyle w:val="a5"/>
        <w:rPr>
          <w:lang w:val="ru-RU" w:eastAsia="ru-RU" w:bidi="ar-SA"/>
        </w:rPr>
      </w:pPr>
      <w:r>
        <w:rPr>
          <w:lang w:val="ru-RU" w:eastAsia="ru-RU" w:bidi="ar-SA"/>
        </w:rPr>
        <w:t>При помещении магниторезистора в магнитное поле</w:t>
      </w:r>
      <w:r w:rsidR="00801459">
        <w:rPr>
          <w:lang w:val="ru-RU" w:eastAsia="ru-RU" w:bidi="ar-SA"/>
        </w:rPr>
        <w:t xml:space="preserve"> и</w:t>
      </w:r>
      <w:r>
        <w:rPr>
          <w:lang w:val="ru-RU" w:eastAsia="ru-RU" w:bidi="ar-SA"/>
        </w:rPr>
        <w:t xml:space="preserve"> </w:t>
      </w:r>
      <w:r w:rsidR="00801459">
        <w:rPr>
          <w:lang w:val="ru-RU" w:eastAsia="ru-RU" w:bidi="ar-SA"/>
        </w:rPr>
        <w:t>подключение</w:t>
      </w:r>
      <w:r>
        <w:rPr>
          <w:lang w:val="ru-RU" w:eastAsia="ru-RU" w:bidi="ar-SA"/>
        </w:rPr>
        <w:t xml:space="preserve"> к нему источник</w:t>
      </w:r>
      <w:r w:rsidR="00801459">
        <w:rPr>
          <w:lang w:val="ru-RU" w:eastAsia="ru-RU" w:bidi="ar-SA"/>
        </w:rPr>
        <w:t>а</w:t>
      </w:r>
      <w:r>
        <w:rPr>
          <w:lang w:val="ru-RU" w:eastAsia="ru-RU" w:bidi="ar-SA"/>
        </w:rPr>
        <w:t xml:space="preserve"> тока</w:t>
      </w:r>
      <w:r w:rsidR="001A5516">
        <w:rPr>
          <w:lang w:val="ru-RU" w:eastAsia="ru-RU" w:bidi="ar-SA"/>
        </w:rPr>
        <w:t>,</w:t>
      </w:r>
      <w:r>
        <w:rPr>
          <w:lang w:val="ru-RU" w:eastAsia="ru-RU" w:bidi="ar-SA"/>
        </w:rPr>
        <w:t xml:space="preserve"> то на электроны </w:t>
      </w:r>
      <w:r w:rsidR="001A5516">
        <w:rPr>
          <w:lang w:val="ru-RU" w:eastAsia="ru-RU" w:bidi="ar-SA"/>
        </w:rPr>
        <w:t xml:space="preserve">начинает </w:t>
      </w:r>
      <w:r>
        <w:rPr>
          <w:lang w:val="ru-RU" w:eastAsia="ru-RU" w:bidi="ar-SA"/>
        </w:rPr>
        <w:t>действ</w:t>
      </w:r>
      <w:r w:rsidR="001A5516">
        <w:rPr>
          <w:lang w:val="ru-RU" w:eastAsia="ru-RU" w:bidi="ar-SA"/>
        </w:rPr>
        <w:t>овать</w:t>
      </w:r>
      <w:r>
        <w:rPr>
          <w:lang w:val="ru-RU" w:eastAsia="ru-RU" w:bidi="ar-SA"/>
        </w:rPr>
        <w:t xml:space="preserve"> сила Лоренца, которая вызывает отклонения движения носителей заряда от прямолинейного движения. Таким образом искривляется траектория</w:t>
      </w:r>
      <w:r w:rsidR="00E71490">
        <w:rPr>
          <w:lang w:val="ru-RU" w:eastAsia="ru-RU" w:bidi="ar-SA"/>
        </w:rPr>
        <w:t xml:space="preserve"> движения заряда, что сказывается на удлинение пути заряда</w:t>
      </w:r>
      <w:r w:rsidR="000D1B5B">
        <w:rPr>
          <w:lang w:val="ru-RU" w:eastAsia="ru-RU" w:bidi="ar-SA"/>
        </w:rPr>
        <w:t>, рисунок (6-38)</w:t>
      </w:r>
      <w:r w:rsidR="00395AB3">
        <w:rPr>
          <w:lang w:val="ru-RU" w:eastAsia="ru-RU" w:bidi="ar-SA"/>
        </w:rPr>
        <w:t xml:space="preserve"> </w:t>
      </w:r>
      <w:r w:rsidR="00395AB3" w:rsidRPr="00395AB3">
        <w:rPr>
          <w:rStyle w:val="20"/>
          <w:lang w:val="ru-RU"/>
        </w:rPr>
        <w:t>[</w:t>
      </w:r>
      <w:r w:rsidR="00395AB3" w:rsidRPr="00395AB3">
        <w:rPr>
          <w:rStyle w:val="20"/>
        </w:rPr>
        <w:t>рисунок (6-38)</w:t>
      </w:r>
      <w:r w:rsidR="00395AB3" w:rsidRPr="00395AB3">
        <w:rPr>
          <w:rStyle w:val="20"/>
        </w:rPr>
        <w:t xml:space="preserve">, ист. - </w:t>
      </w:r>
      <w:hyperlink r:id="rId28" w:history="1">
        <w:r w:rsidR="00395AB3" w:rsidRPr="00395AB3">
          <w:rPr>
            <w:rStyle w:val="20"/>
            <w:lang w:val="ru-RU" w:eastAsia="ru-RU" w:bidi="ar-SA"/>
          </w:rPr>
          <w:t>https://studme.org/356821/tehnika/magnitorezistivnye_datchiki</w:t>
        </w:r>
      </w:hyperlink>
      <w:r w:rsidR="00395AB3" w:rsidRPr="00395AB3">
        <w:rPr>
          <w:rStyle w:val="20"/>
        </w:rPr>
        <w:t xml:space="preserve"> </w:t>
      </w:r>
      <w:r w:rsidR="00395AB3" w:rsidRPr="00395AB3">
        <w:rPr>
          <w:rStyle w:val="20"/>
          <w:lang w:val="ru-RU"/>
        </w:rPr>
        <w:t>]</w:t>
      </w:r>
      <w:r w:rsidR="00E71490" w:rsidRPr="00395AB3">
        <w:rPr>
          <w:rStyle w:val="20"/>
        </w:rPr>
        <w:t>.</w:t>
      </w:r>
      <w:r>
        <w:rPr>
          <w:lang w:val="ru-RU" w:eastAsia="ru-RU" w:bidi="ar-SA"/>
        </w:rPr>
        <w:t xml:space="preserve"> </w:t>
      </w:r>
      <w:r w:rsidR="00BB3D5D">
        <w:rPr>
          <w:lang w:val="ru-RU" w:eastAsia="ru-RU" w:bidi="ar-SA"/>
        </w:rPr>
        <w:t xml:space="preserve"> Такое удлинение эквивалентно изменению сопротивления магниторезистора</w:t>
      </w:r>
      <w:r w:rsidR="00775120">
        <w:rPr>
          <w:lang w:val="ru-RU" w:eastAsia="ru-RU" w:bidi="ar-SA"/>
        </w:rPr>
        <w:t xml:space="preserve"> и называется эффектом Гаусса</w:t>
      </w:r>
      <w:r w:rsidR="00BB3D5D">
        <w:rPr>
          <w:lang w:val="ru-RU" w:eastAsia="ru-RU" w:bidi="ar-SA"/>
        </w:rPr>
        <w:t>.</w:t>
      </w:r>
    </w:p>
    <w:p w14:paraId="06F7D3EF" w14:textId="11AA1891" w:rsidR="000D1B5B" w:rsidRDefault="000D1B5B" w:rsidP="000D1B5B">
      <w:pPr>
        <w:pStyle w:val="a5"/>
        <w:jc w:val="center"/>
        <w:rPr>
          <w:lang w:val="ru-RU" w:eastAsia="ru-RU" w:bidi="ar-SA"/>
        </w:rPr>
      </w:pPr>
      <w:r>
        <w:rPr>
          <w:noProof/>
          <w:lang w:val="ru-RU" w:eastAsia="ru-RU" w:bidi="ar-SA"/>
        </w:rPr>
        <w:drawing>
          <wp:inline distT="0" distB="0" distL="0" distR="0" wp14:anchorId="3F319437" wp14:editId="320EBBFA">
            <wp:extent cx="4323080" cy="1097280"/>
            <wp:effectExtent l="0" t="0" r="127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3080" cy="1097280"/>
                    </a:xfrm>
                    <a:prstGeom prst="rect">
                      <a:avLst/>
                    </a:prstGeom>
                    <a:noFill/>
                    <a:ln>
                      <a:noFill/>
                    </a:ln>
                  </pic:spPr>
                </pic:pic>
              </a:graphicData>
            </a:graphic>
          </wp:inline>
        </w:drawing>
      </w:r>
    </w:p>
    <w:p w14:paraId="457D20AF" w14:textId="13A341EF" w:rsidR="00775120" w:rsidRDefault="00164A0E" w:rsidP="00775120">
      <w:pPr>
        <w:pStyle w:val="a5"/>
        <w:rPr>
          <w:lang w:val="ru-RU" w:eastAsia="ru-RU" w:bidi="ar-SA"/>
        </w:rPr>
      </w:pPr>
      <w:r>
        <w:rPr>
          <w:lang w:val="ru-RU" w:eastAsia="ru-RU" w:bidi="ar-SA"/>
        </w:rPr>
        <w:lastRenderedPageBreak/>
        <w:t>Исходя из этого, измеряя сопротивление магниторезистора можно измерить перемещение (чаще угловое)</w:t>
      </w:r>
      <w:r w:rsidR="005640A6">
        <w:rPr>
          <w:lang w:val="ru-RU" w:eastAsia="ru-RU" w:bidi="ar-SA"/>
        </w:rPr>
        <w:t xml:space="preserve"> относительно магниторезистора (или наоборот, перемещение магниторезистора относительно магнита). Измерения производятся при постоянной магнитной индукции поля. Так же можно измерять магнитную индукцию при неподвижном положении магнита относительно магниторезистора.</w:t>
      </w:r>
    </w:p>
    <w:p w14:paraId="186644EE" w14:textId="48792E42" w:rsidR="00EA62CC" w:rsidRPr="00EA62CC" w:rsidRDefault="00DE3157" w:rsidP="00775120">
      <w:pPr>
        <w:pStyle w:val="a5"/>
        <w:rPr>
          <w:lang w:val="ru-RU" w:eastAsia="ru-RU" w:bidi="ar-SA"/>
        </w:rPr>
      </w:pPr>
      <w:r>
        <w:rPr>
          <w:lang w:val="ru-RU" w:eastAsia="ru-RU" w:bidi="ar-SA"/>
        </w:rPr>
        <w:t>Полупроводниковые материалы,</w:t>
      </w:r>
      <w:r w:rsidR="005640A6">
        <w:rPr>
          <w:lang w:val="ru-RU" w:eastAsia="ru-RU" w:bidi="ar-SA"/>
        </w:rPr>
        <w:t xml:space="preserve"> из которых изготавливаются магниторезисторы: антимонид индия </w:t>
      </w:r>
      <w:r w:rsidR="00EA62CC">
        <w:rPr>
          <w:lang w:val="en-US" w:eastAsia="ru-RU" w:bidi="ar-SA"/>
        </w:rPr>
        <w:t>InSt</w:t>
      </w:r>
      <w:r w:rsidR="00EA62CC">
        <w:rPr>
          <w:lang w:val="ru-RU" w:eastAsia="ru-RU" w:bidi="ar-SA"/>
        </w:rPr>
        <w:t>, арсенид индия</w:t>
      </w:r>
      <w:r w:rsidR="00EA62CC" w:rsidRPr="00EA62CC">
        <w:rPr>
          <w:lang w:val="ru-RU" w:eastAsia="ru-RU" w:bidi="ar-SA"/>
        </w:rPr>
        <w:t xml:space="preserve"> </w:t>
      </w:r>
      <w:r w:rsidR="00EA62CC">
        <w:rPr>
          <w:lang w:val="en-US" w:eastAsia="ru-RU" w:bidi="ar-SA"/>
        </w:rPr>
        <w:t>InAs</w:t>
      </w:r>
      <w:r w:rsidR="00EA62CC" w:rsidRPr="00EA62CC">
        <w:rPr>
          <w:lang w:val="ru-RU" w:eastAsia="ru-RU" w:bidi="ar-SA"/>
        </w:rPr>
        <w:t xml:space="preserve">, </w:t>
      </w:r>
      <w:r w:rsidR="00EA62CC">
        <w:rPr>
          <w:lang w:val="ru-RU" w:eastAsia="ru-RU" w:bidi="ar-SA"/>
        </w:rPr>
        <w:t xml:space="preserve">антимонид никеля </w:t>
      </w:r>
      <w:r w:rsidR="00EA62CC">
        <w:rPr>
          <w:lang w:val="en-US" w:eastAsia="ru-RU" w:bidi="ar-SA"/>
        </w:rPr>
        <w:t>NiSb</w:t>
      </w:r>
      <w:r w:rsidR="00EA62CC">
        <w:rPr>
          <w:lang w:val="ru-RU" w:eastAsia="ru-RU" w:bidi="ar-SA"/>
        </w:rPr>
        <w:t xml:space="preserve">. Данные полупроводниковые материалы размещаются на кремневой подложке. Высокое распространение для производства магниторезисторов получил эвтектический сплав </w:t>
      </w:r>
      <w:r w:rsidR="00EA62CC">
        <w:rPr>
          <w:lang w:val="en-US" w:eastAsia="ru-RU" w:bidi="ar-SA"/>
        </w:rPr>
        <w:t>InSb</w:t>
      </w:r>
      <w:r w:rsidR="00EA62CC" w:rsidRPr="00EA62CC">
        <w:rPr>
          <w:lang w:val="ru-RU" w:eastAsia="ru-RU" w:bidi="ar-SA"/>
        </w:rPr>
        <w:t>-</w:t>
      </w:r>
      <w:r w:rsidR="00EA62CC">
        <w:rPr>
          <w:lang w:val="en-US" w:eastAsia="ru-RU" w:bidi="ar-SA"/>
        </w:rPr>
        <w:t>NiSb</w:t>
      </w:r>
      <w:r w:rsidR="00EA62CC">
        <w:rPr>
          <w:lang w:val="ru-RU" w:eastAsia="ru-RU" w:bidi="ar-SA"/>
        </w:rPr>
        <w:t>, легированный теллуром (известен под названием СКВИД).</w:t>
      </w:r>
    </w:p>
    <w:p w14:paraId="76B7E8EC" w14:textId="77777777" w:rsidR="001A5516" w:rsidRDefault="00BD4D8A" w:rsidP="00EA62CC">
      <w:pPr>
        <w:pStyle w:val="a5"/>
        <w:rPr>
          <w:lang w:val="ru-RU" w:eastAsia="ru-RU" w:bidi="ar-SA"/>
        </w:rPr>
      </w:pPr>
      <w:r>
        <w:rPr>
          <w:lang w:val="ru-RU" w:eastAsia="ru-RU" w:bidi="ar-SA"/>
        </w:rPr>
        <w:t>Точный процесс измерения сопротивления напрямую зависит способов изготовления магниторезистора, а также зависит от множества факторов, которые действуют одновременно. В связи с этим рассмотрим упрощенную модель магниторезистора.</w:t>
      </w:r>
    </w:p>
    <w:p w14:paraId="13BDD2DC" w14:textId="2C9C1A19" w:rsidR="00E33D05" w:rsidRPr="00FE6DCB" w:rsidRDefault="009D3B13" w:rsidP="00E33D05">
      <w:pPr>
        <w:pStyle w:val="a5"/>
        <w:rPr>
          <w:lang w:val="ru-RU" w:eastAsia="ru-RU" w:bidi="ar-SA"/>
        </w:rPr>
      </w:pPr>
      <w:r>
        <w:rPr>
          <w:lang w:val="ru-RU" w:eastAsia="ru-RU" w:bidi="ar-SA"/>
        </w:rPr>
        <w:t xml:space="preserve">Известно, что при магнитной индукции до 0,3…0,5 Тл зависимость активного сопротивления </w:t>
      </w:r>
      <w:r>
        <w:rPr>
          <w:lang w:val="en-US" w:eastAsia="ru-RU" w:bidi="ar-SA"/>
        </w:rPr>
        <w:t>R</w:t>
      </w:r>
      <w:r>
        <w:rPr>
          <w:vertAlign w:val="subscript"/>
          <w:lang w:val="en-US" w:eastAsia="ru-RU" w:bidi="ar-SA"/>
        </w:rPr>
        <w:t>B</w:t>
      </w:r>
      <w:r>
        <w:rPr>
          <w:lang w:val="ru-RU" w:eastAsia="ru-RU" w:bidi="ar-SA"/>
        </w:rPr>
        <w:t xml:space="preserve"> магниторезистора имеет вид</w:t>
      </w:r>
      <w:r w:rsidR="00055F34">
        <w:rPr>
          <w:lang w:val="ru-RU" w:eastAsia="ru-RU" w:bidi="ar-SA"/>
        </w:rPr>
        <w:t xml:space="preserve"> </w:t>
      </w:r>
      <w:r w:rsidR="00055F34" w:rsidRPr="00395AB3">
        <w:rPr>
          <w:rStyle w:val="20"/>
          <w:lang w:val="ru-RU"/>
        </w:rPr>
        <w:t>[</w:t>
      </w:r>
      <w:r w:rsidR="00055F34">
        <w:rPr>
          <w:rStyle w:val="20"/>
          <w:lang w:val="ru-RU"/>
        </w:rPr>
        <w:t xml:space="preserve">уравнение </w:t>
      </w:r>
      <w:r w:rsidR="00055F34" w:rsidRPr="00395AB3">
        <w:rPr>
          <w:rStyle w:val="20"/>
        </w:rPr>
        <w:t>(6</w:t>
      </w:r>
      <w:r w:rsidR="00055F34">
        <w:rPr>
          <w:rStyle w:val="20"/>
          <w:lang w:val="ru-RU"/>
        </w:rPr>
        <w:t>.16</w:t>
      </w:r>
      <w:r w:rsidR="00055F34" w:rsidRPr="00395AB3">
        <w:rPr>
          <w:rStyle w:val="20"/>
        </w:rPr>
        <w:t xml:space="preserve">), ист. - </w:t>
      </w:r>
      <w:hyperlink r:id="rId30" w:history="1">
        <w:r w:rsidR="00055F34" w:rsidRPr="00395AB3">
          <w:rPr>
            <w:rStyle w:val="20"/>
            <w:lang w:val="ru-RU" w:eastAsia="ru-RU" w:bidi="ar-SA"/>
          </w:rPr>
          <w:t>https://studme.org/356821/tehnika/magnitorezistivnye_datchiki</w:t>
        </w:r>
      </w:hyperlink>
      <w:r w:rsidR="00055F34" w:rsidRPr="00395AB3">
        <w:rPr>
          <w:rStyle w:val="20"/>
        </w:rPr>
        <w:t xml:space="preserve"> </w:t>
      </w:r>
      <w:r w:rsidR="00055F34" w:rsidRPr="00395AB3">
        <w:rPr>
          <w:rStyle w:val="20"/>
          <w:lang w:val="ru-RU"/>
        </w:rPr>
        <w:t>]</w:t>
      </w:r>
      <w:r>
        <w:rPr>
          <w:lang w:val="ru-RU" w:eastAsia="ru-RU" w:bidi="ar-SA"/>
        </w:rPr>
        <w:t>.</w:t>
      </w:r>
      <w:r w:rsidR="00E33D05">
        <w:rPr>
          <w:lang w:val="ru-RU" w:eastAsia="ru-RU" w:bidi="ar-SA"/>
        </w:rPr>
        <w:t xml:space="preserve"> Здесь</w:t>
      </w:r>
      <w:r w:rsidR="00E33D05" w:rsidRPr="00FE6DCB">
        <w:rPr>
          <w:lang w:val="ru-RU" w:eastAsia="ru-RU" w:bidi="ar-SA"/>
        </w:rPr>
        <w:t> </w:t>
      </w:r>
      <w:r w:rsidR="00E33D05" w:rsidRPr="00FE6DCB">
        <w:rPr>
          <w:i/>
          <w:iCs/>
          <w:lang w:val="ru-RU" w:eastAsia="ru-RU" w:bidi="ar-SA"/>
        </w:rPr>
        <w:t>R</w:t>
      </w:r>
      <w:r w:rsidR="00E33D05" w:rsidRPr="00FE6DCB">
        <w:rPr>
          <w:i/>
          <w:iCs/>
          <w:sz w:val="17"/>
          <w:szCs w:val="17"/>
          <w:vertAlign w:val="subscript"/>
          <w:lang w:val="ru-RU" w:eastAsia="ru-RU" w:bidi="ar-SA"/>
        </w:rPr>
        <w:t>a</w:t>
      </w:r>
      <w:r w:rsidR="00E33D05" w:rsidRPr="00FE6DCB">
        <w:rPr>
          <w:lang w:val="ru-RU" w:eastAsia="ru-RU" w:bidi="ar-SA"/>
        </w:rPr>
        <w:t> - значение активного сопротивления при индукции 5; </w:t>
      </w:r>
      <w:r w:rsidR="00E33D05" w:rsidRPr="00FE6DCB">
        <w:rPr>
          <w:i/>
          <w:iCs/>
          <w:lang w:val="ru-RU" w:eastAsia="ru-RU" w:bidi="ar-SA"/>
        </w:rPr>
        <w:t>R</w:t>
      </w:r>
      <w:r w:rsidR="00E33D05" w:rsidRPr="00FE6DCB">
        <w:rPr>
          <w:i/>
          <w:iCs/>
          <w:sz w:val="17"/>
          <w:szCs w:val="17"/>
          <w:vertAlign w:val="subscript"/>
          <w:lang w:val="ru-RU" w:eastAsia="ru-RU" w:bidi="ar-SA"/>
        </w:rPr>
        <w:t>a</w:t>
      </w:r>
      <w:r w:rsidR="00E33D05" w:rsidRPr="00FE6DCB">
        <w:rPr>
          <w:lang w:val="ru-RU" w:eastAsia="ru-RU" w:bidi="ar-SA"/>
        </w:rPr>
        <w:t> - значение активного сопротивления при индукции </w:t>
      </w:r>
      <w:r w:rsidR="00E33D05" w:rsidRPr="00FE6DCB">
        <w:rPr>
          <w:i/>
          <w:iCs/>
          <w:lang w:val="ru-RU" w:eastAsia="ru-RU" w:bidi="ar-SA"/>
        </w:rPr>
        <w:t>В</w:t>
      </w:r>
      <w:r w:rsidR="00E33D05" w:rsidRPr="00FE6DCB">
        <w:rPr>
          <w:lang w:val="ru-RU" w:eastAsia="ru-RU" w:bidi="ar-SA"/>
        </w:rPr>
        <w:t> = 0; </w:t>
      </w:r>
      <w:r w:rsidR="00E33D05" w:rsidRPr="00FE6DCB">
        <w:rPr>
          <w:i/>
          <w:iCs/>
          <w:lang w:val="ru-RU" w:eastAsia="ru-RU" w:bidi="ar-SA"/>
        </w:rPr>
        <w:t>а</w:t>
      </w:r>
      <w:r w:rsidR="00E33D05" w:rsidRPr="00FE6DCB">
        <w:rPr>
          <w:lang w:val="ru-RU" w:eastAsia="ru-RU" w:bidi="ar-SA"/>
        </w:rPr>
        <w:t xml:space="preserve"> - коэффициент пропорциональности, </w:t>
      </w:r>
      <w:r w:rsidR="00E33D05">
        <w:rPr>
          <w:lang w:val="ru-RU" w:eastAsia="ru-RU" w:bidi="ar-SA"/>
        </w:rPr>
        <w:t>зависит</w:t>
      </w:r>
      <w:r w:rsidR="00E33D05" w:rsidRPr="00FE6DCB">
        <w:rPr>
          <w:lang w:val="ru-RU" w:eastAsia="ru-RU" w:bidi="ar-SA"/>
        </w:rPr>
        <w:t xml:space="preserve"> от свойств материала магниторезистора.</w:t>
      </w:r>
    </w:p>
    <w:p w14:paraId="4149D4F1" w14:textId="744EF8D7" w:rsidR="000F4D97" w:rsidRDefault="000F4D97" w:rsidP="000F4D97">
      <w:pPr>
        <w:pStyle w:val="a5"/>
        <w:rPr>
          <w:lang w:val="ru-RU" w:eastAsia="ru-RU" w:bidi="ar-SA"/>
        </w:rPr>
      </w:pPr>
    </w:p>
    <w:p w14:paraId="6C908AC9" w14:textId="15D895EF" w:rsidR="00055F34" w:rsidRDefault="00055F34" w:rsidP="00055F34">
      <w:pPr>
        <w:pStyle w:val="aa"/>
        <w:keepNext/>
        <w:jc w:val="center"/>
      </w:pPr>
      <w:r>
        <w:t xml:space="preserve">Уравнение </w:t>
      </w:r>
      <w:r>
        <w:fldChar w:fldCharType="begin"/>
      </w:r>
      <w:r>
        <w:instrText xml:space="preserve"> SEQ Уравнение \* ARABIC </w:instrText>
      </w:r>
      <w:r>
        <w:fldChar w:fldCharType="separate"/>
      </w:r>
      <w:r w:rsidR="00EE5B1A">
        <w:rPr>
          <w:noProof/>
        </w:rPr>
        <w:t>1</w:t>
      </w:r>
      <w:r>
        <w:fldChar w:fldCharType="end"/>
      </w:r>
    </w:p>
    <w:p w14:paraId="46F67854" w14:textId="166FF2CA" w:rsidR="00246633" w:rsidRDefault="00246633" w:rsidP="00055F34">
      <w:pPr>
        <w:pStyle w:val="a5"/>
        <w:jc w:val="center"/>
        <w:rPr>
          <w:lang w:val="ru-RU" w:eastAsia="ru-RU" w:bidi="ar-SA"/>
        </w:rPr>
      </w:pPr>
      <w:r>
        <w:rPr>
          <w:noProof/>
        </w:rPr>
        <w:drawing>
          <wp:inline distT="0" distB="0" distL="0" distR="0" wp14:anchorId="27F919B1" wp14:editId="0EFEE63F">
            <wp:extent cx="3276600" cy="5791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76600" cy="579120"/>
                    </a:xfrm>
                    <a:prstGeom prst="rect">
                      <a:avLst/>
                    </a:prstGeom>
                    <a:noFill/>
                    <a:ln>
                      <a:noFill/>
                    </a:ln>
                  </pic:spPr>
                </pic:pic>
              </a:graphicData>
            </a:graphic>
          </wp:inline>
        </w:drawing>
      </w:r>
    </w:p>
    <w:p w14:paraId="0CFBFDA8" w14:textId="3A7B15DD" w:rsidR="00FE6DCB" w:rsidRPr="00FE6DCB" w:rsidRDefault="00D77167" w:rsidP="00D77167">
      <w:pPr>
        <w:pStyle w:val="a5"/>
        <w:rPr>
          <w:lang w:val="ru-RU" w:eastAsia="ru-RU" w:bidi="ar-SA"/>
        </w:rPr>
      </w:pPr>
      <w:r>
        <w:rPr>
          <w:lang w:val="ru-RU" w:eastAsia="ru-RU" w:bidi="ar-SA"/>
        </w:rPr>
        <w:t xml:space="preserve">Выразив из формулы </w:t>
      </w:r>
      <w:r w:rsidRPr="00D77167">
        <w:rPr>
          <w:rStyle w:val="20"/>
        </w:rPr>
        <w:t>(6.16)</w:t>
      </w:r>
      <w:r>
        <w:rPr>
          <w:lang w:val="ru-RU" w:eastAsia="ru-RU" w:bidi="ar-SA"/>
        </w:rPr>
        <w:t xml:space="preserve"> </w:t>
      </w:r>
      <w:r w:rsidR="00FE6DCB" w:rsidRPr="00FE6DCB">
        <w:rPr>
          <w:lang w:val="ru-RU" w:eastAsia="ru-RU" w:bidi="ar-SA"/>
        </w:rPr>
        <w:t>величину </w:t>
      </w:r>
      <w:r w:rsidR="00FE6DCB" w:rsidRPr="008619FC">
        <w:rPr>
          <w:b/>
          <w:bCs/>
          <w:i/>
          <w:iCs/>
          <w:lang w:val="ru-RU" w:eastAsia="ru-RU" w:bidi="ar-SA"/>
        </w:rPr>
        <w:t>R</w:t>
      </w:r>
      <w:r w:rsidR="00FE6DCB" w:rsidRPr="00FE6DCB">
        <w:rPr>
          <w:i/>
          <w:iCs/>
          <w:lang w:val="ru-RU" w:eastAsia="ru-RU" w:bidi="ar-SA"/>
        </w:rPr>
        <w:t>,</w:t>
      </w:r>
      <w:r w:rsidR="00FE6DCB" w:rsidRPr="00FE6DCB">
        <w:rPr>
          <w:lang w:val="ru-RU" w:eastAsia="ru-RU" w:bidi="ar-SA"/>
        </w:rPr>
        <w:t xml:space="preserve"> можно записать </w:t>
      </w:r>
      <w:r>
        <w:rPr>
          <w:lang w:val="ru-RU" w:eastAsia="ru-RU" w:bidi="ar-SA"/>
        </w:rPr>
        <w:t xml:space="preserve">такое </w:t>
      </w:r>
      <w:r w:rsidR="00FE6DCB" w:rsidRPr="00FE6DCB">
        <w:rPr>
          <w:lang w:val="ru-RU" w:eastAsia="ru-RU" w:bidi="ar-SA"/>
        </w:rPr>
        <w:t>соотношение</w:t>
      </w:r>
      <w:r>
        <w:rPr>
          <w:lang w:val="ru-RU" w:eastAsia="ru-RU" w:bidi="ar-SA"/>
        </w:rPr>
        <w:t xml:space="preserve"> как</w:t>
      </w:r>
      <w:r w:rsidR="004B36AE">
        <w:rPr>
          <w:lang w:val="ru-RU" w:eastAsia="ru-RU" w:bidi="ar-SA"/>
        </w:rPr>
        <w:t xml:space="preserve"> </w:t>
      </w:r>
      <w:r w:rsidR="004B36AE" w:rsidRPr="007346E7">
        <w:rPr>
          <w:rStyle w:val="20"/>
        </w:rPr>
        <w:t>(уравнение 6.17)</w:t>
      </w:r>
      <w:r>
        <w:rPr>
          <w:lang w:val="ru-RU" w:eastAsia="ru-RU" w:bidi="ar-SA"/>
        </w:rPr>
        <w:t>:</w:t>
      </w:r>
    </w:p>
    <w:p w14:paraId="6CEC5B40" w14:textId="015F6D85" w:rsidR="00D77167" w:rsidRDefault="00D77167" w:rsidP="00D77167">
      <w:pPr>
        <w:pStyle w:val="aa"/>
        <w:keepNext/>
        <w:jc w:val="center"/>
      </w:pPr>
      <w:r>
        <w:t xml:space="preserve">Уравнение </w:t>
      </w:r>
      <w:r>
        <w:fldChar w:fldCharType="begin"/>
      </w:r>
      <w:r>
        <w:instrText xml:space="preserve"> SEQ Уравнение \* ARABIC </w:instrText>
      </w:r>
      <w:r>
        <w:fldChar w:fldCharType="separate"/>
      </w:r>
      <w:r w:rsidR="00EE5B1A">
        <w:rPr>
          <w:noProof/>
        </w:rPr>
        <w:t>2</w:t>
      </w:r>
      <w:r>
        <w:fldChar w:fldCharType="end"/>
      </w:r>
    </w:p>
    <w:p w14:paraId="55DAD284" w14:textId="6CAFCC0B" w:rsidR="004B36AE" w:rsidRPr="00FE6DCB" w:rsidRDefault="004B36AE" w:rsidP="00D40E26">
      <w:pPr>
        <w:suppressAutoHyphens w:val="0"/>
        <w:spacing w:before="100" w:beforeAutospacing="1" w:after="100" w:afterAutospacing="1" w:line="240" w:lineRule="auto"/>
        <w:jc w:val="center"/>
        <w:rPr>
          <w:rFonts w:ascii="Arial" w:eastAsia="Times New Roman" w:hAnsi="Arial" w:cs="Arial"/>
          <w:noProof/>
          <w:color w:val="646464"/>
          <w:sz w:val="23"/>
          <w:szCs w:val="23"/>
          <w:lang w:val="ru-RU" w:eastAsia="ru-RU" w:bidi="ar-SA"/>
        </w:rPr>
      </w:pPr>
      <w:r>
        <w:rPr>
          <w:rFonts w:ascii="Arial" w:eastAsia="Times New Roman" w:hAnsi="Arial" w:cs="Arial"/>
          <w:noProof/>
          <w:color w:val="646464"/>
          <w:sz w:val="23"/>
          <w:szCs w:val="23"/>
          <w:lang w:val="ru-RU" w:eastAsia="ru-RU" w:bidi="ar-SA"/>
        </w:rPr>
        <w:drawing>
          <wp:inline distT="0" distB="0" distL="0" distR="0" wp14:anchorId="60A7D717" wp14:editId="13C50ED8">
            <wp:extent cx="1935480" cy="45720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5480" cy="457200"/>
                    </a:xfrm>
                    <a:prstGeom prst="rect">
                      <a:avLst/>
                    </a:prstGeom>
                    <a:noFill/>
                    <a:ln>
                      <a:noFill/>
                    </a:ln>
                  </pic:spPr>
                </pic:pic>
              </a:graphicData>
            </a:graphic>
          </wp:inline>
        </w:drawing>
      </w:r>
    </w:p>
    <w:p w14:paraId="150D5A2E" w14:textId="4DF1C0B2" w:rsidR="00FE6DCB" w:rsidRDefault="004B36AE" w:rsidP="004B36AE">
      <w:pPr>
        <w:pStyle w:val="a5"/>
        <w:rPr>
          <w:lang w:val="ru-RU" w:eastAsia="ru-RU" w:bidi="ar-SA"/>
        </w:rPr>
      </w:pPr>
      <w:r>
        <w:rPr>
          <w:lang w:val="ru-RU" w:eastAsia="ru-RU" w:bidi="ar-SA"/>
        </w:rPr>
        <w:t>Так как,</w:t>
      </w:r>
      <w:r w:rsidR="00FE6DCB" w:rsidRPr="00FE6DCB">
        <w:rPr>
          <w:lang w:val="ru-RU" w:eastAsia="ru-RU" w:bidi="ar-SA"/>
        </w:rPr>
        <w:t> </w:t>
      </w:r>
      <w:r w:rsidR="00FE6DCB" w:rsidRPr="008619FC">
        <w:rPr>
          <w:b/>
          <w:bCs/>
          <w:i/>
          <w:iCs/>
          <w:lang w:val="ru-RU" w:eastAsia="ru-RU" w:bidi="ar-SA"/>
        </w:rPr>
        <w:t>R</w:t>
      </w:r>
      <w:r w:rsidR="00FE6DCB" w:rsidRPr="008619FC">
        <w:rPr>
          <w:b/>
          <w:bCs/>
          <w:i/>
          <w:iCs/>
          <w:sz w:val="17"/>
          <w:szCs w:val="17"/>
          <w:vertAlign w:val="subscript"/>
          <w:lang w:val="ru-RU" w:eastAsia="ru-RU" w:bidi="ar-SA"/>
        </w:rPr>
        <w:t>0</w:t>
      </w:r>
      <w:r w:rsidR="00FE6DCB" w:rsidRPr="008619FC">
        <w:rPr>
          <w:b/>
          <w:bCs/>
          <w:i/>
          <w:iCs/>
          <w:lang w:val="ru-RU" w:eastAsia="ru-RU" w:bidi="ar-SA"/>
        </w:rPr>
        <w:t>w</w:t>
      </w:r>
      <w:r w:rsidR="00FE6DCB" w:rsidRPr="00FE6DCB">
        <w:rPr>
          <w:i/>
          <w:iCs/>
          <w:lang w:val="ru-RU" w:eastAsia="ru-RU" w:bidi="ar-SA"/>
        </w:rPr>
        <w:t xml:space="preserve"> а -</w:t>
      </w:r>
      <w:r w:rsidR="00FE6DCB" w:rsidRPr="00FE6DCB">
        <w:rPr>
          <w:lang w:val="ru-RU" w:eastAsia="ru-RU" w:bidi="ar-SA"/>
        </w:rPr>
        <w:t> постоянные величины, можно</w:t>
      </w:r>
      <w:r>
        <w:rPr>
          <w:lang w:val="ru-RU" w:eastAsia="ru-RU" w:bidi="ar-SA"/>
        </w:rPr>
        <w:t xml:space="preserve"> утверждать</w:t>
      </w:r>
      <w:r w:rsidR="00FE6DCB" w:rsidRPr="00FE6DCB">
        <w:rPr>
          <w:lang w:val="ru-RU" w:eastAsia="ru-RU" w:bidi="ar-SA"/>
        </w:rPr>
        <w:t> </w:t>
      </w:r>
      <w:r w:rsidR="00FE6DCB" w:rsidRPr="00FE6DCB">
        <w:rPr>
          <w:i/>
          <w:iCs/>
          <w:lang w:val="ru-RU" w:eastAsia="ru-RU" w:bidi="ar-SA"/>
        </w:rPr>
        <w:t>R</w:t>
      </w:r>
      <w:r w:rsidR="00FE6DCB" w:rsidRPr="00FE6DCB">
        <w:rPr>
          <w:i/>
          <w:iCs/>
          <w:sz w:val="17"/>
          <w:szCs w:val="17"/>
          <w:vertAlign w:val="subscript"/>
          <w:lang w:val="ru-RU" w:eastAsia="ru-RU" w:bidi="ar-SA"/>
        </w:rPr>
        <w:t>0</w:t>
      </w:r>
      <w:r w:rsidR="00FE6DCB" w:rsidRPr="00FE6DCB">
        <w:rPr>
          <w:i/>
          <w:iCs/>
          <w:lang w:val="ru-RU" w:eastAsia="ru-RU" w:bidi="ar-SA"/>
        </w:rPr>
        <w:t>a = К,</w:t>
      </w:r>
      <w:r w:rsidR="00FE6DCB" w:rsidRPr="00FE6DCB">
        <w:rPr>
          <w:lang w:val="ru-RU" w:eastAsia="ru-RU" w:bidi="ar-SA"/>
        </w:rPr>
        <w:t> т</w:t>
      </w:r>
      <w:r>
        <w:rPr>
          <w:lang w:val="ru-RU" w:eastAsia="ru-RU" w:bidi="ar-SA"/>
        </w:rPr>
        <w:t>аким образом:</w:t>
      </w:r>
    </w:p>
    <w:p w14:paraId="4E7A4A8C" w14:textId="06F904AC" w:rsidR="004B36AE" w:rsidRDefault="004B36AE" w:rsidP="004B28E8">
      <w:pPr>
        <w:pStyle w:val="a5"/>
        <w:jc w:val="center"/>
        <w:rPr>
          <w:lang w:val="ru-RU" w:eastAsia="ru-RU" w:bidi="ar-SA"/>
        </w:rPr>
      </w:pPr>
      <w:r>
        <w:rPr>
          <w:noProof/>
          <w:lang w:val="ru-RU" w:eastAsia="ru-RU" w:bidi="ar-SA"/>
        </w:rPr>
        <w:drawing>
          <wp:inline distT="0" distB="0" distL="0" distR="0" wp14:anchorId="48692E21" wp14:editId="615F851C">
            <wp:extent cx="975360" cy="4114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5360" cy="411480"/>
                    </a:xfrm>
                    <a:prstGeom prst="rect">
                      <a:avLst/>
                    </a:prstGeom>
                    <a:noFill/>
                    <a:ln>
                      <a:noFill/>
                    </a:ln>
                  </pic:spPr>
                </pic:pic>
              </a:graphicData>
            </a:graphic>
          </wp:inline>
        </w:drawing>
      </w:r>
    </w:p>
    <w:p w14:paraId="1A34E5B8" w14:textId="754AC0D7" w:rsidR="004B28E8" w:rsidRDefault="004B28E8" w:rsidP="004B28E8">
      <w:pPr>
        <w:pStyle w:val="a5"/>
        <w:rPr>
          <w:lang w:val="ru-RU" w:eastAsia="ru-RU" w:bidi="ar-SA"/>
        </w:rPr>
      </w:pPr>
      <w:r>
        <w:rPr>
          <w:lang w:val="ru-RU" w:eastAsia="ru-RU" w:bidi="ar-SA"/>
        </w:rPr>
        <w:t xml:space="preserve">Согластно </w:t>
      </w:r>
      <w:r w:rsidRPr="004B28E8">
        <w:rPr>
          <w:rStyle w:val="20"/>
        </w:rPr>
        <w:t>уравнению (6.18)</w:t>
      </w:r>
      <w:r>
        <w:rPr>
          <w:lang w:val="ru-RU" w:eastAsia="ru-RU" w:bidi="ar-SA"/>
        </w:rPr>
        <w:t xml:space="preserve"> </w:t>
      </w:r>
      <w:r w:rsidR="00175397">
        <w:rPr>
          <w:lang w:val="ru-RU" w:eastAsia="ru-RU" w:bidi="ar-SA"/>
        </w:rPr>
        <w:t>видим,</w:t>
      </w:r>
      <w:r>
        <w:rPr>
          <w:lang w:val="ru-RU" w:eastAsia="ru-RU" w:bidi="ar-SA"/>
        </w:rPr>
        <w:t xml:space="preserve"> что при больших значениях </w:t>
      </w:r>
      <w:r w:rsidRPr="004B28E8">
        <w:rPr>
          <w:b/>
          <w:bCs/>
          <w:i/>
          <w:iCs/>
          <w:lang w:val="en-US" w:eastAsia="ru-RU" w:bidi="ar-SA"/>
        </w:rPr>
        <w:t>B</w:t>
      </w:r>
      <w:r w:rsidRPr="004B28E8">
        <w:rPr>
          <w:lang w:val="ru-RU" w:eastAsia="ru-RU" w:bidi="ar-SA"/>
        </w:rPr>
        <w:t xml:space="preserve"> </w:t>
      </w:r>
      <w:r>
        <w:rPr>
          <w:lang w:val="ru-RU" w:eastAsia="ru-RU" w:bidi="ar-SA"/>
        </w:rPr>
        <w:t>зависимость становиться почти линейной.</w:t>
      </w:r>
    </w:p>
    <w:p w14:paraId="4AFE3288" w14:textId="0B91E7E3" w:rsidR="000B7995" w:rsidRDefault="004B28E8" w:rsidP="001D3766">
      <w:pPr>
        <w:pStyle w:val="a5"/>
        <w:rPr>
          <w:lang w:val="ru-RU"/>
        </w:rPr>
      </w:pPr>
      <w:r>
        <w:rPr>
          <w:lang w:val="ru-RU" w:eastAsia="ru-RU" w:bidi="ar-SA"/>
        </w:rPr>
        <w:t>Магниторезисторы применяются для измерения</w:t>
      </w:r>
      <w:r w:rsidR="00307F72">
        <w:rPr>
          <w:lang w:val="ru-RU" w:eastAsia="ru-RU" w:bidi="ar-SA"/>
        </w:rPr>
        <w:t xml:space="preserve"> </w:t>
      </w:r>
      <w:r w:rsidR="00307F72">
        <w:rPr>
          <w:lang w:val="ru-RU"/>
        </w:rPr>
        <w:t>магнитной индукции</w:t>
      </w:r>
      <w:r w:rsidR="00307F72">
        <w:rPr>
          <w:lang w:val="ru-RU"/>
        </w:rPr>
        <w:t>,</w:t>
      </w:r>
      <w:r>
        <w:rPr>
          <w:lang w:val="ru-RU" w:eastAsia="ru-RU" w:bidi="ar-SA"/>
        </w:rPr>
        <w:t xml:space="preserve"> </w:t>
      </w:r>
      <w:r w:rsidR="00307F72">
        <w:rPr>
          <w:lang w:val="ru-RU" w:eastAsia="ru-RU" w:bidi="ar-SA"/>
        </w:rPr>
        <w:t xml:space="preserve">как при постоянном значении угла </w:t>
      </w:r>
      <w:r w:rsidR="00307F72" w:rsidRPr="00307F72">
        <w:rPr>
          <w:b/>
          <w:bCs/>
          <w:i/>
          <w:iCs/>
        </w:rPr>
        <w:t>α</w:t>
      </w:r>
      <w:r w:rsidR="00307F72">
        <w:rPr>
          <w:lang w:val="ru-RU"/>
        </w:rPr>
        <w:t xml:space="preserve">, так и при постоянной </w:t>
      </w:r>
      <w:r w:rsidR="00307F72" w:rsidRPr="00307F72">
        <w:rPr>
          <w:b/>
          <w:bCs/>
          <w:i/>
          <w:iCs/>
          <w:lang w:val="en-US" w:eastAsia="ru-RU" w:bidi="ar-SA"/>
        </w:rPr>
        <w:t>B</w:t>
      </w:r>
      <w:r w:rsidR="00307F72">
        <w:rPr>
          <w:lang w:val="ru-RU"/>
        </w:rPr>
        <w:t xml:space="preserve"> (для измерения угла поворота).</w:t>
      </w:r>
    </w:p>
    <w:p w14:paraId="583A3132" w14:textId="05739B1F" w:rsidR="00963E6F" w:rsidRDefault="00F05553" w:rsidP="00F720B0">
      <w:pPr>
        <w:pStyle w:val="a5"/>
        <w:rPr>
          <w:lang w:val="ru-RU" w:eastAsia="ru-RU" w:bidi="ar-SA"/>
        </w:rPr>
      </w:pPr>
      <w:r>
        <w:rPr>
          <w:lang w:val="ru-RU" w:eastAsia="ru-RU" w:bidi="ar-SA"/>
        </w:rPr>
        <w:t>Исходя из угла между направлением тока и вектором намагниченност</w:t>
      </w:r>
      <w:r w:rsidR="009651DC">
        <w:rPr>
          <w:lang w:val="ru-RU" w:eastAsia="ru-RU" w:bidi="ar-SA"/>
        </w:rPr>
        <w:t>и</w:t>
      </w:r>
      <w:r>
        <w:rPr>
          <w:lang w:val="ru-RU" w:eastAsia="ru-RU" w:bidi="ar-SA"/>
        </w:rPr>
        <w:t xml:space="preserve"> меняется сопротивление плёнки. Изменения зависят от направления намагниченности внутренних доменов слоя при воздействии на них внешнего магнитного поля. При угле</w:t>
      </w:r>
      <w:r w:rsidR="005C163B">
        <w:rPr>
          <w:lang w:val="ru-RU" w:eastAsia="ru-RU" w:bidi="ar-SA"/>
        </w:rPr>
        <w:t xml:space="preserve"> равном</w:t>
      </w:r>
      <w:r>
        <w:rPr>
          <w:lang w:val="ru-RU" w:eastAsia="ru-RU" w:bidi="ar-SA"/>
        </w:rPr>
        <w:t xml:space="preserve"> </w:t>
      </w:r>
      <w:r w:rsidRPr="004B28E8">
        <w:rPr>
          <w:b/>
          <w:bCs/>
          <w:lang w:val="ru-RU" w:eastAsia="ru-RU" w:bidi="ar-SA"/>
        </w:rPr>
        <w:t>90°</w:t>
      </w:r>
      <w:r w:rsidRPr="005C163B">
        <w:rPr>
          <w:b/>
          <w:bCs/>
          <w:lang w:val="ru-RU" w:eastAsia="ru-RU" w:bidi="ar-SA"/>
        </w:rPr>
        <w:t xml:space="preserve"> </w:t>
      </w:r>
      <w:r>
        <w:rPr>
          <w:lang w:val="ru-RU" w:eastAsia="ru-RU" w:bidi="ar-SA"/>
        </w:rPr>
        <w:t>сопротивление минимально, а при угле</w:t>
      </w:r>
      <w:r w:rsidR="00474AC1">
        <w:rPr>
          <w:lang w:val="ru-RU" w:eastAsia="ru-RU" w:bidi="ar-SA"/>
        </w:rPr>
        <w:t xml:space="preserve"> равном</w:t>
      </w:r>
      <w:r>
        <w:rPr>
          <w:lang w:val="ru-RU" w:eastAsia="ru-RU" w:bidi="ar-SA"/>
        </w:rPr>
        <w:t xml:space="preserve"> </w:t>
      </w:r>
      <w:r w:rsidRPr="004B28E8">
        <w:rPr>
          <w:b/>
          <w:bCs/>
          <w:lang w:val="ru-RU" w:eastAsia="ru-RU" w:bidi="ar-SA"/>
        </w:rPr>
        <w:t>0°</w:t>
      </w:r>
      <w:r w:rsidRPr="004B28E8">
        <w:rPr>
          <w:lang w:val="ru-RU" w:eastAsia="ru-RU" w:bidi="ar-SA"/>
        </w:rPr>
        <w:t xml:space="preserve"> </w:t>
      </w:r>
      <w:r>
        <w:rPr>
          <w:lang w:val="ru-RU" w:eastAsia="ru-RU" w:bidi="ar-SA"/>
        </w:rPr>
        <w:t xml:space="preserve">оно </w:t>
      </w:r>
      <w:r w:rsidR="00474AC1">
        <w:rPr>
          <w:lang w:val="ru-RU" w:eastAsia="ru-RU" w:bidi="ar-SA"/>
        </w:rPr>
        <w:t>максимально</w:t>
      </w:r>
      <w:r>
        <w:rPr>
          <w:lang w:val="ru-RU" w:eastAsia="ru-RU" w:bidi="ar-SA"/>
        </w:rPr>
        <w:t>.</w:t>
      </w:r>
      <w:r w:rsidR="00F909F2">
        <w:rPr>
          <w:lang w:val="ru-RU" w:eastAsia="ru-RU" w:bidi="ar-SA"/>
        </w:rPr>
        <w:t xml:space="preserve"> Согласно </w:t>
      </w:r>
      <w:r w:rsidR="00F909F2" w:rsidRPr="00F909F2">
        <w:rPr>
          <w:rStyle w:val="20"/>
        </w:rPr>
        <w:t>формуле 6.16</w:t>
      </w:r>
      <w:r w:rsidR="00F909F2">
        <w:rPr>
          <w:lang w:val="ru-RU" w:eastAsia="ru-RU" w:bidi="ar-SA"/>
        </w:rPr>
        <w:t>,</w:t>
      </w:r>
      <w:r w:rsidR="00F720B0">
        <w:rPr>
          <w:lang w:val="ru-RU" w:eastAsia="ru-RU" w:bidi="ar-SA"/>
        </w:rPr>
        <w:t xml:space="preserve"> с учётом угла поворота магнита формула будет выглядеть </w:t>
      </w:r>
      <w:r w:rsidR="00F720B0" w:rsidRPr="00F720B0">
        <w:rPr>
          <w:rStyle w:val="20"/>
        </w:rPr>
        <w:t>(уравнение 3, 6.20)</w:t>
      </w:r>
      <w:r w:rsidR="00852AE2">
        <w:rPr>
          <w:lang w:val="ru-RU" w:eastAsia="ru-RU" w:bidi="ar-SA"/>
        </w:rPr>
        <w:t xml:space="preserve">. В этом случает, если угол </w:t>
      </w:r>
      <w:r w:rsidR="00852AE2" w:rsidRPr="00852AE2">
        <w:rPr>
          <w:b/>
          <w:bCs/>
          <w:i/>
          <w:iCs/>
          <w:lang w:val="en-US" w:eastAsia="ru-RU" w:bidi="ar-SA"/>
        </w:rPr>
        <w:t>oc</w:t>
      </w:r>
      <w:r w:rsidR="00852AE2">
        <w:rPr>
          <w:lang w:val="ru-RU" w:eastAsia="ru-RU" w:bidi="ar-SA"/>
        </w:rPr>
        <w:t xml:space="preserve"> равен нулю то, вел</w:t>
      </w:r>
      <w:r w:rsidR="00E412C4">
        <w:rPr>
          <w:lang w:val="ru-RU" w:eastAsia="ru-RU" w:bidi="ar-SA"/>
        </w:rPr>
        <w:t>и</w:t>
      </w:r>
      <w:r w:rsidR="00852AE2">
        <w:rPr>
          <w:lang w:val="ru-RU" w:eastAsia="ru-RU" w:bidi="ar-SA"/>
        </w:rPr>
        <w:t xml:space="preserve">чину относительного сопротивления можно посчитать по </w:t>
      </w:r>
      <w:r w:rsidR="00EE5B1A" w:rsidRPr="00EE5B1A">
        <w:rPr>
          <w:rStyle w:val="20"/>
        </w:rPr>
        <w:t>уравнение 4 -</w:t>
      </w:r>
      <w:r w:rsidR="00EE5B1A">
        <w:rPr>
          <w:lang w:val="ru-RU" w:eastAsia="ru-RU" w:bidi="ar-SA"/>
        </w:rPr>
        <w:t xml:space="preserve"> </w:t>
      </w:r>
      <w:r w:rsidR="00852AE2" w:rsidRPr="00852AE2">
        <w:rPr>
          <w:rStyle w:val="20"/>
        </w:rPr>
        <w:t>формуле 6.21</w:t>
      </w:r>
      <w:r w:rsidR="00852AE2">
        <w:rPr>
          <w:lang w:val="ru-RU" w:eastAsia="ru-RU" w:bidi="ar-SA"/>
        </w:rPr>
        <w:t>.</w:t>
      </w:r>
      <w:r w:rsidR="00F720B0">
        <w:rPr>
          <w:lang w:val="ru-RU" w:eastAsia="ru-RU" w:bidi="ar-SA"/>
        </w:rPr>
        <w:t xml:space="preserve"> </w:t>
      </w:r>
      <w:r w:rsidR="00CD1325">
        <w:rPr>
          <w:lang w:val="ru-RU" w:eastAsia="ru-RU" w:bidi="ar-SA"/>
        </w:rPr>
        <w:t xml:space="preserve">Направление </w:t>
      </w:r>
      <w:r w:rsidR="00C26BF7">
        <w:rPr>
          <w:lang w:val="ru-RU" w:eastAsia="ru-RU" w:bidi="ar-SA"/>
        </w:rPr>
        <w:t xml:space="preserve">векторов </w:t>
      </w:r>
      <w:r w:rsidR="00CD1325">
        <w:rPr>
          <w:lang w:val="ru-RU" w:eastAsia="ru-RU" w:bidi="ar-SA"/>
        </w:rPr>
        <w:t>магнитной индукции совпадает с направлением векторов тока.</w:t>
      </w:r>
    </w:p>
    <w:p w14:paraId="367512B6" w14:textId="1B8BA218" w:rsidR="00F720B0" w:rsidRDefault="00F720B0" w:rsidP="00F720B0">
      <w:pPr>
        <w:pStyle w:val="aa"/>
        <w:keepNext/>
        <w:jc w:val="center"/>
      </w:pPr>
      <w:r>
        <w:lastRenderedPageBreak/>
        <w:t xml:space="preserve">Уравнение </w:t>
      </w:r>
      <w:r>
        <w:fldChar w:fldCharType="begin"/>
      </w:r>
      <w:r>
        <w:instrText xml:space="preserve"> SEQ Уравнение \* ARABIC </w:instrText>
      </w:r>
      <w:r>
        <w:fldChar w:fldCharType="separate"/>
      </w:r>
      <w:r w:rsidR="00EE5B1A">
        <w:rPr>
          <w:noProof/>
        </w:rPr>
        <w:t>3</w:t>
      </w:r>
      <w:r>
        <w:fldChar w:fldCharType="end"/>
      </w:r>
    </w:p>
    <w:p w14:paraId="317C3D1A" w14:textId="722C58DF" w:rsidR="00F720B0" w:rsidRDefault="00F720B0" w:rsidP="00F720B0">
      <w:pPr>
        <w:pStyle w:val="a5"/>
        <w:jc w:val="center"/>
        <w:rPr>
          <w:rFonts w:ascii="Arial" w:eastAsia="Times New Roman" w:hAnsi="Arial" w:cs="Arial"/>
          <w:color w:val="646464"/>
          <w:sz w:val="23"/>
          <w:szCs w:val="23"/>
          <w:lang w:val="ru-RU" w:eastAsia="ru-RU" w:bidi="ar-SA"/>
        </w:rPr>
      </w:pPr>
      <w:r>
        <w:rPr>
          <w:rFonts w:ascii="Arial" w:eastAsia="Times New Roman" w:hAnsi="Arial" w:cs="Arial"/>
          <w:noProof/>
          <w:color w:val="646464"/>
          <w:sz w:val="23"/>
          <w:szCs w:val="23"/>
          <w:lang w:val="ru-RU" w:eastAsia="ru-RU" w:bidi="ar-SA"/>
        </w:rPr>
        <w:drawing>
          <wp:inline distT="0" distB="0" distL="0" distR="0" wp14:anchorId="2716A66D" wp14:editId="4423FFB5">
            <wp:extent cx="1234440" cy="680720"/>
            <wp:effectExtent l="0" t="0" r="381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4440" cy="680720"/>
                    </a:xfrm>
                    <a:prstGeom prst="rect">
                      <a:avLst/>
                    </a:prstGeom>
                    <a:noFill/>
                    <a:ln>
                      <a:noFill/>
                    </a:ln>
                  </pic:spPr>
                </pic:pic>
              </a:graphicData>
            </a:graphic>
          </wp:inline>
        </w:drawing>
      </w:r>
    </w:p>
    <w:p w14:paraId="5603B4E1" w14:textId="3CCEBBC9" w:rsidR="00EE5B1A" w:rsidRDefault="00EE5B1A" w:rsidP="00EE5B1A">
      <w:pPr>
        <w:pStyle w:val="aa"/>
        <w:keepNext/>
        <w:jc w:val="center"/>
      </w:pPr>
      <w:r>
        <w:t xml:space="preserve">Уравнение </w:t>
      </w:r>
      <w:r>
        <w:fldChar w:fldCharType="begin"/>
      </w:r>
      <w:r>
        <w:instrText xml:space="preserve"> SEQ Уравнение \* ARABIC </w:instrText>
      </w:r>
      <w:r>
        <w:fldChar w:fldCharType="separate"/>
      </w:r>
      <w:r>
        <w:rPr>
          <w:noProof/>
        </w:rPr>
        <w:t>4</w:t>
      </w:r>
      <w:r>
        <w:fldChar w:fldCharType="end"/>
      </w:r>
    </w:p>
    <w:p w14:paraId="2A5A56ED" w14:textId="2ECB867F" w:rsidR="00E32993" w:rsidRPr="00963E6F" w:rsidRDefault="00E32993" w:rsidP="00F720B0">
      <w:pPr>
        <w:pStyle w:val="a5"/>
        <w:jc w:val="center"/>
        <w:rPr>
          <w:rFonts w:ascii="Arial" w:eastAsia="Times New Roman" w:hAnsi="Arial" w:cs="Arial"/>
          <w:color w:val="646464"/>
          <w:sz w:val="23"/>
          <w:szCs w:val="23"/>
          <w:lang w:val="ru-RU" w:eastAsia="ru-RU" w:bidi="ar-SA"/>
        </w:rPr>
      </w:pPr>
      <w:r>
        <w:rPr>
          <w:rFonts w:ascii="Arial" w:eastAsia="Times New Roman" w:hAnsi="Arial" w:cs="Arial"/>
          <w:noProof/>
          <w:color w:val="646464"/>
          <w:sz w:val="23"/>
          <w:szCs w:val="23"/>
          <w:lang w:val="ru-RU" w:eastAsia="ru-RU" w:bidi="ar-SA"/>
        </w:rPr>
        <w:drawing>
          <wp:inline distT="0" distB="0" distL="0" distR="0" wp14:anchorId="45426CA1" wp14:editId="3818E9BB">
            <wp:extent cx="883920" cy="6654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3920" cy="665480"/>
                    </a:xfrm>
                    <a:prstGeom prst="rect">
                      <a:avLst/>
                    </a:prstGeom>
                    <a:noFill/>
                    <a:ln>
                      <a:noFill/>
                    </a:ln>
                  </pic:spPr>
                </pic:pic>
              </a:graphicData>
            </a:graphic>
          </wp:inline>
        </w:drawing>
      </w:r>
    </w:p>
    <w:p w14:paraId="4AD94266" w14:textId="4A5B8123" w:rsidR="00E412C4" w:rsidRPr="00107BDF" w:rsidRDefault="004E7C70" w:rsidP="00107BDF">
      <w:pPr>
        <w:pStyle w:val="a5"/>
        <w:rPr>
          <w:lang w:val="ru-RU"/>
        </w:rPr>
      </w:pPr>
      <w:r>
        <w:rPr>
          <w:lang w:val="ru-RU" w:eastAsia="ru-RU" w:bidi="ar-SA"/>
        </w:rPr>
        <w:t xml:space="preserve">В случае увеличения угла </w:t>
      </w:r>
      <w:r w:rsidRPr="00307F72">
        <w:rPr>
          <w:b/>
          <w:bCs/>
          <w:i/>
          <w:iCs/>
        </w:rPr>
        <w:t>α</w:t>
      </w:r>
      <w:r>
        <w:rPr>
          <w:lang w:val="ru-RU"/>
        </w:rPr>
        <w:t>,</w:t>
      </w:r>
      <w:r>
        <w:rPr>
          <w:lang w:val="ru-RU"/>
        </w:rPr>
        <w:t xml:space="preserve"> относительное изменение сопротивления будет уменьшаться и достигнет нулевого значения при </w:t>
      </w:r>
      <w:r w:rsidRPr="00307F72">
        <w:rPr>
          <w:b/>
          <w:bCs/>
          <w:i/>
          <w:iCs/>
        </w:rPr>
        <w:t>α</w:t>
      </w:r>
      <w:r>
        <w:rPr>
          <w:b/>
          <w:bCs/>
          <w:i/>
          <w:iCs/>
          <w:lang w:val="ru-RU"/>
        </w:rPr>
        <w:t xml:space="preserve"> = </w:t>
      </w:r>
      <w:r w:rsidRPr="00963E6F">
        <w:rPr>
          <w:b/>
          <w:bCs/>
          <w:i/>
          <w:iCs/>
          <w:lang w:val="ru-RU" w:eastAsia="ru-RU" w:bidi="ar-SA"/>
        </w:rPr>
        <w:t>90°</w:t>
      </w:r>
      <w:r w:rsidRPr="004E7C70">
        <w:t>,</w:t>
      </w:r>
      <w:r>
        <w:rPr>
          <w:lang w:val="ru-RU"/>
        </w:rPr>
        <w:t xml:space="preserve"> тогда векторы индукции и тока будут перпендикулярны относительно друг друга. Если и дальше продолжать увеличивать </w:t>
      </w:r>
      <w:r w:rsidRPr="00307F72">
        <w:rPr>
          <w:b/>
          <w:bCs/>
          <w:i/>
          <w:iCs/>
        </w:rPr>
        <w:t>α</w:t>
      </w:r>
      <w:r>
        <w:rPr>
          <w:lang w:val="ru-RU"/>
        </w:rPr>
        <w:t xml:space="preserve">, будет </w:t>
      </w:r>
      <w:r w:rsidR="003C2B1F">
        <w:rPr>
          <w:lang w:val="ru-RU"/>
        </w:rPr>
        <w:t>наблюдаться увеличение</w:t>
      </w:r>
      <w:r>
        <w:rPr>
          <w:lang w:val="ru-RU"/>
        </w:rPr>
        <w:t xml:space="preserve"> </w:t>
      </w:r>
      <w:r w:rsidRPr="004E7C70">
        <w:rPr>
          <w:b/>
          <w:bCs/>
          <w:i/>
          <w:iCs/>
          <w:lang w:val="en-US"/>
        </w:rPr>
        <w:t>AR</w:t>
      </w:r>
      <w:r w:rsidRPr="004E7C70">
        <w:rPr>
          <w:b/>
          <w:bCs/>
          <w:i/>
          <w:iCs/>
          <w:lang w:val="ru-RU"/>
        </w:rPr>
        <w:t>/</w:t>
      </w:r>
      <w:r w:rsidRPr="004E7C70">
        <w:rPr>
          <w:b/>
          <w:bCs/>
          <w:i/>
          <w:iCs/>
          <w:lang w:val="en-US"/>
        </w:rPr>
        <w:t>R</w:t>
      </w:r>
      <w:r w:rsidRPr="004E7C70">
        <w:rPr>
          <w:b/>
          <w:bCs/>
          <w:i/>
          <w:iCs/>
          <w:vertAlign w:val="subscript"/>
          <w:lang w:val="ru-RU"/>
        </w:rPr>
        <w:t>0</w:t>
      </w:r>
      <w:r>
        <w:rPr>
          <w:lang w:val="ru-RU"/>
        </w:rPr>
        <w:t>, только с противоположным знаком.</w:t>
      </w:r>
    </w:p>
    <w:p w14:paraId="17014810" w14:textId="2EC3A935" w:rsidR="00107BDF" w:rsidRPr="006A1FE8" w:rsidRDefault="00107BDF" w:rsidP="00107BDF">
      <w:pPr>
        <w:pStyle w:val="a5"/>
        <w:rPr>
          <w:lang w:val="ru-RU"/>
        </w:rPr>
      </w:pPr>
      <w:r>
        <w:rPr>
          <w:lang w:val="ru-RU"/>
        </w:rPr>
        <w:t xml:space="preserve">Конструктивно магниторезистор изготавливается в виде изоляционной подложки с приклеенным на неё слоем полупроводника, который снаружи защищён лаком. Подложка исполняет роль механического каркаса, что придаёт прочность </w:t>
      </w:r>
      <w:r>
        <w:rPr>
          <w:lang w:val="ru-RU"/>
        </w:rPr>
        <w:t>конструкции</w:t>
      </w:r>
      <w:r>
        <w:rPr>
          <w:lang w:val="ru-RU"/>
        </w:rPr>
        <w:t xml:space="preserve"> (рис. 6.40 </w:t>
      </w:r>
      <w:r w:rsidRPr="00395AB3">
        <w:rPr>
          <w:rStyle w:val="20"/>
        </w:rPr>
        <w:t xml:space="preserve">ист. - </w:t>
      </w:r>
      <w:hyperlink r:id="rId36" w:history="1">
        <w:r w:rsidRPr="00395AB3">
          <w:rPr>
            <w:rStyle w:val="20"/>
            <w:lang w:val="ru-RU" w:eastAsia="ru-RU" w:bidi="ar-SA"/>
          </w:rPr>
          <w:t>https://studme.org/356821/tehnika/magnitorezistivnye_datchiki</w:t>
        </w:r>
      </w:hyperlink>
      <w:r w:rsidRPr="00395AB3">
        <w:rPr>
          <w:rStyle w:val="20"/>
        </w:rPr>
        <w:t xml:space="preserve"> </w:t>
      </w:r>
      <w:r w:rsidRPr="00395AB3">
        <w:rPr>
          <w:rStyle w:val="20"/>
          <w:lang w:val="ru-RU"/>
        </w:rPr>
        <w:t>]</w:t>
      </w:r>
      <w:r>
        <w:rPr>
          <w:lang w:val="ru-RU"/>
        </w:rPr>
        <w:t xml:space="preserve">). Но для измерения магнитного поля недостаточно одного такого элемента, для этого изготавливают схему измерительного моста </w:t>
      </w:r>
      <w:r w:rsidRPr="000B7995">
        <w:rPr>
          <w:rStyle w:val="20"/>
        </w:rPr>
        <w:t>(</w:t>
      </w:r>
      <w:r>
        <w:rPr>
          <w:rStyle w:val="20"/>
          <w:lang w:val="ru-RU"/>
        </w:rPr>
        <w:t xml:space="preserve">рисунок 11 в местной сситеме, </w:t>
      </w:r>
      <w:r w:rsidRPr="000B7995">
        <w:rPr>
          <w:rStyle w:val="20"/>
        </w:rPr>
        <w:t>рис. 7</w:t>
      </w:r>
      <w:r>
        <w:rPr>
          <w:rStyle w:val="20"/>
          <w:lang w:val="ru-RU"/>
        </w:rPr>
        <w:t xml:space="preserve"> и рис 8</w:t>
      </w:r>
      <w:r w:rsidRPr="000B7995">
        <w:rPr>
          <w:rStyle w:val="20"/>
        </w:rPr>
        <w:t xml:space="preserve">, </w:t>
      </w:r>
      <w:r w:rsidRPr="000B7995">
        <w:rPr>
          <w:rStyle w:val="20"/>
          <w:lang w:val="ru-RU"/>
        </w:rPr>
        <w:t>[</w:t>
      </w:r>
      <w:r w:rsidRPr="000B7995">
        <w:rPr>
          <w:rStyle w:val="20"/>
        </w:rPr>
        <w:t>источник Лабораторные МГУ, стр 8</w:t>
      </w:r>
      <w:r w:rsidRPr="000B7995">
        <w:rPr>
          <w:rStyle w:val="20"/>
          <w:lang w:val="ru-RU"/>
        </w:rPr>
        <w:t>]</w:t>
      </w:r>
      <w:r w:rsidRPr="000B7995">
        <w:rPr>
          <w:rStyle w:val="20"/>
        </w:rPr>
        <w:t>)</w:t>
      </w:r>
      <w:r>
        <w:rPr>
          <w:rStyle w:val="20"/>
        </w:rPr>
        <w:t xml:space="preserve"> </w:t>
      </w:r>
      <w:r>
        <w:rPr>
          <w:lang w:val="ru-RU"/>
        </w:rPr>
        <w:t>в виде интегрального чипа. В данном случае четыре соединённых магниторезистора</w:t>
      </w:r>
      <w:r w:rsidR="0061119F">
        <w:rPr>
          <w:lang w:val="ru-RU"/>
        </w:rPr>
        <w:t>,</w:t>
      </w:r>
      <w:r>
        <w:rPr>
          <w:lang w:val="ru-RU"/>
        </w:rPr>
        <w:t xml:space="preserve"> </w:t>
      </w:r>
      <w:r w:rsidR="0061119F">
        <w:rPr>
          <w:lang w:val="ru-RU"/>
        </w:rPr>
        <w:t xml:space="preserve">меняют </w:t>
      </w:r>
      <w:r>
        <w:rPr>
          <w:lang w:val="ru-RU"/>
        </w:rPr>
        <w:t xml:space="preserve">свое сопротивление при попадании в магнитное поле. Обратим внимание, что сопротивление меняется в смежных плечах, противоположны по знаку. При воздействие магнитного поля одинаковой полярности изменение сопротивления резисторов </w:t>
      </w:r>
      <w:r>
        <w:rPr>
          <w:lang w:val="en-US"/>
        </w:rPr>
        <w:t>R</w:t>
      </w:r>
      <w:r w:rsidRPr="006A1FE8">
        <w:rPr>
          <w:lang w:val="ru-RU"/>
        </w:rPr>
        <w:t>1</w:t>
      </w:r>
      <w:r>
        <w:rPr>
          <w:lang w:val="ru-RU"/>
        </w:rPr>
        <w:t xml:space="preserve"> и</w:t>
      </w:r>
      <w:r w:rsidRPr="006A1FE8">
        <w:rPr>
          <w:lang w:val="ru-RU"/>
        </w:rPr>
        <w:t xml:space="preserve"> </w:t>
      </w:r>
      <w:r>
        <w:rPr>
          <w:lang w:val="en-US"/>
        </w:rPr>
        <w:t>R</w:t>
      </w:r>
      <w:r w:rsidRPr="006A1FE8">
        <w:rPr>
          <w:lang w:val="ru-RU"/>
        </w:rPr>
        <w:t>3</w:t>
      </w:r>
      <w:r>
        <w:rPr>
          <w:lang w:val="ru-RU"/>
        </w:rPr>
        <w:t xml:space="preserve"> будет с одним знаком, а изменение другого плеча </w:t>
      </w:r>
      <w:r>
        <w:rPr>
          <w:lang w:val="en-US"/>
        </w:rPr>
        <w:t>R</w:t>
      </w:r>
      <w:r w:rsidRPr="006A1FE8">
        <w:rPr>
          <w:lang w:val="ru-RU"/>
        </w:rPr>
        <w:t xml:space="preserve">2 </w:t>
      </w:r>
      <w:r>
        <w:rPr>
          <w:lang w:val="ru-RU"/>
        </w:rPr>
        <w:t xml:space="preserve">и </w:t>
      </w:r>
      <w:r>
        <w:rPr>
          <w:lang w:val="en-US"/>
        </w:rPr>
        <w:t>R</w:t>
      </w:r>
      <w:r w:rsidRPr="006A1FE8">
        <w:rPr>
          <w:lang w:val="ru-RU"/>
        </w:rPr>
        <w:t>4</w:t>
      </w:r>
      <w:r>
        <w:rPr>
          <w:lang w:val="ru-RU"/>
        </w:rPr>
        <w:t xml:space="preserve"> будет с противоположным знаком. Эта схема увеличивает чувствительность магнитометра в 2 раза. После чего выходной сигнал поступает на вход линейного усилителя, а далее на электронную схему обработки измеряемого сигнала. </w:t>
      </w:r>
    </w:p>
    <w:p w14:paraId="273645A3" w14:textId="77777777" w:rsidR="00107BDF" w:rsidRDefault="00107BDF" w:rsidP="00107BDF">
      <w:pPr>
        <w:pStyle w:val="a5"/>
        <w:keepNext/>
        <w:jc w:val="center"/>
      </w:pPr>
      <w:r>
        <w:rPr>
          <w:noProof/>
          <w:lang w:val="ru-RU"/>
        </w:rPr>
        <w:drawing>
          <wp:inline distT="0" distB="0" distL="0" distR="0" wp14:anchorId="36952D84" wp14:editId="13FFE717">
            <wp:extent cx="3230880" cy="190500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0880" cy="1905000"/>
                    </a:xfrm>
                    <a:prstGeom prst="rect">
                      <a:avLst/>
                    </a:prstGeom>
                    <a:noFill/>
                    <a:ln>
                      <a:noFill/>
                    </a:ln>
                  </pic:spPr>
                </pic:pic>
              </a:graphicData>
            </a:graphic>
          </wp:inline>
        </w:drawing>
      </w:r>
    </w:p>
    <w:p w14:paraId="681A3E0D" w14:textId="77777777" w:rsidR="00107BDF" w:rsidRDefault="00107BDF" w:rsidP="00107BDF">
      <w:pPr>
        <w:pStyle w:val="aa"/>
        <w:jc w:val="center"/>
        <w:rPr>
          <w:lang w:val="ru-RU"/>
        </w:rPr>
      </w:pPr>
      <w:r>
        <w:t xml:space="preserve">Рисунок </w:t>
      </w:r>
      <w:r>
        <w:fldChar w:fldCharType="begin"/>
      </w:r>
      <w:r>
        <w:instrText xml:space="preserve"> SEQ Рисунок \* ARABIC </w:instrText>
      </w:r>
      <w:r>
        <w:fldChar w:fldCharType="separate"/>
      </w:r>
      <w:r>
        <w:rPr>
          <w:noProof/>
        </w:rPr>
        <w:t>10</w:t>
      </w:r>
      <w:r>
        <w:fldChar w:fldCharType="end"/>
      </w:r>
    </w:p>
    <w:p w14:paraId="51CB6FA2" w14:textId="77777777" w:rsidR="00107BDF" w:rsidRDefault="00107BDF" w:rsidP="00107BDF">
      <w:pPr>
        <w:pStyle w:val="a5"/>
        <w:keepNext/>
        <w:jc w:val="center"/>
      </w:pPr>
      <w:r>
        <w:rPr>
          <w:noProof/>
          <w:lang w:val="ru-RU" w:eastAsia="ru-RU" w:bidi="ar-SA"/>
        </w:rPr>
        <w:lastRenderedPageBreak/>
        <w:drawing>
          <wp:inline distT="0" distB="0" distL="0" distR="0" wp14:anchorId="5B51116E" wp14:editId="50168C04">
            <wp:extent cx="4018280" cy="2540000"/>
            <wp:effectExtent l="0" t="0" r="127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8280" cy="2540000"/>
                    </a:xfrm>
                    <a:prstGeom prst="rect">
                      <a:avLst/>
                    </a:prstGeom>
                    <a:noFill/>
                    <a:ln>
                      <a:noFill/>
                    </a:ln>
                  </pic:spPr>
                </pic:pic>
              </a:graphicData>
            </a:graphic>
          </wp:inline>
        </w:drawing>
      </w:r>
    </w:p>
    <w:p w14:paraId="04867DCF" w14:textId="77777777" w:rsidR="00107BDF" w:rsidRDefault="00107BDF" w:rsidP="00107BDF">
      <w:pPr>
        <w:pStyle w:val="aa"/>
        <w:jc w:val="center"/>
        <w:rPr>
          <w:lang w:val="ru-RU" w:eastAsia="ru-RU" w:bidi="ar-SA"/>
        </w:rPr>
      </w:pPr>
      <w:r>
        <w:t xml:space="preserve">Рисунок </w:t>
      </w:r>
      <w:r>
        <w:fldChar w:fldCharType="begin"/>
      </w:r>
      <w:r>
        <w:instrText xml:space="preserve"> SEQ Рисунок \* ARABIC </w:instrText>
      </w:r>
      <w:r>
        <w:fldChar w:fldCharType="separate"/>
      </w:r>
      <w:r>
        <w:rPr>
          <w:noProof/>
        </w:rPr>
        <w:t>11</w:t>
      </w:r>
      <w:r>
        <w:fldChar w:fldCharType="end"/>
      </w:r>
    </w:p>
    <w:p w14:paraId="1BA7FF7E" w14:textId="77777777" w:rsidR="00107BDF" w:rsidRDefault="00107BDF" w:rsidP="003C2B1F">
      <w:pPr>
        <w:pStyle w:val="a5"/>
        <w:rPr>
          <w:lang w:val="ru-RU"/>
        </w:rPr>
      </w:pPr>
    </w:p>
    <w:p w14:paraId="193575DB" w14:textId="32F71865" w:rsidR="00344A85" w:rsidRDefault="00344A85" w:rsidP="003C2B1F">
      <w:pPr>
        <w:pStyle w:val="a5"/>
        <w:rPr>
          <w:lang w:val="ru-RU"/>
        </w:rPr>
      </w:pPr>
    </w:p>
    <w:p w14:paraId="4C6FB042" w14:textId="77777777" w:rsidR="00344A85" w:rsidRPr="00FE6DCB" w:rsidRDefault="00344A85" w:rsidP="003C2B1F">
      <w:pPr>
        <w:pStyle w:val="a5"/>
        <w:rPr>
          <w:lang w:val="ru-RU" w:eastAsia="ru-RU" w:bidi="ar-SA"/>
        </w:rPr>
      </w:pPr>
    </w:p>
    <w:p w14:paraId="6B2B1F5B" w14:textId="705EE296" w:rsidR="00590A63" w:rsidRDefault="00590A63" w:rsidP="0089304E">
      <w:pPr>
        <w:pStyle w:val="a5"/>
        <w:rPr>
          <w:lang w:val="ru-RU" w:eastAsia="ru-RU" w:bidi="ar-SA"/>
        </w:rPr>
      </w:pPr>
    </w:p>
    <w:p w14:paraId="03279081" w14:textId="1FDF49A8" w:rsidR="00590A63" w:rsidRDefault="00590A63" w:rsidP="0089304E">
      <w:pPr>
        <w:pStyle w:val="a5"/>
        <w:rPr>
          <w:lang w:val="ru-RU" w:eastAsia="ru-RU" w:bidi="ar-SA"/>
        </w:rPr>
      </w:pPr>
    </w:p>
    <w:p w14:paraId="54196CA0" w14:textId="6E69289D" w:rsidR="00590A63" w:rsidRDefault="00590A63" w:rsidP="0089304E">
      <w:pPr>
        <w:pStyle w:val="a5"/>
        <w:rPr>
          <w:lang w:val="ru-RU" w:eastAsia="ru-RU" w:bidi="ar-SA"/>
        </w:rPr>
      </w:pPr>
    </w:p>
    <w:p w14:paraId="5347FDDA" w14:textId="77777777" w:rsidR="00590A63" w:rsidRDefault="00590A63" w:rsidP="0089304E">
      <w:pPr>
        <w:pStyle w:val="a5"/>
        <w:rPr>
          <w:lang w:val="ru-RU" w:eastAsia="ru-RU" w:bidi="ar-SA"/>
        </w:rPr>
      </w:pPr>
    </w:p>
    <w:p w14:paraId="61653834" w14:textId="16BE34FD" w:rsidR="008F3BDA" w:rsidRDefault="008F3BDA" w:rsidP="0089304E">
      <w:pPr>
        <w:pStyle w:val="a5"/>
        <w:rPr>
          <w:lang w:val="ru-RU" w:eastAsia="ru-RU" w:bidi="ar-SA"/>
        </w:rPr>
      </w:pPr>
      <w:r>
        <w:rPr>
          <w:lang w:val="ru-RU" w:eastAsia="ru-RU" w:bidi="ar-SA"/>
        </w:rPr>
        <w:br w:type="page"/>
      </w:r>
    </w:p>
    <w:p w14:paraId="2530A315" w14:textId="75A502A4" w:rsidR="00D06502" w:rsidRPr="00FA3CA7" w:rsidRDefault="00D06502" w:rsidP="00122623">
      <w:pPr>
        <w:pStyle w:val="a5"/>
        <w:numPr>
          <w:ilvl w:val="0"/>
          <w:numId w:val="1"/>
        </w:numPr>
        <w:ind w:left="0" w:firstLine="851"/>
        <w:rPr>
          <w:rFonts w:ascii="Times New Roman" w:eastAsia="Times New Roman" w:hAnsi="Times New Roman" w:cs="Times New Roman"/>
          <w:b/>
          <w:bCs/>
          <w:color w:val="201F1E"/>
          <w:sz w:val="24"/>
          <w:szCs w:val="24"/>
          <w:bdr w:val="none" w:sz="0" w:space="0" w:color="auto" w:frame="1"/>
          <w:lang w:val="ru-RU" w:eastAsia="ru-RU" w:bidi="ar-SA"/>
        </w:rPr>
      </w:pPr>
      <w:r w:rsidRPr="00FA3CA7">
        <w:rPr>
          <w:rFonts w:ascii="Times New Roman" w:eastAsia="Times New Roman" w:hAnsi="Times New Roman" w:cs="Times New Roman"/>
          <w:b/>
          <w:bCs/>
          <w:color w:val="201F1E"/>
          <w:sz w:val="24"/>
          <w:szCs w:val="24"/>
          <w:bdr w:val="none" w:sz="0" w:space="0" w:color="auto" w:frame="1"/>
          <w:lang w:val="ru-RU" w:eastAsia="ru-RU" w:bidi="ar-SA"/>
        </w:rPr>
        <w:lastRenderedPageBreak/>
        <w:t>Практическая часть</w:t>
      </w:r>
    </w:p>
    <w:p w14:paraId="5663446A" w14:textId="6AB62AFB" w:rsidR="00C50347" w:rsidRPr="00FA3CA7" w:rsidRDefault="00C50347" w:rsidP="00122623">
      <w:pPr>
        <w:pStyle w:val="a5"/>
        <w:numPr>
          <w:ilvl w:val="1"/>
          <w:numId w:val="1"/>
        </w:numPr>
        <w:ind w:left="0" w:firstLine="851"/>
        <w:rPr>
          <w:rFonts w:ascii="Times New Roman" w:eastAsia="Times New Roman" w:hAnsi="Times New Roman" w:cs="Times New Roman"/>
          <w:color w:val="201F1E"/>
          <w:sz w:val="24"/>
          <w:szCs w:val="24"/>
          <w:bdr w:val="none" w:sz="0" w:space="0" w:color="auto" w:frame="1"/>
          <w:lang w:val="ru-RU" w:eastAsia="ru-RU" w:bidi="ar-SA"/>
        </w:rPr>
      </w:pPr>
      <w:r w:rsidRPr="00FA3CA7">
        <w:rPr>
          <w:rFonts w:ascii="Times New Roman" w:eastAsia="Times New Roman" w:hAnsi="Times New Roman" w:cs="Times New Roman"/>
          <w:color w:val="201F1E"/>
          <w:sz w:val="24"/>
          <w:szCs w:val="24"/>
          <w:bdr w:val="none" w:sz="0" w:space="0" w:color="auto" w:frame="1"/>
          <w:lang w:val="ru-RU" w:eastAsia="ru-RU" w:bidi="ar-SA"/>
        </w:rPr>
        <w:t>Технические средства которые используются в работе</w:t>
      </w:r>
    </w:p>
    <w:p w14:paraId="3A842D54" w14:textId="14FCB47D" w:rsidR="00AB258E" w:rsidRPr="00FA3CA7" w:rsidRDefault="00AB258E" w:rsidP="007F44F3">
      <w:pPr>
        <w:suppressAutoHyphens w:val="0"/>
        <w:spacing w:line="259" w:lineRule="auto"/>
        <w:rPr>
          <w:rFonts w:ascii="Times New Roman" w:hAnsi="Times New Roman" w:cs="Times New Roman"/>
          <w:sz w:val="24"/>
          <w:szCs w:val="24"/>
          <w:lang w:val="ru-RU"/>
        </w:rPr>
      </w:pPr>
    </w:p>
    <w:sectPr w:rsidR="00AB258E" w:rsidRPr="00FA3CA7" w:rsidSect="003129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82446"/>
    <w:multiLevelType w:val="multilevel"/>
    <w:tmpl w:val="31E44A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489307D"/>
    <w:multiLevelType w:val="hybridMultilevel"/>
    <w:tmpl w:val="AED2207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73BF4052"/>
    <w:multiLevelType w:val="hybridMultilevel"/>
    <w:tmpl w:val="A0A2D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23"/>
    <w:rsid w:val="0001125F"/>
    <w:rsid w:val="00023883"/>
    <w:rsid w:val="00030EDF"/>
    <w:rsid w:val="00036C2C"/>
    <w:rsid w:val="000420E9"/>
    <w:rsid w:val="000426DF"/>
    <w:rsid w:val="00046B4B"/>
    <w:rsid w:val="00055F34"/>
    <w:rsid w:val="000610AB"/>
    <w:rsid w:val="00062604"/>
    <w:rsid w:val="000656C4"/>
    <w:rsid w:val="00067348"/>
    <w:rsid w:val="00067479"/>
    <w:rsid w:val="000676F5"/>
    <w:rsid w:val="0007149F"/>
    <w:rsid w:val="00071AA0"/>
    <w:rsid w:val="00076D07"/>
    <w:rsid w:val="00077CC7"/>
    <w:rsid w:val="00080392"/>
    <w:rsid w:val="000859DF"/>
    <w:rsid w:val="00091CEC"/>
    <w:rsid w:val="000948B6"/>
    <w:rsid w:val="0009587D"/>
    <w:rsid w:val="00095B1A"/>
    <w:rsid w:val="00096225"/>
    <w:rsid w:val="000A2A6F"/>
    <w:rsid w:val="000A6199"/>
    <w:rsid w:val="000A6645"/>
    <w:rsid w:val="000A7B0E"/>
    <w:rsid w:val="000B44E5"/>
    <w:rsid w:val="000B7995"/>
    <w:rsid w:val="000C5910"/>
    <w:rsid w:val="000C7EF7"/>
    <w:rsid w:val="000D1B5B"/>
    <w:rsid w:val="000E367C"/>
    <w:rsid w:val="000E4E95"/>
    <w:rsid w:val="000F194A"/>
    <w:rsid w:val="000F4022"/>
    <w:rsid w:val="000F4D97"/>
    <w:rsid w:val="000F7191"/>
    <w:rsid w:val="001000FD"/>
    <w:rsid w:val="00101752"/>
    <w:rsid w:val="00107A3E"/>
    <w:rsid w:val="00107BDF"/>
    <w:rsid w:val="00112006"/>
    <w:rsid w:val="001126A3"/>
    <w:rsid w:val="00115061"/>
    <w:rsid w:val="0011540D"/>
    <w:rsid w:val="00116A78"/>
    <w:rsid w:val="00122623"/>
    <w:rsid w:val="001333B3"/>
    <w:rsid w:val="0013595D"/>
    <w:rsid w:val="001412D9"/>
    <w:rsid w:val="00144CD0"/>
    <w:rsid w:val="00144D30"/>
    <w:rsid w:val="0015251A"/>
    <w:rsid w:val="00152C17"/>
    <w:rsid w:val="0015627D"/>
    <w:rsid w:val="001638C9"/>
    <w:rsid w:val="00164A0E"/>
    <w:rsid w:val="00164B57"/>
    <w:rsid w:val="00170022"/>
    <w:rsid w:val="00175397"/>
    <w:rsid w:val="00177F23"/>
    <w:rsid w:val="00177F97"/>
    <w:rsid w:val="00181398"/>
    <w:rsid w:val="00184E0D"/>
    <w:rsid w:val="00187373"/>
    <w:rsid w:val="0019621E"/>
    <w:rsid w:val="001A148F"/>
    <w:rsid w:val="001A20F6"/>
    <w:rsid w:val="001A5516"/>
    <w:rsid w:val="001B2A88"/>
    <w:rsid w:val="001B4338"/>
    <w:rsid w:val="001B7079"/>
    <w:rsid w:val="001C5C2D"/>
    <w:rsid w:val="001C7FF0"/>
    <w:rsid w:val="001D01A0"/>
    <w:rsid w:val="001D0F8A"/>
    <w:rsid w:val="001D160A"/>
    <w:rsid w:val="001D2B90"/>
    <w:rsid w:val="001D3766"/>
    <w:rsid w:val="001D6C65"/>
    <w:rsid w:val="001F58DC"/>
    <w:rsid w:val="002008E1"/>
    <w:rsid w:val="00201883"/>
    <w:rsid w:val="0020265F"/>
    <w:rsid w:val="002041EE"/>
    <w:rsid w:val="00221C3E"/>
    <w:rsid w:val="0022598A"/>
    <w:rsid w:val="00233580"/>
    <w:rsid w:val="00234BCF"/>
    <w:rsid w:val="00237AA3"/>
    <w:rsid w:val="002402D7"/>
    <w:rsid w:val="00242954"/>
    <w:rsid w:val="0024448C"/>
    <w:rsid w:val="00246633"/>
    <w:rsid w:val="00247052"/>
    <w:rsid w:val="002517E0"/>
    <w:rsid w:val="00251C71"/>
    <w:rsid w:val="002545DE"/>
    <w:rsid w:val="00257770"/>
    <w:rsid w:val="00262B2E"/>
    <w:rsid w:val="002631E7"/>
    <w:rsid w:val="0026407A"/>
    <w:rsid w:val="0026539F"/>
    <w:rsid w:val="00266421"/>
    <w:rsid w:val="0027324C"/>
    <w:rsid w:val="00274211"/>
    <w:rsid w:val="00275E09"/>
    <w:rsid w:val="00276E3F"/>
    <w:rsid w:val="00277078"/>
    <w:rsid w:val="00277391"/>
    <w:rsid w:val="00285781"/>
    <w:rsid w:val="00286577"/>
    <w:rsid w:val="002906D0"/>
    <w:rsid w:val="00293130"/>
    <w:rsid w:val="00293A90"/>
    <w:rsid w:val="0029644D"/>
    <w:rsid w:val="002971AC"/>
    <w:rsid w:val="002A12E6"/>
    <w:rsid w:val="002A2A51"/>
    <w:rsid w:val="002A3BB6"/>
    <w:rsid w:val="002A5E50"/>
    <w:rsid w:val="002A7A52"/>
    <w:rsid w:val="002B03C4"/>
    <w:rsid w:val="002B070C"/>
    <w:rsid w:val="002B22F3"/>
    <w:rsid w:val="002B30B4"/>
    <w:rsid w:val="002D2936"/>
    <w:rsid w:val="002D4D2D"/>
    <w:rsid w:val="002E7960"/>
    <w:rsid w:val="002F02E9"/>
    <w:rsid w:val="002F3FAF"/>
    <w:rsid w:val="00300E14"/>
    <w:rsid w:val="0030365D"/>
    <w:rsid w:val="00303A66"/>
    <w:rsid w:val="003050E5"/>
    <w:rsid w:val="00307F72"/>
    <w:rsid w:val="0031030C"/>
    <w:rsid w:val="00311DCE"/>
    <w:rsid w:val="0031292D"/>
    <w:rsid w:val="00320834"/>
    <w:rsid w:val="00325D1C"/>
    <w:rsid w:val="00333AD7"/>
    <w:rsid w:val="00340F47"/>
    <w:rsid w:val="0034208C"/>
    <w:rsid w:val="00344A85"/>
    <w:rsid w:val="003451E2"/>
    <w:rsid w:val="0034643B"/>
    <w:rsid w:val="003466F6"/>
    <w:rsid w:val="00346A1D"/>
    <w:rsid w:val="00353FC2"/>
    <w:rsid w:val="00363926"/>
    <w:rsid w:val="0036496E"/>
    <w:rsid w:val="0036571E"/>
    <w:rsid w:val="00366139"/>
    <w:rsid w:val="00367EF4"/>
    <w:rsid w:val="003716B3"/>
    <w:rsid w:val="0037400C"/>
    <w:rsid w:val="00393795"/>
    <w:rsid w:val="00395AB3"/>
    <w:rsid w:val="0039706A"/>
    <w:rsid w:val="003A0DD8"/>
    <w:rsid w:val="003A1A4A"/>
    <w:rsid w:val="003B4725"/>
    <w:rsid w:val="003C0B93"/>
    <w:rsid w:val="003C2B1F"/>
    <w:rsid w:val="003C32E3"/>
    <w:rsid w:val="003D6118"/>
    <w:rsid w:val="003F0CC0"/>
    <w:rsid w:val="003F31F4"/>
    <w:rsid w:val="003F42EC"/>
    <w:rsid w:val="00405372"/>
    <w:rsid w:val="00416345"/>
    <w:rsid w:val="004169BC"/>
    <w:rsid w:val="00423DB8"/>
    <w:rsid w:val="004304A9"/>
    <w:rsid w:val="00430E6F"/>
    <w:rsid w:val="004312C7"/>
    <w:rsid w:val="004332E7"/>
    <w:rsid w:val="0043561A"/>
    <w:rsid w:val="00437553"/>
    <w:rsid w:val="00450B03"/>
    <w:rsid w:val="00452C2F"/>
    <w:rsid w:val="00456FEB"/>
    <w:rsid w:val="00461535"/>
    <w:rsid w:val="00472488"/>
    <w:rsid w:val="00474AC1"/>
    <w:rsid w:val="004769E7"/>
    <w:rsid w:val="00480EB0"/>
    <w:rsid w:val="00486308"/>
    <w:rsid w:val="00490047"/>
    <w:rsid w:val="00492097"/>
    <w:rsid w:val="004A1D83"/>
    <w:rsid w:val="004B008E"/>
    <w:rsid w:val="004B28E8"/>
    <w:rsid w:val="004B36AE"/>
    <w:rsid w:val="004D5ABB"/>
    <w:rsid w:val="004D6058"/>
    <w:rsid w:val="004D7449"/>
    <w:rsid w:val="004D7AEB"/>
    <w:rsid w:val="004E3A53"/>
    <w:rsid w:val="004E6F6E"/>
    <w:rsid w:val="004E7C70"/>
    <w:rsid w:val="004E7DBC"/>
    <w:rsid w:val="004F154D"/>
    <w:rsid w:val="004F571D"/>
    <w:rsid w:val="00507125"/>
    <w:rsid w:val="00513823"/>
    <w:rsid w:val="00513E72"/>
    <w:rsid w:val="0052237D"/>
    <w:rsid w:val="005243C3"/>
    <w:rsid w:val="00532F8E"/>
    <w:rsid w:val="00536AE2"/>
    <w:rsid w:val="005430B5"/>
    <w:rsid w:val="00544BE3"/>
    <w:rsid w:val="00546118"/>
    <w:rsid w:val="00550FBB"/>
    <w:rsid w:val="00551A42"/>
    <w:rsid w:val="00552963"/>
    <w:rsid w:val="005640A6"/>
    <w:rsid w:val="00573852"/>
    <w:rsid w:val="00576B60"/>
    <w:rsid w:val="0058036C"/>
    <w:rsid w:val="00585D9A"/>
    <w:rsid w:val="00590A63"/>
    <w:rsid w:val="005B4E18"/>
    <w:rsid w:val="005C163B"/>
    <w:rsid w:val="005C587F"/>
    <w:rsid w:val="005C5C33"/>
    <w:rsid w:val="005C7310"/>
    <w:rsid w:val="005C759F"/>
    <w:rsid w:val="005D1F80"/>
    <w:rsid w:val="005D5955"/>
    <w:rsid w:val="005D6B35"/>
    <w:rsid w:val="005F4D58"/>
    <w:rsid w:val="00610B16"/>
    <w:rsid w:val="0061119F"/>
    <w:rsid w:val="006142DD"/>
    <w:rsid w:val="00633907"/>
    <w:rsid w:val="00635B34"/>
    <w:rsid w:val="00642B4B"/>
    <w:rsid w:val="00644C70"/>
    <w:rsid w:val="00662C91"/>
    <w:rsid w:val="00663523"/>
    <w:rsid w:val="00663F18"/>
    <w:rsid w:val="00666A6B"/>
    <w:rsid w:val="00670520"/>
    <w:rsid w:val="00670C1E"/>
    <w:rsid w:val="00670DD0"/>
    <w:rsid w:val="006936AB"/>
    <w:rsid w:val="00694F6F"/>
    <w:rsid w:val="0069524F"/>
    <w:rsid w:val="006A1FE8"/>
    <w:rsid w:val="006B7A10"/>
    <w:rsid w:val="006C7032"/>
    <w:rsid w:val="006E5968"/>
    <w:rsid w:val="006F57E9"/>
    <w:rsid w:val="0070117C"/>
    <w:rsid w:val="00701833"/>
    <w:rsid w:val="00705971"/>
    <w:rsid w:val="00723652"/>
    <w:rsid w:val="007247B8"/>
    <w:rsid w:val="00732DA6"/>
    <w:rsid w:val="007346E7"/>
    <w:rsid w:val="0074017B"/>
    <w:rsid w:val="007460F4"/>
    <w:rsid w:val="00755E66"/>
    <w:rsid w:val="007566F8"/>
    <w:rsid w:val="007612B9"/>
    <w:rsid w:val="0076236A"/>
    <w:rsid w:val="00766CBE"/>
    <w:rsid w:val="007708B4"/>
    <w:rsid w:val="00775120"/>
    <w:rsid w:val="007755A3"/>
    <w:rsid w:val="00780087"/>
    <w:rsid w:val="00794F6D"/>
    <w:rsid w:val="00797BAE"/>
    <w:rsid w:val="007A27AB"/>
    <w:rsid w:val="007A3C8F"/>
    <w:rsid w:val="007B2635"/>
    <w:rsid w:val="007B29FE"/>
    <w:rsid w:val="007B3270"/>
    <w:rsid w:val="007B3A11"/>
    <w:rsid w:val="007C1231"/>
    <w:rsid w:val="007C2769"/>
    <w:rsid w:val="007D0DAB"/>
    <w:rsid w:val="007D1BDE"/>
    <w:rsid w:val="007E5C02"/>
    <w:rsid w:val="007F4477"/>
    <w:rsid w:val="007F44F3"/>
    <w:rsid w:val="00801459"/>
    <w:rsid w:val="00804DAB"/>
    <w:rsid w:val="00806F46"/>
    <w:rsid w:val="00811849"/>
    <w:rsid w:val="00816B56"/>
    <w:rsid w:val="0082161A"/>
    <w:rsid w:val="00830038"/>
    <w:rsid w:val="00831CF4"/>
    <w:rsid w:val="00852AE2"/>
    <w:rsid w:val="008553D6"/>
    <w:rsid w:val="008606D7"/>
    <w:rsid w:val="00861077"/>
    <w:rsid w:val="008619FC"/>
    <w:rsid w:val="00865D90"/>
    <w:rsid w:val="00867DFE"/>
    <w:rsid w:val="0087187D"/>
    <w:rsid w:val="008748EA"/>
    <w:rsid w:val="008758D0"/>
    <w:rsid w:val="00877900"/>
    <w:rsid w:val="00882D00"/>
    <w:rsid w:val="00884E7C"/>
    <w:rsid w:val="0089304E"/>
    <w:rsid w:val="00893C79"/>
    <w:rsid w:val="00896002"/>
    <w:rsid w:val="00897116"/>
    <w:rsid w:val="00897776"/>
    <w:rsid w:val="008A3114"/>
    <w:rsid w:val="008A4E46"/>
    <w:rsid w:val="008A5499"/>
    <w:rsid w:val="008A554E"/>
    <w:rsid w:val="008B2CE0"/>
    <w:rsid w:val="008B7E39"/>
    <w:rsid w:val="008C596E"/>
    <w:rsid w:val="008D7413"/>
    <w:rsid w:val="008D7560"/>
    <w:rsid w:val="008E4C32"/>
    <w:rsid w:val="008E6724"/>
    <w:rsid w:val="008E7B8E"/>
    <w:rsid w:val="008F2DB7"/>
    <w:rsid w:val="008F3BDA"/>
    <w:rsid w:val="008F5E06"/>
    <w:rsid w:val="00900D3C"/>
    <w:rsid w:val="009059DF"/>
    <w:rsid w:val="009070FE"/>
    <w:rsid w:val="009122D0"/>
    <w:rsid w:val="00913813"/>
    <w:rsid w:val="00932104"/>
    <w:rsid w:val="0093661B"/>
    <w:rsid w:val="00941F2F"/>
    <w:rsid w:val="009454E0"/>
    <w:rsid w:val="00950BCF"/>
    <w:rsid w:val="0095169F"/>
    <w:rsid w:val="00962165"/>
    <w:rsid w:val="00963E6F"/>
    <w:rsid w:val="009651DC"/>
    <w:rsid w:val="009703A3"/>
    <w:rsid w:val="0097288D"/>
    <w:rsid w:val="009754C4"/>
    <w:rsid w:val="00975525"/>
    <w:rsid w:val="009841CE"/>
    <w:rsid w:val="0098564B"/>
    <w:rsid w:val="009A0136"/>
    <w:rsid w:val="009A41CC"/>
    <w:rsid w:val="009B4E85"/>
    <w:rsid w:val="009C1AEB"/>
    <w:rsid w:val="009C3B85"/>
    <w:rsid w:val="009C54FF"/>
    <w:rsid w:val="009D2328"/>
    <w:rsid w:val="009D3B13"/>
    <w:rsid w:val="009F42FE"/>
    <w:rsid w:val="009F5DF9"/>
    <w:rsid w:val="009F7DF1"/>
    <w:rsid w:val="00A02980"/>
    <w:rsid w:val="00A26CBC"/>
    <w:rsid w:val="00A27BF9"/>
    <w:rsid w:val="00A3478C"/>
    <w:rsid w:val="00A40B1B"/>
    <w:rsid w:val="00A4117A"/>
    <w:rsid w:val="00A44227"/>
    <w:rsid w:val="00A52379"/>
    <w:rsid w:val="00A5382D"/>
    <w:rsid w:val="00A73E93"/>
    <w:rsid w:val="00A76BCF"/>
    <w:rsid w:val="00A81D97"/>
    <w:rsid w:val="00A82D73"/>
    <w:rsid w:val="00A85821"/>
    <w:rsid w:val="00A934EA"/>
    <w:rsid w:val="00A94081"/>
    <w:rsid w:val="00AA3915"/>
    <w:rsid w:val="00AA3FC6"/>
    <w:rsid w:val="00AB258E"/>
    <w:rsid w:val="00AB2FBB"/>
    <w:rsid w:val="00AB6276"/>
    <w:rsid w:val="00AC4545"/>
    <w:rsid w:val="00AC6586"/>
    <w:rsid w:val="00AC6796"/>
    <w:rsid w:val="00AC6E6D"/>
    <w:rsid w:val="00AD0488"/>
    <w:rsid w:val="00AD77BB"/>
    <w:rsid w:val="00AE34F4"/>
    <w:rsid w:val="00AF73E3"/>
    <w:rsid w:val="00B059EA"/>
    <w:rsid w:val="00B07DF7"/>
    <w:rsid w:val="00B17332"/>
    <w:rsid w:val="00B17C56"/>
    <w:rsid w:val="00B21B99"/>
    <w:rsid w:val="00B22F2D"/>
    <w:rsid w:val="00B233D0"/>
    <w:rsid w:val="00B23891"/>
    <w:rsid w:val="00B24B09"/>
    <w:rsid w:val="00B26717"/>
    <w:rsid w:val="00B3071C"/>
    <w:rsid w:val="00B37FDB"/>
    <w:rsid w:val="00B4097D"/>
    <w:rsid w:val="00B416DF"/>
    <w:rsid w:val="00B450FE"/>
    <w:rsid w:val="00B54E53"/>
    <w:rsid w:val="00B55168"/>
    <w:rsid w:val="00B57294"/>
    <w:rsid w:val="00B65399"/>
    <w:rsid w:val="00B66F1A"/>
    <w:rsid w:val="00B673EF"/>
    <w:rsid w:val="00B70A95"/>
    <w:rsid w:val="00B742FC"/>
    <w:rsid w:val="00B77AA1"/>
    <w:rsid w:val="00B813B5"/>
    <w:rsid w:val="00B81A3E"/>
    <w:rsid w:val="00B91C33"/>
    <w:rsid w:val="00BA01A1"/>
    <w:rsid w:val="00BA4872"/>
    <w:rsid w:val="00BB0EFA"/>
    <w:rsid w:val="00BB3B00"/>
    <w:rsid w:val="00BB3D5D"/>
    <w:rsid w:val="00BB5B37"/>
    <w:rsid w:val="00BC6503"/>
    <w:rsid w:val="00BD1754"/>
    <w:rsid w:val="00BD4D8A"/>
    <w:rsid w:val="00BE10E5"/>
    <w:rsid w:val="00BE4985"/>
    <w:rsid w:val="00BE78AB"/>
    <w:rsid w:val="00BF3B6A"/>
    <w:rsid w:val="00BF5412"/>
    <w:rsid w:val="00BF6E25"/>
    <w:rsid w:val="00C019CF"/>
    <w:rsid w:val="00C041FE"/>
    <w:rsid w:val="00C1575A"/>
    <w:rsid w:val="00C2177C"/>
    <w:rsid w:val="00C26BF7"/>
    <w:rsid w:val="00C32362"/>
    <w:rsid w:val="00C34898"/>
    <w:rsid w:val="00C37407"/>
    <w:rsid w:val="00C45EB8"/>
    <w:rsid w:val="00C4631E"/>
    <w:rsid w:val="00C47851"/>
    <w:rsid w:val="00C50347"/>
    <w:rsid w:val="00C60712"/>
    <w:rsid w:val="00C60810"/>
    <w:rsid w:val="00C608EB"/>
    <w:rsid w:val="00C60E4A"/>
    <w:rsid w:val="00C616DC"/>
    <w:rsid w:val="00C67E81"/>
    <w:rsid w:val="00C71066"/>
    <w:rsid w:val="00C72F9E"/>
    <w:rsid w:val="00C73FA1"/>
    <w:rsid w:val="00C74B0C"/>
    <w:rsid w:val="00C763AA"/>
    <w:rsid w:val="00C85B6D"/>
    <w:rsid w:val="00C92A03"/>
    <w:rsid w:val="00C92C8D"/>
    <w:rsid w:val="00CA1EF3"/>
    <w:rsid w:val="00CB16DF"/>
    <w:rsid w:val="00CB33F9"/>
    <w:rsid w:val="00CC794B"/>
    <w:rsid w:val="00CD1325"/>
    <w:rsid w:val="00CD2397"/>
    <w:rsid w:val="00CD28DB"/>
    <w:rsid w:val="00CD48AF"/>
    <w:rsid w:val="00CE00CD"/>
    <w:rsid w:val="00CE2F44"/>
    <w:rsid w:val="00CE3283"/>
    <w:rsid w:val="00CE44B7"/>
    <w:rsid w:val="00CE566F"/>
    <w:rsid w:val="00CF4223"/>
    <w:rsid w:val="00CF5233"/>
    <w:rsid w:val="00D01268"/>
    <w:rsid w:val="00D04F56"/>
    <w:rsid w:val="00D06502"/>
    <w:rsid w:val="00D12CFA"/>
    <w:rsid w:val="00D13273"/>
    <w:rsid w:val="00D14A4E"/>
    <w:rsid w:val="00D15FD0"/>
    <w:rsid w:val="00D2034C"/>
    <w:rsid w:val="00D21997"/>
    <w:rsid w:val="00D23AEF"/>
    <w:rsid w:val="00D27C61"/>
    <w:rsid w:val="00D31130"/>
    <w:rsid w:val="00D31C47"/>
    <w:rsid w:val="00D344B2"/>
    <w:rsid w:val="00D4031A"/>
    <w:rsid w:val="00D40E26"/>
    <w:rsid w:val="00D42E6C"/>
    <w:rsid w:val="00D43B16"/>
    <w:rsid w:val="00D45711"/>
    <w:rsid w:val="00D510E6"/>
    <w:rsid w:val="00D547F5"/>
    <w:rsid w:val="00D667B8"/>
    <w:rsid w:val="00D75CB3"/>
    <w:rsid w:val="00D77167"/>
    <w:rsid w:val="00D80259"/>
    <w:rsid w:val="00D87239"/>
    <w:rsid w:val="00D87305"/>
    <w:rsid w:val="00D91A39"/>
    <w:rsid w:val="00DA489B"/>
    <w:rsid w:val="00DA57C8"/>
    <w:rsid w:val="00DB2ED7"/>
    <w:rsid w:val="00DB5882"/>
    <w:rsid w:val="00DB7D15"/>
    <w:rsid w:val="00DC3D80"/>
    <w:rsid w:val="00DC5E73"/>
    <w:rsid w:val="00DC61EA"/>
    <w:rsid w:val="00DD2634"/>
    <w:rsid w:val="00DE07E4"/>
    <w:rsid w:val="00DE3157"/>
    <w:rsid w:val="00DE3C62"/>
    <w:rsid w:val="00DE4F75"/>
    <w:rsid w:val="00DF5CB5"/>
    <w:rsid w:val="00DF673C"/>
    <w:rsid w:val="00E01727"/>
    <w:rsid w:val="00E01CCC"/>
    <w:rsid w:val="00E141AF"/>
    <w:rsid w:val="00E1579A"/>
    <w:rsid w:val="00E32993"/>
    <w:rsid w:val="00E33D05"/>
    <w:rsid w:val="00E412C4"/>
    <w:rsid w:val="00E41394"/>
    <w:rsid w:val="00E43259"/>
    <w:rsid w:val="00E44A43"/>
    <w:rsid w:val="00E510A4"/>
    <w:rsid w:val="00E60A1D"/>
    <w:rsid w:val="00E6400D"/>
    <w:rsid w:val="00E655C1"/>
    <w:rsid w:val="00E71490"/>
    <w:rsid w:val="00E73951"/>
    <w:rsid w:val="00E74605"/>
    <w:rsid w:val="00E760EB"/>
    <w:rsid w:val="00E76473"/>
    <w:rsid w:val="00E77750"/>
    <w:rsid w:val="00E77EEA"/>
    <w:rsid w:val="00E83C2A"/>
    <w:rsid w:val="00E840F8"/>
    <w:rsid w:val="00E84D9F"/>
    <w:rsid w:val="00E855A8"/>
    <w:rsid w:val="00E91B82"/>
    <w:rsid w:val="00E94C43"/>
    <w:rsid w:val="00EA0A1F"/>
    <w:rsid w:val="00EA62CC"/>
    <w:rsid w:val="00EC46F2"/>
    <w:rsid w:val="00ED12EB"/>
    <w:rsid w:val="00EE5B1A"/>
    <w:rsid w:val="00EF1AB4"/>
    <w:rsid w:val="00EF244A"/>
    <w:rsid w:val="00EF5464"/>
    <w:rsid w:val="00EF567E"/>
    <w:rsid w:val="00F04DD1"/>
    <w:rsid w:val="00F05553"/>
    <w:rsid w:val="00F07CB4"/>
    <w:rsid w:val="00F25329"/>
    <w:rsid w:val="00F277C4"/>
    <w:rsid w:val="00F33C92"/>
    <w:rsid w:val="00F3609D"/>
    <w:rsid w:val="00F3632D"/>
    <w:rsid w:val="00F42923"/>
    <w:rsid w:val="00F4483E"/>
    <w:rsid w:val="00F63730"/>
    <w:rsid w:val="00F63EE8"/>
    <w:rsid w:val="00F720B0"/>
    <w:rsid w:val="00F75ACF"/>
    <w:rsid w:val="00F841A2"/>
    <w:rsid w:val="00F909F2"/>
    <w:rsid w:val="00F958AC"/>
    <w:rsid w:val="00FA3CA7"/>
    <w:rsid w:val="00FA3DB1"/>
    <w:rsid w:val="00FA6BC0"/>
    <w:rsid w:val="00FA72BF"/>
    <w:rsid w:val="00FB790F"/>
    <w:rsid w:val="00FC02F8"/>
    <w:rsid w:val="00FC0BE0"/>
    <w:rsid w:val="00FC1397"/>
    <w:rsid w:val="00FD27C9"/>
    <w:rsid w:val="00FE6DCB"/>
    <w:rsid w:val="00FF3BF9"/>
    <w:rsid w:val="00FF52C4"/>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CEF5"/>
  <w15:chartTrackingRefBased/>
  <w15:docId w15:val="{39EA3037-7717-4F65-A320-9ED1F0AC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egoe U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6F6"/>
    <w:pPr>
      <w:suppressAutoHyphens/>
      <w:spacing w:line="254" w:lineRule="auto"/>
    </w:pPr>
    <w:rPr>
      <w:rFonts w:cs="Segoe UI"/>
      <w:lang w:val="cs-CZ" w:eastAsia="hi-IN" w:bidi="hi-IN"/>
    </w:rPr>
  </w:style>
  <w:style w:type="paragraph" w:styleId="1">
    <w:name w:val="heading 1"/>
    <w:basedOn w:val="a"/>
    <w:next w:val="a"/>
    <w:link w:val="10"/>
    <w:uiPriority w:val="9"/>
    <w:qFormat/>
    <w:rsid w:val="00247052"/>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4A43"/>
    <w:pPr>
      <w:suppressAutoHyphens w:val="0"/>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4">
    <w:name w:val="Hyperlink"/>
    <w:basedOn w:val="a0"/>
    <w:uiPriority w:val="99"/>
    <w:unhideWhenUsed/>
    <w:rsid w:val="00E44A43"/>
    <w:rPr>
      <w:color w:val="0000FF"/>
      <w:u w:val="single"/>
    </w:rPr>
  </w:style>
  <w:style w:type="paragraph" w:styleId="a5">
    <w:name w:val="List Paragraph"/>
    <w:basedOn w:val="a"/>
    <w:uiPriority w:val="34"/>
    <w:qFormat/>
    <w:rsid w:val="007460F4"/>
    <w:pPr>
      <w:ind w:left="720"/>
      <w:contextualSpacing/>
    </w:pPr>
    <w:rPr>
      <w:rFonts w:cs="Mangal"/>
      <w:szCs w:val="20"/>
    </w:rPr>
  </w:style>
  <w:style w:type="paragraph" w:styleId="2">
    <w:name w:val="Quote"/>
    <w:basedOn w:val="a"/>
    <w:next w:val="a"/>
    <w:link w:val="20"/>
    <w:uiPriority w:val="29"/>
    <w:qFormat/>
    <w:rsid w:val="008606D7"/>
    <w:pPr>
      <w:spacing w:after="0" w:line="240" w:lineRule="auto"/>
      <w:ind w:left="862" w:right="862"/>
      <w:jc w:val="both"/>
    </w:pPr>
    <w:rPr>
      <w:rFonts w:cs="Mangal"/>
      <w:iCs/>
      <w:color w:val="00B0F0"/>
      <w:szCs w:val="20"/>
    </w:rPr>
  </w:style>
  <w:style w:type="character" w:customStyle="1" w:styleId="20">
    <w:name w:val="Цитата 2 Знак"/>
    <w:basedOn w:val="a0"/>
    <w:link w:val="2"/>
    <w:uiPriority w:val="29"/>
    <w:rsid w:val="008606D7"/>
    <w:rPr>
      <w:rFonts w:cs="Mangal"/>
      <w:iCs/>
      <w:color w:val="00B0F0"/>
      <w:szCs w:val="20"/>
      <w:lang w:val="cs-CZ" w:eastAsia="hi-IN" w:bidi="hi-IN"/>
    </w:rPr>
  </w:style>
  <w:style w:type="character" w:styleId="a6">
    <w:name w:val="Strong"/>
    <w:basedOn w:val="a0"/>
    <w:uiPriority w:val="22"/>
    <w:qFormat/>
    <w:rsid w:val="00C71066"/>
    <w:rPr>
      <w:b/>
      <w:bCs/>
    </w:rPr>
  </w:style>
  <w:style w:type="character" w:styleId="a7">
    <w:name w:val="Unresolved Mention"/>
    <w:basedOn w:val="a0"/>
    <w:uiPriority w:val="99"/>
    <w:semiHidden/>
    <w:unhideWhenUsed/>
    <w:rsid w:val="004169BC"/>
    <w:rPr>
      <w:color w:val="605E5C"/>
      <w:shd w:val="clear" w:color="auto" w:fill="E1DFDD"/>
    </w:rPr>
  </w:style>
  <w:style w:type="paragraph" w:styleId="a8">
    <w:name w:val="Balloon Text"/>
    <w:basedOn w:val="a"/>
    <w:link w:val="a9"/>
    <w:uiPriority w:val="99"/>
    <w:semiHidden/>
    <w:unhideWhenUsed/>
    <w:rsid w:val="00D42E6C"/>
    <w:pPr>
      <w:spacing w:after="0" w:line="240" w:lineRule="auto"/>
    </w:pPr>
    <w:rPr>
      <w:rFonts w:ascii="Segoe UI" w:hAnsi="Segoe UI" w:cs="Mangal"/>
      <w:sz w:val="18"/>
      <w:szCs w:val="16"/>
    </w:rPr>
  </w:style>
  <w:style w:type="character" w:customStyle="1" w:styleId="a9">
    <w:name w:val="Текст выноски Знак"/>
    <w:basedOn w:val="a0"/>
    <w:link w:val="a8"/>
    <w:uiPriority w:val="99"/>
    <w:semiHidden/>
    <w:rsid w:val="00D42E6C"/>
    <w:rPr>
      <w:rFonts w:ascii="Segoe UI" w:hAnsi="Segoe UI" w:cs="Mangal"/>
      <w:sz w:val="18"/>
      <w:szCs w:val="16"/>
      <w:lang w:val="cs-CZ" w:eastAsia="hi-IN" w:bidi="hi-IN"/>
    </w:rPr>
  </w:style>
  <w:style w:type="paragraph" w:styleId="aa">
    <w:name w:val="caption"/>
    <w:basedOn w:val="a"/>
    <w:next w:val="a"/>
    <w:uiPriority w:val="35"/>
    <w:unhideWhenUsed/>
    <w:qFormat/>
    <w:rsid w:val="009703A3"/>
    <w:pPr>
      <w:spacing w:after="200" w:line="240" w:lineRule="auto"/>
    </w:pPr>
    <w:rPr>
      <w:rFonts w:cs="Mangal"/>
      <w:i/>
      <w:iCs/>
      <w:color w:val="44546A" w:themeColor="text2"/>
      <w:sz w:val="18"/>
      <w:szCs w:val="16"/>
    </w:rPr>
  </w:style>
  <w:style w:type="character" w:customStyle="1" w:styleId="10">
    <w:name w:val="Заголовок 1 Знак"/>
    <w:basedOn w:val="a0"/>
    <w:link w:val="1"/>
    <w:uiPriority w:val="9"/>
    <w:rsid w:val="00247052"/>
    <w:rPr>
      <w:rFonts w:asciiTheme="majorHAnsi" w:eastAsiaTheme="majorEastAsia" w:hAnsiTheme="majorHAnsi" w:cs="Mangal"/>
      <w:color w:val="2F5496" w:themeColor="accent1" w:themeShade="BF"/>
      <w:sz w:val="32"/>
      <w:szCs w:val="29"/>
      <w:lang w:val="cs-CZ" w:eastAsia="hi-IN" w:bidi="hi-IN"/>
    </w:rPr>
  </w:style>
  <w:style w:type="table" w:styleId="ab">
    <w:name w:val="Table Grid"/>
    <w:basedOn w:val="a1"/>
    <w:uiPriority w:val="39"/>
    <w:rsid w:val="00CF5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w:basedOn w:val="a0"/>
    <w:rsid w:val="0098564B"/>
  </w:style>
  <w:style w:type="character" w:customStyle="1" w:styleId="specfont">
    <w:name w:val="specfont"/>
    <w:basedOn w:val="a0"/>
    <w:rsid w:val="00BF3B6A"/>
  </w:style>
  <w:style w:type="character" w:customStyle="1" w:styleId="fi-170">
    <w:name w:val="fi-170"/>
    <w:basedOn w:val="a0"/>
    <w:rsid w:val="00BF3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6945">
      <w:bodyDiv w:val="1"/>
      <w:marLeft w:val="0"/>
      <w:marRight w:val="0"/>
      <w:marTop w:val="0"/>
      <w:marBottom w:val="0"/>
      <w:divBdr>
        <w:top w:val="none" w:sz="0" w:space="0" w:color="auto"/>
        <w:left w:val="none" w:sz="0" w:space="0" w:color="auto"/>
        <w:bottom w:val="none" w:sz="0" w:space="0" w:color="auto"/>
        <w:right w:val="none" w:sz="0" w:space="0" w:color="auto"/>
      </w:divBdr>
      <w:divsChild>
        <w:div w:id="2024282475">
          <w:marLeft w:val="0"/>
          <w:marRight w:val="0"/>
          <w:marTop w:val="0"/>
          <w:marBottom w:val="0"/>
          <w:divBdr>
            <w:top w:val="none" w:sz="0" w:space="0" w:color="auto"/>
            <w:left w:val="none" w:sz="0" w:space="0" w:color="auto"/>
            <w:bottom w:val="none" w:sz="0" w:space="0" w:color="auto"/>
            <w:right w:val="none" w:sz="0" w:space="0" w:color="auto"/>
          </w:divBdr>
        </w:div>
        <w:div w:id="545532763">
          <w:marLeft w:val="0"/>
          <w:marRight w:val="0"/>
          <w:marTop w:val="0"/>
          <w:marBottom w:val="0"/>
          <w:divBdr>
            <w:top w:val="none" w:sz="0" w:space="0" w:color="auto"/>
            <w:left w:val="none" w:sz="0" w:space="0" w:color="auto"/>
            <w:bottom w:val="none" w:sz="0" w:space="0" w:color="auto"/>
            <w:right w:val="none" w:sz="0" w:space="0" w:color="auto"/>
          </w:divBdr>
        </w:div>
        <w:div w:id="1443764583">
          <w:marLeft w:val="0"/>
          <w:marRight w:val="0"/>
          <w:marTop w:val="0"/>
          <w:marBottom w:val="0"/>
          <w:divBdr>
            <w:top w:val="none" w:sz="0" w:space="0" w:color="auto"/>
            <w:left w:val="none" w:sz="0" w:space="0" w:color="auto"/>
            <w:bottom w:val="none" w:sz="0" w:space="0" w:color="auto"/>
            <w:right w:val="none" w:sz="0" w:space="0" w:color="auto"/>
          </w:divBdr>
        </w:div>
      </w:divsChild>
    </w:div>
    <w:div w:id="1141388436">
      <w:bodyDiv w:val="1"/>
      <w:marLeft w:val="0"/>
      <w:marRight w:val="0"/>
      <w:marTop w:val="0"/>
      <w:marBottom w:val="0"/>
      <w:divBdr>
        <w:top w:val="none" w:sz="0" w:space="0" w:color="auto"/>
        <w:left w:val="none" w:sz="0" w:space="0" w:color="auto"/>
        <w:bottom w:val="none" w:sz="0" w:space="0" w:color="auto"/>
        <w:right w:val="none" w:sz="0" w:space="0" w:color="auto"/>
      </w:divBdr>
    </w:div>
    <w:div w:id="1178689722">
      <w:bodyDiv w:val="1"/>
      <w:marLeft w:val="0"/>
      <w:marRight w:val="0"/>
      <w:marTop w:val="0"/>
      <w:marBottom w:val="0"/>
      <w:divBdr>
        <w:top w:val="none" w:sz="0" w:space="0" w:color="auto"/>
        <w:left w:val="none" w:sz="0" w:space="0" w:color="auto"/>
        <w:bottom w:val="none" w:sz="0" w:space="0" w:color="auto"/>
        <w:right w:val="none" w:sz="0" w:space="0" w:color="auto"/>
      </w:divBdr>
    </w:div>
    <w:div w:id="1225484757">
      <w:bodyDiv w:val="1"/>
      <w:marLeft w:val="0"/>
      <w:marRight w:val="0"/>
      <w:marTop w:val="0"/>
      <w:marBottom w:val="0"/>
      <w:divBdr>
        <w:top w:val="none" w:sz="0" w:space="0" w:color="auto"/>
        <w:left w:val="none" w:sz="0" w:space="0" w:color="auto"/>
        <w:bottom w:val="none" w:sz="0" w:space="0" w:color="auto"/>
        <w:right w:val="none" w:sz="0" w:space="0" w:color="auto"/>
      </w:divBdr>
    </w:div>
    <w:div w:id="1740638567">
      <w:bodyDiv w:val="1"/>
      <w:marLeft w:val="0"/>
      <w:marRight w:val="0"/>
      <w:marTop w:val="0"/>
      <w:marBottom w:val="0"/>
      <w:divBdr>
        <w:top w:val="none" w:sz="0" w:space="0" w:color="auto"/>
        <w:left w:val="none" w:sz="0" w:space="0" w:color="auto"/>
        <w:bottom w:val="none" w:sz="0" w:space="0" w:color="auto"/>
        <w:right w:val="none" w:sz="0" w:space="0" w:color="auto"/>
      </w:divBdr>
    </w:div>
    <w:div w:id="205318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hyperlink" Target="https://mash-xxl.info/page/224149123246244121055201137140123169055141123023/"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acnkru.ru/catalog_category/magnitometry/"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studme.org/356821/tehnika/magnitorezistivnye_datchiki" TargetMode="External"/><Relationship Id="rId36" Type="http://schemas.openxmlformats.org/officeDocument/2006/relationships/hyperlink" Target="https://studme.org/356821/tehnika/magnitorezistivnye_datchiki" TargetMode="External"/><Relationship Id="rId10" Type="http://schemas.openxmlformats.org/officeDocument/2006/relationships/hyperlink" Target="https://mash-xxl.info/page/224149123246244121055201137140123169055141123023/" TargetMode="External"/><Relationship Id="rId19" Type="http://schemas.openxmlformats.org/officeDocument/2006/relationships/hyperlink" Target="https://bigenc.ru/physics/text/2057149"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booksite.ru/fulltext/1/001/008/115/891.ht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studme.org/356821/tehnika/magnitorezistivnye_datchiki" TargetMode="External"/><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22F7D6A8-56DD-45BD-9CC5-015664D7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17391</TotalTime>
  <Pages>13</Pages>
  <Words>3728</Words>
  <Characters>21255</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Efimov</dc:creator>
  <cp:keywords/>
  <dc:description/>
  <cp:lastModifiedBy>Alexander Efimov</cp:lastModifiedBy>
  <cp:revision>600</cp:revision>
  <dcterms:created xsi:type="dcterms:W3CDTF">2020-11-05T11:44:00Z</dcterms:created>
  <dcterms:modified xsi:type="dcterms:W3CDTF">2021-02-17T09:44:00Z</dcterms:modified>
</cp:coreProperties>
</file>