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14:paraId="5F821F0B" w14:textId="77777777" w:rsidTr="00EE0E6F">
        <w:trPr>
          <w:trHeight w:hRule="exact" w:val="2835"/>
        </w:trPr>
        <w:tc>
          <w:tcPr>
            <w:tcW w:w="9640" w:type="dxa"/>
            <w:gridSpan w:val="2"/>
          </w:tcPr>
          <w:p w14:paraId="207C66D8" w14:textId="77777777" w:rsidR="00AE0231" w:rsidRDefault="00AE0231" w:rsidP="00EE0E6F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tr w:rsidR="00AE0231" w14:paraId="48D65532" w14:textId="77777777" w:rsidTr="00EE0E6F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1DEDDA24" w14:textId="7CD28AD6" w:rsidR="00AE0231" w:rsidRPr="002E4B92" w:rsidRDefault="002E4B92" w:rsidP="00EE0E6F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bookmarkStart w:id="0" w:name="Nazev"/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Návrh zařízeni pro mapovaní </w:t>
            </w:r>
            <w:bookmarkEnd w:id="0"/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 xml:space="preserve">magnetických polí </w:t>
            </w:r>
          </w:p>
        </w:tc>
      </w:tr>
      <w:tr w:rsidR="00AE0231" w14:paraId="4C20A8D7" w14:textId="77777777" w:rsidTr="00EE0E6F">
        <w:trPr>
          <w:trHeight w:hRule="exact" w:val="567"/>
        </w:trPr>
        <w:tc>
          <w:tcPr>
            <w:tcW w:w="9640" w:type="dxa"/>
            <w:gridSpan w:val="2"/>
          </w:tcPr>
          <w:p w14:paraId="618F28E4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</w:tr>
      <w:bookmarkStart w:id="1" w:name="Jmeno"/>
      <w:tr w:rsidR="00AE0231" w14:paraId="653DC506" w14:textId="77777777" w:rsidTr="00EE0E6F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1BFA1D2B" w14:textId="2DBC6BDE" w:rsidR="00AE0231" w:rsidRDefault="00AE0231" w:rsidP="00EE0E6F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Titul Jméno Příjmení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 w:rsidR="00E42CCC">
              <w:rPr>
                <w:rFonts w:ascii="Arial Narrow" w:hAnsi="Arial Narrow" w:cs="Arial Narrow"/>
                <w:noProof/>
                <w:sz w:val="40"/>
                <w:szCs w:val="40"/>
              </w:rPr>
              <w:t>Titul Jméno Příjmení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AE0231" w14:paraId="0E9C460D" w14:textId="77777777" w:rsidTr="00EE0E6F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0DBC5F2F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</w:tr>
      <w:tr w:rsidR="00AE0231" w14:paraId="1B8A7786" w14:textId="77777777" w:rsidTr="00EE0E6F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1C380823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2C9CEF06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</w:tr>
      <w:tr w:rsidR="00AE0231" w14:paraId="3828986F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Style w:val="Styl1ablona"/>
              </w:rPr>
              <w:alias w:val="Typ závěrečné práce"/>
              <w:tag w:val="Typ závěrečné práce"/>
              <w:id w:val="1318305448"/>
              <w:placeholder>
                <w:docPart w:val="B6DC89FACADD4BA89D3E4C0BA94C80B2"/>
              </w:placeholder>
              <w15:color w:val="FF0000"/>
              <w:dropDownList>
                <w:listItem w:displayText="Zvolte typ práce" w:value="Zvolte typ práce"/>
                <w:listItem w:displayText="Bakalářská práce" w:value="Bakalářská práce"/>
                <w:listItem w:displayText="Diplomová práce" w:value="Diplomová práce"/>
                <w:listItem w:displayText="Seminární práce" w:value="Seminární práce"/>
              </w:dropDownList>
            </w:sdtPr>
            <w:sdtEndPr>
              <w:rPr>
                <w:rStyle w:val="a1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2A1807F4" w14:textId="77777777" w:rsidR="00F276DB" w:rsidRDefault="00B65BCE" w:rsidP="00EE0E6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Zvolte typ práce</w:t>
                </w:r>
              </w:p>
            </w:sdtContent>
          </w:sdt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a1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76F5DEEC" w14:textId="13B80889" w:rsidR="00AE0231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20</w:t>
                </w:r>
                <w:r w:rsidR="008B3B8C">
                  <w:rPr>
                    <w:rStyle w:val="Styl1ablona"/>
                  </w:rPr>
                  <w:t>21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51760848" w14:textId="77777777" w:rsidR="00AE0231" w:rsidRDefault="001926CE" w:rsidP="00EE0E6F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 wp14:anchorId="59E35AFC" wp14:editId="02266605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14:paraId="1700313E" w14:textId="77777777" w:rsidTr="00EE0E6F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086CB1D8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4CEF64F0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</w:tr>
      <w:tr w:rsidR="00AE0231" w14:paraId="7A56368B" w14:textId="77777777" w:rsidTr="00EE0E6F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7D6DDA22" w14:textId="77777777" w:rsidR="00AE0231" w:rsidRDefault="00AE0231" w:rsidP="00EE0E6F">
            <w:pPr>
              <w:rPr>
                <w:rFonts w:ascii="Arial Narrow" w:hAnsi="Arial Narrow" w:cs="Arial Narrow"/>
              </w:rPr>
            </w:pPr>
          </w:p>
        </w:tc>
      </w:tr>
    </w:tbl>
    <w:p w14:paraId="58777DC9" w14:textId="77777777"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7B217BA1" w14:textId="77777777" w:rsidR="0056551F" w:rsidRDefault="0056551F" w:rsidP="0056551F">
      <w:r>
        <w:lastRenderedPageBreak/>
        <w:t>***</w:t>
      </w:r>
      <w:r w:rsidR="00584416">
        <w:t xml:space="preserve"> </w:t>
      </w:r>
      <w:proofErr w:type="spellStart"/>
      <w:r>
        <w:t>nascannované</w:t>
      </w:r>
      <w:proofErr w:type="spellEnd"/>
      <w:r>
        <w:t xml:space="preserve"> zadání s. 1</w:t>
      </w:r>
      <w:r w:rsidR="00584416">
        <w:t xml:space="preserve"> </w:t>
      </w:r>
      <w:r>
        <w:t>***</w:t>
      </w:r>
    </w:p>
    <w:p w14:paraId="4E90DA1B" w14:textId="77777777" w:rsidR="0056551F" w:rsidRDefault="0056551F" w:rsidP="0056551F"/>
    <w:p w14:paraId="260C1926" w14:textId="77777777" w:rsidR="0056551F" w:rsidRDefault="0056551F" w:rsidP="0056551F">
      <w:pPr>
        <w:rPr>
          <w:rFonts w:ascii="Arial Narrow" w:hAnsi="Arial Narrow"/>
        </w:rPr>
      </w:pPr>
      <w:r>
        <w:br w:type="page"/>
      </w:r>
    </w:p>
    <w:p w14:paraId="392D8A64" w14:textId="77777777" w:rsidR="00584416" w:rsidRDefault="00584416" w:rsidP="00584416">
      <w:r>
        <w:lastRenderedPageBreak/>
        <w:t xml:space="preserve">*** </w:t>
      </w:r>
      <w:proofErr w:type="spellStart"/>
      <w:r>
        <w:t>nascannované</w:t>
      </w:r>
      <w:proofErr w:type="spellEnd"/>
      <w:r>
        <w:t xml:space="preserve"> zadání s. 2 ***</w:t>
      </w:r>
    </w:p>
    <w:p w14:paraId="2322F206" w14:textId="77777777" w:rsidR="00584416" w:rsidRDefault="00584416" w:rsidP="00584416"/>
    <w:p w14:paraId="0EABA5E7" w14:textId="77777777" w:rsidR="00584416" w:rsidRDefault="00584416" w:rsidP="00584416">
      <w:pPr>
        <w:rPr>
          <w:rFonts w:ascii="Arial Narrow" w:hAnsi="Arial Narrow"/>
        </w:rPr>
      </w:pPr>
      <w:r>
        <w:br w:type="page"/>
      </w:r>
    </w:p>
    <w:p w14:paraId="6A083A99" w14:textId="77777777" w:rsidR="00584416" w:rsidRDefault="00584416" w:rsidP="00584416">
      <w:r w:rsidRPr="00294C06">
        <w:lastRenderedPageBreak/>
        <w:t>*** naskenované Prohlášení str. 1</w:t>
      </w:r>
      <w:r w:rsidR="0028006D">
        <w:t xml:space="preserve"> </w:t>
      </w:r>
      <w:r w:rsidRPr="00294C06">
        <w:t>***</w:t>
      </w:r>
    </w:p>
    <w:p w14:paraId="58BCFBD0" w14:textId="77777777" w:rsidR="005C742E" w:rsidRDefault="00584416" w:rsidP="005C742E">
      <w:r>
        <w:br w:type="page"/>
      </w:r>
      <w:r w:rsidR="0028006D" w:rsidRPr="00294C06">
        <w:lastRenderedPageBreak/>
        <w:t>*</w:t>
      </w:r>
      <w:r w:rsidR="0028006D">
        <w:t xml:space="preserve">** naskenované Prohlášení str. 2 </w:t>
      </w:r>
      <w:r w:rsidR="0028006D" w:rsidRPr="00294C06">
        <w:t>***</w:t>
      </w:r>
    </w:p>
    <w:p w14:paraId="65153A8B" w14:textId="77777777" w:rsidR="005C742E" w:rsidRDefault="005C742E">
      <w:r>
        <w:br w:type="page"/>
      </w:r>
    </w:p>
    <w:p w14:paraId="7A73DA7B" w14:textId="77777777" w:rsidR="005C742E" w:rsidRPr="002563FD" w:rsidRDefault="005C742E" w:rsidP="005C742E">
      <w:pPr>
        <w:pStyle w:val="Abstraktabstract"/>
        <w:rPr>
          <w:color w:val="000000" w:themeColor="text1"/>
        </w:rPr>
      </w:pPr>
      <w:bookmarkStart w:id="2" w:name="_Toc37577728"/>
      <w:r w:rsidRPr="002563FD">
        <w:rPr>
          <w:color w:val="000000" w:themeColor="text1"/>
        </w:rPr>
        <w:lastRenderedPageBreak/>
        <w:t>ABSTRAKT</w:t>
      </w:r>
      <w:bookmarkEnd w:id="2"/>
    </w:p>
    <w:p w14:paraId="4991A7C7" w14:textId="77777777"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 jazyce práce</w:t>
      </w:r>
    </w:p>
    <w:p w14:paraId="73DE6A50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36A163EB" w14:textId="77777777" w:rsidR="005C742E" w:rsidRDefault="005C742E" w:rsidP="005C742E">
      <w:pPr>
        <w:pStyle w:val="Abstraktabstracttext"/>
        <w:rPr>
          <w:color w:val="000000" w:themeColor="text1"/>
        </w:rPr>
      </w:pPr>
      <w:r w:rsidRPr="002563FD">
        <w:rPr>
          <w:color w:val="000000" w:themeColor="text1"/>
        </w:rPr>
        <w:t xml:space="preserve">Klíčová slova: </w:t>
      </w:r>
      <w:r w:rsidR="0016172F">
        <w:rPr>
          <w:color w:val="000000" w:themeColor="text1"/>
        </w:rPr>
        <w:t>klíčové slovo, klíčové slovo</w:t>
      </w:r>
    </w:p>
    <w:p w14:paraId="6882F4BA" w14:textId="77777777" w:rsidR="00A1372D" w:rsidRPr="002563FD" w:rsidRDefault="00A1372D" w:rsidP="005C742E">
      <w:pPr>
        <w:pStyle w:val="Abstraktabstracttext"/>
        <w:rPr>
          <w:color w:val="000000" w:themeColor="text1"/>
        </w:rPr>
      </w:pPr>
    </w:p>
    <w:p w14:paraId="02F372EB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508C51B3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32271FF0" w14:textId="77777777" w:rsidR="005C742E" w:rsidRPr="002563FD" w:rsidRDefault="005C742E" w:rsidP="008219A3">
      <w:pPr>
        <w:pStyle w:val="Abstraktabstract"/>
      </w:pPr>
      <w:r w:rsidRPr="002563FD">
        <w:t>ABSTRACT</w:t>
      </w:r>
    </w:p>
    <w:p w14:paraId="220117DA" w14:textId="77777777" w:rsidR="005C742E" w:rsidRPr="002563FD" w:rsidRDefault="0016172F" w:rsidP="005C742E">
      <w:pPr>
        <w:pStyle w:val="Abstraktabstracttext"/>
        <w:rPr>
          <w:color w:val="000000" w:themeColor="text1"/>
        </w:rPr>
      </w:pPr>
      <w:r>
        <w:rPr>
          <w:color w:val="000000" w:themeColor="text1"/>
        </w:rPr>
        <w:t>Text a</w:t>
      </w:r>
      <w:r w:rsidR="005C742E" w:rsidRPr="002563FD">
        <w:rPr>
          <w:color w:val="000000" w:themeColor="text1"/>
        </w:rPr>
        <w:t>bstrakt</w:t>
      </w:r>
      <w:r>
        <w:rPr>
          <w:color w:val="000000" w:themeColor="text1"/>
        </w:rPr>
        <w:t>u</w:t>
      </w:r>
      <w:r w:rsidR="005C742E" w:rsidRPr="002563FD">
        <w:rPr>
          <w:color w:val="000000" w:themeColor="text1"/>
        </w:rPr>
        <w:t xml:space="preserve"> ve světovém jazyce </w:t>
      </w:r>
      <w:r>
        <w:rPr>
          <w:color w:val="000000" w:themeColor="text1"/>
        </w:rPr>
        <w:t>(angličtině)</w:t>
      </w:r>
    </w:p>
    <w:p w14:paraId="1EFCBB9F" w14:textId="77777777" w:rsidR="005C742E" w:rsidRPr="002563FD" w:rsidRDefault="005C742E" w:rsidP="005C742E">
      <w:pPr>
        <w:pStyle w:val="Abstraktabstracttext"/>
        <w:rPr>
          <w:color w:val="000000" w:themeColor="text1"/>
        </w:rPr>
      </w:pPr>
    </w:p>
    <w:p w14:paraId="60B689CB" w14:textId="77777777" w:rsidR="002563FD" w:rsidRPr="002563FD" w:rsidRDefault="005C742E" w:rsidP="005C742E">
      <w:pPr>
        <w:pStyle w:val="Abstraktabstracttext"/>
        <w:rPr>
          <w:color w:val="000000" w:themeColor="text1"/>
        </w:rPr>
      </w:pPr>
      <w:proofErr w:type="spellStart"/>
      <w:r w:rsidRPr="002563FD">
        <w:rPr>
          <w:color w:val="000000" w:themeColor="text1"/>
        </w:rPr>
        <w:t>Keywords</w:t>
      </w:r>
      <w:proofErr w:type="spellEnd"/>
      <w:r w:rsidRPr="002563FD">
        <w:rPr>
          <w:color w:val="000000" w:themeColor="text1"/>
        </w:rPr>
        <w:t>:</w:t>
      </w:r>
      <w:r w:rsidR="0016172F">
        <w:rPr>
          <w:color w:val="000000" w:themeColor="text1"/>
        </w:rPr>
        <w:t xml:space="preserve"> </w:t>
      </w:r>
      <w:proofErr w:type="spellStart"/>
      <w:r w:rsidR="0016172F">
        <w:rPr>
          <w:color w:val="000000" w:themeColor="text1"/>
        </w:rPr>
        <w:t>keywords</w:t>
      </w:r>
      <w:proofErr w:type="spellEnd"/>
      <w:r w:rsidR="0016172F">
        <w:rPr>
          <w:color w:val="000000" w:themeColor="text1"/>
        </w:rPr>
        <w:t xml:space="preserve">, </w:t>
      </w:r>
      <w:proofErr w:type="spellStart"/>
      <w:r w:rsidR="0016172F">
        <w:rPr>
          <w:color w:val="000000" w:themeColor="text1"/>
        </w:rPr>
        <w:t>keywords</w:t>
      </w:r>
      <w:proofErr w:type="spellEnd"/>
    </w:p>
    <w:p w14:paraId="55D11214" w14:textId="77777777" w:rsidR="002563FD" w:rsidRDefault="002563FD">
      <w:r>
        <w:br w:type="page"/>
      </w:r>
    </w:p>
    <w:p w14:paraId="50AF613B" w14:textId="77777777" w:rsidR="009771F4" w:rsidRDefault="0016172F" w:rsidP="0005714F">
      <w:pPr>
        <w:pStyle w:val="Textprce"/>
      </w:pPr>
      <w:r>
        <w:lastRenderedPageBreak/>
        <w:t>Zde je místo pro případné p</w:t>
      </w:r>
      <w:r w:rsidR="002563FD" w:rsidRPr="002563FD">
        <w:t>oděkování</w:t>
      </w:r>
      <w:r w:rsidR="002563FD">
        <w:t>, popř. motto</w:t>
      </w:r>
      <w:r>
        <w:t>, úryvky knih atp.</w:t>
      </w:r>
    </w:p>
    <w:p w14:paraId="7331F7B6" w14:textId="77777777" w:rsidR="002563FD" w:rsidRDefault="002563FD" w:rsidP="0005714F">
      <w:pPr>
        <w:pStyle w:val="Textprce"/>
      </w:pPr>
    </w:p>
    <w:p w14:paraId="5EF8F4CE" w14:textId="77777777" w:rsidR="002563FD" w:rsidRDefault="002563FD" w:rsidP="0005714F">
      <w:pPr>
        <w:pStyle w:val="Textprce"/>
      </w:pPr>
    </w:p>
    <w:p w14:paraId="0FD46E10" w14:textId="77777777" w:rsidR="002563FD" w:rsidRDefault="002563FD" w:rsidP="0005714F">
      <w:pPr>
        <w:pStyle w:val="Textprce"/>
      </w:pPr>
      <w:r>
        <w:t>Prohlašuji, že odevzdaná verze bakalářské/diplomové práce a verze elektronická nahraná do IS/STAG jsou totožné.</w:t>
      </w:r>
    </w:p>
    <w:p w14:paraId="638F0C84" w14:textId="77777777" w:rsidR="0096510B" w:rsidRDefault="0096510B">
      <w:r>
        <w:br w:type="page"/>
      </w:r>
    </w:p>
    <w:p w14:paraId="01E00058" w14:textId="77777777" w:rsidR="0096510B" w:rsidRDefault="0096510B" w:rsidP="0096510B">
      <w:pPr>
        <w:pStyle w:val="Obsahcontents"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 w:rsidRPr="0096510B"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7AE80770" w14:textId="47EA4E35" w:rsidR="005D1D37" w:rsidRDefault="000A5332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64927224" w:history="1">
        <w:r w:rsidR="005D1D37" w:rsidRPr="00364211">
          <w:rPr>
            <w:rStyle w:val="ad"/>
            <w:noProof/>
          </w:rPr>
          <w:t>Úvod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_Toc64927224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9</w:t>
        </w:r>
        <w:r w:rsidR="005D1D37">
          <w:rPr>
            <w:noProof/>
            <w:webHidden/>
          </w:rPr>
          <w:fldChar w:fldCharType="end"/>
        </w:r>
      </w:hyperlink>
    </w:p>
    <w:p w14:paraId="32723B64" w14:textId="5048C1EB" w:rsidR="005D1D37" w:rsidRDefault="004F5B9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25" w:history="1">
        <w:r w:rsidR="005D1D37" w:rsidRPr="00364211">
          <w:rPr>
            <w:rStyle w:val="ad"/>
            <w:noProof/>
          </w:rPr>
          <w:t>TEORETICKÁ ČÁST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_Toc64927225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10</w:t>
        </w:r>
        <w:r w:rsidR="005D1D37">
          <w:rPr>
            <w:noProof/>
            <w:webHidden/>
          </w:rPr>
          <w:fldChar w:fldCharType="end"/>
        </w:r>
      </w:hyperlink>
    </w:p>
    <w:p w14:paraId="635D2DCA" w14:textId="313DE0AA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26" w:history="1">
        <w:r w:rsidR="005D1D37" w:rsidRPr="00364211">
          <w:rPr>
            <w:rStyle w:val="ad"/>
            <w:noProof/>
          </w:rPr>
          <w:t>1</w:t>
        </w:r>
        <w:r w:rsidR="005D1D3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Nadpis hlavní kapitola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_Toc64927226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11</w:t>
        </w:r>
        <w:r w:rsidR="005D1D37">
          <w:rPr>
            <w:noProof/>
            <w:webHidden/>
          </w:rPr>
          <w:fldChar w:fldCharType="end"/>
        </w:r>
      </w:hyperlink>
    </w:p>
    <w:p w14:paraId="08B27CA5" w14:textId="32BC4AE6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27" w:history="1">
        <w:r w:rsidR="005D1D37" w:rsidRPr="00364211">
          <w:rPr>
            <w:rStyle w:val="ad"/>
            <w:noProof/>
          </w:rPr>
          <w:t>1.1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Fluxgate magnetometry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_Toc64927227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12</w:t>
        </w:r>
        <w:r w:rsidR="005D1D37">
          <w:rPr>
            <w:noProof/>
            <w:webHidden/>
          </w:rPr>
          <w:fldChar w:fldCharType="end"/>
        </w:r>
      </w:hyperlink>
    </w:p>
    <w:p w14:paraId="42648CC0" w14:textId="196F90BB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28" w:history="1">
        <w:r w:rsidR="005D1D37" w:rsidRPr="00364211">
          <w:rPr>
            <w:rStyle w:val="ad"/>
            <w:noProof/>
          </w:rPr>
          <w:t>1.2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Kvantové magnitometry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_Toc64927228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16</w:t>
        </w:r>
        <w:r w:rsidR="005D1D37">
          <w:rPr>
            <w:noProof/>
            <w:webHidden/>
          </w:rPr>
          <w:fldChar w:fldCharType="end"/>
        </w:r>
      </w:hyperlink>
    </w:p>
    <w:p w14:paraId="26786E2E" w14:textId="59E3DA86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29" w:history="1">
        <w:r w:rsidR="005D1D37" w:rsidRPr="00364211">
          <w:rPr>
            <w:rStyle w:val="ad"/>
            <w:noProof/>
          </w:rPr>
          <w:t>1.3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Magnetické indukční magnetometry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_Toc64927229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17</w:t>
        </w:r>
        <w:r w:rsidR="005D1D37">
          <w:rPr>
            <w:noProof/>
            <w:webHidden/>
          </w:rPr>
          <w:fldChar w:fldCharType="end"/>
        </w:r>
      </w:hyperlink>
    </w:p>
    <w:p w14:paraId="752798AC" w14:textId="20385B44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30" w:history="1">
        <w:r w:rsidR="005D1D37" w:rsidRPr="00364211">
          <w:rPr>
            <w:rStyle w:val="ad"/>
            <w:noProof/>
          </w:rPr>
          <w:t>1.4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Hallovy magnety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_Toc64927230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18</w:t>
        </w:r>
        <w:r w:rsidR="005D1D37">
          <w:rPr>
            <w:noProof/>
            <w:webHidden/>
          </w:rPr>
          <w:fldChar w:fldCharType="end"/>
        </w:r>
      </w:hyperlink>
    </w:p>
    <w:p w14:paraId="0B190702" w14:textId="07074DCF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31" w:history="1">
        <w:r w:rsidR="005D1D37" w:rsidRPr="00364211">
          <w:rPr>
            <w:rStyle w:val="ad"/>
            <w:noProof/>
          </w:rPr>
          <w:t>1.5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Magnetorezistivní magnetometry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_Toc64927231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20</w:t>
        </w:r>
        <w:r w:rsidR="005D1D37">
          <w:rPr>
            <w:noProof/>
            <w:webHidden/>
          </w:rPr>
          <w:fldChar w:fldCharType="end"/>
        </w:r>
      </w:hyperlink>
    </w:p>
    <w:p w14:paraId="5A2E8967" w14:textId="0C2DD4A6" w:rsidR="005D1D37" w:rsidRDefault="004F5B90">
      <w:pPr>
        <w:pStyle w:val="41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232" w:history="1">
        <w:r w:rsidR="005D1D37" w:rsidRPr="00364211">
          <w:rPr>
            <w:rStyle w:val="ad"/>
            <w:noProof/>
          </w:rPr>
          <w:t>1.5.1</w:t>
        </w:r>
        <w:r w:rsidR="005D1D3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_Toc64927232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23</w:t>
        </w:r>
        <w:r w:rsidR="005D1D37">
          <w:rPr>
            <w:noProof/>
            <w:webHidden/>
          </w:rPr>
          <w:fldChar w:fldCharType="end"/>
        </w:r>
      </w:hyperlink>
    </w:p>
    <w:p w14:paraId="465A1EAB" w14:textId="3711898F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33" w:history="1">
        <w:r w:rsidR="005D1D37" w:rsidRPr="00364211">
          <w:rPr>
            <w:rStyle w:val="ad"/>
            <w:noProof/>
          </w:rPr>
          <w:t>2</w:t>
        </w:r>
        <w:r w:rsidR="005D1D3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nadpis hlavní kapitola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_Toc64927233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24</w:t>
        </w:r>
        <w:r w:rsidR="005D1D37">
          <w:rPr>
            <w:noProof/>
            <w:webHidden/>
          </w:rPr>
          <w:fldChar w:fldCharType="end"/>
        </w:r>
      </w:hyperlink>
    </w:p>
    <w:p w14:paraId="0A574F54" w14:textId="242C0FA1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34" w:history="1">
        <w:r w:rsidR="005D1D37" w:rsidRPr="00364211">
          <w:rPr>
            <w:rStyle w:val="ad"/>
            <w:noProof/>
          </w:rPr>
          <w:t>2.1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_Toc64927234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24</w:t>
        </w:r>
        <w:r w:rsidR="005D1D37">
          <w:rPr>
            <w:noProof/>
            <w:webHidden/>
          </w:rPr>
          <w:fldChar w:fldCharType="end"/>
        </w:r>
      </w:hyperlink>
    </w:p>
    <w:p w14:paraId="528B0EC0" w14:textId="071A2B70" w:rsidR="005D1D37" w:rsidRDefault="004F5B90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35" w:history="1">
        <w:r w:rsidR="005D1D37" w:rsidRPr="00364211">
          <w:rPr>
            <w:rStyle w:val="ad"/>
            <w:noProof/>
          </w:rPr>
          <w:t>PRAKTICKÁ ČÁST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_Toc64927235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25</w:t>
        </w:r>
        <w:r w:rsidR="005D1D37">
          <w:rPr>
            <w:noProof/>
            <w:webHidden/>
          </w:rPr>
          <w:fldChar w:fldCharType="end"/>
        </w:r>
      </w:hyperlink>
    </w:p>
    <w:p w14:paraId="3BC1AF4C" w14:textId="42777FEE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36" w:history="1">
        <w:r w:rsidR="005D1D37" w:rsidRPr="00364211">
          <w:rPr>
            <w:rStyle w:val="ad"/>
            <w:noProof/>
          </w:rPr>
          <w:t>3</w:t>
        </w:r>
        <w:r w:rsidR="005D1D3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nadpis hlavní kapitoly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_Toc64927236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26</w:t>
        </w:r>
        <w:r w:rsidR="005D1D37">
          <w:rPr>
            <w:noProof/>
            <w:webHidden/>
          </w:rPr>
          <w:fldChar w:fldCharType="end"/>
        </w:r>
      </w:hyperlink>
    </w:p>
    <w:p w14:paraId="106EBE65" w14:textId="32DAB5AE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37" w:history="1">
        <w:r w:rsidR="005D1D37" w:rsidRPr="00364211">
          <w:rPr>
            <w:rStyle w:val="ad"/>
            <w:noProof/>
          </w:rPr>
          <w:t>3.1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_Toc64927237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26</w:t>
        </w:r>
        <w:r w:rsidR="005D1D37">
          <w:rPr>
            <w:noProof/>
            <w:webHidden/>
          </w:rPr>
          <w:fldChar w:fldCharType="end"/>
        </w:r>
      </w:hyperlink>
    </w:p>
    <w:p w14:paraId="038ADC9F" w14:textId="7F96AEBD" w:rsidR="005D1D37" w:rsidRDefault="004F5B90">
      <w:pPr>
        <w:pStyle w:val="41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238" w:history="1">
        <w:r w:rsidR="005D1D37" w:rsidRPr="00364211">
          <w:rPr>
            <w:rStyle w:val="ad"/>
            <w:noProof/>
          </w:rPr>
          <w:t>3.1.1</w:t>
        </w:r>
        <w:r w:rsidR="005D1D37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_Toc64927238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26</w:t>
        </w:r>
        <w:r w:rsidR="005D1D37">
          <w:rPr>
            <w:noProof/>
            <w:webHidden/>
          </w:rPr>
          <w:fldChar w:fldCharType="end"/>
        </w:r>
      </w:hyperlink>
    </w:p>
    <w:p w14:paraId="013E6E85" w14:textId="0F1EA992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39" w:history="1">
        <w:r w:rsidR="005D1D37" w:rsidRPr="00364211">
          <w:rPr>
            <w:rStyle w:val="ad"/>
            <w:noProof/>
          </w:rPr>
          <w:t>3.2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_Toc64927239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26</w:t>
        </w:r>
        <w:r w:rsidR="005D1D37">
          <w:rPr>
            <w:noProof/>
            <w:webHidden/>
          </w:rPr>
          <w:fldChar w:fldCharType="end"/>
        </w:r>
      </w:hyperlink>
    </w:p>
    <w:p w14:paraId="5322A4FB" w14:textId="68E87C0E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0" w:history="1">
        <w:r w:rsidR="005D1D37" w:rsidRPr="00364211">
          <w:rPr>
            <w:rStyle w:val="ad"/>
            <w:noProof/>
          </w:rPr>
          <w:t>4</w:t>
        </w:r>
        <w:r w:rsidR="005D1D3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NADPIS HLAVNÍ KAPITOLY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_Toc64927240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27</w:t>
        </w:r>
        <w:r w:rsidR="005D1D37">
          <w:rPr>
            <w:noProof/>
            <w:webHidden/>
          </w:rPr>
          <w:fldChar w:fldCharType="end"/>
        </w:r>
      </w:hyperlink>
    </w:p>
    <w:p w14:paraId="732001A8" w14:textId="11B2DD95" w:rsidR="005D1D37" w:rsidRDefault="004F5B90">
      <w:pPr>
        <w:pStyle w:val="3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64927241" w:history="1">
        <w:r w:rsidR="005D1D37" w:rsidRPr="00364211">
          <w:rPr>
            <w:rStyle w:val="ad"/>
            <w:noProof/>
          </w:rPr>
          <w:t>4.1</w:t>
        </w:r>
        <w:r w:rsidR="005D1D3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D1D37" w:rsidRPr="00364211">
          <w:rPr>
            <w:rStyle w:val="ad"/>
            <w:noProof/>
          </w:rPr>
          <w:t>Podnadpis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_Toc64927241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27</w:t>
        </w:r>
        <w:r w:rsidR="005D1D37">
          <w:rPr>
            <w:noProof/>
            <w:webHidden/>
          </w:rPr>
          <w:fldChar w:fldCharType="end"/>
        </w:r>
      </w:hyperlink>
    </w:p>
    <w:p w14:paraId="2DEC727C" w14:textId="0258BE94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2" w:history="1">
        <w:r w:rsidR="005D1D37" w:rsidRPr="00364211">
          <w:rPr>
            <w:rStyle w:val="ad"/>
            <w:noProof/>
          </w:rPr>
          <w:t>závěr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_Toc64927242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28</w:t>
        </w:r>
        <w:r w:rsidR="005D1D37">
          <w:rPr>
            <w:noProof/>
            <w:webHidden/>
          </w:rPr>
          <w:fldChar w:fldCharType="end"/>
        </w:r>
      </w:hyperlink>
    </w:p>
    <w:p w14:paraId="62F0BA9D" w14:textId="377996B5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3" w:history="1">
        <w:r w:rsidR="005D1D37" w:rsidRPr="00364211">
          <w:rPr>
            <w:rStyle w:val="ad"/>
            <w:noProof/>
          </w:rPr>
          <w:t>SEZNAM POUŽITÉ LITERATURY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_Toc64927243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29</w:t>
        </w:r>
        <w:r w:rsidR="005D1D37">
          <w:rPr>
            <w:noProof/>
            <w:webHidden/>
          </w:rPr>
          <w:fldChar w:fldCharType="end"/>
        </w:r>
      </w:hyperlink>
    </w:p>
    <w:p w14:paraId="48340262" w14:textId="61B743B9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4" w:history="1">
        <w:r w:rsidR="005D1D37" w:rsidRPr="00364211">
          <w:rPr>
            <w:rStyle w:val="ad"/>
            <w:noProof/>
          </w:rPr>
          <w:t>seznam použitých symbolů a zkratek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_Toc64927244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31</w:t>
        </w:r>
        <w:r w:rsidR="005D1D37">
          <w:rPr>
            <w:noProof/>
            <w:webHidden/>
          </w:rPr>
          <w:fldChar w:fldCharType="end"/>
        </w:r>
      </w:hyperlink>
    </w:p>
    <w:p w14:paraId="0E4C5248" w14:textId="554661D3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5" w:history="1">
        <w:r w:rsidR="005D1D37" w:rsidRPr="00364211">
          <w:rPr>
            <w:rStyle w:val="ad"/>
            <w:noProof/>
          </w:rPr>
          <w:t>seznam OBRÁZKŮ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_Toc64927245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32</w:t>
        </w:r>
        <w:r w:rsidR="005D1D37">
          <w:rPr>
            <w:noProof/>
            <w:webHidden/>
          </w:rPr>
          <w:fldChar w:fldCharType="end"/>
        </w:r>
      </w:hyperlink>
    </w:p>
    <w:p w14:paraId="20FD3E1E" w14:textId="188695A4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6" w:history="1">
        <w:r w:rsidR="005D1D37" w:rsidRPr="00364211">
          <w:rPr>
            <w:rStyle w:val="ad"/>
            <w:noProof/>
          </w:rPr>
          <w:t>seznam TABULEK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_Toc64927246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33</w:t>
        </w:r>
        <w:r w:rsidR="005D1D37">
          <w:rPr>
            <w:noProof/>
            <w:webHidden/>
          </w:rPr>
          <w:fldChar w:fldCharType="end"/>
        </w:r>
      </w:hyperlink>
    </w:p>
    <w:p w14:paraId="2E44D3F3" w14:textId="1A1D3C56" w:rsidR="005D1D37" w:rsidRDefault="004F5B90">
      <w:pPr>
        <w:pStyle w:val="2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 w:eastAsia="ru-RU"/>
        </w:rPr>
      </w:pPr>
      <w:hyperlink w:anchor="_Toc64927247" w:history="1">
        <w:r w:rsidR="005D1D37" w:rsidRPr="00364211">
          <w:rPr>
            <w:rStyle w:val="ad"/>
            <w:noProof/>
          </w:rPr>
          <w:t>seznam PŘÍLOH</w:t>
        </w:r>
        <w:r w:rsidR="005D1D37">
          <w:rPr>
            <w:noProof/>
            <w:webHidden/>
          </w:rPr>
          <w:tab/>
        </w:r>
        <w:r w:rsidR="005D1D37">
          <w:rPr>
            <w:noProof/>
            <w:webHidden/>
          </w:rPr>
          <w:fldChar w:fldCharType="begin"/>
        </w:r>
        <w:r w:rsidR="005D1D37">
          <w:rPr>
            <w:noProof/>
            <w:webHidden/>
          </w:rPr>
          <w:instrText xml:space="preserve"> PAGEREF _Toc64927247 \h </w:instrText>
        </w:r>
        <w:r w:rsidR="005D1D37">
          <w:rPr>
            <w:noProof/>
            <w:webHidden/>
          </w:rPr>
        </w:r>
        <w:r w:rsidR="005D1D37">
          <w:rPr>
            <w:noProof/>
            <w:webHidden/>
          </w:rPr>
          <w:fldChar w:fldCharType="separate"/>
        </w:r>
        <w:r w:rsidR="00E42CCC">
          <w:rPr>
            <w:noProof/>
            <w:webHidden/>
          </w:rPr>
          <w:t>34</w:t>
        </w:r>
        <w:r w:rsidR="005D1D37">
          <w:rPr>
            <w:noProof/>
            <w:webHidden/>
          </w:rPr>
          <w:fldChar w:fldCharType="end"/>
        </w:r>
      </w:hyperlink>
    </w:p>
    <w:p w14:paraId="6EA9A0A6" w14:textId="2183DCF5" w:rsidR="00EE526C" w:rsidRPr="00EE526C" w:rsidRDefault="000A5332" w:rsidP="000A5332">
      <w:pPr>
        <w:pStyle w:val="31"/>
      </w:pPr>
      <w:r>
        <w:fldChar w:fldCharType="end"/>
      </w:r>
    </w:p>
    <w:p w14:paraId="7C8503BA" w14:textId="77777777" w:rsidR="0096510B" w:rsidRDefault="0096510B" w:rsidP="002563FD">
      <w:pPr>
        <w:pStyle w:val="Abstraktabstracttext"/>
      </w:pPr>
    </w:p>
    <w:p w14:paraId="15ECE77D" w14:textId="77777777"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3C79760F" w14:textId="77777777" w:rsidR="0096510B" w:rsidRDefault="0096510B" w:rsidP="0096510B">
      <w:pPr>
        <w:pStyle w:val="vodzvrintroductionconclusion"/>
      </w:pPr>
      <w:bookmarkStart w:id="29" w:name="_Toc117787093"/>
      <w:bookmarkStart w:id="30" w:name="_Toc22666742"/>
      <w:bookmarkStart w:id="31" w:name="_Toc64927224"/>
      <w:r>
        <w:lastRenderedPageBreak/>
        <w:t>Úvod</w:t>
      </w:r>
      <w:bookmarkEnd w:id="29"/>
      <w:bookmarkEnd w:id="30"/>
      <w:bookmarkEnd w:id="31"/>
    </w:p>
    <w:p w14:paraId="7C6FD928" w14:textId="4DA01A90" w:rsidR="000A04CB" w:rsidRPr="000A04CB" w:rsidRDefault="000A04CB" w:rsidP="000A04CB">
      <w:pPr>
        <w:pStyle w:val="Textprce"/>
        <w:rPr>
          <w:rFonts w:eastAsia="Segoe UI" w:cs="Mangal"/>
          <w:color w:val="auto"/>
          <w:sz w:val="22"/>
          <w:szCs w:val="20"/>
          <w:bdr w:val="none" w:sz="0" w:space="0" w:color="auto" w:frame="1"/>
          <w:lang w:eastAsia="ru-RU"/>
        </w:rPr>
      </w:pPr>
      <w:r w:rsidRPr="000A04CB">
        <w:rPr>
          <w:bdr w:val="none" w:sz="0" w:space="0" w:color="auto" w:frame="1"/>
          <w:lang w:eastAsia="ru-RU"/>
        </w:rPr>
        <w:t>V současné době existuje několik legend o objevu magnetitu jako materiálu, který přitahuje kovové předměty.</w:t>
      </w:r>
      <w:r w:rsidR="00E42CCC">
        <w:rPr>
          <w:bdr w:val="none" w:sz="0" w:space="0" w:color="auto" w:frame="1"/>
          <w:lang w:eastAsia="ru-RU"/>
        </w:rPr>
        <w:t xml:space="preserve"> </w:t>
      </w:r>
    </w:p>
    <w:p w14:paraId="69EADEBF" w14:textId="6792F48F" w:rsidR="000A04CB" w:rsidRPr="000A04CB" w:rsidRDefault="000A04CB" w:rsidP="000A04CB">
      <w:pPr>
        <w:pStyle w:val="Textprce"/>
        <w:rPr>
          <w:bdr w:val="none" w:sz="0" w:space="0" w:color="auto" w:frame="1"/>
          <w:lang w:eastAsia="ru-RU"/>
        </w:rPr>
      </w:pPr>
      <w:r w:rsidRPr="000A04CB">
        <w:rPr>
          <w:bdr w:val="none" w:sz="0" w:space="0" w:color="auto" w:frame="1"/>
          <w:lang w:eastAsia="ru-RU"/>
        </w:rPr>
        <w:t>V jedné z publikací autor</w:t>
      </w:r>
      <w:r w:rsidR="00410E6A" w:rsidRPr="00410E6A">
        <w:rPr>
          <w:bdr w:val="none" w:sz="0" w:space="0" w:color="auto" w:frame="1"/>
          <w:lang w:eastAsia="ru-RU"/>
        </w:rPr>
        <w:t xml:space="preserve"> </w:t>
      </w:r>
      <w:sdt>
        <w:sdtPr>
          <w:rPr>
            <w:bdr w:val="none" w:sz="0" w:space="0" w:color="auto" w:frame="1"/>
            <w:lang w:eastAsia="ru-RU"/>
          </w:rPr>
          <w:id w:val="1553042075"/>
          <w:citation/>
        </w:sdtPr>
        <w:sdtEndPr/>
        <w:sdtContent>
          <w:r w:rsidR="0079112A">
            <w:rPr>
              <w:bdr w:val="none" w:sz="0" w:space="0" w:color="auto" w:frame="1"/>
              <w:lang w:eastAsia="ru-RU"/>
            </w:rPr>
            <w:fldChar w:fldCharType="begin"/>
          </w:r>
          <w:r w:rsidR="0079112A">
            <w:rPr>
              <w:bdr w:val="none" w:sz="0" w:space="0" w:color="auto" w:frame="1"/>
              <w:lang w:eastAsia="ru-RU"/>
            </w:rPr>
            <w:instrText xml:space="preserve"> CITATION 15CO0xCDfbahui4j </w:instrText>
          </w:r>
          <w:r w:rsidR="0079112A">
            <w:rPr>
              <w:bdr w:val="none" w:sz="0" w:space="0" w:color="auto" w:frame="1"/>
              <w:lang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eastAsia="ru-RU"/>
            </w:rPr>
            <w:t>[1]</w:t>
          </w:r>
          <w:r w:rsidR="0079112A">
            <w:rPr>
              <w:bdr w:val="none" w:sz="0" w:space="0" w:color="auto" w:frame="1"/>
              <w:lang w:eastAsia="ru-RU"/>
            </w:rPr>
            <w:fldChar w:fldCharType="end"/>
          </w:r>
        </w:sdtContent>
      </w:sdt>
      <w:r w:rsidR="00410E6A" w:rsidRPr="00410E6A">
        <w:rPr>
          <w:bdr w:val="none" w:sz="0" w:space="0" w:color="auto" w:frame="1"/>
          <w:lang w:eastAsia="ru-RU"/>
        </w:rPr>
        <w:t xml:space="preserve"> </w:t>
      </w:r>
      <w:r w:rsidRPr="000A04CB">
        <w:rPr>
          <w:bdr w:val="none" w:sz="0" w:space="0" w:color="auto" w:frame="1"/>
          <w:lang w:eastAsia="ru-RU"/>
        </w:rPr>
        <w:t>uvádí, že magnetické jevy byly známy již před 4000 lety před naším letopočtem v Číně.</w:t>
      </w:r>
    </w:p>
    <w:p w14:paraId="7270321B" w14:textId="6C3EEBCD" w:rsidR="000A04CB" w:rsidRPr="00373FE7" w:rsidRDefault="000A04CB" w:rsidP="000A04CB">
      <w:pPr>
        <w:pStyle w:val="Textprce"/>
        <w:rPr>
          <w:bdr w:val="none" w:sz="0" w:space="0" w:color="auto" w:frame="1"/>
          <w:lang w:eastAsia="ru-RU"/>
        </w:rPr>
      </w:pPr>
      <w:r w:rsidRPr="000A04CB">
        <w:rPr>
          <w:bdr w:val="none" w:sz="0" w:space="0" w:color="auto" w:frame="1"/>
          <w:lang w:eastAsia="ru-RU"/>
        </w:rPr>
        <w:t>V té době si obyvatelé Číny kromě fyzikálních a mystických vlastností přivlastňovali magnetit. Věřilo se, že tento kámen je schopen léčit různé nemoci, v tomto ohledu byly vyrobeny amulety z magnetitu, o nichž se věřilo, že vystraší zlé duchy. Během výroby amuletů jsme experimentovali s různými formami a při výrobě amuletů bylo zjištěno, že pokud má kámen tvar jehly, bude jehla vždy směřovat na sever</w:t>
      </w:r>
      <w:r w:rsidR="00373FE7" w:rsidRPr="00373FE7">
        <w:rPr>
          <w:bdr w:val="none" w:sz="0" w:space="0" w:color="auto" w:frame="1"/>
          <w:lang w:eastAsia="ru-RU"/>
        </w:rPr>
        <w:t xml:space="preserve"> </w:t>
      </w:r>
      <w:sdt>
        <w:sdtPr>
          <w:rPr>
            <w:bdr w:val="none" w:sz="0" w:space="0" w:color="auto" w:frame="1"/>
            <w:lang w:eastAsia="ru-RU"/>
          </w:rPr>
          <w:id w:val="-1256362866"/>
          <w:citation/>
        </w:sdtPr>
        <w:sdtEndPr/>
        <w:sdtContent>
          <w:r w:rsidR="00373FE7">
            <w:rPr>
              <w:bdr w:val="none" w:sz="0" w:space="0" w:color="auto" w:frame="1"/>
              <w:lang w:eastAsia="ru-RU"/>
            </w:rPr>
            <w:fldChar w:fldCharType="begin"/>
          </w:r>
          <w:r w:rsidR="00373FE7">
            <w:rPr>
              <w:bdr w:val="none" w:sz="0" w:space="0" w:color="auto" w:frame="1"/>
              <w:lang w:eastAsia="ru-RU"/>
            </w:rPr>
            <w:instrText xml:space="preserve"> CITATION L2QFKINClv9yHEXH </w:instrText>
          </w:r>
          <w:r w:rsidR="00373FE7">
            <w:rPr>
              <w:bdr w:val="none" w:sz="0" w:space="0" w:color="auto" w:frame="1"/>
              <w:lang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eastAsia="ru-RU"/>
            </w:rPr>
            <w:t>[2]</w:t>
          </w:r>
          <w:r w:rsidR="00373FE7">
            <w:rPr>
              <w:bdr w:val="none" w:sz="0" w:space="0" w:color="auto" w:frame="1"/>
              <w:lang w:eastAsia="ru-RU"/>
            </w:rPr>
            <w:fldChar w:fldCharType="end"/>
          </w:r>
        </w:sdtContent>
      </w:sdt>
      <w:r w:rsidR="00373FE7" w:rsidRPr="00373FE7">
        <w:rPr>
          <w:bdr w:val="none" w:sz="0" w:space="0" w:color="auto" w:frame="1"/>
          <w:lang w:eastAsia="ru-RU"/>
        </w:rPr>
        <w:t>.</w:t>
      </w:r>
    </w:p>
    <w:p w14:paraId="553F2527" w14:textId="77777777" w:rsidR="000A04CB" w:rsidRPr="000A04CB" w:rsidRDefault="000A04CB" w:rsidP="000A04CB">
      <w:pPr>
        <w:pStyle w:val="Textprce"/>
        <w:rPr>
          <w:bdr w:val="none" w:sz="0" w:space="0" w:color="auto" w:frame="1"/>
          <w:lang w:val="en-US" w:eastAsia="ru-RU"/>
        </w:rPr>
      </w:pPr>
      <w:r w:rsidRPr="000A04CB">
        <w:rPr>
          <w:bdr w:val="none" w:sz="0" w:space="0" w:color="auto" w:frame="1"/>
          <w:lang w:eastAsia="ru-RU"/>
        </w:rPr>
        <w:t xml:space="preserve">Starověcí Řekové o tomto materiálu dobře věděli. Římský básník a filozof Titus </w:t>
      </w:r>
      <w:proofErr w:type="spellStart"/>
      <w:r w:rsidRPr="000A04CB">
        <w:rPr>
          <w:bdr w:val="none" w:sz="0" w:space="0" w:color="auto" w:frame="1"/>
          <w:lang w:eastAsia="ru-RU"/>
        </w:rPr>
        <w:t>Lucretius</w:t>
      </w:r>
      <w:proofErr w:type="spellEnd"/>
      <w:r w:rsidRPr="000A04CB">
        <w:rPr>
          <w:bdr w:val="none" w:sz="0" w:space="0" w:color="auto" w:frame="1"/>
          <w:lang w:eastAsia="ru-RU"/>
        </w:rPr>
        <w:t xml:space="preserve"> </w:t>
      </w:r>
      <w:proofErr w:type="spellStart"/>
      <w:r w:rsidRPr="000A04CB">
        <w:rPr>
          <w:bdr w:val="none" w:sz="0" w:space="0" w:color="auto" w:frame="1"/>
          <w:lang w:eastAsia="ru-RU"/>
        </w:rPr>
        <w:t>Carus</w:t>
      </w:r>
      <w:proofErr w:type="spellEnd"/>
      <w:r w:rsidRPr="000A04CB">
        <w:rPr>
          <w:bdr w:val="none" w:sz="0" w:space="0" w:color="auto" w:frame="1"/>
          <w:lang w:eastAsia="ru-RU"/>
        </w:rPr>
        <w:t xml:space="preserve"> najednou v eseji „O povaze věcí“ napsal, že kámen, který v Řecku přitahuje železo, se po provincii Magnesia v </w:t>
      </w:r>
      <w:proofErr w:type="spellStart"/>
      <w:r w:rsidRPr="000A04CB">
        <w:rPr>
          <w:bdr w:val="none" w:sz="0" w:space="0" w:color="auto" w:frame="1"/>
          <w:lang w:eastAsia="ru-RU"/>
        </w:rPr>
        <w:t>Thesalii</w:t>
      </w:r>
      <w:proofErr w:type="spellEnd"/>
      <w:r w:rsidRPr="000A04CB">
        <w:rPr>
          <w:bdr w:val="none" w:sz="0" w:space="0" w:color="auto" w:frame="1"/>
          <w:lang w:eastAsia="ru-RU"/>
        </w:rPr>
        <w:t xml:space="preserve"> nazývá magnet. </w:t>
      </w:r>
      <w:proofErr w:type="spellStart"/>
      <w:r w:rsidRPr="000A04CB">
        <w:rPr>
          <w:bdr w:val="none" w:sz="0" w:space="0" w:color="auto" w:frame="1"/>
          <w:lang w:val="en-US" w:eastAsia="ru-RU"/>
        </w:rPr>
        <w:t>Zatímco</w:t>
      </w:r>
      <w:proofErr w:type="spellEnd"/>
      <w:r w:rsidRPr="000A04CB">
        <w:rPr>
          <w:bdr w:val="none" w:sz="0" w:space="0" w:color="auto" w:frame="1"/>
          <w:lang w:val="en-US" w:eastAsia="ru-RU"/>
        </w:rPr>
        <w:t xml:space="preserve"> v </w:t>
      </w:r>
      <w:proofErr w:type="spellStart"/>
      <w:r w:rsidRPr="000A04CB">
        <w:rPr>
          <w:bdr w:val="none" w:sz="0" w:space="0" w:color="auto" w:frame="1"/>
          <w:lang w:val="en-US" w:eastAsia="ru-RU"/>
        </w:rPr>
        <w:t>Číně</w:t>
      </w:r>
      <w:proofErr w:type="spellEnd"/>
      <w:r w:rsidRPr="000A04CB">
        <w:rPr>
          <w:bdr w:val="none" w:sz="0" w:space="0" w:color="auto" w:frame="1"/>
          <w:lang w:val="en-US" w:eastAsia="ru-RU"/>
        </w:rPr>
        <w:t xml:space="preserve"> se </w:t>
      </w:r>
      <w:proofErr w:type="spellStart"/>
      <w:r w:rsidRPr="000A04CB">
        <w:rPr>
          <w:bdr w:val="none" w:sz="0" w:space="0" w:color="auto" w:frame="1"/>
          <w:lang w:val="en-US" w:eastAsia="ru-RU"/>
        </w:rPr>
        <w:t>tomu</w:t>
      </w:r>
      <w:proofErr w:type="spellEnd"/>
      <w:r w:rsidRPr="000A04CB">
        <w:rPr>
          <w:bdr w:val="none" w:sz="0" w:space="0" w:color="auto" w:frame="1"/>
          <w:lang w:val="en-US" w:eastAsia="ru-RU"/>
        </w:rPr>
        <w:t xml:space="preserve"> </w:t>
      </w:r>
      <w:proofErr w:type="spellStart"/>
      <w:r w:rsidRPr="000A04CB">
        <w:rPr>
          <w:bdr w:val="none" w:sz="0" w:space="0" w:color="auto" w:frame="1"/>
          <w:lang w:val="en-US" w:eastAsia="ru-RU"/>
        </w:rPr>
        <w:t>říkalo</w:t>
      </w:r>
      <w:proofErr w:type="spellEnd"/>
      <w:r w:rsidRPr="000A04CB">
        <w:rPr>
          <w:bdr w:val="none" w:sz="0" w:space="0" w:color="auto" w:frame="1"/>
          <w:lang w:val="en-US" w:eastAsia="ru-RU"/>
        </w:rPr>
        <w:t xml:space="preserve"> </w:t>
      </w:r>
      <w:proofErr w:type="spellStart"/>
      <w:r w:rsidRPr="000A04CB">
        <w:rPr>
          <w:bdr w:val="none" w:sz="0" w:space="0" w:color="auto" w:frame="1"/>
          <w:lang w:val="en-US" w:eastAsia="ru-RU"/>
        </w:rPr>
        <w:t>magnetit</w:t>
      </w:r>
      <w:proofErr w:type="spellEnd"/>
      <w:r w:rsidRPr="000A04CB">
        <w:rPr>
          <w:bdr w:val="none" w:sz="0" w:space="0" w:color="auto" w:frame="1"/>
          <w:lang w:val="en-US" w:eastAsia="ru-RU"/>
        </w:rPr>
        <w:t>.</w:t>
      </w:r>
    </w:p>
    <w:p w14:paraId="72812002" w14:textId="45647CD2" w:rsidR="000A04CB" w:rsidRPr="003A54FB" w:rsidRDefault="000A04CB" w:rsidP="000A04CB">
      <w:pPr>
        <w:pStyle w:val="Textprce"/>
        <w:rPr>
          <w:bdr w:val="none" w:sz="0" w:space="0" w:color="auto" w:frame="1"/>
          <w:lang w:val="en-US" w:eastAsia="ru-RU"/>
        </w:rPr>
      </w:pPr>
      <w:r w:rsidRPr="000A04CB">
        <w:rPr>
          <w:lang w:val="en-US" w:eastAsia="ru-RU"/>
        </w:rPr>
        <w:t xml:space="preserve">V </w:t>
      </w:r>
      <w:proofErr w:type="spellStart"/>
      <w:r w:rsidRPr="000A04CB">
        <w:rPr>
          <w:lang w:val="en-US" w:eastAsia="ru-RU"/>
        </w:rPr>
        <w:t>Evropě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bylo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použití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magnetitu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jako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kompasu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zmíněno</w:t>
      </w:r>
      <w:proofErr w:type="spellEnd"/>
      <w:r w:rsidRPr="000A04CB">
        <w:rPr>
          <w:lang w:val="en-US" w:eastAsia="ru-RU"/>
        </w:rPr>
        <w:t xml:space="preserve"> v </w:t>
      </w:r>
      <w:proofErr w:type="spellStart"/>
      <w:r w:rsidRPr="000A04CB">
        <w:rPr>
          <w:lang w:val="en-US" w:eastAsia="ru-RU"/>
        </w:rPr>
        <w:t>roce</w:t>
      </w:r>
      <w:proofErr w:type="spellEnd"/>
      <w:r w:rsidRPr="000A04CB">
        <w:rPr>
          <w:lang w:val="en-US" w:eastAsia="ru-RU"/>
        </w:rPr>
        <w:t xml:space="preserve"> 1187 </w:t>
      </w:r>
      <w:proofErr w:type="spellStart"/>
      <w:r w:rsidRPr="000A04CB">
        <w:rPr>
          <w:lang w:val="en-US" w:eastAsia="ru-RU"/>
        </w:rPr>
        <w:t>Angličanem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Alexandrem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Neckamem</w:t>
      </w:r>
      <w:proofErr w:type="spellEnd"/>
      <w:r w:rsidRPr="000A04CB">
        <w:rPr>
          <w:lang w:val="en-US" w:eastAsia="ru-RU"/>
        </w:rPr>
        <w:t xml:space="preserve"> v </w:t>
      </w:r>
      <w:proofErr w:type="spellStart"/>
      <w:r w:rsidRPr="000A04CB">
        <w:rPr>
          <w:lang w:val="en-US" w:eastAsia="ru-RU"/>
        </w:rPr>
        <w:t>kronikách</w:t>
      </w:r>
      <w:proofErr w:type="spellEnd"/>
      <w:r w:rsidRPr="000A04CB">
        <w:rPr>
          <w:lang w:val="en-US" w:eastAsia="ru-RU"/>
        </w:rPr>
        <w:t xml:space="preserve"> „De </w:t>
      </w:r>
      <w:proofErr w:type="spellStart"/>
      <w:proofErr w:type="gramStart"/>
      <w:r>
        <w:t>utensilibus</w:t>
      </w:r>
      <w:proofErr w:type="spellEnd"/>
      <w:r>
        <w:t>“ a</w:t>
      </w:r>
      <w:proofErr w:type="gramEnd"/>
      <w:r w:rsidRPr="000A04CB">
        <w:rPr>
          <w:lang w:val="en-US" w:eastAsia="ru-RU"/>
        </w:rPr>
        <w:t xml:space="preserve"> „De nature s rerum“. </w:t>
      </w:r>
      <w:proofErr w:type="spellStart"/>
      <w:r w:rsidRPr="000A04CB">
        <w:rPr>
          <w:lang w:val="en-US" w:eastAsia="ru-RU"/>
        </w:rPr>
        <w:t>Během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středověku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nedošlo</w:t>
      </w:r>
      <w:proofErr w:type="spellEnd"/>
      <w:r w:rsidRPr="000A04CB">
        <w:rPr>
          <w:lang w:val="en-US" w:eastAsia="ru-RU"/>
        </w:rPr>
        <w:t xml:space="preserve"> k </w:t>
      </w:r>
      <w:proofErr w:type="spellStart"/>
      <w:r w:rsidRPr="000A04CB">
        <w:rPr>
          <w:lang w:val="en-US" w:eastAsia="ru-RU"/>
        </w:rPr>
        <w:t>téměř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žádné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akumulaci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znalostí</w:t>
      </w:r>
      <w:proofErr w:type="spellEnd"/>
      <w:r w:rsidRPr="000A04CB">
        <w:rPr>
          <w:lang w:val="en-US" w:eastAsia="ru-RU"/>
        </w:rPr>
        <w:t xml:space="preserve"> o </w:t>
      </w:r>
      <w:proofErr w:type="spellStart"/>
      <w:r w:rsidRPr="000A04CB">
        <w:rPr>
          <w:lang w:val="en-US" w:eastAsia="ru-RU"/>
        </w:rPr>
        <w:t>povaze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magnetismu</w:t>
      </w:r>
      <w:proofErr w:type="spellEnd"/>
      <w:r w:rsidRPr="000A04CB">
        <w:rPr>
          <w:lang w:val="en-US" w:eastAsia="ru-RU"/>
        </w:rPr>
        <w:t xml:space="preserve">. </w:t>
      </w:r>
      <w:proofErr w:type="spellStart"/>
      <w:r w:rsidRPr="000A04CB">
        <w:rPr>
          <w:lang w:val="en-US" w:eastAsia="ru-RU"/>
        </w:rPr>
        <w:t>Pouze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mniši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hovořili</w:t>
      </w:r>
      <w:proofErr w:type="spellEnd"/>
      <w:r w:rsidRPr="000A04CB">
        <w:rPr>
          <w:lang w:val="en-US" w:eastAsia="ru-RU"/>
        </w:rPr>
        <w:t xml:space="preserve"> o </w:t>
      </w:r>
      <w:proofErr w:type="spellStart"/>
      <w:r w:rsidRPr="000A04CB">
        <w:rPr>
          <w:lang w:val="en-US" w:eastAsia="ru-RU"/>
        </w:rPr>
        <w:t>tomto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jevu</w:t>
      </w:r>
      <w:proofErr w:type="spellEnd"/>
      <w:r w:rsidRPr="000A04CB">
        <w:rPr>
          <w:lang w:val="en-US" w:eastAsia="ru-RU"/>
        </w:rPr>
        <w:t xml:space="preserve"> a </w:t>
      </w:r>
      <w:proofErr w:type="spellStart"/>
      <w:r w:rsidRPr="000A04CB">
        <w:rPr>
          <w:lang w:val="en-US" w:eastAsia="ru-RU"/>
        </w:rPr>
        <w:t>vytvořili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některé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teologické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předpoklady</w:t>
      </w:r>
      <w:proofErr w:type="spellEnd"/>
      <w:r w:rsidRPr="000A04CB">
        <w:rPr>
          <w:lang w:val="en-US" w:eastAsia="ru-RU"/>
        </w:rPr>
        <w:t xml:space="preserve"> o </w:t>
      </w:r>
      <w:proofErr w:type="spellStart"/>
      <w:r w:rsidRPr="000A04CB">
        <w:rPr>
          <w:lang w:val="en-US" w:eastAsia="ru-RU"/>
        </w:rPr>
        <w:t>vlastnostech</w:t>
      </w:r>
      <w:proofErr w:type="spellEnd"/>
      <w:r w:rsidRPr="000A04CB">
        <w:rPr>
          <w:lang w:val="en-US" w:eastAsia="ru-RU"/>
        </w:rPr>
        <w:t xml:space="preserve"> </w:t>
      </w:r>
      <w:proofErr w:type="spellStart"/>
      <w:r w:rsidRPr="000A04CB">
        <w:rPr>
          <w:lang w:val="en-US" w:eastAsia="ru-RU"/>
        </w:rPr>
        <w:t>magnetu</w:t>
      </w:r>
      <w:proofErr w:type="spellEnd"/>
      <w:r w:rsidRPr="000A04CB">
        <w:rPr>
          <w:lang w:val="en-US" w:eastAsia="ru-RU"/>
        </w:rPr>
        <w:t>.</w:t>
      </w:r>
      <w:r w:rsidR="003A54FB" w:rsidRPr="003A54FB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1335036520"/>
          <w:citation/>
        </w:sdtPr>
        <w:sdtEndPr/>
        <w:sdtContent>
          <w:r w:rsidR="003A54FB">
            <w:rPr>
              <w:lang w:val="en-US" w:eastAsia="ru-RU"/>
            </w:rPr>
            <w:fldChar w:fldCharType="begin"/>
          </w:r>
          <w:r w:rsidR="00450133">
            <w:rPr>
              <w:lang w:val="en-US" w:eastAsia="ru-RU"/>
            </w:rPr>
            <w:instrText xml:space="preserve">CITATION eHlL7nwbbw7Y84td \l 1033 </w:instrText>
          </w:r>
          <w:r w:rsidR="003A54FB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[3]</w:t>
          </w:r>
          <w:r w:rsidR="003A54FB">
            <w:rPr>
              <w:lang w:val="en-US" w:eastAsia="ru-RU"/>
            </w:rPr>
            <w:fldChar w:fldCharType="end"/>
          </w:r>
        </w:sdtContent>
      </w:sdt>
    </w:p>
    <w:p w14:paraId="5F413DFE" w14:textId="51150D71" w:rsidR="006F012C" w:rsidRPr="00DA302C" w:rsidRDefault="009E2765" w:rsidP="00DA302C">
      <w:pPr>
        <w:spacing w:line="256" w:lineRule="auto"/>
        <w:ind w:firstLine="851"/>
        <w:rPr>
          <w:b/>
          <w:bCs/>
          <w:color w:val="201F1E"/>
          <w:bdr w:val="none" w:sz="0" w:space="0" w:color="auto" w:frame="1"/>
          <w:lang w:val="ru-RU" w:eastAsia="ru-RU"/>
        </w:rPr>
      </w:pPr>
      <w:r>
        <w:rPr>
          <w:b/>
          <w:bCs/>
          <w:color w:val="201F1E"/>
          <w:bdr w:val="none" w:sz="0" w:space="0" w:color="auto" w:frame="1"/>
          <w:lang w:val="ru-RU" w:eastAsia="ru-RU"/>
        </w:rPr>
        <w:br w:type="page"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14:paraId="093324FB" w14:textId="77777777" w:rsidTr="00065CB9">
        <w:trPr>
          <w:jc w:val="center"/>
        </w:trPr>
        <w:tc>
          <w:tcPr>
            <w:tcW w:w="850" w:type="dxa"/>
          </w:tcPr>
          <w:p w14:paraId="64F42146" w14:textId="77777777"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14:paraId="04AD58C5" w14:textId="77777777" w:rsidR="00065CB9" w:rsidRDefault="00065CB9" w:rsidP="00065CB9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32" w:name="_Toc117787094"/>
            <w:bookmarkStart w:id="33" w:name="_Toc22666743"/>
            <w:bookmarkStart w:id="34" w:name="_Toc64927225"/>
            <w:r w:rsidRPr="00C6148D">
              <w:t>TEORETICKÁ</w:t>
            </w:r>
            <w:r>
              <w:t xml:space="preserve"> ČÁST</w:t>
            </w:r>
            <w:bookmarkEnd w:id="32"/>
            <w:bookmarkEnd w:id="33"/>
            <w:bookmarkEnd w:id="34"/>
          </w:p>
        </w:tc>
      </w:tr>
    </w:tbl>
    <w:p w14:paraId="0A1E797E" w14:textId="77777777" w:rsidR="006F012C" w:rsidRDefault="006F012C" w:rsidP="002563FD">
      <w:pPr>
        <w:pStyle w:val="Abstraktabstracttext"/>
      </w:pPr>
    </w:p>
    <w:p w14:paraId="4E27951D" w14:textId="77777777" w:rsidR="006F012C" w:rsidRDefault="006F012C">
      <w:r>
        <w:br w:type="page"/>
      </w:r>
    </w:p>
    <w:p w14:paraId="5F90582B" w14:textId="77777777" w:rsidR="006F012C" w:rsidRDefault="006F012C" w:rsidP="006F012C">
      <w:pPr>
        <w:pStyle w:val="Nadpis1text"/>
      </w:pPr>
      <w:bookmarkStart w:id="35" w:name="_Toc117787095"/>
      <w:bookmarkStart w:id="36" w:name="_Toc22666744"/>
      <w:bookmarkStart w:id="37" w:name="_Toc64927226"/>
      <w:bookmarkStart w:id="38" w:name="_Toc107634143"/>
      <w:bookmarkStart w:id="39" w:name="_Toc107635178"/>
      <w:bookmarkStart w:id="40" w:name="_Toc107635218"/>
      <w:bookmarkStart w:id="41" w:name="_Toc107635235"/>
      <w:r w:rsidRPr="006F012C">
        <w:lastRenderedPageBreak/>
        <w:t>Nadpis</w:t>
      </w:r>
      <w:bookmarkEnd w:id="35"/>
      <w:r w:rsidR="002C5DD9">
        <w:t xml:space="preserve"> hlavní kapitola</w:t>
      </w:r>
      <w:bookmarkEnd w:id="36"/>
      <w:bookmarkEnd w:id="37"/>
    </w:p>
    <w:p w14:paraId="32AD3500" w14:textId="4D76FBB0" w:rsidR="009E130B" w:rsidRDefault="009E130B" w:rsidP="009E130B">
      <w:pPr>
        <w:pStyle w:val="Textprce"/>
        <w:rPr>
          <w:sz w:val="22"/>
          <w:szCs w:val="20"/>
          <w:lang w:eastAsia="hi-IN"/>
        </w:rPr>
      </w:pPr>
      <w:r>
        <w:t>Magnetometry jsou přístroje pro měření charakteristik magnetického pole a magnetických vlastností látek (magnetických materiálů).</w:t>
      </w:r>
    </w:p>
    <w:p w14:paraId="39D707CF" w14:textId="356E859E" w:rsidR="009E130B" w:rsidRDefault="009E130B" w:rsidP="009E130B">
      <w:pPr>
        <w:pStyle w:val="Textprce"/>
      </w:pPr>
      <w:r>
        <w:t>Strukturálně je magnetometr zařízení, jehož hlavní částí je magnet AB</w:t>
      </w:r>
      <w:r w:rsidR="00B1050F" w:rsidRPr="00B1050F">
        <w:t xml:space="preserve"> </w:t>
      </w:r>
      <w:r w:rsidR="008E1E0A">
        <w:t xml:space="preserve">obrázek </w:t>
      </w:r>
      <w:r w:rsidR="00B1050F" w:rsidRPr="00B1050F">
        <w:t>(</w:t>
      </w:r>
      <w:r w:rsidR="00B1050F">
        <w:fldChar w:fldCharType="begin"/>
      </w:r>
      <w:r w:rsidR="00B1050F">
        <w:instrText xml:space="preserve"> REF _Ref64906779 \h </w:instrText>
      </w:r>
      <w:r w:rsidR="00B1050F">
        <w:fldChar w:fldCharType="separate"/>
      </w:r>
      <w:r w:rsidR="00E42CCC">
        <w:t xml:space="preserve">Obrázek </w:t>
      </w:r>
      <w:r w:rsidR="00E42CCC">
        <w:rPr>
          <w:noProof/>
        </w:rPr>
        <w:t>1</w:t>
      </w:r>
      <w:r w:rsidR="00B1050F">
        <w:fldChar w:fldCharType="end"/>
      </w:r>
      <w:r w:rsidR="00B1050F" w:rsidRPr="00B1050F">
        <w:t>)</w:t>
      </w:r>
      <w:r w:rsidR="00305178">
        <w:t>,</w:t>
      </w:r>
      <w:r>
        <w:t xml:space="preserve"> zavěšený na křemenné nitě a rotující pod vlivem magnetického pole pod určitým úhlem Θ vzhledem k magnetickému mediánu. Pokud je pole vytvořeno magnetizovaným tělesem CD, je možné pomocí magnetometru měřit jeho magnetický moment a při znalosti objemu tělesa určit magnetizaci.</w:t>
      </w:r>
      <w:r w:rsidR="007A6957">
        <w:t xml:space="preserve"> </w:t>
      </w:r>
      <w:sdt>
        <w:sdtPr>
          <w:id w:val="-35665839"/>
          <w:citation/>
        </w:sdtPr>
        <w:sdtEndPr/>
        <w:sdtContent>
          <w:r w:rsidR="007A6957">
            <w:fldChar w:fldCharType="begin"/>
          </w:r>
          <w:r w:rsidR="007A6957">
            <w:instrText xml:space="preserve"> CITATION ARY2bPwmeWafrzFt </w:instrText>
          </w:r>
          <w:r w:rsidR="007A6957">
            <w:fldChar w:fldCharType="separate"/>
          </w:r>
          <w:r w:rsidR="00E42CCC">
            <w:rPr>
              <w:noProof/>
            </w:rPr>
            <w:t>[4]</w:t>
          </w:r>
          <w:r w:rsidR="007A6957">
            <w:fldChar w:fldCharType="end"/>
          </w:r>
        </w:sdtContent>
      </w:sdt>
    </w:p>
    <w:p w14:paraId="5E14AC10" w14:textId="77777777" w:rsidR="00D774EC" w:rsidRDefault="00D774EC" w:rsidP="00D774EC">
      <w:pPr>
        <w:pStyle w:val="Textprce"/>
        <w:keepNext/>
        <w:jc w:val="center"/>
      </w:pPr>
      <w:r>
        <w:rPr>
          <w:noProof/>
        </w:rPr>
        <w:drawing>
          <wp:inline distT="0" distB="0" distL="0" distR="0" wp14:anchorId="2AA22BED" wp14:editId="1C477F05">
            <wp:extent cx="2660073" cy="202402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01" cy="20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CB89" w14:textId="4896719F" w:rsidR="00D774EC" w:rsidRDefault="00D774EC" w:rsidP="00D774EC">
      <w:pPr>
        <w:pStyle w:val="af"/>
      </w:pPr>
      <w:bookmarkStart w:id="42" w:name="_Ref64906779"/>
      <w:bookmarkStart w:id="43" w:name="_Ref64906718"/>
      <w:bookmarkStart w:id="44" w:name="_Toc64927621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</w:t>
      </w:r>
      <w:r w:rsidR="004F5B90">
        <w:rPr>
          <w:noProof/>
        </w:rPr>
        <w:fldChar w:fldCharType="end"/>
      </w:r>
      <w:bookmarkEnd w:id="42"/>
      <w:r>
        <w:t xml:space="preserve"> Schéma magnetometru. R – vzdálenost mezi magnety </w:t>
      </w:r>
      <w:sdt>
        <w:sdtPr>
          <w:id w:val="-150596177"/>
          <w:citation/>
        </w:sdtPr>
        <w:sdtEndPr/>
        <w:sdtContent>
          <w:r>
            <w:fldChar w:fldCharType="begin"/>
          </w:r>
          <w:r>
            <w:instrText xml:space="preserve"> CITATION ARY2bPwmeWafrzFt </w:instrText>
          </w:r>
          <w:r>
            <w:fldChar w:fldCharType="separate"/>
          </w:r>
          <w:r w:rsidR="00E42CCC">
            <w:rPr>
              <w:noProof/>
            </w:rPr>
            <w:t>[4]</w:t>
          </w:r>
          <w:r>
            <w:fldChar w:fldCharType="end"/>
          </w:r>
        </w:sdtContent>
      </w:sdt>
      <w:bookmarkEnd w:id="43"/>
      <w:bookmarkEnd w:id="44"/>
    </w:p>
    <w:p w14:paraId="71D6264B" w14:textId="77777777" w:rsidR="009E130B" w:rsidRDefault="009E130B" w:rsidP="009E130B">
      <w:pPr>
        <w:pStyle w:val="Textprce"/>
        <w:rPr>
          <w:rFonts w:eastAsia="Segoe UI" w:cs="Mangal"/>
          <w:color w:val="auto"/>
          <w:sz w:val="22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Podle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moderního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chápání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lze</w:t>
      </w:r>
      <w:proofErr w:type="spellEnd"/>
      <w:r>
        <w:rPr>
          <w:bdr w:val="none" w:sz="0" w:space="0" w:color="auto" w:frame="1"/>
          <w:lang w:val="en-US" w:eastAsia="ru-RU"/>
        </w:rPr>
        <w:t xml:space="preserve"> o </w:t>
      </w:r>
      <w:proofErr w:type="spellStart"/>
      <w:r>
        <w:rPr>
          <w:bdr w:val="none" w:sz="0" w:space="0" w:color="auto" w:frame="1"/>
          <w:lang w:val="en-US" w:eastAsia="ru-RU"/>
        </w:rPr>
        <w:t>magnetech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jejich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vlastnostech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hovořit</w:t>
      </w:r>
      <w:proofErr w:type="spellEnd"/>
      <w:r>
        <w:rPr>
          <w:bdr w:val="none" w:sz="0" w:space="0" w:color="auto" w:frame="1"/>
          <w:lang w:val="en-US" w:eastAsia="ru-RU"/>
        </w:rPr>
        <w:t xml:space="preserve"> po </w:t>
      </w:r>
      <w:proofErr w:type="spellStart"/>
      <w:r>
        <w:rPr>
          <w:bdr w:val="none" w:sz="0" w:space="0" w:color="auto" w:frame="1"/>
          <w:lang w:val="en-US" w:eastAsia="ru-RU"/>
        </w:rPr>
        <w:t>změření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jejich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magnetických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vlastností</w:t>
      </w:r>
      <w:proofErr w:type="spellEnd"/>
      <w:r>
        <w:rPr>
          <w:bdr w:val="none" w:sz="0" w:space="0" w:color="auto" w:frame="1"/>
          <w:lang w:val="en-US" w:eastAsia="ru-RU"/>
        </w:rPr>
        <w:t xml:space="preserve">. </w:t>
      </w:r>
      <w:proofErr w:type="spellStart"/>
      <w:r>
        <w:rPr>
          <w:bdr w:val="none" w:sz="0" w:space="0" w:color="auto" w:frame="1"/>
          <w:lang w:val="en-US" w:eastAsia="ru-RU"/>
        </w:rPr>
        <w:t>Proces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spočívá</w:t>
      </w:r>
      <w:proofErr w:type="spellEnd"/>
      <w:r>
        <w:rPr>
          <w:bdr w:val="none" w:sz="0" w:space="0" w:color="auto" w:frame="1"/>
          <w:lang w:val="en-US" w:eastAsia="ru-RU"/>
        </w:rPr>
        <w:t xml:space="preserve"> v </w:t>
      </w:r>
      <w:proofErr w:type="spellStart"/>
      <w:r>
        <w:rPr>
          <w:bdr w:val="none" w:sz="0" w:space="0" w:color="auto" w:frame="1"/>
          <w:lang w:val="en-US" w:eastAsia="ru-RU"/>
        </w:rPr>
        <w:t>porovnání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dané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veličiny</w:t>
      </w:r>
      <w:proofErr w:type="spellEnd"/>
      <w:r>
        <w:rPr>
          <w:bdr w:val="none" w:sz="0" w:space="0" w:color="auto" w:frame="1"/>
          <w:lang w:val="en-US" w:eastAsia="ru-RU"/>
        </w:rPr>
        <w:t xml:space="preserve"> s </w:t>
      </w:r>
      <w:proofErr w:type="spellStart"/>
      <w:r>
        <w:rPr>
          <w:bdr w:val="none" w:sz="0" w:space="0" w:color="auto" w:frame="1"/>
          <w:lang w:val="en-US" w:eastAsia="ru-RU"/>
        </w:rPr>
        <w:t>určitou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hodnotou</w:t>
      </w:r>
      <w:proofErr w:type="spellEnd"/>
      <w:r>
        <w:rPr>
          <w:bdr w:val="none" w:sz="0" w:space="0" w:color="auto" w:frame="1"/>
          <w:lang w:val="en-US" w:eastAsia="ru-RU"/>
        </w:rPr>
        <w:t xml:space="preserve"> (</w:t>
      </w:r>
      <w:proofErr w:type="spellStart"/>
      <w:r>
        <w:rPr>
          <w:bdr w:val="none" w:sz="0" w:space="0" w:color="auto" w:frame="1"/>
          <w:lang w:val="en-US" w:eastAsia="ru-RU"/>
        </w:rPr>
        <w:t>standardem</w:t>
      </w:r>
      <w:proofErr w:type="spellEnd"/>
      <w:r>
        <w:rPr>
          <w:bdr w:val="none" w:sz="0" w:space="0" w:color="auto" w:frame="1"/>
          <w:lang w:val="en-US" w:eastAsia="ru-RU"/>
        </w:rPr>
        <w:t xml:space="preserve">), </w:t>
      </w:r>
      <w:proofErr w:type="spellStart"/>
      <w:r>
        <w:rPr>
          <w:bdr w:val="none" w:sz="0" w:space="0" w:color="auto" w:frame="1"/>
          <w:lang w:val="en-US" w:eastAsia="ru-RU"/>
        </w:rPr>
        <w:t>která</w:t>
      </w:r>
      <w:proofErr w:type="spellEnd"/>
      <w:r>
        <w:rPr>
          <w:bdr w:val="none" w:sz="0" w:space="0" w:color="auto" w:frame="1"/>
          <w:lang w:val="en-US" w:eastAsia="ru-RU"/>
        </w:rPr>
        <w:t xml:space="preserve"> je </w:t>
      </w:r>
      <w:proofErr w:type="spellStart"/>
      <w:r>
        <w:rPr>
          <w:bdr w:val="none" w:sz="0" w:space="0" w:color="auto" w:frame="1"/>
          <w:lang w:val="en-US" w:eastAsia="ru-RU"/>
        </w:rPr>
        <w:t>brána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jako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jednotka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.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jsou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sérií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relativně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nezávislých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prováděných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měřícími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přístroji</w:t>
      </w:r>
      <w:proofErr w:type="spellEnd"/>
      <w:r>
        <w:rPr>
          <w:bdr w:val="none" w:sz="0" w:space="0" w:color="auto" w:frame="1"/>
          <w:lang w:val="en-US" w:eastAsia="ru-RU"/>
        </w:rPr>
        <w:t>.</w:t>
      </w:r>
    </w:p>
    <w:p w14:paraId="3F880980" w14:textId="640F8339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Míry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magnetických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veličin</w:t>
      </w:r>
      <w:proofErr w:type="spellEnd"/>
      <w:r>
        <w:rPr>
          <w:bdr w:val="none" w:sz="0" w:space="0" w:color="auto" w:frame="1"/>
          <w:lang w:val="en-US" w:eastAsia="ru-RU"/>
        </w:rPr>
        <w:t xml:space="preserve"> se </w:t>
      </w:r>
      <w:proofErr w:type="spellStart"/>
      <w:r>
        <w:rPr>
          <w:bdr w:val="none" w:sz="0" w:space="0" w:color="auto" w:frame="1"/>
          <w:lang w:val="en-US" w:eastAsia="ru-RU"/>
        </w:rPr>
        <w:t>nazývají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měřicí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přístroje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určené</w:t>
      </w:r>
      <w:proofErr w:type="spellEnd"/>
      <w:r>
        <w:rPr>
          <w:bdr w:val="none" w:sz="0" w:space="0" w:color="auto" w:frame="1"/>
          <w:lang w:val="en-US" w:eastAsia="ru-RU"/>
        </w:rPr>
        <w:t xml:space="preserve"> k </w:t>
      </w:r>
      <w:proofErr w:type="spellStart"/>
      <w:r>
        <w:rPr>
          <w:bdr w:val="none" w:sz="0" w:space="0" w:color="auto" w:frame="1"/>
          <w:lang w:val="en-US" w:eastAsia="ru-RU"/>
        </w:rPr>
        <w:t>reprodukci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hodnoty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odpovídající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fyzikální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veličiny</w:t>
      </w:r>
      <w:proofErr w:type="spellEnd"/>
      <w:r>
        <w:rPr>
          <w:bdr w:val="none" w:sz="0" w:space="0" w:color="auto" w:frame="1"/>
          <w:lang w:val="en-US" w:eastAsia="ru-RU"/>
        </w:rPr>
        <w:t xml:space="preserve"> v </w:t>
      </w:r>
      <w:proofErr w:type="spellStart"/>
      <w:r>
        <w:rPr>
          <w:bdr w:val="none" w:sz="0" w:space="0" w:color="auto" w:frame="1"/>
          <w:lang w:val="en-US" w:eastAsia="ru-RU"/>
        </w:rPr>
        <w:t>rámci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chyby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určené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třídou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přesnosti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r w:rsidR="0064696B">
        <w:rPr>
          <w:bdr w:val="none" w:sz="0" w:space="0" w:color="auto" w:frame="1"/>
          <w:lang w:val="en-US" w:eastAsia="ru-RU"/>
        </w:rPr>
        <w:t xml:space="preserve">miry </w:t>
      </w:r>
      <w:sdt>
        <w:sdtPr>
          <w:rPr>
            <w:bdr w:val="none" w:sz="0" w:space="0" w:color="auto" w:frame="1"/>
            <w:lang w:val="en-US" w:eastAsia="ru-RU"/>
          </w:rPr>
          <w:id w:val="-156532905"/>
          <w:citation/>
        </w:sdtPr>
        <w:sdtEndPr/>
        <w:sdtContent>
          <w:r w:rsidR="0064696B">
            <w:rPr>
              <w:bdr w:val="none" w:sz="0" w:space="0" w:color="auto" w:frame="1"/>
              <w:lang w:val="en-US" w:eastAsia="ru-RU"/>
            </w:rPr>
            <w:fldChar w:fldCharType="begin"/>
          </w:r>
          <w:r w:rsidR="0064696B">
            <w:rPr>
              <w:bdr w:val="none" w:sz="0" w:space="0" w:color="auto" w:frame="1"/>
              <w:lang w:val="en-US" w:eastAsia="ru-RU"/>
            </w:rPr>
            <w:instrText xml:space="preserve"> CITATION vN9K6qhWFnDnWTCe </w:instrText>
          </w:r>
          <w:r w:rsidR="0064696B">
            <w:rPr>
              <w:bdr w:val="none" w:sz="0" w:space="0" w:color="auto" w:frame="1"/>
              <w:lang w:val="en-US"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val="en-US" w:eastAsia="ru-RU"/>
            </w:rPr>
            <w:t>[5]</w:t>
          </w:r>
          <w:r w:rsidR="0064696B">
            <w:rPr>
              <w:bdr w:val="none" w:sz="0" w:space="0" w:color="auto" w:frame="1"/>
              <w:lang w:val="en-US" w:eastAsia="ru-RU"/>
            </w:rPr>
            <w:fldChar w:fldCharType="end"/>
          </w:r>
        </w:sdtContent>
      </w:sdt>
      <w:r>
        <w:rPr>
          <w:bdr w:val="none" w:sz="0" w:space="0" w:color="auto" w:frame="1"/>
          <w:lang w:val="en-US" w:eastAsia="ru-RU"/>
        </w:rPr>
        <w:t>.</w:t>
      </w:r>
    </w:p>
    <w:p w14:paraId="60E14FE3" w14:textId="616F6D1D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Magnetická</w:t>
      </w:r>
      <w:proofErr w:type="spellEnd"/>
      <w:r>
        <w:rPr>
          <w:bdr w:val="none" w:sz="0" w:space="0" w:color="auto" w:frame="1"/>
          <w:lang w:val="en-US" w:eastAsia="ru-RU"/>
        </w:rPr>
        <w:t xml:space="preserve"> pole a </w:t>
      </w:r>
      <w:proofErr w:type="spellStart"/>
      <w:r>
        <w:rPr>
          <w:bdr w:val="none" w:sz="0" w:space="0" w:color="auto" w:frame="1"/>
          <w:lang w:val="en-US" w:eastAsia="ru-RU"/>
        </w:rPr>
        <w:t>magnetické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vlastnosti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jsou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charakterizovány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intenzitou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magnetického</w:t>
      </w:r>
      <w:proofErr w:type="spellEnd"/>
      <w:r>
        <w:rPr>
          <w:bdr w:val="none" w:sz="0" w:space="0" w:color="auto" w:frame="1"/>
          <w:lang w:val="en-US" w:eastAsia="ru-RU"/>
        </w:rPr>
        <w:t xml:space="preserve"> pole a </w:t>
      </w:r>
      <w:proofErr w:type="spellStart"/>
      <w:r>
        <w:rPr>
          <w:bdr w:val="none" w:sz="0" w:space="0" w:color="auto" w:frame="1"/>
          <w:lang w:val="en-US" w:eastAsia="ru-RU"/>
        </w:rPr>
        <w:t>magnetickou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indukcí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magnetickým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tokem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magnetickým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momentem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sdt>
        <w:sdtPr>
          <w:rPr>
            <w:bdr w:val="none" w:sz="0" w:space="0" w:color="auto" w:frame="1"/>
            <w:lang w:val="en-US" w:eastAsia="ru-RU"/>
          </w:rPr>
          <w:id w:val="-2126916633"/>
          <w:citation/>
        </w:sdtPr>
        <w:sdtEndPr/>
        <w:sdtContent>
          <w:r w:rsidR="0064696B">
            <w:rPr>
              <w:bdr w:val="none" w:sz="0" w:space="0" w:color="auto" w:frame="1"/>
              <w:lang w:val="en-US" w:eastAsia="ru-RU"/>
            </w:rPr>
            <w:fldChar w:fldCharType="begin"/>
          </w:r>
          <w:r w:rsidR="0064696B">
            <w:rPr>
              <w:bdr w:val="none" w:sz="0" w:space="0" w:color="auto" w:frame="1"/>
              <w:lang w:val="en-US" w:eastAsia="ru-RU"/>
            </w:rPr>
            <w:instrText xml:space="preserve"> CITATION ARY2bPwmeWafrzFt </w:instrText>
          </w:r>
          <w:r w:rsidR="0064696B">
            <w:rPr>
              <w:bdr w:val="none" w:sz="0" w:space="0" w:color="auto" w:frame="1"/>
              <w:lang w:val="en-US"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val="en-US" w:eastAsia="ru-RU"/>
            </w:rPr>
            <w:t>[4]</w:t>
          </w:r>
          <w:r w:rsidR="0064696B">
            <w:rPr>
              <w:bdr w:val="none" w:sz="0" w:space="0" w:color="auto" w:frame="1"/>
              <w:lang w:val="en-US" w:eastAsia="ru-RU"/>
            </w:rPr>
            <w:fldChar w:fldCharType="end"/>
          </w:r>
        </w:sdtContent>
      </w:sdt>
    </w:p>
    <w:p w14:paraId="3EC28FE1" w14:textId="77777777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Všechny</w:t>
      </w:r>
      <w:proofErr w:type="spellEnd"/>
      <w:r>
        <w:rPr>
          <w:bdr w:val="none" w:sz="0" w:space="0" w:color="auto" w:frame="1"/>
          <w:lang w:val="en-US" w:eastAsia="ru-RU"/>
        </w:rPr>
        <w:t xml:space="preserve"> magnetometry </w:t>
      </w:r>
      <w:proofErr w:type="spellStart"/>
      <w:r>
        <w:rPr>
          <w:bdr w:val="none" w:sz="0" w:space="0" w:color="auto" w:frame="1"/>
          <w:lang w:val="en-US" w:eastAsia="ru-RU"/>
        </w:rPr>
        <w:t>lze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rozdělit</w:t>
      </w:r>
      <w:proofErr w:type="spellEnd"/>
      <w:r>
        <w:rPr>
          <w:bdr w:val="none" w:sz="0" w:space="0" w:color="auto" w:frame="1"/>
          <w:lang w:val="en-US" w:eastAsia="ru-RU"/>
        </w:rPr>
        <w:t xml:space="preserve"> do </w:t>
      </w:r>
      <w:proofErr w:type="spellStart"/>
      <w:r>
        <w:rPr>
          <w:bdr w:val="none" w:sz="0" w:space="0" w:color="auto" w:frame="1"/>
          <w:lang w:val="en-US" w:eastAsia="ru-RU"/>
        </w:rPr>
        <w:t>dvou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hlavních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skupin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podle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principu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použití</w:t>
      </w:r>
      <w:proofErr w:type="spellEnd"/>
      <w:r>
        <w:rPr>
          <w:bdr w:val="none" w:sz="0" w:space="0" w:color="auto" w:frame="1"/>
          <w:lang w:val="en-US" w:eastAsia="ru-RU"/>
        </w:rPr>
        <w:t>:</w:t>
      </w:r>
    </w:p>
    <w:p w14:paraId="49169177" w14:textId="77777777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 xml:space="preserve">magnetometry, </w:t>
      </w:r>
      <w:proofErr w:type="spellStart"/>
      <w:r>
        <w:rPr>
          <w:bdr w:val="none" w:sz="0" w:space="0" w:color="auto" w:frame="1"/>
          <w:lang w:val="en-US" w:eastAsia="ru-RU"/>
        </w:rPr>
        <w:t>které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měří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vnější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magnetická</w:t>
      </w:r>
      <w:proofErr w:type="spellEnd"/>
      <w:r>
        <w:rPr>
          <w:bdr w:val="none" w:sz="0" w:space="0" w:color="auto" w:frame="1"/>
          <w:lang w:val="en-US" w:eastAsia="ru-RU"/>
        </w:rPr>
        <w:t xml:space="preserve"> pole (pole </w:t>
      </w:r>
      <w:proofErr w:type="spellStart"/>
      <w:r>
        <w:rPr>
          <w:bdr w:val="none" w:sz="0" w:space="0" w:color="auto" w:frame="1"/>
          <w:lang w:val="en-US" w:eastAsia="ru-RU"/>
        </w:rPr>
        <w:t>generovaná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objekty</w:t>
      </w:r>
      <w:proofErr w:type="spellEnd"/>
      <w:r>
        <w:rPr>
          <w:bdr w:val="none" w:sz="0" w:space="0" w:color="auto" w:frame="1"/>
          <w:lang w:val="en-US" w:eastAsia="ru-RU"/>
        </w:rPr>
        <w:t xml:space="preserve">) a magnetometry </w:t>
      </w:r>
      <w:proofErr w:type="spellStart"/>
      <w:r>
        <w:rPr>
          <w:bdr w:val="none" w:sz="0" w:space="0" w:color="auto" w:frame="1"/>
          <w:lang w:val="en-US" w:eastAsia="ru-RU"/>
        </w:rPr>
        <w:t>ke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studiu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vlastností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magnetických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polí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látek</w:t>
      </w:r>
      <w:proofErr w:type="spellEnd"/>
      <w:r>
        <w:rPr>
          <w:bdr w:val="none" w:sz="0" w:space="0" w:color="auto" w:frame="1"/>
          <w:lang w:val="en-US" w:eastAsia="ru-RU"/>
        </w:rPr>
        <w:t>.</w:t>
      </w:r>
    </w:p>
    <w:p w14:paraId="01D75D33" w14:textId="77777777" w:rsidR="009E130B" w:rsidRDefault="009E130B" w:rsidP="009E130B">
      <w:pPr>
        <w:pStyle w:val="Textprce"/>
        <w:rPr>
          <w:b/>
          <w:bCs/>
          <w:bdr w:val="none" w:sz="0" w:space="0" w:color="auto" w:frame="1"/>
          <w:lang w:val="en-US" w:eastAsia="ru-RU"/>
        </w:rPr>
      </w:pPr>
      <w:proofErr w:type="spellStart"/>
      <w:r>
        <w:rPr>
          <w:b/>
          <w:bCs/>
          <w:bdr w:val="none" w:sz="0" w:space="0" w:color="auto" w:frame="1"/>
          <w:lang w:val="en-US" w:eastAsia="ru-RU"/>
        </w:rPr>
        <w:t>Podle</w:t>
      </w:r>
      <w:proofErr w:type="spellEnd"/>
      <w:r>
        <w:rPr>
          <w:b/>
          <w:bCs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/>
          <w:bCs/>
          <w:bdr w:val="none" w:sz="0" w:space="0" w:color="auto" w:frame="1"/>
          <w:lang w:val="en-US" w:eastAsia="ru-RU"/>
        </w:rPr>
        <w:t>principu</w:t>
      </w:r>
      <w:proofErr w:type="spellEnd"/>
      <w:r>
        <w:rPr>
          <w:b/>
          <w:bCs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/>
          <w:bCs/>
          <w:bdr w:val="none" w:sz="0" w:space="0" w:color="auto" w:frame="1"/>
          <w:lang w:val="en-US" w:eastAsia="ru-RU"/>
        </w:rPr>
        <w:t>zpracování</w:t>
      </w:r>
      <w:proofErr w:type="spellEnd"/>
      <w:r>
        <w:rPr>
          <w:b/>
          <w:bCs/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/>
          <w:bCs/>
          <w:bdr w:val="none" w:sz="0" w:space="0" w:color="auto" w:frame="1"/>
          <w:lang w:val="en-US" w:eastAsia="ru-RU"/>
        </w:rPr>
        <w:t>signálu</w:t>
      </w:r>
      <w:proofErr w:type="spellEnd"/>
      <w:r>
        <w:rPr>
          <w:b/>
          <w:bCs/>
          <w:bdr w:val="none" w:sz="0" w:space="0" w:color="auto" w:frame="1"/>
          <w:lang w:val="en-US" w:eastAsia="ru-RU"/>
        </w:rPr>
        <w:t>:</w:t>
      </w:r>
    </w:p>
    <w:p w14:paraId="3E1F0E45" w14:textId="39AF22AB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lastRenderedPageBreak/>
        <w:t>Navzdory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skutečnosti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že</w:t>
      </w:r>
      <w:proofErr w:type="spellEnd"/>
      <w:r>
        <w:rPr>
          <w:bdr w:val="none" w:sz="0" w:space="0" w:color="auto" w:frame="1"/>
          <w:lang w:val="en-US" w:eastAsia="ru-RU"/>
        </w:rPr>
        <w:t xml:space="preserve"> magnetometry </w:t>
      </w:r>
      <w:proofErr w:type="spellStart"/>
      <w:r>
        <w:rPr>
          <w:bdr w:val="none" w:sz="0" w:space="0" w:color="auto" w:frame="1"/>
          <w:lang w:val="en-US" w:eastAsia="ru-RU"/>
        </w:rPr>
        <w:t>mohou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být</w:t>
      </w:r>
      <w:proofErr w:type="spellEnd"/>
      <w:r>
        <w:rPr>
          <w:bdr w:val="none" w:sz="0" w:space="0" w:color="auto" w:frame="1"/>
          <w:lang w:val="en-US" w:eastAsia="ru-RU"/>
        </w:rPr>
        <w:t xml:space="preserve"> v </w:t>
      </w:r>
      <w:proofErr w:type="spellStart"/>
      <w:r>
        <w:rPr>
          <w:bdr w:val="none" w:sz="0" w:space="0" w:color="auto" w:frame="1"/>
          <w:lang w:val="en-US" w:eastAsia="ru-RU"/>
        </w:rPr>
        <w:t>první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druhé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skupině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funkčně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odlišné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strukturně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odlišné</w:t>
      </w:r>
      <w:proofErr w:type="spellEnd"/>
      <w:r>
        <w:rPr>
          <w:bdr w:val="none" w:sz="0" w:space="0" w:color="auto" w:frame="1"/>
          <w:lang w:val="en-US" w:eastAsia="ru-RU"/>
        </w:rPr>
        <w:t xml:space="preserve"> od </w:t>
      </w:r>
      <w:proofErr w:type="spellStart"/>
      <w:r>
        <w:rPr>
          <w:bdr w:val="none" w:sz="0" w:space="0" w:color="auto" w:frame="1"/>
          <w:lang w:val="en-US" w:eastAsia="ru-RU"/>
        </w:rPr>
        <w:t>sebe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navzájem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mohou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používat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stejné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fyzikální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jevy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sdt>
        <w:sdtPr>
          <w:rPr>
            <w:bdr w:val="none" w:sz="0" w:space="0" w:color="auto" w:frame="1"/>
            <w:lang w:val="en-US" w:eastAsia="ru-RU"/>
          </w:rPr>
          <w:id w:val="822320116"/>
          <w:citation/>
        </w:sdtPr>
        <w:sdtEndPr/>
        <w:sdtContent>
          <w:r w:rsidR="002B6B6E">
            <w:rPr>
              <w:bdr w:val="none" w:sz="0" w:space="0" w:color="auto" w:frame="1"/>
              <w:lang w:val="en-US" w:eastAsia="ru-RU"/>
            </w:rPr>
            <w:fldChar w:fldCharType="begin"/>
          </w:r>
          <w:r w:rsidR="002B6B6E">
            <w:rPr>
              <w:bdr w:val="none" w:sz="0" w:space="0" w:color="auto" w:frame="1"/>
              <w:lang w:val="en-US" w:eastAsia="ru-RU"/>
            </w:rPr>
            <w:instrText xml:space="preserve"> CITATION uo2Ro7OdTCYQfnRJ </w:instrText>
          </w:r>
          <w:r w:rsidR="002B6B6E">
            <w:rPr>
              <w:bdr w:val="none" w:sz="0" w:space="0" w:color="auto" w:frame="1"/>
              <w:lang w:val="en-US"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val="en-US" w:eastAsia="ru-RU"/>
            </w:rPr>
            <w:t>[6]</w:t>
          </w:r>
          <w:r w:rsidR="002B6B6E">
            <w:rPr>
              <w:bdr w:val="none" w:sz="0" w:space="0" w:color="auto" w:frame="1"/>
              <w:lang w:val="en-US" w:eastAsia="ru-RU"/>
            </w:rPr>
            <w:fldChar w:fldCharType="end"/>
          </w:r>
        </w:sdtContent>
      </w:sdt>
      <w:r w:rsidR="002B6B6E">
        <w:rPr>
          <w:bdr w:val="none" w:sz="0" w:space="0" w:color="auto" w:frame="1"/>
          <w:lang w:val="en-US" w:eastAsia="ru-RU"/>
        </w:rPr>
        <w:t xml:space="preserve">. </w:t>
      </w:r>
      <w:r>
        <w:rPr>
          <w:bdr w:val="none" w:sz="0" w:space="0" w:color="auto" w:frame="1"/>
          <w:lang w:val="en-US" w:eastAsia="ru-RU"/>
        </w:rPr>
        <w:t xml:space="preserve">Na </w:t>
      </w:r>
      <w:proofErr w:type="spellStart"/>
      <w:r>
        <w:rPr>
          <w:bdr w:val="none" w:sz="0" w:space="0" w:color="auto" w:frame="1"/>
          <w:lang w:val="en-US" w:eastAsia="ru-RU"/>
        </w:rPr>
        <w:t>základě</w:t>
      </w:r>
      <w:proofErr w:type="spellEnd"/>
      <w:r>
        <w:rPr>
          <w:bdr w:val="none" w:sz="0" w:space="0" w:color="auto" w:frame="1"/>
          <w:lang w:val="en-US" w:eastAsia="ru-RU"/>
        </w:rPr>
        <w:t xml:space="preserve"> toho </w:t>
      </w:r>
      <w:proofErr w:type="spellStart"/>
      <w:r>
        <w:rPr>
          <w:bdr w:val="none" w:sz="0" w:space="0" w:color="auto" w:frame="1"/>
          <w:lang w:val="en-US" w:eastAsia="ru-RU"/>
        </w:rPr>
        <w:t>zvážíme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typy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magnetometrů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podle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zákonů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které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jsou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základem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jejich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práce</w:t>
      </w:r>
      <w:proofErr w:type="spellEnd"/>
      <w:r>
        <w:rPr>
          <w:bdr w:val="none" w:sz="0" w:space="0" w:color="auto" w:frame="1"/>
          <w:lang w:val="en-US" w:eastAsia="ru-RU"/>
        </w:rPr>
        <w:t>.</w:t>
      </w:r>
    </w:p>
    <w:p w14:paraId="4873555E" w14:textId="77777777" w:rsidR="009E130B" w:rsidRDefault="009E130B" w:rsidP="009E130B">
      <w:pPr>
        <w:pStyle w:val="Textprce"/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Podle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principu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činnosti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pracují</w:t>
      </w:r>
      <w:proofErr w:type="spellEnd"/>
      <w:r>
        <w:rPr>
          <w:bdr w:val="none" w:sz="0" w:space="0" w:color="auto" w:frame="1"/>
          <w:lang w:val="en-US" w:eastAsia="ru-RU"/>
        </w:rPr>
        <w:t xml:space="preserve"> magnetometry </w:t>
      </w:r>
      <w:proofErr w:type="spellStart"/>
      <w:r>
        <w:rPr>
          <w:bdr w:val="none" w:sz="0" w:space="0" w:color="auto" w:frame="1"/>
          <w:lang w:val="en-US" w:eastAsia="ru-RU"/>
        </w:rPr>
        <w:t>na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několika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hlavních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typech</w:t>
      </w:r>
      <w:proofErr w:type="spellEnd"/>
      <w:r>
        <w:rPr>
          <w:bdr w:val="none" w:sz="0" w:space="0" w:color="auto" w:frame="1"/>
          <w:lang w:val="en-US" w:eastAsia="ru-RU"/>
        </w:rPr>
        <w:t>:</w:t>
      </w:r>
    </w:p>
    <w:p w14:paraId="0B9EE200" w14:textId="29A7291C" w:rsidR="009E130B" w:rsidRDefault="009E130B" w:rsidP="00523C2B">
      <w:pPr>
        <w:pStyle w:val="Textprce"/>
        <w:numPr>
          <w:ilvl w:val="1"/>
          <w:numId w:val="1"/>
        </w:numPr>
        <w:rPr>
          <w:bdr w:val="none" w:sz="0" w:space="0" w:color="auto" w:frame="1"/>
          <w:lang w:val="en-US" w:eastAsia="ru-RU"/>
        </w:rPr>
      </w:pPr>
      <w:proofErr w:type="gramStart"/>
      <w:r>
        <w:rPr>
          <w:bdr w:val="none" w:sz="0" w:space="0" w:color="auto" w:frame="1"/>
          <w:lang w:val="en-US" w:eastAsia="ru-RU"/>
        </w:rPr>
        <w:t>fluxgate;</w:t>
      </w:r>
      <w:proofErr w:type="gramEnd"/>
    </w:p>
    <w:p w14:paraId="6950CE39" w14:textId="7F5B9F66" w:rsidR="009E130B" w:rsidRDefault="009E130B" w:rsidP="00523C2B">
      <w:pPr>
        <w:pStyle w:val="Textprce"/>
        <w:numPr>
          <w:ilvl w:val="1"/>
          <w:numId w:val="1"/>
        </w:numPr>
        <w:rPr>
          <w:bdr w:val="none" w:sz="0" w:space="0" w:color="auto" w:frame="1"/>
          <w:lang w:val="en-US" w:eastAsia="ru-RU"/>
        </w:rPr>
      </w:pPr>
      <w:proofErr w:type="spellStart"/>
      <w:proofErr w:type="gramStart"/>
      <w:r>
        <w:rPr>
          <w:bdr w:val="none" w:sz="0" w:space="0" w:color="auto" w:frame="1"/>
          <w:lang w:val="en-US" w:eastAsia="ru-RU"/>
        </w:rPr>
        <w:t>kvantové</w:t>
      </w:r>
      <w:proofErr w:type="spellEnd"/>
      <w:r>
        <w:rPr>
          <w:bdr w:val="none" w:sz="0" w:space="0" w:color="auto" w:frame="1"/>
          <w:lang w:val="en-US" w:eastAsia="ru-RU"/>
        </w:rPr>
        <w:t>;</w:t>
      </w:r>
      <w:proofErr w:type="gramEnd"/>
    </w:p>
    <w:p w14:paraId="5C0451B3" w14:textId="78FEF819" w:rsidR="009E130B" w:rsidRDefault="009E130B" w:rsidP="00523C2B">
      <w:pPr>
        <w:pStyle w:val="Textprce"/>
        <w:numPr>
          <w:ilvl w:val="1"/>
          <w:numId w:val="1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magnetické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>
        <w:rPr>
          <w:bdr w:val="none" w:sz="0" w:space="0" w:color="auto" w:frame="1"/>
          <w:lang w:val="en-US" w:eastAsia="ru-RU"/>
        </w:rPr>
        <w:t>indukční</w:t>
      </w:r>
      <w:proofErr w:type="spellEnd"/>
      <w:r>
        <w:rPr>
          <w:bdr w:val="none" w:sz="0" w:space="0" w:color="auto" w:frame="1"/>
          <w:lang w:val="en-US" w:eastAsia="ru-RU"/>
        </w:rPr>
        <w:t>;</w:t>
      </w:r>
      <w:proofErr w:type="gramEnd"/>
    </w:p>
    <w:p w14:paraId="2CBF1692" w14:textId="6880D496" w:rsidR="009E130B" w:rsidRDefault="009E130B" w:rsidP="00523C2B">
      <w:pPr>
        <w:pStyle w:val="Textprce"/>
        <w:numPr>
          <w:ilvl w:val="1"/>
          <w:numId w:val="1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na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Hallově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>
        <w:rPr>
          <w:bdr w:val="none" w:sz="0" w:space="0" w:color="auto" w:frame="1"/>
          <w:lang w:val="en-US" w:eastAsia="ru-RU"/>
        </w:rPr>
        <w:t>efektu</w:t>
      </w:r>
      <w:proofErr w:type="spellEnd"/>
      <w:r>
        <w:rPr>
          <w:bdr w:val="none" w:sz="0" w:space="0" w:color="auto" w:frame="1"/>
          <w:lang w:val="en-US" w:eastAsia="ru-RU"/>
        </w:rPr>
        <w:t>;</w:t>
      </w:r>
      <w:proofErr w:type="gramEnd"/>
    </w:p>
    <w:p w14:paraId="39D1B103" w14:textId="2739C4E6" w:rsidR="009E130B" w:rsidRDefault="009E130B" w:rsidP="00523C2B">
      <w:pPr>
        <w:pStyle w:val="Textprce"/>
        <w:numPr>
          <w:ilvl w:val="1"/>
          <w:numId w:val="1"/>
        </w:numPr>
        <w:rPr>
          <w:color w:val="201F1E"/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magnetorezistivní</w:t>
      </w:r>
      <w:proofErr w:type="spellEnd"/>
      <w:r>
        <w:rPr>
          <w:bdr w:val="none" w:sz="0" w:space="0" w:color="auto" w:frame="1"/>
          <w:lang w:val="en-US" w:eastAsia="ru-RU"/>
        </w:rPr>
        <w:t>.</w:t>
      </w:r>
      <w:r w:rsidR="002B6B6E">
        <w:rPr>
          <w:bdr w:val="none" w:sz="0" w:space="0" w:color="auto" w:frame="1"/>
          <w:lang w:val="en-US" w:eastAsia="ru-RU"/>
        </w:rPr>
        <w:t xml:space="preserve"> </w:t>
      </w:r>
      <w:sdt>
        <w:sdtPr>
          <w:rPr>
            <w:bdr w:val="none" w:sz="0" w:space="0" w:color="auto" w:frame="1"/>
            <w:lang w:val="en-US" w:eastAsia="ru-RU"/>
          </w:rPr>
          <w:id w:val="-211810013"/>
          <w:citation/>
        </w:sdtPr>
        <w:sdtEndPr/>
        <w:sdtContent>
          <w:r w:rsidR="002B6B6E">
            <w:rPr>
              <w:bdr w:val="none" w:sz="0" w:space="0" w:color="auto" w:frame="1"/>
              <w:lang w:val="en-US" w:eastAsia="ru-RU"/>
            </w:rPr>
            <w:fldChar w:fldCharType="begin"/>
          </w:r>
          <w:r w:rsidR="002B6B6E">
            <w:rPr>
              <w:bdr w:val="none" w:sz="0" w:space="0" w:color="auto" w:frame="1"/>
              <w:lang w:val="en-US" w:eastAsia="ru-RU"/>
            </w:rPr>
            <w:instrText xml:space="preserve"> CITATION 15CO0xCDfbahui4j </w:instrText>
          </w:r>
          <w:r w:rsidR="002B6B6E">
            <w:rPr>
              <w:bdr w:val="none" w:sz="0" w:space="0" w:color="auto" w:frame="1"/>
              <w:lang w:val="en-US" w:eastAsia="ru-RU"/>
            </w:rPr>
            <w:fldChar w:fldCharType="separate"/>
          </w:r>
          <w:r w:rsidR="00E42CCC" w:rsidRPr="00E42CCC">
            <w:rPr>
              <w:noProof/>
              <w:bdr w:val="none" w:sz="0" w:space="0" w:color="auto" w:frame="1"/>
              <w:lang w:val="en-US" w:eastAsia="ru-RU"/>
            </w:rPr>
            <w:t>[1]</w:t>
          </w:r>
          <w:r w:rsidR="002B6B6E">
            <w:rPr>
              <w:bdr w:val="none" w:sz="0" w:space="0" w:color="auto" w:frame="1"/>
              <w:lang w:val="en-US" w:eastAsia="ru-RU"/>
            </w:rPr>
            <w:fldChar w:fldCharType="end"/>
          </w:r>
        </w:sdtContent>
      </w:sdt>
    </w:p>
    <w:p w14:paraId="3C808EFD" w14:textId="77777777" w:rsidR="009E130B" w:rsidRDefault="009E130B" w:rsidP="009E130B">
      <w:pPr>
        <w:pStyle w:val="Textprce"/>
        <w:rPr>
          <w:rFonts w:eastAsia="Segoe UI" w:cs="Mangal"/>
          <w:color w:val="auto"/>
          <w:sz w:val="22"/>
          <w:szCs w:val="20"/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Navzdory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již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popsaným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rozdílům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mají</w:t>
      </w:r>
      <w:proofErr w:type="spellEnd"/>
      <w:r>
        <w:rPr>
          <w:bdr w:val="none" w:sz="0" w:space="0" w:color="auto" w:frame="1"/>
          <w:lang w:val="en-US" w:eastAsia="ru-RU"/>
        </w:rPr>
        <w:t xml:space="preserve"> magnetometry </w:t>
      </w:r>
      <w:proofErr w:type="spellStart"/>
      <w:r>
        <w:rPr>
          <w:bdr w:val="none" w:sz="0" w:space="0" w:color="auto" w:frame="1"/>
          <w:lang w:val="en-US" w:eastAsia="ru-RU"/>
        </w:rPr>
        <w:t>různé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metody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zpracování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signálu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podle</w:t>
      </w:r>
      <w:proofErr w:type="spellEnd"/>
      <w:r>
        <w:rPr>
          <w:bdr w:val="none" w:sz="0" w:space="0" w:color="auto" w:frame="1"/>
          <w:lang w:val="en-US" w:eastAsia="ru-RU"/>
        </w:rPr>
        <w:t xml:space="preserve"> toho </w:t>
      </w:r>
      <w:proofErr w:type="spellStart"/>
      <w:r>
        <w:rPr>
          <w:bdr w:val="none" w:sz="0" w:space="0" w:color="auto" w:frame="1"/>
          <w:lang w:val="en-US" w:eastAsia="ru-RU"/>
        </w:rPr>
        <w:t>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různé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hodnoty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citlivosti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rozlišení</w:t>
      </w:r>
      <w:proofErr w:type="spellEnd"/>
      <w:r>
        <w:rPr>
          <w:bdr w:val="none" w:sz="0" w:space="0" w:color="auto" w:frame="1"/>
          <w:lang w:val="en-US" w:eastAsia="ru-RU"/>
        </w:rPr>
        <w:t>.</w:t>
      </w:r>
    </w:p>
    <w:p w14:paraId="62D5FAC9" w14:textId="3FC0AF7E" w:rsidR="009E130B" w:rsidRPr="009E130B" w:rsidRDefault="009E130B" w:rsidP="006F012C">
      <w:pPr>
        <w:pStyle w:val="Textprce"/>
        <w:rPr>
          <w:lang w:val="en-US" w:eastAsia="ru-RU"/>
        </w:rPr>
      </w:pPr>
      <w:r>
        <w:rPr>
          <w:bdr w:val="none" w:sz="0" w:space="0" w:color="auto" w:frame="1"/>
          <w:lang w:val="en-US" w:eastAsia="ru-RU"/>
        </w:rPr>
        <w:t xml:space="preserve">Na </w:t>
      </w:r>
      <w:proofErr w:type="spellStart"/>
      <w:r>
        <w:rPr>
          <w:bdr w:val="none" w:sz="0" w:space="0" w:color="auto" w:frame="1"/>
          <w:lang w:val="en-US" w:eastAsia="ru-RU"/>
        </w:rPr>
        <w:t>základě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všech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těchto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rozdílů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lze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říci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že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na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trhu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existuje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velký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výběr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přístrojů</w:t>
      </w:r>
      <w:proofErr w:type="spellEnd"/>
      <w:r>
        <w:rPr>
          <w:bdr w:val="none" w:sz="0" w:space="0" w:color="auto" w:frame="1"/>
          <w:lang w:val="en-US" w:eastAsia="ru-RU"/>
        </w:rPr>
        <w:t xml:space="preserve"> pro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magnetického</w:t>
      </w:r>
      <w:proofErr w:type="spellEnd"/>
      <w:r>
        <w:rPr>
          <w:bdr w:val="none" w:sz="0" w:space="0" w:color="auto" w:frame="1"/>
          <w:lang w:val="en-US" w:eastAsia="ru-RU"/>
        </w:rPr>
        <w:t xml:space="preserve"> pole. </w:t>
      </w:r>
      <w:proofErr w:type="spellStart"/>
      <w:r>
        <w:rPr>
          <w:bdr w:val="none" w:sz="0" w:space="0" w:color="auto" w:frame="1"/>
          <w:lang w:val="en-US" w:eastAsia="ru-RU"/>
        </w:rPr>
        <w:t>Při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výběru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zařízení</w:t>
      </w:r>
      <w:proofErr w:type="spellEnd"/>
      <w:r>
        <w:rPr>
          <w:bdr w:val="none" w:sz="0" w:space="0" w:color="auto" w:frame="1"/>
          <w:lang w:val="en-US" w:eastAsia="ru-RU"/>
        </w:rPr>
        <w:t xml:space="preserve"> je </w:t>
      </w:r>
      <w:proofErr w:type="spellStart"/>
      <w:r>
        <w:rPr>
          <w:bdr w:val="none" w:sz="0" w:space="0" w:color="auto" w:frame="1"/>
          <w:lang w:val="en-US" w:eastAsia="ru-RU"/>
        </w:rPr>
        <w:t>třeba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zvolit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zařízení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na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základě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principu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činnosti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rozlišení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které</w:t>
      </w:r>
      <w:proofErr w:type="spellEnd"/>
      <w:r>
        <w:rPr>
          <w:bdr w:val="none" w:sz="0" w:space="0" w:color="auto" w:frame="1"/>
          <w:lang w:val="en-US" w:eastAsia="ru-RU"/>
        </w:rPr>
        <w:t xml:space="preserve"> je </w:t>
      </w:r>
      <w:proofErr w:type="spellStart"/>
      <w:r>
        <w:rPr>
          <w:bdr w:val="none" w:sz="0" w:space="0" w:color="auto" w:frame="1"/>
          <w:lang w:val="en-US" w:eastAsia="ru-RU"/>
        </w:rPr>
        <w:t>nutné</w:t>
      </w:r>
      <w:proofErr w:type="spellEnd"/>
      <w:r>
        <w:rPr>
          <w:bdr w:val="none" w:sz="0" w:space="0" w:color="auto" w:frame="1"/>
          <w:lang w:val="en-US" w:eastAsia="ru-RU"/>
        </w:rPr>
        <w:t xml:space="preserve"> k </w:t>
      </w:r>
      <w:proofErr w:type="spellStart"/>
      <w:r>
        <w:rPr>
          <w:bdr w:val="none" w:sz="0" w:space="0" w:color="auto" w:frame="1"/>
          <w:lang w:val="en-US" w:eastAsia="ru-RU"/>
        </w:rPr>
        <w:t>měření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vybraného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objektu</w:t>
      </w:r>
      <w:proofErr w:type="spellEnd"/>
      <w:r>
        <w:rPr>
          <w:bdr w:val="none" w:sz="0" w:space="0" w:color="auto" w:frame="1"/>
          <w:lang w:val="en-US" w:eastAsia="ru-RU"/>
        </w:rPr>
        <w:t xml:space="preserve">. </w:t>
      </w:r>
      <w:proofErr w:type="spellStart"/>
      <w:r>
        <w:rPr>
          <w:bdr w:val="none" w:sz="0" w:space="0" w:color="auto" w:frame="1"/>
          <w:lang w:val="en-US" w:eastAsia="ru-RU"/>
        </w:rPr>
        <w:t>Kromě</w:t>
      </w:r>
      <w:proofErr w:type="spellEnd"/>
      <w:r>
        <w:rPr>
          <w:bdr w:val="none" w:sz="0" w:space="0" w:color="auto" w:frame="1"/>
          <w:lang w:val="en-US" w:eastAsia="ru-RU"/>
        </w:rPr>
        <w:t xml:space="preserve"> toho </w:t>
      </w:r>
      <w:proofErr w:type="spellStart"/>
      <w:r>
        <w:rPr>
          <w:bdr w:val="none" w:sz="0" w:space="0" w:color="auto" w:frame="1"/>
          <w:lang w:val="en-US" w:eastAsia="ru-RU"/>
        </w:rPr>
        <w:t>si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musíte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pamatovat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způsob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přenosu</w:t>
      </w:r>
      <w:proofErr w:type="spellEnd"/>
      <w:r>
        <w:rPr>
          <w:bdr w:val="none" w:sz="0" w:space="0" w:color="auto" w:frame="1"/>
          <w:lang w:val="en-US" w:eastAsia="ru-RU"/>
        </w:rPr>
        <w:t xml:space="preserve"> a </w:t>
      </w:r>
      <w:proofErr w:type="spellStart"/>
      <w:r>
        <w:rPr>
          <w:bdr w:val="none" w:sz="0" w:space="0" w:color="auto" w:frame="1"/>
          <w:lang w:val="en-US" w:eastAsia="ru-RU"/>
        </w:rPr>
        <w:t>zpracování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výstupních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dat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proofErr w:type="spellStart"/>
      <w:r>
        <w:rPr>
          <w:bdr w:val="none" w:sz="0" w:space="0" w:color="auto" w:frame="1"/>
          <w:lang w:val="en-US" w:eastAsia="ru-RU"/>
        </w:rPr>
        <w:t>zařízení</w:t>
      </w:r>
      <w:proofErr w:type="spellEnd"/>
      <w:r>
        <w:rPr>
          <w:bdr w:val="none" w:sz="0" w:space="0" w:color="auto" w:frame="1"/>
          <w:lang w:val="en-US" w:eastAsia="ru-RU"/>
        </w:rPr>
        <w:t>.</w:t>
      </w:r>
    </w:p>
    <w:p w14:paraId="11EE5C41" w14:textId="43929115" w:rsidR="006F012C" w:rsidRDefault="009F5689" w:rsidP="009F5689">
      <w:pPr>
        <w:pStyle w:val="Nadpis2text"/>
      </w:pPr>
      <w:bookmarkStart w:id="45" w:name="_Toc64927227"/>
      <w:proofErr w:type="spellStart"/>
      <w:r w:rsidRPr="009F5689">
        <w:t>Fluxgate</w:t>
      </w:r>
      <w:proofErr w:type="spellEnd"/>
      <w:r w:rsidRPr="009F5689">
        <w:t xml:space="preserve"> magnetometry</w:t>
      </w:r>
      <w:bookmarkEnd w:id="45"/>
    </w:p>
    <w:p w14:paraId="578F6CE2" w14:textId="77777777" w:rsidR="008F1A06" w:rsidRDefault="008F1A06" w:rsidP="008F1A06">
      <w:pPr>
        <w:pStyle w:val="Textprce"/>
        <w:rPr>
          <w:sz w:val="22"/>
          <w:szCs w:val="20"/>
          <w:lang w:val="en-US" w:eastAsia="ru-RU"/>
        </w:rPr>
      </w:pPr>
      <w:r>
        <w:rPr>
          <w:lang w:val="en-US" w:eastAsia="ru-RU"/>
        </w:rPr>
        <w:t xml:space="preserve">Magnetometry Fluxgate </w:t>
      </w:r>
      <w:proofErr w:type="spellStart"/>
      <w:r>
        <w:rPr>
          <w:lang w:val="en-US" w:eastAsia="ru-RU"/>
        </w:rPr>
        <w:t>jsou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druhem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ferroindukčních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převodníků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aktivního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typu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Existují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tři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hlavní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typy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ferroindukčních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převodníků</w:t>
      </w:r>
      <w:proofErr w:type="spellEnd"/>
      <w:r>
        <w:rPr>
          <w:lang w:val="en-US" w:eastAsia="ru-RU"/>
        </w:rPr>
        <w:t xml:space="preserve">: </w:t>
      </w:r>
    </w:p>
    <w:p w14:paraId="3450F271" w14:textId="77777777" w:rsidR="008F1A06" w:rsidRDefault="008F1A06" w:rsidP="008379AB">
      <w:pPr>
        <w:pStyle w:val="Textprce"/>
        <w:numPr>
          <w:ilvl w:val="0"/>
          <w:numId w:val="16"/>
        </w:numPr>
        <w:rPr>
          <w:lang w:val="en-US" w:eastAsia="ru-RU"/>
        </w:rPr>
      </w:pPr>
      <w:proofErr w:type="spellStart"/>
      <w:r>
        <w:rPr>
          <w:lang w:val="en-US" w:eastAsia="ru-RU"/>
        </w:rPr>
        <w:t>mechanicky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buzené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měniče</w:t>
      </w:r>
      <w:proofErr w:type="spellEnd"/>
      <w:r>
        <w:rPr>
          <w:lang w:val="en-US" w:eastAsia="ru-RU"/>
        </w:rPr>
        <w:t xml:space="preserve">, </w:t>
      </w:r>
    </w:p>
    <w:p w14:paraId="2071B8D0" w14:textId="77777777" w:rsidR="008F1A06" w:rsidRDefault="008F1A06" w:rsidP="008379AB">
      <w:pPr>
        <w:pStyle w:val="Textprce"/>
        <w:numPr>
          <w:ilvl w:val="0"/>
          <w:numId w:val="16"/>
        </w:numPr>
        <w:rPr>
          <w:lang w:val="en-US" w:eastAsia="ru-RU"/>
        </w:rPr>
      </w:pPr>
      <w:proofErr w:type="spellStart"/>
      <w:r>
        <w:rPr>
          <w:lang w:val="en-US" w:eastAsia="ru-RU"/>
        </w:rPr>
        <w:t>tepelně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buzené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měniče</w:t>
      </w:r>
      <w:proofErr w:type="spellEnd"/>
      <w:r>
        <w:rPr>
          <w:lang w:val="en-US" w:eastAsia="ru-RU"/>
        </w:rPr>
        <w:t xml:space="preserve">, </w:t>
      </w:r>
    </w:p>
    <w:p w14:paraId="45CBBC48" w14:textId="77777777" w:rsidR="008F1A06" w:rsidRDefault="008F1A06" w:rsidP="008379AB">
      <w:pPr>
        <w:pStyle w:val="Textprce"/>
        <w:numPr>
          <w:ilvl w:val="0"/>
          <w:numId w:val="16"/>
        </w:numPr>
        <w:rPr>
          <w:lang w:val="en-US" w:eastAsia="ru-RU"/>
        </w:rPr>
      </w:pPr>
      <w:proofErr w:type="spellStart"/>
      <w:r>
        <w:rPr>
          <w:lang w:val="en-US" w:eastAsia="ru-RU"/>
        </w:rPr>
        <w:t>magneticky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buzené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měniče</w:t>
      </w:r>
      <w:proofErr w:type="spellEnd"/>
      <w:r>
        <w:rPr>
          <w:lang w:val="en-US" w:eastAsia="ru-RU"/>
        </w:rPr>
        <w:t xml:space="preserve">. </w:t>
      </w:r>
    </w:p>
    <w:p w14:paraId="34030341" w14:textId="3D4A7205" w:rsidR="008F1A06" w:rsidRDefault="008F1A06" w:rsidP="008F1A06">
      <w:pPr>
        <w:pStyle w:val="Textprce"/>
        <w:rPr>
          <w:lang w:val="en-US" w:eastAsia="ru-RU"/>
        </w:rPr>
      </w:pPr>
      <w:proofErr w:type="spellStart"/>
      <w:r>
        <w:rPr>
          <w:lang w:val="en-US" w:eastAsia="ru-RU"/>
        </w:rPr>
        <w:t>Mezi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tyto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patří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brány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toku</w:t>
      </w:r>
      <w:proofErr w:type="spellEnd"/>
      <w:r>
        <w:rPr>
          <w:lang w:val="en-US" w:eastAsia="ru-RU"/>
        </w:rPr>
        <w:t>.</w:t>
      </w:r>
      <w:r w:rsidR="000F1D70" w:rsidRPr="000F1D70">
        <w:rPr>
          <w:lang w:val="en-US" w:eastAsia="ru-RU"/>
        </w:rPr>
        <w:t xml:space="preserve"> </w:t>
      </w:r>
      <w:proofErr w:type="spellStart"/>
      <w:r w:rsidR="000F1D70">
        <w:rPr>
          <w:lang w:val="en-US" w:eastAsia="ru-RU"/>
        </w:rPr>
        <w:t>Obrázek</w:t>
      </w:r>
      <w:proofErr w:type="spellEnd"/>
      <w:r w:rsidR="00E907FC">
        <w:rPr>
          <w:lang w:val="en-US" w:eastAsia="ru-RU"/>
        </w:rPr>
        <w:t xml:space="preserve"> (</w:t>
      </w:r>
      <w:r w:rsidR="00E907FC">
        <w:rPr>
          <w:lang w:val="en-US" w:eastAsia="ru-RU"/>
        </w:rPr>
        <w:fldChar w:fldCharType="begin"/>
      </w:r>
      <w:r w:rsidR="00E907FC">
        <w:rPr>
          <w:lang w:val="en-US" w:eastAsia="ru-RU"/>
        </w:rPr>
        <w:instrText xml:space="preserve"> REF _Ref64906779 \h </w:instrText>
      </w:r>
      <w:r w:rsidR="00E907FC">
        <w:rPr>
          <w:lang w:val="en-US" w:eastAsia="ru-RU"/>
        </w:rPr>
      </w:r>
      <w:r w:rsidR="00E907FC">
        <w:rPr>
          <w:lang w:val="en-US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</w:t>
      </w:r>
      <w:r w:rsidR="00E907FC">
        <w:rPr>
          <w:lang w:val="en-US" w:eastAsia="ru-RU"/>
        </w:rPr>
        <w:fldChar w:fldCharType="end"/>
      </w:r>
      <w:r w:rsidR="00E907FC">
        <w:rPr>
          <w:lang w:val="en-US" w:eastAsia="ru-RU"/>
        </w:rPr>
        <w:t>a)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ukazuje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první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typ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obvodu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Převodník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obsahuje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křemennou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desku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kterou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nanesen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feromagnetický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povlak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který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umístěna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měřicí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cívka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Když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desky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křemenné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desky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přivedeno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elektrické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napětí</w:t>
      </w:r>
      <w:proofErr w:type="spellEnd"/>
      <w:r>
        <w:rPr>
          <w:lang w:val="en-US" w:eastAsia="ru-RU"/>
        </w:rPr>
        <w:t xml:space="preserve"> s </w:t>
      </w:r>
      <w:proofErr w:type="spellStart"/>
      <w:r>
        <w:rPr>
          <w:lang w:val="en-US" w:eastAsia="ru-RU"/>
        </w:rPr>
        <w:t>rezonanční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frekvencí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tato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deska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periodicky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prodlužuje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mechanicky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působí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povlak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Ve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výsledku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mění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vlastnosti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povlaku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jeho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permeabilita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stává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funkcí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času</w:t>
      </w:r>
      <w:proofErr w:type="spellEnd"/>
      <w:r>
        <w:rPr>
          <w:lang w:val="en-US" w:eastAsia="ru-RU"/>
        </w:rPr>
        <w:t xml:space="preserve">. A v </w:t>
      </w:r>
      <w:proofErr w:type="spellStart"/>
      <w:r>
        <w:rPr>
          <w:lang w:val="en-US" w:eastAsia="ru-RU"/>
        </w:rPr>
        <w:t>měřicí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cívce</w:t>
      </w:r>
      <w:proofErr w:type="spellEnd"/>
      <w:r>
        <w:rPr>
          <w:lang w:val="en-US" w:eastAsia="ru-RU"/>
        </w:rPr>
        <w:t xml:space="preserve"> je EMF </w:t>
      </w:r>
      <w:proofErr w:type="spellStart"/>
      <w:r>
        <w:rPr>
          <w:lang w:val="en-US" w:eastAsia="ru-RU"/>
        </w:rPr>
        <w:t>úměrná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složce</w:t>
      </w:r>
      <w:proofErr w:type="spellEnd"/>
      <w:r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val="en-US" w:eastAsia="ru-RU"/>
        </w:rPr>
        <w:t>měřeného pole, která se shoduje s podélnou osou desky a cívky</w:t>
      </w:r>
      <w:r w:rsidR="006E0B90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-1653054718"/>
          <w:citation/>
        </w:sdtPr>
        <w:sdtEndPr/>
        <w:sdtContent>
          <w:r w:rsidR="006E0B90">
            <w:rPr>
              <w:lang w:val="en-US" w:eastAsia="ru-RU"/>
            </w:rPr>
            <w:fldChar w:fldCharType="begin"/>
          </w:r>
          <w:r w:rsidR="006E0B90">
            <w:rPr>
              <w:lang w:val="en-US" w:eastAsia="ru-RU"/>
            </w:rPr>
            <w:instrText xml:space="preserve"> CITATION vN9K6qhWFnDnWTCe </w:instrText>
          </w:r>
          <w:r w:rsidR="006E0B90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[5]</w:t>
          </w:r>
          <w:r w:rsidR="006E0B90">
            <w:rPr>
              <w:lang w:val="en-US" w:eastAsia="ru-RU"/>
            </w:rPr>
            <w:fldChar w:fldCharType="end"/>
          </w:r>
        </w:sdtContent>
      </w:sdt>
      <w:r>
        <w:rPr>
          <w:lang w:val="en-US" w:eastAsia="ru-RU"/>
        </w:rPr>
        <w:t>.</w:t>
      </w:r>
    </w:p>
    <w:p w14:paraId="72A09A12" w14:textId="1791D95C" w:rsidR="008F1A06" w:rsidRDefault="008F1A06" w:rsidP="008F1A06">
      <w:pPr>
        <w:pStyle w:val="Textprce"/>
        <w:rPr>
          <w:lang w:val="en-US" w:eastAsia="ru-RU"/>
        </w:rPr>
      </w:pPr>
      <w:r>
        <w:rPr>
          <w:lang w:val="en-US" w:eastAsia="ru-RU"/>
        </w:rPr>
        <w:lastRenderedPageBreak/>
        <w:t>Na</w:t>
      </w:r>
      <w:r w:rsidR="008F1FE1">
        <w:rPr>
          <w:lang w:val="en-US" w:eastAsia="ru-RU"/>
        </w:rPr>
        <w:t xml:space="preserve"> </w:t>
      </w:r>
      <w:r w:rsidR="001079E2">
        <w:t>obrázků</w:t>
      </w:r>
      <w:r w:rsidR="001079E2" w:rsidRPr="001079E2">
        <w:rPr>
          <w:lang w:val="en-US"/>
        </w:rPr>
        <w:t xml:space="preserve"> (</w:t>
      </w:r>
      <w:r w:rsidR="001079E2">
        <w:rPr>
          <w:lang w:val="ru-RU"/>
        </w:rPr>
        <w:fldChar w:fldCharType="begin"/>
      </w:r>
      <w:r w:rsidR="001079E2" w:rsidRPr="001079E2">
        <w:rPr>
          <w:lang w:val="en-US"/>
        </w:rPr>
        <w:instrText xml:space="preserve"> REF _Ref64908330 \h </w:instrText>
      </w:r>
      <w:r w:rsidR="001079E2">
        <w:rPr>
          <w:lang w:val="ru-RU"/>
        </w:rPr>
      </w:r>
      <w:r w:rsidR="001079E2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2</w:t>
      </w:r>
      <w:r w:rsidR="001079E2">
        <w:rPr>
          <w:lang w:val="ru-RU"/>
        </w:rPr>
        <w:fldChar w:fldCharType="end"/>
      </w:r>
      <w:r w:rsidR="001079E2">
        <w:rPr>
          <w:lang w:val="en-US"/>
        </w:rPr>
        <w:t>b</w:t>
      </w:r>
      <w:r w:rsidR="001079E2" w:rsidRPr="001079E2">
        <w:rPr>
          <w:lang w:val="en-US"/>
        </w:rPr>
        <w:t>)</w:t>
      </w:r>
      <w:r w:rsidR="001079E2">
        <w:rPr>
          <w:lang w:val="en-US"/>
        </w:rPr>
        <w:t xml:space="preserve"> </w:t>
      </w:r>
      <w:r>
        <w:rPr>
          <w:lang w:val="en-US" w:eastAsia="ru-RU"/>
        </w:rPr>
        <w:t xml:space="preserve">je </w:t>
      </w:r>
      <w:proofErr w:type="spellStart"/>
      <w:r>
        <w:rPr>
          <w:lang w:val="en-US" w:eastAsia="ru-RU"/>
        </w:rPr>
        <w:t>zobrazen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převodník</w:t>
      </w:r>
      <w:proofErr w:type="spellEnd"/>
      <w:r>
        <w:rPr>
          <w:lang w:val="en-US" w:eastAsia="ru-RU"/>
        </w:rPr>
        <w:t xml:space="preserve"> s </w:t>
      </w:r>
      <w:proofErr w:type="spellStart"/>
      <w:r>
        <w:rPr>
          <w:lang w:val="en-US" w:eastAsia="ru-RU"/>
        </w:rPr>
        <w:t>tepelným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buzením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Zde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tepelný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injektor</w:t>
      </w:r>
      <w:proofErr w:type="spellEnd"/>
      <w:r>
        <w:rPr>
          <w:lang w:val="en-US" w:eastAsia="ru-RU"/>
        </w:rPr>
        <w:t xml:space="preserve"> s </w:t>
      </w:r>
      <w:proofErr w:type="spellStart"/>
      <w:r>
        <w:rPr>
          <w:lang w:val="en-US" w:eastAsia="ru-RU"/>
        </w:rPr>
        <w:t>nízkou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setrvačností</w:t>
      </w:r>
      <w:proofErr w:type="spellEnd"/>
      <w:r>
        <w:rPr>
          <w:lang w:val="en-US" w:eastAsia="ru-RU"/>
        </w:rPr>
        <w:t xml:space="preserve"> v </w:t>
      </w:r>
      <w:proofErr w:type="spellStart"/>
      <w:r>
        <w:rPr>
          <w:lang w:val="en-US" w:eastAsia="ru-RU"/>
        </w:rPr>
        <w:t>kontaktu</w:t>
      </w:r>
      <w:proofErr w:type="spellEnd"/>
      <w:r>
        <w:rPr>
          <w:lang w:val="en-US" w:eastAsia="ru-RU"/>
        </w:rPr>
        <w:t xml:space="preserve"> s </w:t>
      </w:r>
      <w:proofErr w:type="spellStart"/>
      <w:r>
        <w:rPr>
          <w:lang w:val="en-US" w:eastAsia="ru-RU"/>
        </w:rPr>
        <w:t>tenkou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feromagnetickou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deskou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nebo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povlakem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vyrobeným</w:t>
      </w:r>
      <w:proofErr w:type="spellEnd"/>
      <w:r>
        <w:rPr>
          <w:lang w:val="en-US" w:eastAsia="ru-RU"/>
        </w:rPr>
        <w:t xml:space="preserve"> z </w:t>
      </w:r>
      <w:proofErr w:type="spellStart"/>
      <w:r>
        <w:rPr>
          <w:lang w:val="en-US" w:eastAsia="ru-RU"/>
        </w:rPr>
        <w:t>materiálu</w:t>
      </w:r>
      <w:proofErr w:type="spellEnd"/>
      <w:r>
        <w:rPr>
          <w:lang w:val="en-US" w:eastAsia="ru-RU"/>
        </w:rPr>
        <w:t xml:space="preserve"> s </w:t>
      </w:r>
      <w:proofErr w:type="spellStart"/>
      <w:r>
        <w:rPr>
          <w:lang w:val="en-US" w:eastAsia="ru-RU"/>
        </w:rPr>
        <w:t>nízkým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bodem</w:t>
      </w:r>
      <w:proofErr w:type="spellEnd"/>
      <w:r>
        <w:rPr>
          <w:lang w:val="en-US" w:eastAsia="ru-RU"/>
        </w:rPr>
        <w:t xml:space="preserve"> Curie. </w:t>
      </w:r>
      <w:proofErr w:type="spellStart"/>
      <w:r>
        <w:rPr>
          <w:lang w:val="en-US" w:eastAsia="ru-RU"/>
        </w:rPr>
        <w:t>Například</w:t>
      </w:r>
      <w:proofErr w:type="spellEnd"/>
      <w:r>
        <w:rPr>
          <w:lang w:val="en-US" w:eastAsia="ru-RU"/>
        </w:rPr>
        <w:t xml:space="preserve"> z permalloy (</w:t>
      </w:r>
      <w:r>
        <w:rPr>
          <w:lang w:val="ru-RU" w:eastAsia="ru-RU"/>
        </w:rPr>
        <w:t>θ</w:t>
      </w:r>
      <w:r>
        <w:rPr>
          <w:lang w:val="en-US" w:eastAsia="ru-RU"/>
        </w:rPr>
        <w:t xml:space="preserve"> = 120 ° C). </w:t>
      </w:r>
      <w:proofErr w:type="spellStart"/>
      <w:r>
        <w:rPr>
          <w:lang w:val="en-US" w:eastAsia="ru-RU"/>
        </w:rPr>
        <w:t>Injektor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povlak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pokrývají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měřicí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cívku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Převodník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funguje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pokud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nejprve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napájen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stejnosměrným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proudem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který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zahřívá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jádro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blízkou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Curieovu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teplotu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Současně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abnormálně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zvyšuje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jeho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permeabilita</w:t>
      </w:r>
      <w:proofErr w:type="spellEnd"/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Hopkinsonův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efekt</w:t>
      </w:r>
      <w:proofErr w:type="spellEnd"/>
      <w:r>
        <w:rPr>
          <w:lang w:val="en-US" w:eastAsia="ru-RU"/>
        </w:rPr>
        <w:t xml:space="preserve">). </w:t>
      </w:r>
      <w:proofErr w:type="spellStart"/>
      <w:r>
        <w:rPr>
          <w:lang w:val="en-US" w:eastAsia="ru-RU"/>
        </w:rPr>
        <w:t>Poté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vstřikovač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aplikuje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střídavý</w:t>
      </w:r>
      <w:proofErr w:type="spellEnd"/>
      <w:r>
        <w:rPr>
          <w:lang w:val="en-US" w:eastAsia="ru-RU"/>
        </w:rPr>
        <w:t xml:space="preserve"> proud, </w:t>
      </w:r>
      <w:proofErr w:type="spellStart"/>
      <w:r>
        <w:rPr>
          <w:lang w:val="en-US" w:eastAsia="ru-RU"/>
        </w:rPr>
        <w:t>který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způsobí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že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teplota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pulzuje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poblíž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Curisova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bodu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dvojnásobné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frekvenci</w:t>
      </w:r>
      <w:proofErr w:type="spellEnd"/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energie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přeměněná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teplo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úměrná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druhé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mocnině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proudu</w:t>
      </w:r>
      <w:proofErr w:type="spellEnd"/>
      <w:r>
        <w:rPr>
          <w:lang w:val="en-US" w:eastAsia="ru-RU"/>
        </w:rPr>
        <w:t xml:space="preserve">). </w:t>
      </w:r>
      <w:proofErr w:type="spellStart"/>
      <w:r>
        <w:rPr>
          <w:lang w:val="en-US" w:eastAsia="ru-RU"/>
        </w:rPr>
        <w:t>Výsledkem</w:t>
      </w:r>
      <w:proofErr w:type="spellEnd"/>
      <w:r>
        <w:rPr>
          <w:lang w:val="en-US" w:eastAsia="ru-RU"/>
        </w:rPr>
        <w:t xml:space="preserve"> je, </w:t>
      </w:r>
      <w:proofErr w:type="spellStart"/>
      <w:r>
        <w:rPr>
          <w:lang w:val="en-US" w:eastAsia="ru-RU"/>
        </w:rPr>
        <w:t>že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permeabilita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jádra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také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začne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pulzovat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zdvojnásobenou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frekvencí</w:t>
      </w:r>
      <w:proofErr w:type="spellEnd"/>
      <w:r>
        <w:rPr>
          <w:lang w:val="en-US" w:eastAsia="ru-RU"/>
        </w:rPr>
        <w:t xml:space="preserve"> a v </w:t>
      </w:r>
      <w:proofErr w:type="spellStart"/>
      <w:r>
        <w:rPr>
          <w:lang w:val="en-US" w:eastAsia="ru-RU"/>
        </w:rPr>
        <w:t>měřicí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cívce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indukován</w:t>
      </w:r>
      <w:proofErr w:type="spellEnd"/>
      <w:r>
        <w:rPr>
          <w:lang w:val="en-US" w:eastAsia="ru-RU"/>
        </w:rPr>
        <w:t xml:space="preserve"> EMF. </w:t>
      </w:r>
      <w:proofErr w:type="spellStart"/>
      <w:r>
        <w:rPr>
          <w:lang w:val="en-US" w:eastAsia="ru-RU"/>
        </w:rPr>
        <w:t>úměrná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měřené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složce</w:t>
      </w:r>
      <w:proofErr w:type="spellEnd"/>
      <w:r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Mangal"/>
            <w:sz w:val="22"/>
            <w:lang w:eastAsia="hi-IN" w:bidi="hi-IN"/>
          </w:rPr>
          <m:t xml:space="preserve"> </m:t>
        </m:r>
        <w:sdt>
          <w:sdtPr>
            <w:rPr>
              <w:rFonts w:ascii="Cambria Math" w:hAnsi="Cambria Math" w:cs="Mangal"/>
              <w:i/>
              <w:sz w:val="22"/>
              <w:lang w:eastAsia="hi-IN" w:bidi="hi-IN"/>
            </w:rPr>
            <w:id w:val="1582487182"/>
            <w:citation/>
          </w:sdtPr>
          <w:sdtEndPr/>
          <w:sdtContent>
            <m:r>
              <w:rPr>
                <w:rFonts w:ascii="Cambria Math" w:hAnsi="Cambria Math" w:cs="Mangal"/>
                <w:i/>
                <w:sz w:val="22"/>
                <w:lang w:eastAsia="hi-IN" w:bidi="hi-IN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 w:cs="Mangal"/>
                <w:sz w:val="22"/>
                <w:lang w:eastAsia="hi-IN" w:bidi="hi-IN"/>
              </w:rPr>
              <m:t xml:space="preserve"> CITATION vN9K6qhWFnDnWTCe </m:t>
            </m:r>
            <m:r>
              <w:rPr>
                <w:rFonts w:ascii="Cambria Math" w:hAnsi="Cambria Math" w:cs="Mangal"/>
                <w:i/>
                <w:sz w:val="22"/>
                <w:lang w:eastAsia="hi-IN" w:bidi="hi-IN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 w:cs="Mangal"/>
                <w:noProof/>
                <w:sz w:val="22"/>
                <w:lang w:eastAsia="hi-IN" w:bidi="hi-IN"/>
              </w:rPr>
              <m:t>[5]</m:t>
            </m:r>
            <m:r>
              <w:rPr>
                <w:rFonts w:ascii="Cambria Math" w:hAnsi="Cambria Math" w:cs="Mangal"/>
                <w:i/>
                <w:sz w:val="22"/>
                <w:lang w:eastAsia="hi-IN" w:bidi="hi-IN"/>
              </w:rPr>
              <w:fldChar w:fldCharType="end"/>
            </m:r>
          </w:sdtContent>
        </w:sdt>
      </m:oMath>
      <w:r>
        <w:rPr>
          <w:lang w:val="en-US" w:eastAsia="ru-RU"/>
        </w:rPr>
        <w:t>.</w:t>
      </w:r>
    </w:p>
    <w:p w14:paraId="32D7CC58" w14:textId="77777777" w:rsidR="00165C6F" w:rsidRDefault="00165C6F" w:rsidP="00165C6F">
      <w:pPr>
        <w:pStyle w:val="Textprce"/>
        <w:keepNext/>
        <w:jc w:val="center"/>
      </w:pPr>
      <w:r>
        <w:rPr>
          <w:noProof/>
          <w:lang w:val="en-US" w:eastAsia="ru-RU"/>
        </w:rPr>
        <w:drawing>
          <wp:inline distT="0" distB="0" distL="0" distR="0" wp14:anchorId="52883BCA" wp14:editId="4BA5754C">
            <wp:extent cx="4724818" cy="228515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08" cy="228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4D95" w14:textId="74F33760" w:rsidR="00165C6F" w:rsidRPr="00633E46" w:rsidRDefault="00165C6F" w:rsidP="00165C6F">
      <w:pPr>
        <w:pStyle w:val="af"/>
        <w:rPr>
          <w:lang w:val="en-US" w:eastAsia="ru-RU"/>
        </w:rPr>
      </w:pPr>
      <w:bookmarkStart w:id="46" w:name="_Ref64908330"/>
      <w:bookmarkStart w:id="47" w:name="_Toc64927622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2</w:t>
      </w:r>
      <w:r w:rsidR="004F5B90">
        <w:rPr>
          <w:noProof/>
        </w:rPr>
        <w:fldChar w:fldCharType="end"/>
      </w:r>
      <w:bookmarkEnd w:id="46"/>
      <w:r>
        <w:t xml:space="preserve"> </w:t>
      </w:r>
      <w:r w:rsidRPr="00633E46">
        <w:rPr>
          <w:lang w:val="en-US"/>
        </w:rPr>
        <w:t xml:space="preserve">Ferro </w:t>
      </w:r>
      <w:proofErr w:type="spellStart"/>
      <w:r w:rsidRPr="00633E46">
        <w:rPr>
          <w:lang w:val="en-US"/>
        </w:rPr>
        <w:t>indukční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převaděče</w:t>
      </w:r>
      <w:proofErr w:type="spellEnd"/>
      <w:r w:rsidRPr="00633E46">
        <w:rPr>
          <w:lang w:val="en-US"/>
        </w:rPr>
        <w:t xml:space="preserve">: (a) s </w:t>
      </w:r>
      <w:proofErr w:type="spellStart"/>
      <w:r w:rsidRPr="00633E46">
        <w:rPr>
          <w:lang w:val="en-US"/>
        </w:rPr>
        <w:t>mechanickým</w:t>
      </w:r>
      <w:proofErr w:type="spellEnd"/>
      <w:r w:rsidRPr="00633E46">
        <w:rPr>
          <w:lang w:val="en-US"/>
        </w:rPr>
        <w:t xml:space="preserve">, (b) </w:t>
      </w:r>
      <w:proofErr w:type="spellStart"/>
      <w:r w:rsidRPr="00633E46">
        <w:rPr>
          <w:lang w:val="en-US"/>
        </w:rPr>
        <w:t>tepelným</w:t>
      </w:r>
      <w:proofErr w:type="spellEnd"/>
      <w:r w:rsidRPr="00633E46">
        <w:rPr>
          <w:lang w:val="en-US"/>
        </w:rPr>
        <w:t xml:space="preserve">, (c) </w:t>
      </w:r>
      <w:proofErr w:type="spellStart"/>
      <w:r w:rsidRPr="00633E46">
        <w:rPr>
          <w:lang w:val="en-US"/>
        </w:rPr>
        <w:t>magnetickým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buzením</w:t>
      </w:r>
      <w:proofErr w:type="spellEnd"/>
      <w:r w:rsidRPr="00633E46">
        <w:rPr>
          <w:lang w:val="en-US"/>
        </w:rPr>
        <w:t xml:space="preserve">. 1 - </w:t>
      </w:r>
      <w:proofErr w:type="spellStart"/>
      <w:r w:rsidRPr="00633E46">
        <w:rPr>
          <w:lang w:val="en-US"/>
        </w:rPr>
        <w:t>feromagnetické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jádro</w:t>
      </w:r>
      <w:proofErr w:type="spellEnd"/>
      <w:r w:rsidRPr="00633E46">
        <w:rPr>
          <w:lang w:val="en-US"/>
        </w:rPr>
        <w:t xml:space="preserve"> (</w:t>
      </w:r>
      <w:proofErr w:type="spellStart"/>
      <w:r w:rsidRPr="00633E46">
        <w:rPr>
          <w:lang w:val="en-US"/>
        </w:rPr>
        <w:t>povlak</w:t>
      </w:r>
      <w:proofErr w:type="spellEnd"/>
      <w:r w:rsidRPr="00633E46">
        <w:rPr>
          <w:lang w:val="en-US"/>
        </w:rPr>
        <w:t xml:space="preserve">); 2 - </w:t>
      </w:r>
      <w:proofErr w:type="spellStart"/>
      <w:r w:rsidRPr="00633E46">
        <w:rPr>
          <w:lang w:val="en-US"/>
        </w:rPr>
        <w:t>měřicí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vinutí</w:t>
      </w:r>
      <w:proofErr w:type="spellEnd"/>
      <w:r w:rsidRPr="00633E46">
        <w:rPr>
          <w:lang w:val="en-US"/>
        </w:rPr>
        <w:t xml:space="preserve">; 3 - </w:t>
      </w:r>
      <w:proofErr w:type="spellStart"/>
      <w:r w:rsidRPr="00633E46">
        <w:rPr>
          <w:lang w:val="en-US"/>
        </w:rPr>
        <w:t>křemenná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deska</w:t>
      </w:r>
      <w:proofErr w:type="spellEnd"/>
      <w:r w:rsidRPr="00633E46">
        <w:rPr>
          <w:lang w:val="en-US"/>
        </w:rPr>
        <w:t xml:space="preserve">; 4 - </w:t>
      </w:r>
      <w:proofErr w:type="spellStart"/>
      <w:r w:rsidRPr="00633E46">
        <w:rPr>
          <w:lang w:val="en-US"/>
        </w:rPr>
        <w:t>tepelný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injektor</w:t>
      </w:r>
      <w:proofErr w:type="spellEnd"/>
      <w:r w:rsidRPr="00633E46">
        <w:rPr>
          <w:lang w:val="en-US"/>
        </w:rPr>
        <w:t xml:space="preserve">; 5 - </w:t>
      </w:r>
      <w:proofErr w:type="spellStart"/>
      <w:r w:rsidRPr="00633E46">
        <w:rPr>
          <w:lang w:val="en-US"/>
        </w:rPr>
        <w:t>budicí</w:t>
      </w:r>
      <w:proofErr w:type="spellEnd"/>
      <w:r w:rsidRPr="00633E46">
        <w:rPr>
          <w:lang w:val="en-US"/>
        </w:rPr>
        <w:t xml:space="preserve"> </w:t>
      </w:r>
      <w:proofErr w:type="spellStart"/>
      <w:r w:rsidRPr="00633E46">
        <w:rPr>
          <w:lang w:val="en-US"/>
        </w:rPr>
        <w:t>vinutí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863444496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vN9K6qhWFnDnWTCe </w:instrText>
          </w:r>
          <w:r>
            <w:rPr>
              <w:lang w:val="en-US"/>
            </w:rPr>
            <w:fldChar w:fldCharType="separate"/>
          </w:r>
          <w:r w:rsidR="00E42CCC" w:rsidRPr="00E42CCC">
            <w:rPr>
              <w:noProof/>
              <w:lang w:val="en-US"/>
            </w:rPr>
            <w:t>[5]</w:t>
          </w:r>
          <w:r>
            <w:rPr>
              <w:lang w:val="en-US"/>
            </w:rPr>
            <w:fldChar w:fldCharType="end"/>
          </w:r>
        </w:sdtContent>
      </w:sdt>
      <w:bookmarkEnd w:id="47"/>
    </w:p>
    <w:p w14:paraId="5427CC74" w14:textId="42757D47" w:rsidR="008F1A06" w:rsidRDefault="008F1A06" w:rsidP="008F1A06">
      <w:pPr>
        <w:pStyle w:val="Textprce"/>
        <w:rPr>
          <w:lang w:eastAsia="hi-IN" w:bidi="hi-IN"/>
        </w:rPr>
      </w:pPr>
      <w:r>
        <w:t>Obrázek</w:t>
      </w:r>
      <w:r w:rsidR="00E907FC">
        <w:t xml:space="preserve"> (</w:t>
      </w:r>
      <w:r w:rsidR="00E907FC">
        <w:fldChar w:fldCharType="begin"/>
      </w:r>
      <w:r w:rsidR="00E907FC">
        <w:instrText xml:space="preserve"> REF _Ref64908330 \h </w:instrText>
      </w:r>
      <w:r w:rsidR="00E907FC">
        <w:fldChar w:fldCharType="separate"/>
      </w:r>
      <w:r w:rsidR="00E42CCC">
        <w:t xml:space="preserve">Obrázek </w:t>
      </w:r>
      <w:r w:rsidR="00E42CCC">
        <w:rPr>
          <w:noProof/>
        </w:rPr>
        <w:t>2</w:t>
      </w:r>
      <w:r w:rsidR="00E907FC">
        <w:fldChar w:fldCharType="end"/>
      </w:r>
      <w:r w:rsidR="00E95AA5">
        <w:t>c</w:t>
      </w:r>
      <w:r w:rsidR="00E907FC">
        <w:t>)</w:t>
      </w:r>
      <w:r>
        <w:t xml:space="preserve"> ukazuje tok toku s jedním jádrem, na kterém nezáleží jedno nebo dvě jádra. Nejprve, když střídavý proud prochází jádrem, to znamená, když je buzen příčným magnetickým polem, stačí mít jedno jádro. Zadruhé, i v případě podélného buzení, když je do speciálního vinutí dodáván střídavý proud, je také efektivní jednopólové tavidlo</w:t>
      </w:r>
      <w:r w:rsidR="007533C6">
        <w:t xml:space="preserve"> </w:t>
      </w:r>
      <w:sdt>
        <w:sdtPr>
          <w:id w:val="-1499727468"/>
          <w:citation/>
        </w:sdtPr>
        <w:sdtEndPr/>
        <w:sdtContent>
          <w:r w:rsidR="007533C6">
            <w:fldChar w:fldCharType="begin"/>
          </w:r>
          <w:r w:rsidR="007533C6">
            <w:instrText xml:space="preserve"> CITATION vN9K6qhWFnDnWTCe </w:instrText>
          </w:r>
          <w:r w:rsidR="007533C6">
            <w:fldChar w:fldCharType="separate"/>
          </w:r>
          <w:r w:rsidR="00E42CCC">
            <w:rPr>
              <w:noProof/>
            </w:rPr>
            <w:t>[5]</w:t>
          </w:r>
          <w:r w:rsidR="007533C6">
            <w:fldChar w:fldCharType="end"/>
          </w:r>
        </w:sdtContent>
      </w:sdt>
      <w:r>
        <w:t>.</w:t>
      </w:r>
    </w:p>
    <w:p w14:paraId="15DB66D1" w14:textId="77777777" w:rsidR="008F1A06" w:rsidRDefault="008F1A06" w:rsidP="008F1A06">
      <w:pPr>
        <w:pStyle w:val="Textprce"/>
      </w:pPr>
      <w:r>
        <w:t xml:space="preserve">Hlavní charakteristikou, na kterou excitační pole působí, je magnetická permeabilita látky </w:t>
      </w:r>
      <w:r>
        <w:rPr>
          <w:lang w:val="ru-RU"/>
        </w:rPr>
        <w:t>μ</w:t>
      </w:r>
      <w:r>
        <w:t>.</w:t>
      </w:r>
    </w:p>
    <w:p w14:paraId="77783EF9" w14:textId="3C27235B" w:rsidR="004E7C5D" w:rsidRPr="0099781E" w:rsidRDefault="008F1A06" w:rsidP="0099781E">
      <w:pPr>
        <w:pStyle w:val="Textprce"/>
        <w:rPr>
          <w:lang w:val="en-US"/>
        </w:rPr>
      </w:pPr>
      <w:r>
        <w:t xml:space="preserve">Všechny probíhající procesy jsou vždy spojeny s přítomností dvou polí různých frekvencí </w:t>
      </w:r>
      <w:r w:rsidR="00D35608">
        <w:t xml:space="preserve"> </w:t>
      </w:r>
      <w:sdt>
        <w:sdtPr>
          <w:id w:val="-256988276"/>
          <w:citation/>
        </w:sdtPr>
        <w:sdtEndPr/>
        <w:sdtContent>
          <w:r w:rsidR="00D35608">
            <w:fldChar w:fldCharType="begin"/>
          </w:r>
          <w:r w:rsidR="00D35608">
            <w:instrText xml:space="preserve"> CITATION XzG0bReyGbUOT91P </w:instrText>
          </w:r>
          <w:r w:rsidR="00D35608">
            <w:fldChar w:fldCharType="separate"/>
          </w:r>
          <w:r w:rsidR="00E42CCC">
            <w:rPr>
              <w:noProof/>
            </w:rPr>
            <w:t>[7]</w:t>
          </w:r>
          <w:r w:rsidR="00D35608">
            <w:fldChar w:fldCharType="end"/>
          </w:r>
        </w:sdtContent>
      </w:sdt>
      <w:r>
        <w:t>, externího měřeného a pomocného pole. Pomocné pole se vytváří v důsledku toku proudu v jednom z</w:t>
      </w:r>
      <w:r w:rsidR="005752D2">
        <w:t> </w:t>
      </w:r>
      <w:r>
        <w:t>vinutí</w:t>
      </w:r>
      <w:r w:rsidR="005752D2">
        <w:t xml:space="preserve"> </w:t>
      </w:r>
      <w:sdt>
        <w:sdtPr>
          <w:id w:val="1509944422"/>
          <w:citation/>
        </w:sdtPr>
        <w:sdtEndPr/>
        <w:sdtContent>
          <w:r w:rsidR="005752D2">
            <w:fldChar w:fldCharType="begin"/>
          </w:r>
          <w:r w:rsidR="005752D2">
            <w:instrText xml:space="preserve"> CITATION yKkSeBkSkdZBrmWr </w:instrText>
          </w:r>
          <w:r w:rsidR="005752D2">
            <w:fldChar w:fldCharType="separate"/>
          </w:r>
          <w:r w:rsidR="00E42CCC">
            <w:rPr>
              <w:noProof/>
            </w:rPr>
            <w:t>[8]</w:t>
          </w:r>
          <w:r w:rsidR="005752D2">
            <w:fldChar w:fldCharType="end"/>
          </w:r>
        </w:sdtContent>
      </w:sdt>
      <w:r>
        <w:t xml:space="preserve">. </w:t>
      </w:r>
      <w:r>
        <w:rPr>
          <w:lang w:val="en-US"/>
        </w:rPr>
        <w:t xml:space="preserve">Tok </w:t>
      </w:r>
      <w:proofErr w:type="spellStart"/>
      <w:r>
        <w:rPr>
          <w:lang w:val="en-US"/>
        </w:rPr>
        <w:t>proudu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souvisí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magnetickými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charakteristikami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feromagnetického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jádra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kterého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jádro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vyrobeno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Jádro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vyrobeno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nasytitelných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materiálů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železo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nikl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kobalt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některé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slitiny</w:t>
      </w:r>
      <w:proofErr w:type="spellEnd"/>
      <w:r>
        <w:rPr>
          <w:lang w:val="en-US"/>
        </w:rPr>
        <w:t xml:space="preserve"> permalloy s </w:t>
      </w:r>
      <w:proofErr w:type="spellStart"/>
      <w:r>
        <w:rPr>
          <w:lang w:val="en-US"/>
        </w:rPr>
        <w:t>magnetickou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permeabilitou</w:t>
      </w:r>
      <w:proofErr w:type="spellEnd"/>
      <w:r w:rsidR="0032510E" w:rsidRPr="0032510E">
        <w:rPr>
          <w:lang w:val="en-US"/>
        </w:rPr>
        <w:t xml:space="preserve"> </w:t>
      </w:r>
      <m:oMath>
        <m:r>
          <w:rPr>
            <w:rFonts w:ascii="Cambria Math" w:hAnsi="Cambria Math"/>
          </w:rPr>
          <m:t>μ≈8000</m:t>
        </m:r>
      </m:oMath>
      <w:r w:rsidR="00B03C0C">
        <w:rPr>
          <w:lang w:val="en-US"/>
        </w:rPr>
        <w:t xml:space="preserve"> </w:t>
      </w:r>
      <w:sdt>
        <w:sdtPr>
          <w:rPr>
            <w:lang w:val="en-US"/>
          </w:rPr>
          <w:id w:val="-1113586149"/>
          <w:citation/>
        </w:sdtPr>
        <w:sdtEndPr/>
        <w:sdtContent>
          <w:r w:rsidR="0099781E">
            <w:rPr>
              <w:lang w:val="en-US"/>
            </w:rPr>
            <w:fldChar w:fldCharType="begin"/>
          </w:r>
          <w:r w:rsidR="0099781E">
            <w:rPr>
              <w:lang w:val="en-US"/>
            </w:rPr>
            <w:instrText xml:space="preserve"> CITATION 08yKrrhHwsoOhvDg </w:instrText>
          </w:r>
          <w:r w:rsidR="0099781E">
            <w:rPr>
              <w:lang w:val="en-US"/>
            </w:rPr>
            <w:fldChar w:fldCharType="separate"/>
          </w:r>
          <w:r w:rsidR="00E42CCC" w:rsidRPr="00E42CCC">
            <w:rPr>
              <w:noProof/>
              <w:lang w:val="en-US"/>
            </w:rPr>
            <w:t>[9]</w:t>
          </w:r>
          <w:r w:rsidR="0099781E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2348B9EB" w14:textId="0A0009E2" w:rsidR="003E382A" w:rsidRPr="003E382A" w:rsidRDefault="003E382A" w:rsidP="003E382A">
      <w:pPr>
        <w:pStyle w:val="af"/>
        <w:rPr>
          <w:lang w:val="ru-RU"/>
        </w:rPr>
      </w:pPr>
      <w:bookmarkStart w:id="48" w:name="_Toc64927865"/>
      <w:r w:rsidRPr="004048B3">
        <w:t xml:space="preserve">Tabulka </w:t>
      </w:r>
      <w:fldSimple w:instr=" SEQ Tabulka \* ARABIC ">
        <w:r w:rsidR="00E42CCC">
          <w:rPr>
            <w:noProof/>
          </w:rPr>
          <w:t>1</w:t>
        </w:r>
      </w:fldSimple>
      <w:r w:rsidRPr="004048B3">
        <w:rPr>
          <w:lang w:val="ru-RU"/>
        </w:rPr>
        <w:t xml:space="preserve"> </w:t>
      </w:r>
      <w:r w:rsidRPr="004048B3">
        <w:t>Magnetická permeabilita látek</w:t>
      </w:r>
      <w:r w:rsidRPr="004048B3">
        <w:rPr>
          <w:lang w:val="ru-RU"/>
        </w:rPr>
        <w:t xml:space="preserve"> </w:t>
      </w:r>
      <w:sdt>
        <w:sdtPr>
          <w:rPr>
            <w:lang w:val="ru-RU"/>
          </w:rPr>
          <w:id w:val="500163122"/>
          <w:citation/>
        </w:sdtPr>
        <w:sdtEndPr/>
        <w:sdtContent>
          <w:r w:rsidRPr="004048B3">
            <w:rPr>
              <w:lang w:val="ru-RU"/>
            </w:rPr>
            <w:fldChar w:fldCharType="begin"/>
          </w:r>
          <w:r w:rsidRPr="004048B3">
            <w:rPr>
              <w:lang w:val="ru-RU"/>
            </w:rPr>
            <w:instrText xml:space="preserve"> CITATION 08yKrrhHwsoOhvDg </w:instrText>
          </w:r>
          <w:r w:rsidRPr="004048B3">
            <w:rPr>
              <w:lang w:val="ru-RU"/>
            </w:rPr>
            <w:fldChar w:fldCharType="separate"/>
          </w:r>
          <w:r w:rsidR="00E42CCC" w:rsidRPr="00E42CCC">
            <w:rPr>
              <w:noProof/>
              <w:lang w:val="ru-RU"/>
            </w:rPr>
            <w:t>[9]</w:t>
          </w:r>
          <w:r w:rsidRPr="004048B3">
            <w:rPr>
              <w:lang w:val="ru-RU"/>
            </w:rPr>
            <w:fldChar w:fldCharType="end"/>
          </w:r>
        </w:sdtContent>
      </w:sdt>
      <w:bookmarkEnd w:id="48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5"/>
        <w:gridCol w:w="3792"/>
        <w:gridCol w:w="2854"/>
      </w:tblGrid>
      <w:tr w:rsidR="001C1F12" w:rsidRPr="0095128E" w14:paraId="38297B8F" w14:textId="77777777" w:rsidTr="00EE0E6F">
        <w:trPr>
          <w:trHeight w:hRule="exact" w:val="71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53FB83" w14:textId="49599609" w:rsidR="001C1F12" w:rsidRPr="0095128E" w:rsidRDefault="00EB4418" w:rsidP="00FF1A8E">
            <w:pPr>
              <w:shd w:val="clear" w:color="auto" w:fill="FFFFFF"/>
              <w:spacing w:line="283" w:lineRule="exact"/>
              <w:jc w:val="center"/>
            </w:pPr>
            <w:r w:rsidRPr="00EB4418">
              <w:rPr>
                <w:b/>
                <w:bCs/>
              </w:rPr>
              <w:t>Magnetické materiály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4C8B3" w14:textId="5CD07160" w:rsidR="001C1F12" w:rsidRPr="0095128E" w:rsidRDefault="00EB4418" w:rsidP="00FF1A8E">
            <w:pPr>
              <w:shd w:val="clear" w:color="auto" w:fill="FFFFFF"/>
              <w:spacing w:line="283" w:lineRule="exact"/>
              <w:ind w:left="34" w:right="48"/>
              <w:jc w:val="center"/>
            </w:pPr>
            <w:r w:rsidRPr="00EB4418">
              <w:rPr>
                <w:b/>
                <w:bCs/>
                <w:spacing w:val="-3"/>
              </w:rPr>
              <w:t>Název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658EF1" w14:textId="65D89899" w:rsidR="001C1F12" w:rsidRPr="00D94493" w:rsidRDefault="00D94493" w:rsidP="00EB4418">
            <w:pPr>
              <w:shd w:val="clear" w:color="auto" w:fill="FFFFFF"/>
              <w:spacing w:line="283" w:lineRule="exact"/>
              <w:ind w:left="130" w:right="134"/>
              <w:jc w:val="center"/>
              <w:rPr>
                <w:lang w:val="ru-RU"/>
              </w:rPr>
            </w:pPr>
            <w:r w:rsidRPr="00D94493">
              <w:rPr>
                <w:b/>
                <w:bCs/>
                <w:spacing w:val="-2"/>
              </w:rPr>
              <w:t>Magnetická permeabilita</w:t>
            </w:r>
            <w:r>
              <w:rPr>
                <w:b/>
                <w:bCs/>
                <w:spacing w:val="-2"/>
                <w:lang w:val="ru-RU"/>
              </w:rPr>
              <w:t xml:space="preserve"> (</w:t>
            </w:r>
            <w:r w:rsidR="00EB4418" w:rsidRPr="00EB4418">
              <w:rPr>
                <w:b/>
                <w:bCs/>
                <w:spacing w:val="-2"/>
              </w:rPr>
              <w:t>μ</w:t>
            </w:r>
            <w:r>
              <w:rPr>
                <w:b/>
                <w:bCs/>
                <w:spacing w:val="-2"/>
                <w:lang w:val="ru-RU"/>
              </w:rPr>
              <w:t>)</w:t>
            </w:r>
          </w:p>
        </w:tc>
      </w:tr>
      <w:tr w:rsidR="001C1F12" w:rsidRPr="0095128E" w14:paraId="0E8F16DA" w14:textId="77777777" w:rsidTr="00EE0E6F">
        <w:trPr>
          <w:trHeight w:hRule="exact" w:val="4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75E5C8" w14:textId="48F54A9D" w:rsidR="001C1F12" w:rsidRPr="0095128E" w:rsidRDefault="001C1F12" w:rsidP="001C1F12">
            <w:pPr>
              <w:shd w:val="clear" w:color="auto" w:fill="FFFFFF"/>
              <w:ind w:left="24" w:firstLine="212"/>
            </w:pPr>
            <w:proofErr w:type="spellStart"/>
            <w:r>
              <w:rPr>
                <w:lang w:eastAsia="ru-RU"/>
              </w:rPr>
              <w:t>Diamagnet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F26A" w14:textId="328C77C7" w:rsidR="001C1F12" w:rsidRPr="0095128E" w:rsidRDefault="001C1F12" w:rsidP="001C1F12">
            <w:pPr>
              <w:shd w:val="clear" w:color="auto" w:fill="FFFFFF"/>
              <w:ind w:left="219"/>
            </w:pPr>
            <w:r>
              <w:rPr>
                <w:lang w:eastAsia="ru-RU"/>
              </w:rPr>
              <w:t>Vizmut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1BBF84" w14:textId="754BD659" w:rsidR="001C1F12" w:rsidRPr="0095128E" w:rsidRDefault="001C1F12" w:rsidP="00D94493">
            <w:pPr>
              <w:shd w:val="clear" w:color="auto" w:fill="FFFFFF"/>
              <w:ind w:left="192" w:firstLine="22"/>
            </w:pPr>
            <w:r>
              <w:t>0.9998</w:t>
            </w:r>
          </w:p>
        </w:tc>
      </w:tr>
      <w:tr w:rsidR="001C1F12" w:rsidRPr="0095128E" w14:paraId="54877564" w14:textId="77777777" w:rsidTr="00EE0E6F">
        <w:trPr>
          <w:trHeight w:hRule="exact"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C7241" w14:textId="4E9976E4" w:rsidR="001C1F12" w:rsidRPr="0095128E" w:rsidRDefault="001C1F12" w:rsidP="001C1F12">
            <w:pPr>
              <w:shd w:val="clear" w:color="auto" w:fill="FFFFFF"/>
              <w:ind w:left="24" w:firstLine="212"/>
            </w:pPr>
            <w:proofErr w:type="spellStart"/>
            <w:r>
              <w:rPr>
                <w:lang w:eastAsia="ru-RU"/>
              </w:rPr>
              <w:t>Paramagnet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7DEE9" w14:textId="0E9E4584" w:rsidR="001C1F12" w:rsidRPr="0095128E" w:rsidRDefault="001C1F12" w:rsidP="001C1F12">
            <w:pPr>
              <w:shd w:val="clear" w:color="auto" w:fill="FFFFFF"/>
              <w:ind w:left="219"/>
            </w:pPr>
            <w:r>
              <w:rPr>
                <w:lang w:eastAsia="ru-RU"/>
              </w:rPr>
              <w:t>Platina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FA55B" w14:textId="2C27441C" w:rsidR="001C1F12" w:rsidRPr="0095128E" w:rsidRDefault="00D94493" w:rsidP="001C1F12">
            <w:pPr>
              <w:shd w:val="clear" w:color="auto" w:fill="FFFFFF"/>
              <w:ind w:left="312" w:hanging="79"/>
            </w:pPr>
            <w:r>
              <w:rPr>
                <w:lang w:val="ru-RU"/>
              </w:rPr>
              <w:t>1</w:t>
            </w:r>
            <w:r w:rsidR="001C1F12">
              <w:t>.0003</w:t>
            </w:r>
          </w:p>
        </w:tc>
      </w:tr>
      <w:tr w:rsidR="001C1F12" w:rsidRPr="0095128E" w14:paraId="1320FBAA" w14:textId="77777777" w:rsidTr="00846C83">
        <w:trPr>
          <w:trHeight w:hRule="exact" w:val="75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3F2AA" w14:textId="7571AB8D" w:rsidR="001C1F12" w:rsidRDefault="001C1F12" w:rsidP="001C1F12">
            <w:pPr>
              <w:shd w:val="clear" w:color="auto" w:fill="FFFFFF"/>
              <w:ind w:left="24" w:firstLine="212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Feromagnet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714504" w14:textId="326787F9" w:rsidR="001C1F12" w:rsidRPr="0095128E" w:rsidRDefault="002A221C" w:rsidP="00846C83">
            <w:pPr>
              <w:shd w:val="clear" w:color="auto" w:fill="FFFFFF"/>
              <w:ind w:left="219"/>
            </w:pPr>
            <w:r w:rsidRPr="002A221C">
              <w:rPr>
                <w:lang w:eastAsia="ru-RU"/>
              </w:rPr>
              <w:t>Permalloy</w:t>
            </w:r>
            <w:r w:rsidR="00846C83" w:rsidRPr="00846C83">
              <w:rPr>
                <w:lang w:val="en-US" w:eastAsia="ru-RU"/>
              </w:rPr>
              <w:t xml:space="preserve"> </w:t>
            </w:r>
            <w:r w:rsidRPr="002A221C">
              <w:rPr>
                <w:lang w:eastAsia="ru-RU"/>
              </w:rPr>
              <w:t xml:space="preserve">(slitina </w:t>
            </w:r>
            <w:proofErr w:type="gramStart"/>
            <w:r w:rsidRPr="002A221C">
              <w:rPr>
                <w:lang w:eastAsia="ru-RU"/>
              </w:rPr>
              <w:t>80%</w:t>
            </w:r>
            <w:proofErr w:type="gramEnd"/>
            <w:r w:rsidRPr="002A221C">
              <w:rPr>
                <w:lang w:eastAsia="ru-RU"/>
              </w:rPr>
              <w:t xml:space="preserve"> niklu a 20% železa)</w:t>
            </w:r>
            <w:r w:rsidR="001C1F12">
              <w:rPr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9D22D" w14:textId="329442C4" w:rsidR="001C1F12" w:rsidRPr="0095128E" w:rsidRDefault="00846C83" w:rsidP="0027631E">
            <w:pPr>
              <w:keepNext/>
              <w:shd w:val="clear" w:color="auto" w:fill="FFFFFF"/>
              <w:ind w:left="312" w:hanging="79"/>
            </w:pPr>
            <w:r>
              <w:rPr>
                <w:lang w:val="ru-RU"/>
              </w:rPr>
              <w:t>8</w:t>
            </w:r>
            <w:r w:rsidR="001C1F12">
              <w:t>000</w:t>
            </w:r>
          </w:p>
        </w:tc>
      </w:tr>
    </w:tbl>
    <w:p w14:paraId="42C0CBC4" w14:textId="77777777" w:rsidR="008F1A06" w:rsidRDefault="008F1A06" w:rsidP="008F1A06">
      <w:pPr>
        <w:pStyle w:val="Textprce"/>
        <w:rPr>
          <w:rFonts w:cs="Mangal"/>
          <w:sz w:val="22"/>
          <w:szCs w:val="20"/>
          <w:lang w:eastAsia="ru-RU"/>
        </w:rPr>
      </w:pPr>
      <w:r>
        <w:rPr>
          <w:lang w:eastAsia="ru-RU"/>
        </w:rPr>
        <w:t>Když vezmeme v úvahu dostatečně velký feromagnetik, při teplotě nižší než teplota Curie lze pozorovat, že celková magnetizace odebraného materiálu bude rovna nule, pokud na něj nebude aplikováno žádné vnější pole.</w:t>
      </w:r>
    </w:p>
    <w:p w14:paraId="7955FF88" w14:textId="3A1E151E" w:rsidR="008F1A06" w:rsidRPr="005C41DD" w:rsidRDefault="008F1A06" w:rsidP="008F1A06">
      <w:pPr>
        <w:pStyle w:val="Textprce"/>
      </w:pPr>
      <w:r>
        <w:rPr>
          <w:lang w:eastAsia="ru-RU"/>
        </w:rPr>
        <w:t xml:space="preserve">Bylo zjištěno, že makroskopický vzorek feromagnetik se rozpadá na mnoho oblastí se spontánní magnetizací, později se tyto oblasti nazývaly domény. Kromě toho je každá doména magnetizována na saturaci. V doméně jsou magnetizační vektory směrovány různými směry, v důsledku čehož je celková magnetizace domény nulová. Domény jsou odděleny hranicemi, ve kterých dochází k rotaci magnetizačního vektoru z orientační charakteristiky jedné domény do orientační charakteristiky sousední. Tyto hranice se nazývají – </w:t>
      </w:r>
      <w:proofErr w:type="spellStart"/>
      <w:r>
        <w:rPr>
          <w:lang w:eastAsia="ru-RU"/>
        </w:rPr>
        <w:t>Blochovy</w:t>
      </w:r>
      <w:proofErr w:type="spellEnd"/>
      <w:r>
        <w:rPr>
          <w:lang w:eastAsia="ru-RU"/>
        </w:rPr>
        <w:t xml:space="preserve"> stěny a jsou graficky znázorněny</w:t>
      </w:r>
      <w:r w:rsidR="005C41DD" w:rsidRPr="005C41DD">
        <w:rPr>
          <w:lang w:eastAsia="ru-RU"/>
        </w:rPr>
        <w:t xml:space="preserve"> na </w:t>
      </w:r>
      <w:r w:rsidR="005C41DD">
        <w:rPr>
          <w:lang w:eastAsia="ru-RU"/>
        </w:rPr>
        <w:t>obrázků</w:t>
      </w:r>
      <w:r w:rsidR="005C41DD" w:rsidRPr="005C41DD">
        <w:rPr>
          <w:lang w:eastAsia="ru-RU"/>
        </w:rPr>
        <w:t xml:space="preserve"> (</w:t>
      </w:r>
      <w:r w:rsidR="005C41DD">
        <w:rPr>
          <w:lang w:eastAsia="ru-RU"/>
        </w:rPr>
        <w:fldChar w:fldCharType="begin"/>
      </w:r>
      <w:r w:rsidR="005C41DD">
        <w:rPr>
          <w:lang w:eastAsia="ru-RU"/>
        </w:rPr>
        <w:instrText xml:space="preserve"> REF _Ref64911547 \h </w:instrText>
      </w:r>
      <w:r w:rsidR="005C41DD">
        <w:rPr>
          <w:lang w:eastAsia="ru-RU"/>
        </w:rPr>
      </w:r>
      <w:r w:rsidR="005C41DD">
        <w:rPr>
          <w:lang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3</w:t>
      </w:r>
      <w:r w:rsidR="005C41DD">
        <w:rPr>
          <w:lang w:eastAsia="ru-RU"/>
        </w:rPr>
        <w:fldChar w:fldCharType="end"/>
      </w:r>
      <w:r w:rsidR="005C41DD" w:rsidRPr="005C41DD">
        <w:rPr>
          <w:lang w:eastAsia="ru-RU"/>
        </w:rPr>
        <w:t>)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063563102"/>
          <w:citation/>
        </w:sdtPr>
        <w:sdtEndPr/>
        <w:sdtContent>
          <w:r w:rsidR="005C41DD">
            <w:rPr>
              <w:lang w:eastAsia="ru-RU"/>
            </w:rPr>
            <w:fldChar w:fldCharType="begin"/>
          </w:r>
          <w:r w:rsidR="005C41DD">
            <w:rPr>
              <w:lang w:eastAsia="ru-RU"/>
            </w:rPr>
            <w:instrText xml:space="preserve"> CITATION HhrPO2AnblqKs9of </w:instrText>
          </w:r>
          <w:r w:rsidR="005C41DD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[10]</w:t>
          </w:r>
          <w:r w:rsidR="005C41DD">
            <w:rPr>
              <w:lang w:eastAsia="ru-RU"/>
            </w:rPr>
            <w:fldChar w:fldCharType="end"/>
          </w:r>
        </w:sdtContent>
      </w:sdt>
      <w:r w:rsidR="005C41DD" w:rsidRPr="005C41DD">
        <w:rPr>
          <w:lang w:eastAsia="ru-RU"/>
        </w:rPr>
        <w:t>.</w:t>
      </w:r>
    </w:p>
    <w:p w14:paraId="4CE6F322" w14:textId="77777777" w:rsidR="005C41DD" w:rsidRDefault="00D664F3" w:rsidP="005C41DD">
      <w:pPr>
        <w:pStyle w:val="Textprce"/>
        <w:keepNext/>
        <w:jc w:val="center"/>
      </w:pPr>
      <w:r>
        <w:rPr>
          <w:noProof/>
        </w:rPr>
        <w:drawing>
          <wp:inline distT="0" distB="0" distL="0" distR="0" wp14:anchorId="31A00C97" wp14:editId="70E91260">
            <wp:extent cx="1927860" cy="182297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68" cy="18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2B20" w14:textId="1F04D545" w:rsidR="00D664F3" w:rsidRPr="005C41DD" w:rsidRDefault="005C41DD" w:rsidP="005C41DD">
      <w:pPr>
        <w:pStyle w:val="af"/>
      </w:pPr>
      <w:bookmarkStart w:id="49" w:name="_Ref64911547"/>
      <w:bookmarkStart w:id="50" w:name="_Toc64927623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3</w:t>
      </w:r>
      <w:r w:rsidR="004F5B90">
        <w:rPr>
          <w:noProof/>
        </w:rPr>
        <w:fldChar w:fldCharType="end"/>
      </w:r>
      <w:bookmarkEnd w:id="49"/>
      <w:r w:rsidRPr="005C41DD">
        <w:t xml:space="preserve"> </w:t>
      </w:r>
      <w:r w:rsidRPr="00F47ACF">
        <w:rPr>
          <w:lang w:eastAsia="hi-IN" w:bidi="hi-IN"/>
        </w:rPr>
        <w:t xml:space="preserve">Změna směru magnetizace při průchodu stěnou </w:t>
      </w:r>
      <w:proofErr w:type="spellStart"/>
      <w:r w:rsidRPr="00F47ACF">
        <w:rPr>
          <w:lang w:eastAsia="hi-IN" w:bidi="hi-IN"/>
        </w:rPr>
        <w:t>Bloch</w:t>
      </w:r>
      <w:proofErr w:type="spellEnd"/>
      <w:r w:rsidRPr="00F47ACF">
        <w:rPr>
          <w:lang w:eastAsia="hi-IN" w:bidi="hi-IN"/>
        </w:rPr>
        <w:t xml:space="preserve"> (σ je tloušťka stěny)</w:t>
      </w:r>
      <w:r w:rsidRPr="005C41DD">
        <w:rPr>
          <w:lang w:eastAsia="hi-IN" w:bidi="hi-IN"/>
        </w:rPr>
        <w:t xml:space="preserve"> </w:t>
      </w:r>
      <w:sdt>
        <w:sdtPr>
          <w:rPr>
            <w:lang w:eastAsia="hi-IN" w:bidi="hi-IN"/>
          </w:rPr>
          <w:id w:val="-69743981"/>
          <w:citation/>
        </w:sdtPr>
        <w:sdtEndPr/>
        <w:sdtContent>
          <w:r>
            <w:rPr>
              <w:lang w:eastAsia="hi-IN" w:bidi="hi-IN"/>
            </w:rPr>
            <w:fldChar w:fldCharType="begin"/>
          </w:r>
          <w:r>
            <w:rPr>
              <w:lang w:eastAsia="hi-IN" w:bidi="hi-IN"/>
            </w:rPr>
            <w:instrText xml:space="preserve"> CITATION HhrPO2AnblqKs9of </w:instrText>
          </w:r>
          <w:r>
            <w:rPr>
              <w:lang w:eastAsia="hi-IN" w:bidi="hi-IN"/>
            </w:rPr>
            <w:fldChar w:fldCharType="separate"/>
          </w:r>
          <w:r w:rsidR="00E42CCC">
            <w:rPr>
              <w:noProof/>
              <w:lang w:eastAsia="hi-IN" w:bidi="hi-IN"/>
            </w:rPr>
            <w:t>[10]</w:t>
          </w:r>
          <w:r>
            <w:rPr>
              <w:lang w:eastAsia="hi-IN" w:bidi="hi-IN"/>
            </w:rPr>
            <w:fldChar w:fldCharType="end"/>
          </w:r>
        </w:sdtContent>
      </w:sdt>
      <w:bookmarkEnd w:id="50"/>
    </w:p>
    <w:p w14:paraId="1D89BFE9" w14:textId="09013D7E" w:rsidR="008F1A06" w:rsidRDefault="008F1A06" w:rsidP="008F1A06">
      <w:pPr>
        <w:pStyle w:val="Textprce"/>
      </w:pPr>
      <w:r w:rsidRPr="00FF1A8E">
        <w:rPr>
          <w:lang w:eastAsia="ru-RU"/>
        </w:rPr>
        <w:t xml:space="preserve">Když vezmeme v úvahu malou plochu feromagnetického vzorku, ve které se domény již vytvořily bez účasti vnějšího magnetického pole. Poté, když se na </w:t>
      </w:r>
      <w:proofErr w:type="spellStart"/>
      <w:r w:rsidRPr="00FF1A8E">
        <w:rPr>
          <w:lang w:eastAsia="ru-RU"/>
        </w:rPr>
        <w:t>feromagnet</w:t>
      </w:r>
      <w:proofErr w:type="spellEnd"/>
      <w:r w:rsidRPr="00FF1A8E">
        <w:rPr>
          <w:lang w:eastAsia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  <m:r>
          <w:rPr>
            <w:rFonts w:ascii="Cambria Math" w:hAnsi="Cambria Math"/>
          </w:rPr>
          <m:t xml:space="preserve">&gt;0 </m:t>
        </m:r>
      </m:oMath>
      <w:r w:rsidRPr="00FF1A8E">
        <w:rPr>
          <w:lang w:eastAsia="ru-RU"/>
        </w:rPr>
        <w:t xml:space="preserve">aplikuje vnější magnetické pole, počet oblastí, směr magnetických momentů, které jsou nejblíže k orientaci pole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</m:oMath>
      <w:r w:rsidRPr="00FF1A8E">
        <w:rPr>
          <w:lang w:eastAsia="ru-RU"/>
        </w:rPr>
        <w:t xml:space="preserve">, se v důsledku sousedních oblastí zvýší. To vše nastane v </w:t>
      </w:r>
      <w:r w:rsidRPr="00FF1A8E">
        <w:rPr>
          <w:lang w:eastAsia="ru-RU"/>
        </w:rPr>
        <w:lastRenderedPageBreak/>
        <w:t>důsledku posunutí hranic oblastí, což je znázorněno na obrázku 3, oblasti I a II</w:t>
      </w:r>
      <w:r w:rsidR="00234E39" w:rsidRPr="00234E39">
        <w:rPr>
          <w:lang w:eastAsia="ru-RU"/>
        </w:rPr>
        <w:t xml:space="preserve"> o</w:t>
      </w:r>
      <w:r w:rsidR="00234E39">
        <w:rPr>
          <w:lang w:eastAsia="ru-RU"/>
        </w:rPr>
        <w:t xml:space="preserve">brázek </w:t>
      </w:r>
      <w:r w:rsidR="00234E39" w:rsidRPr="00234E39">
        <w:rPr>
          <w:lang w:eastAsia="ru-RU"/>
        </w:rPr>
        <w:t>(</w:t>
      </w:r>
      <w:r w:rsidR="00AF00D8">
        <w:rPr>
          <w:lang w:eastAsia="ru-RU"/>
        </w:rPr>
        <w:fldChar w:fldCharType="begin"/>
      </w:r>
      <w:r w:rsidR="00AF00D8">
        <w:rPr>
          <w:lang w:eastAsia="ru-RU"/>
        </w:rPr>
        <w:instrText xml:space="preserve"> REF _Ref64912006 \h </w:instrText>
      </w:r>
      <w:r w:rsidR="00AF00D8">
        <w:rPr>
          <w:lang w:eastAsia="ru-RU"/>
        </w:rPr>
      </w:r>
      <w:r w:rsidR="00AF00D8">
        <w:rPr>
          <w:lang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4</w:t>
      </w:r>
      <w:r w:rsidR="00AF00D8">
        <w:rPr>
          <w:lang w:eastAsia="ru-RU"/>
        </w:rPr>
        <w:fldChar w:fldCharType="end"/>
      </w:r>
      <w:r w:rsidR="00234E39" w:rsidRPr="00234E39">
        <w:rPr>
          <w:lang w:eastAsia="ru-RU"/>
        </w:rPr>
        <w:t>)</w:t>
      </w:r>
      <w:r w:rsidR="006B1208">
        <w:t xml:space="preserve"> </w:t>
      </w:r>
      <w:sdt>
        <w:sdtPr>
          <w:id w:val="-212651282"/>
          <w:citation/>
        </w:sdtPr>
        <w:sdtEndPr/>
        <w:sdtContent>
          <w:r w:rsidR="006B1208">
            <w:fldChar w:fldCharType="begin"/>
          </w:r>
          <w:r w:rsidR="006B1208">
            <w:instrText xml:space="preserve"> CITATION 15CO0xCDfbahui4j </w:instrText>
          </w:r>
          <w:r w:rsidR="006B1208">
            <w:fldChar w:fldCharType="separate"/>
          </w:r>
          <w:r w:rsidR="00E42CCC">
            <w:rPr>
              <w:noProof/>
            </w:rPr>
            <w:t>[1]</w:t>
          </w:r>
          <w:r w:rsidR="006B1208">
            <w:fldChar w:fldCharType="end"/>
          </w:r>
        </w:sdtContent>
      </w:sdt>
      <w:r w:rsidR="006B1208">
        <w:t>.</w:t>
      </w:r>
    </w:p>
    <w:p w14:paraId="3DF24528" w14:textId="77777777" w:rsidR="008F0965" w:rsidRDefault="006B1208" w:rsidP="008F0965">
      <w:pPr>
        <w:pStyle w:val="Textprce"/>
        <w:keepNext/>
        <w:jc w:val="center"/>
      </w:pPr>
      <w:r>
        <w:rPr>
          <w:noProof/>
          <w:lang w:eastAsia="ru-RU"/>
        </w:rPr>
        <w:drawing>
          <wp:inline distT="0" distB="0" distL="0" distR="0" wp14:anchorId="56689785" wp14:editId="15FAAFFB">
            <wp:extent cx="4483867" cy="2641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54" cy="265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E520" w14:textId="54F9CFFE" w:rsidR="006B1208" w:rsidRPr="008F0965" w:rsidRDefault="008F0965" w:rsidP="008F0965">
      <w:pPr>
        <w:pStyle w:val="af"/>
        <w:rPr>
          <w:lang w:eastAsia="ru-RU"/>
        </w:rPr>
      </w:pPr>
      <w:bookmarkStart w:id="51" w:name="_Ref64912006"/>
      <w:bookmarkStart w:id="52" w:name="_Toc64927624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4</w:t>
      </w:r>
      <w:r w:rsidR="004F5B90">
        <w:rPr>
          <w:noProof/>
        </w:rPr>
        <w:fldChar w:fldCharType="end"/>
      </w:r>
      <w:bookmarkEnd w:id="51"/>
      <w:r w:rsidRPr="008F0965">
        <w:t xml:space="preserve"> Změna doménové struktury </w:t>
      </w:r>
      <w:proofErr w:type="spellStart"/>
      <w:r w:rsidRPr="008F0965">
        <w:t>feromagnetu</w:t>
      </w:r>
      <w:proofErr w:type="spellEnd"/>
      <w:r w:rsidRPr="008F0965">
        <w:t xml:space="preserve"> se zvýšením síly vnějšího magnetického pole </w:t>
      </w:r>
      <w:sdt>
        <w:sdtPr>
          <w:id w:val="1995912931"/>
          <w:citation/>
        </w:sdtPr>
        <w:sdtEndPr/>
        <w:sdtContent>
          <w:r>
            <w:fldChar w:fldCharType="begin"/>
          </w:r>
          <w:r>
            <w:instrText xml:space="preserve"> CITATION 15CO0xCDfbahui4j </w:instrText>
          </w:r>
          <w:r>
            <w:fldChar w:fldCharType="separate"/>
          </w:r>
          <w:r w:rsidR="00E42CCC">
            <w:rPr>
              <w:noProof/>
            </w:rPr>
            <w:t>[1]</w:t>
          </w:r>
          <w:r>
            <w:fldChar w:fldCharType="end"/>
          </w:r>
        </w:sdtContent>
      </w:sdt>
      <w:bookmarkEnd w:id="52"/>
    </w:p>
    <w:p w14:paraId="1367A99A" w14:textId="23788413" w:rsidR="008F1A06" w:rsidRPr="005D1D37" w:rsidRDefault="008F1A06" w:rsidP="008F1A06">
      <w:pPr>
        <w:pStyle w:val="Textprce"/>
        <w:rPr>
          <w:lang w:val="en-US" w:eastAsia="hi-IN" w:bidi="hi-IN"/>
        </w:rPr>
      </w:pPr>
      <w:r>
        <w:t>V oblasti II dochází k nevratnému posunutí hranic (to je takový proces, že pokud je odstraněn vnější zdroj magnetického pole, vzorek se nevrátí do původního stavu). Toto posunutí doménových stěn je způsobeno vadami v krystalové struktuře. K překonání defektů hranicí dochází při skoku. Takových skoků může být mnoho (</w:t>
      </w:r>
      <m:oMath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). Skoky označují stupňovitý charakter magnetizační křivky, který je znázorněn na obrázk</w:t>
      </w:r>
      <w:r w:rsidR="00FF59B5">
        <w:t xml:space="preserve">ů </w:t>
      </w:r>
      <w:r w:rsidR="00FF59B5" w:rsidRPr="00FF59B5">
        <w:t>(</w:t>
      </w:r>
      <w:r w:rsidR="00FF59B5">
        <w:rPr>
          <w:lang w:val="ru-RU"/>
        </w:rPr>
        <w:fldChar w:fldCharType="begin"/>
      </w:r>
      <w:r w:rsidR="00FF59B5" w:rsidRPr="00FF59B5">
        <w:instrText xml:space="preserve"> REF _Ref64912006 \h </w:instrText>
      </w:r>
      <w:r w:rsidR="00FF59B5">
        <w:rPr>
          <w:lang w:val="ru-RU"/>
        </w:rPr>
      </w:r>
      <w:r w:rsidR="00FF59B5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4</w:t>
      </w:r>
      <w:r w:rsidR="00FF59B5">
        <w:rPr>
          <w:lang w:val="ru-RU"/>
        </w:rPr>
        <w:fldChar w:fldCharType="end"/>
      </w:r>
      <w:r w:rsidR="00FF59B5" w:rsidRPr="00FF59B5">
        <w:t xml:space="preserve">) </w:t>
      </w:r>
      <w:r>
        <w:t xml:space="preserve">strmé oblasti grafu, tento efekt se nazývá </w:t>
      </w:r>
      <w:proofErr w:type="spellStart"/>
      <w:r>
        <w:t>Barkhausenův</w:t>
      </w:r>
      <w:proofErr w:type="spellEnd"/>
      <w:r>
        <w:t xml:space="preserve"> efekt.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dalším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nárůstem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magnetického</w:t>
      </w:r>
      <w:proofErr w:type="spellEnd"/>
      <w:r>
        <w:rPr>
          <w:lang w:val="en-US"/>
        </w:rPr>
        <w:t xml:space="preserve"> pole se moment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</m:oMath>
      <w:r>
        <w:rPr>
          <w:lang w:val="en-US"/>
        </w:rPr>
        <w:t xml:space="preserve"> otáčí směrem k poli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</m:oMath>
      <w:r>
        <w:rPr>
          <w:lang w:val="en-US"/>
        </w:rPr>
        <w:t>, dokud se s ním úplně neshoduje, obr</w:t>
      </w:r>
      <w:proofErr w:type="spellStart"/>
      <w:r w:rsidR="00BF7192">
        <w:t>ázků</w:t>
      </w:r>
      <w:proofErr w:type="spellEnd"/>
      <w:r w:rsidR="00BF7192">
        <w:t xml:space="preserve"> </w:t>
      </w:r>
      <w:r w:rsidR="00BF7192" w:rsidRPr="00BF7192">
        <w:rPr>
          <w:lang w:val="en-US"/>
        </w:rPr>
        <w:t>(</w:t>
      </w:r>
      <w:r w:rsidR="00BF7192">
        <w:rPr>
          <w:lang w:val="ru-RU"/>
        </w:rPr>
        <w:fldChar w:fldCharType="begin"/>
      </w:r>
      <w:r w:rsidR="00BF7192" w:rsidRPr="00BF7192">
        <w:rPr>
          <w:lang w:val="en-US"/>
        </w:rPr>
        <w:instrText xml:space="preserve"> REF _Ref64912006 \h </w:instrText>
      </w:r>
      <w:r w:rsidR="00BF7192">
        <w:rPr>
          <w:lang w:val="ru-RU"/>
        </w:rPr>
      </w:r>
      <w:r w:rsidR="00BF7192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4</w:t>
      </w:r>
      <w:r w:rsidR="00BF7192">
        <w:rPr>
          <w:lang w:val="ru-RU"/>
        </w:rPr>
        <w:fldChar w:fldCharType="end"/>
      </w:r>
      <w:r w:rsidR="00BF7192" w:rsidRPr="00BF7192">
        <w:rPr>
          <w:lang w:val="en-US"/>
        </w:rPr>
        <w:t xml:space="preserve">) </w:t>
      </w:r>
      <w:r>
        <w:rPr>
          <w:lang w:val="en-US"/>
        </w:rPr>
        <w:t xml:space="preserve">region III. V </w:t>
      </w:r>
      <w:proofErr w:type="spellStart"/>
      <w:r>
        <w:rPr>
          <w:lang w:val="en-US"/>
        </w:rPr>
        <w:t>určitém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smyslu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feromagnet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sestávat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jedné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domény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magnetický</w:t>
      </w:r>
      <w:proofErr w:type="spellEnd"/>
      <w:r>
        <w:rPr>
          <w:lang w:val="en-US"/>
        </w:rPr>
        <w:t xml:space="preserve"> moment</w:t>
      </w:r>
      <w:r w:rsidR="00C76D3B" w:rsidRPr="00C76D3B">
        <w:rPr>
          <w:lang w:val="en-US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</w:rPr>
            </m:ctrlPr>
          </m:e>
        </m:groupChr>
      </m:oMath>
      <w:r>
        <w:rPr>
          <w:lang w:val="en-US"/>
        </w:rPr>
        <w:t xml:space="preserve"> I podél aplikovaného pole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</m:oMath>
      <w:r>
        <w:rPr>
          <w:lang w:val="en-US"/>
        </w:rPr>
        <w:t xml:space="preserve"> </w:t>
      </w:r>
      <w:proofErr w:type="spellStart"/>
      <w:r w:rsidR="0005611D">
        <w:rPr>
          <w:lang w:val="en-US"/>
        </w:rPr>
        <w:t>na</w:t>
      </w:r>
      <w:proofErr w:type="spellEnd"/>
      <w:r w:rsidR="0005611D">
        <w:rPr>
          <w:lang w:val="en-US"/>
        </w:rPr>
        <w:t xml:space="preserve"> </w:t>
      </w:r>
      <w:proofErr w:type="spellStart"/>
      <w:r>
        <w:rPr>
          <w:lang w:val="en-US"/>
        </w:rPr>
        <w:t>obr</w:t>
      </w:r>
      <w:r w:rsidR="00F11C4F">
        <w:rPr>
          <w:lang w:val="en-US"/>
        </w:rPr>
        <w:t>ázků</w:t>
      </w:r>
      <w:proofErr w:type="spellEnd"/>
      <w:r w:rsidR="00F11C4F">
        <w:rPr>
          <w:lang w:val="en-US"/>
        </w:rPr>
        <w:t xml:space="preserve"> </w:t>
      </w:r>
      <w:r w:rsidR="00F11C4F" w:rsidRPr="00F11C4F">
        <w:rPr>
          <w:lang w:val="en-US"/>
        </w:rPr>
        <w:t>(</w:t>
      </w:r>
      <w:r w:rsidR="00F11C4F">
        <w:rPr>
          <w:lang w:val="ru-RU"/>
        </w:rPr>
        <w:fldChar w:fldCharType="begin"/>
      </w:r>
      <w:r w:rsidR="00F11C4F" w:rsidRPr="00F11C4F">
        <w:rPr>
          <w:lang w:val="en-US"/>
        </w:rPr>
        <w:instrText xml:space="preserve"> REF _Ref64912006 \h </w:instrText>
      </w:r>
      <w:r w:rsidR="00F11C4F">
        <w:rPr>
          <w:lang w:val="ru-RU"/>
        </w:rPr>
      </w:r>
      <w:r w:rsidR="00F11C4F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4</w:t>
      </w:r>
      <w:r w:rsidR="00F11C4F">
        <w:rPr>
          <w:lang w:val="ru-RU"/>
        </w:rPr>
        <w:fldChar w:fldCharType="end"/>
      </w:r>
      <w:r w:rsidR="00F11C4F" w:rsidRPr="00F11C4F">
        <w:rPr>
          <w:lang w:val="en-US"/>
        </w:rPr>
        <w:t>)</w:t>
      </w:r>
      <w:r>
        <w:rPr>
          <w:rStyle w:val="23"/>
        </w:rPr>
        <w:t xml:space="preserve"> </w:t>
      </w:r>
      <w:r>
        <w:rPr>
          <w:lang w:val="en-US"/>
        </w:rPr>
        <w:t xml:space="preserve">region IV. </w:t>
      </w:r>
      <w:proofErr w:type="spellStart"/>
      <w:r>
        <w:rPr>
          <w:lang w:val="en-US"/>
        </w:rPr>
        <w:t>Státu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říká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technická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saturace</w:t>
      </w:r>
      <w:proofErr w:type="spellEnd"/>
      <w:r>
        <w:rPr>
          <w:lang w:val="en-US"/>
        </w:rPr>
        <w:t>.</w:t>
      </w:r>
      <w:r w:rsidR="00DE1167" w:rsidRPr="0005611D">
        <w:rPr>
          <w:lang w:val="en-US"/>
        </w:rPr>
        <w:t xml:space="preserve"> </w:t>
      </w:r>
      <w:sdt>
        <w:sdtPr>
          <w:rPr>
            <w:lang w:val="ru-RU"/>
          </w:rPr>
          <w:id w:val="-310257438"/>
          <w:citation/>
        </w:sdtPr>
        <w:sdtEndPr/>
        <w:sdtContent>
          <w:r w:rsidR="00DE1167">
            <w:rPr>
              <w:lang w:val="ru-RU"/>
            </w:rPr>
            <w:fldChar w:fldCharType="begin"/>
          </w:r>
          <w:r w:rsidR="00DE1167" w:rsidRPr="0005611D">
            <w:rPr>
              <w:lang w:val="en-US"/>
            </w:rPr>
            <w:instrText xml:space="preserve"> CITATION 15CO0xCDfbahui4j </w:instrText>
          </w:r>
          <w:r w:rsidR="00DE1167">
            <w:rPr>
              <w:lang w:val="ru-RU"/>
            </w:rPr>
            <w:fldChar w:fldCharType="separate"/>
          </w:r>
          <w:r w:rsidR="00E42CCC" w:rsidRPr="00E42CCC">
            <w:rPr>
              <w:noProof/>
              <w:lang w:val="en-US"/>
            </w:rPr>
            <w:t>[1]</w:t>
          </w:r>
          <w:r w:rsidR="00DE1167">
            <w:rPr>
              <w:lang w:val="ru-RU"/>
            </w:rPr>
            <w:fldChar w:fldCharType="end"/>
          </w:r>
        </w:sdtContent>
      </w:sdt>
    </w:p>
    <w:p w14:paraId="0055E975" w14:textId="162E70DA" w:rsidR="006F012C" w:rsidRPr="007A03A8" w:rsidRDefault="008F1A06" w:rsidP="006F012C">
      <w:pPr>
        <w:pStyle w:val="Textprce"/>
        <w:rPr>
          <w:lang w:val="ru-RU"/>
        </w:rPr>
      </w:pPr>
      <w:proofErr w:type="spellStart"/>
      <w:r>
        <w:rPr>
          <w:lang w:val="en-US"/>
        </w:rPr>
        <w:t>Pokud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budeme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pokra</w:t>
      </w:r>
      <w:r w:rsidRPr="005D1D37">
        <w:rPr>
          <w:lang w:val="en-US"/>
        </w:rPr>
        <w:t>č</w:t>
      </w:r>
      <w:r>
        <w:rPr>
          <w:lang w:val="en-US"/>
        </w:rPr>
        <w:t>ovat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zvy</w:t>
      </w:r>
      <w:r w:rsidRPr="005D1D37">
        <w:rPr>
          <w:lang w:val="en-US"/>
        </w:rPr>
        <w:t>š</w:t>
      </w:r>
      <w:r>
        <w:rPr>
          <w:lang w:val="en-US"/>
        </w:rPr>
        <w:t>ov</w:t>
      </w:r>
      <w:r w:rsidRPr="005D1D37">
        <w:rPr>
          <w:lang w:val="en-US"/>
        </w:rPr>
        <w:t>á</w:t>
      </w:r>
      <w:r>
        <w:rPr>
          <w:lang w:val="en-US"/>
        </w:rPr>
        <w:t>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intenzity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magnetick</w:t>
      </w:r>
      <w:r w:rsidRPr="005D1D37">
        <w:rPr>
          <w:lang w:val="en-US"/>
        </w:rPr>
        <w:t>é</w:t>
      </w:r>
      <w:r>
        <w:rPr>
          <w:lang w:val="en-US"/>
        </w:rPr>
        <w:t>ho</w:t>
      </w:r>
      <w:proofErr w:type="spellEnd"/>
      <w:r w:rsidRPr="005D1D37">
        <w:rPr>
          <w:lang w:val="en-US"/>
        </w:rPr>
        <w:t xml:space="preserve"> </w:t>
      </w:r>
      <w:r>
        <w:rPr>
          <w:lang w:val="en-US"/>
        </w:rPr>
        <w:t>pole</w:t>
      </w:r>
      <w:r w:rsidRPr="005D1D37">
        <w:rPr>
          <w:lang w:val="en-US"/>
        </w:rPr>
        <w:t xml:space="preserve">, </w:t>
      </w:r>
      <w:proofErr w:type="spellStart"/>
      <w:r>
        <w:rPr>
          <w:lang w:val="en-US"/>
        </w:rPr>
        <w:t>pak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satura</w:t>
      </w:r>
      <w:r w:rsidRPr="005D1D37">
        <w:rPr>
          <w:lang w:val="en-US"/>
        </w:rPr>
        <w:t>č</w:t>
      </w:r>
      <w:r>
        <w:rPr>
          <w:lang w:val="en-US"/>
        </w:rPr>
        <w:t>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magnetizace</w:t>
      </w:r>
      <w:proofErr w:type="spellEnd"/>
      <w:r w:rsidRPr="005D1D37">
        <w:rPr>
          <w:lang w:val="en-US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 w:cs="Mangal"/>
                <w:i/>
                <w:sz w:val="22"/>
                <w:lang w:eastAsia="hi-IN" w:bidi="hi-IN"/>
              </w:rPr>
            </m:ctrlPr>
          </m:groupChrPr>
          <m:e>
            <m:sSub>
              <m:sSubPr>
                <m:ctrlPr>
                  <w:rPr>
                    <w:rFonts w:ascii="Cambria Math" w:hAnsi="Cambria Math" w:cs="Mangal"/>
                    <w:sz w:val="22"/>
                    <w:lang w:eastAsia="hi-IN" w:bidi="hi-I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e>
        </m:groupChr>
      </m:oMath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nezm</w:t>
      </w:r>
      <w:r w:rsidRPr="005D1D37">
        <w:rPr>
          <w:lang w:val="en-US"/>
        </w:rPr>
        <w:t>ě</w:t>
      </w:r>
      <w:r>
        <w:rPr>
          <w:lang w:val="en-US"/>
        </w:rPr>
        <w:t>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sv</w:t>
      </w:r>
      <w:r w:rsidRPr="005D1D37">
        <w:rPr>
          <w:lang w:val="en-US"/>
        </w:rPr>
        <w:t>ů</w:t>
      </w:r>
      <w:r>
        <w:rPr>
          <w:lang w:val="en-US"/>
        </w:rPr>
        <w:t>j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r w:rsidRPr="005D1D37">
        <w:rPr>
          <w:lang w:val="en-US"/>
        </w:rPr>
        <w:t>ě</w:t>
      </w:r>
      <w:r>
        <w:rPr>
          <w:lang w:val="en-US"/>
        </w:rPr>
        <w:t>r</w:t>
      </w:r>
      <w:proofErr w:type="spellEnd"/>
      <w:r w:rsidRPr="005D1D37">
        <w:rPr>
          <w:lang w:val="en-US"/>
        </w:rPr>
        <w:t xml:space="preserve">, </w:t>
      </w:r>
      <w:r>
        <w:rPr>
          <w:lang w:val="en-US"/>
        </w:rPr>
        <w:t>ale</w:t>
      </w:r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absolutn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hodnota</w:t>
      </w:r>
      <w:proofErr w:type="spellEnd"/>
      <w:r w:rsidRPr="005D1D37">
        <w:rPr>
          <w:lang w:val="en-US"/>
        </w:rPr>
        <w:t xml:space="preserve"> </w:t>
      </w:r>
      <w:r>
        <w:rPr>
          <w:lang w:val="en-US"/>
        </w:rPr>
        <w:t>se</w:t>
      </w:r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5D1D37">
        <w:rPr>
          <w:lang w:val="en-US"/>
        </w:rPr>
        <w:t>í</w:t>
      </w:r>
      <w:r>
        <w:rPr>
          <w:lang w:val="en-US"/>
        </w:rPr>
        <w:t>rn</w:t>
      </w:r>
      <w:r w:rsidRPr="005D1D37">
        <w:rPr>
          <w:lang w:val="en-US"/>
        </w:rPr>
        <w:t>ě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zv</w:t>
      </w:r>
      <w:r w:rsidRPr="005D1D37">
        <w:rPr>
          <w:lang w:val="en-US"/>
        </w:rPr>
        <w:t>ýší</w:t>
      </w:r>
      <w:proofErr w:type="spellEnd"/>
      <w:r w:rsidRPr="005D1D37">
        <w:rPr>
          <w:lang w:val="en-US"/>
        </w:rPr>
        <w:t xml:space="preserve"> </w:t>
      </w:r>
      <w:r>
        <w:rPr>
          <w:lang w:val="en-US"/>
        </w:rPr>
        <w:t>v</w:t>
      </w:r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Pr="005D1D37">
        <w:rPr>
          <w:lang w:val="en-US"/>
        </w:rPr>
        <w:t>ů</w:t>
      </w:r>
      <w:r>
        <w:rPr>
          <w:lang w:val="en-US"/>
        </w:rPr>
        <w:t>sledku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paraprocesn</w:t>
      </w:r>
      <w:r w:rsidRPr="005D1D37">
        <w:rPr>
          <w:lang w:val="en-US"/>
        </w:rPr>
        <w:t>í</w:t>
      </w:r>
      <w:r>
        <w:rPr>
          <w:lang w:val="en-US"/>
        </w:rPr>
        <w:t>ho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efektu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 w:rsidRPr="005D1D37">
        <w:rPr>
          <w:lang w:val="en-US"/>
        </w:rPr>
        <w:t xml:space="preserve"> </w:t>
      </w:r>
      <w:proofErr w:type="spellStart"/>
      <w:r w:rsidR="007A03A8">
        <w:rPr>
          <w:lang w:val="en-US"/>
        </w:rPr>
        <w:t>obr</w:t>
      </w:r>
      <w:r w:rsidR="007A03A8" w:rsidRPr="005D1D37">
        <w:rPr>
          <w:lang w:val="en-US"/>
        </w:rPr>
        <w:t>á</w:t>
      </w:r>
      <w:r w:rsidR="007A03A8">
        <w:t>zků</w:t>
      </w:r>
      <w:proofErr w:type="spellEnd"/>
      <w:r w:rsidR="007A03A8">
        <w:t xml:space="preserve"> </w:t>
      </w:r>
      <w:r w:rsidR="007A03A8" w:rsidRPr="005D1D37">
        <w:rPr>
          <w:lang w:val="en-US"/>
        </w:rPr>
        <w:t>(</w:t>
      </w:r>
      <w:r w:rsidR="007A03A8">
        <w:rPr>
          <w:lang w:val="ru-RU"/>
        </w:rPr>
        <w:fldChar w:fldCharType="begin"/>
      </w:r>
      <w:r w:rsidR="007A03A8" w:rsidRPr="005D1D37">
        <w:rPr>
          <w:lang w:val="en-US"/>
        </w:rPr>
        <w:instrText xml:space="preserve"> REF _Ref64912006 \h </w:instrText>
      </w:r>
      <w:r w:rsidR="007A03A8">
        <w:rPr>
          <w:lang w:val="ru-RU"/>
        </w:rPr>
      </w:r>
      <w:r w:rsidR="007A03A8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4</w:t>
      </w:r>
      <w:r w:rsidR="007A03A8">
        <w:rPr>
          <w:lang w:val="ru-RU"/>
        </w:rPr>
        <w:fldChar w:fldCharType="end"/>
      </w:r>
      <w:r w:rsidR="007A03A8" w:rsidRPr="005D1D37">
        <w:rPr>
          <w:lang w:val="en-US"/>
        </w:rPr>
        <w:t xml:space="preserve">) </w:t>
      </w:r>
      <w:r>
        <w:rPr>
          <w:lang w:val="en-US"/>
        </w:rPr>
        <w:t>region</w:t>
      </w:r>
      <w:r w:rsidRPr="005D1D37">
        <w:rPr>
          <w:lang w:val="en-US"/>
        </w:rPr>
        <w:t xml:space="preserve"> </w:t>
      </w:r>
      <w:r>
        <w:rPr>
          <w:lang w:val="en-US"/>
        </w:rPr>
        <w:t>V</w:t>
      </w:r>
      <w:r w:rsidRPr="005D1D37">
        <w:rPr>
          <w:lang w:val="en-US"/>
        </w:rPr>
        <w:t xml:space="preserve"> </w:t>
      </w:r>
      <w:r>
        <w:rPr>
          <w:lang w:val="en-US"/>
        </w:rPr>
        <w:t>je</w:t>
      </w:r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spojen</w:t>
      </w:r>
      <w:proofErr w:type="spellEnd"/>
      <w:r w:rsidRPr="005D1D37">
        <w:rPr>
          <w:lang w:val="en-US"/>
        </w:rPr>
        <w:t xml:space="preserve"> </w:t>
      </w:r>
      <w:r>
        <w:rPr>
          <w:lang w:val="en-US"/>
        </w:rPr>
        <w:t>s</w:t>
      </w:r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teplotn</w:t>
      </w:r>
      <w:r w:rsidRPr="005D1D37">
        <w:rPr>
          <w:lang w:val="en-US"/>
        </w:rPr>
        <w:t>í</w:t>
      </w:r>
      <w:r>
        <w:rPr>
          <w:lang w:val="en-US"/>
        </w:rPr>
        <w:t>mi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5D1D37">
        <w:rPr>
          <w:lang w:val="en-US"/>
        </w:rPr>
        <w:t>ý</w:t>
      </w:r>
      <w:r>
        <w:rPr>
          <w:lang w:val="en-US"/>
        </w:rPr>
        <w:t>kyvy</w:t>
      </w:r>
      <w:proofErr w:type="spellEnd"/>
      <w:r w:rsidRPr="005D1D37">
        <w:rPr>
          <w:lang w:val="en-US"/>
        </w:rPr>
        <w:t xml:space="preserve">, </w:t>
      </w:r>
      <w:proofErr w:type="spellStart"/>
      <w:r>
        <w:rPr>
          <w:lang w:val="en-US"/>
        </w:rPr>
        <w:t>ke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kter</w:t>
      </w:r>
      <w:r w:rsidRPr="005D1D37">
        <w:rPr>
          <w:lang w:val="en-US"/>
        </w:rPr>
        <w:t>ý</w:t>
      </w:r>
      <w:r>
        <w:rPr>
          <w:lang w:val="en-US"/>
        </w:rPr>
        <w:t>m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doch</w:t>
      </w:r>
      <w:r w:rsidRPr="005D1D37">
        <w:rPr>
          <w:lang w:val="en-US"/>
        </w:rPr>
        <w:t>á</w:t>
      </w:r>
      <w:r>
        <w:rPr>
          <w:lang w:val="en-US"/>
        </w:rPr>
        <w:t>z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uvnit</w:t>
      </w:r>
      <w:r w:rsidRPr="005D1D37">
        <w:rPr>
          <w:lang w:val="en-US"/>
        </w:rPr>
        <w:t>ř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vzorku</w:t>
      </w:r>
      <w:proofErr w:type="spellEnd"/>
      <w:r w:rsidRPr="005D1D37">
        <w:rPr>
          <w:lang w:val="en-US"/>
        </w:rPr>
        <w:t xml:space="preserve">, </w:t>
      </w:r>
      <w:proofErr w:type="spellStart"/>
      <w:r>
        <w:rPr>
          <w:lang w:val="en-US"/>
        </w:rPr>
        <w:t>tyto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procesy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zabra</w:t>
      </w:r>
      <w:r w:rsidRPr="005D1D37">
        <w:rPr>
          <w:lang w:val="en-US"/>
        </w:rPr>
        <w:t>ň</w:t>
      </w:r>
      <w:r>
        <w:rPr>
          <w:lang w:val="en-US"/>
        </w:rPr>
        <w:t>uj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paraleln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orientaci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 w:rsidRPr="005D1D37">
        <w:rPr>
          <w:lang w:val="en-US"/>
        </w:rPr>
        <w:t>š</w:t>
      </w:r>
      <w:r>
        <w:rPr>
          <w:lang w:val="en-US"/>
        </w:rPr>
        <w:t>ech</w:t>
      </w:r>
      <w:proofErr w:type="spellEnd"/>
      <w:r w:rsidRPr="005D1D37">
        <w:rPr>
          <w:lang w:val="en-US"/>
        </w:rPr>
        <w:t xml:space="preserve"> </w:t>
      </w:r>
      <w:proofErr w:type="spellStart"/>
      <w:r>
        <w:rPr>
          <w:lang w:val="en-US"/>
        </w:rPr>
        <w:t>oto</w:t>
      </w:r>
      <w:r w:rsidRPr="005D1D37">
        <w:rPr>
          <w:lang w:val="en-US"/>
        </w:rPr>
        <w:t>č</w:t>
      </w:r>
      <w:r>
        <w:rPr>
          <w:lang w:val="en-US"/>
        </w:rPr>
        <w:t>en</w:t>
      </w:r>
      <w:r w:rsidRPr="005D1D37">
        <w:rPr>
          <w:lang w:val="en-US"/>
        </w:rPr>
        <w:t>í</w:t>
      </w:r>
      <w:proofErr w:type="spellEnd"/>
      <w:r w:rsidRPr="005D1D37">
        <w:rPr>
          <w:lang w:val="en-US"/>
        </w:rPr>
        <w:t xml:space="preserve">. </w:t>
      </w:r>
      <w:proofErr w:type="spellStart"/>
      <w:r>
        <w:rPr>
          <w:lang w:val="en-US"/>
        </w:rPr>
        <w:t>Popsan</w:t>
      </w:r>
      <w:proofErr w:type="spellEnd"/>
      <w:r w:rsidRPr="007A03A8">
        <w:rPr>
          <w:lang w:val="ru-RU"/>
        </w:rPr>
        <w:t xml:space="preserve">á </w:t>
      </w:r>
      <w:r>
        <w:rPr>
          <w:lang w:val="en-US"/>
        </w:rPr>
        <w:t>k</w:t>
      </w:r>
      <w:r w:rsidRPr="007A03A8">
        <w:rPr>
          <w:lang w:val="ru-RU"/>
        </w:rPr>
        <w:t>ř</w:t>
      </w:r>
      <w:proofErr w:type="spellStart"/>
      <w:r>
        <w:rPr>
          <w:lang w:val="en-US"/>
        </w:rPr>
        <w:t>ivka</w:t>
      </w:r>
      <w:proofErr w:type="spellEnd"/>
      <w:r w:rsidRPr="007A03A8">
        <w:rPr>
          <w:lang w:val="ru-RU"/>
        </w:rPr>
        <w:t xml:space="preserve"> </w:t>
      </w:r>
      <w:r>
        <w:rPr>
          <w:lang w:val="en-US"/>
        </w:rPr>
        <w:t>se</w:t>
      </w:r>
      <w:r w:rsidRPr="007A03A8">
        <w:rPr>
          <w:lang w:val="ru-RU"/>
        </w:rPr>
        <w:t xml:space="preserve"> </w:t>
      </w:r>
      <w:proofErr w:type="spellStart"/>
      <w:r>
        <w:rPr>
          <w:lang w:val="en-US"/>
        </w:rPr>
        <w:t>naz</w:t>
      </w:r>
      <w:proofErr w:type="spellEnd"/>
      <w:r w:rsidRPr="007A03A8">
        <w:rPr>
          <w:lang w:val="ru-RU"/>
        </w:rPr>
        <w:t>ý</w:t>
      </w:r>
      <w:r>
        <w:rPr>
          <w:lang w:val="en-US"/>
        </w:rPr>
        <w:t>v</w:t>
      </w:r>
      <w:r w:rsidRPr="007A03A8">
        <w:rPr>
          <w:lang w:val="ru-RU"/>
        </w:rPr>
        <w:t xml:space="preserve">á </w:t>
      </w:r>
      <w:proofErr w:type="spellStart"/>
      <w:r>
        <w:rPr>
          <w:lang w:val="en-US"/>
        </w:rPr>
        <w:t>magnetiza</w:t>
      </w:r>
      <w:proofErr w:type="spellEnd"/>
      <w:r w:rsidRPr="007A03A8">
        <w:rPr>
          <w:lang w:val="ru-RU"/>
        </w:rPr>
        <w:t>č</w:t>
      </w:r>
      <w:r>
        <w:rPr>
          <w:lang w:val="en-US"/>
        </w:rPr>
        <w:t>n</w:t>
      </w:r>
      <w:r w:rsidRPr="007A03A8">
        <w:rPr>
          <w:lang w:val="ru-RU"/>
        </w:rPr>
        <w:t xml:space="preserve">í </w:t>
      </w:r>
      <w:r>
        <w:rPr>
          <w:lang w:val="en-US"/>
        </w:rPr>
        <w:t>k</w:t>
      </w:r>
      <w:r w:rsidRPr="007A03A8">
        <w:rPr>
          <w:lang w:val="ru-RU"/>
        </w:rPr>
        <w:t>ř</w:t>
      </w:r>
      <w:proofErr w:type="spellStart"/>
      <w:r>
        <w:rPr>
          <w:lang w:val="en-US"/>
        </w:rPr>
        <w:t>ivka</w:t>
      </w:r>
      <w:proofErr w:type="spellEnd"/>
      <w:r w:rsidRPr="007A03A8">
        <w:rPr>
          <w:lang w:val="ru-RU"/>
        </w:rPr>
        <w:t xml:space="preserve"> </w:t>
      </w:r>
      <w:proofErr w:type="spellStart"/>
      <w:r>
        <w:rPr>
          <w:lang w:val="en-US"/>
        </w:rPr>
        <w:t>feromagnetu</w:t>
      </w:r>
      <w:proofErr w:type="spellEnd"/>
      <w:r w:rsidRPr="007A03A8">
        <w:rPr>
          <w:lang w:val="ru-RU"/>
        </w:rPr>
        <w:t>.</w:t>
      </w:r>
      <w:r w:rsidR="006A1C1F">
        <w:rPr>
          <w:lang w:val="ru-RU"/>
        </w:rPr>
        <w:t xml:space="preserve"> </w:t>
      </w:r>
      <w:sdt>
        <w:sdtPr>
          <w:rPr>
            <w:lang w:val="ru-RU"/>
          </w:rPr>
          <w:id w:val="1589733636"/>
          <w:citation/>
        </w:sdtPr>
        <w:sdtEndPr/>
        <w:sdtContent>
          <w:r w:rsidR="006A1C1F">
            <w:rPr>
              <w:lang w:val="ru-RU"/>
            </w:rPr>
            <w:fldChar w:fldCharType="begin"/>
          </w:r>
          <w:r w:rsidR="006A1C1F">
            <w:rPr>
              <w:lang w:val="ru-RU"/>
            </w:rPr>
            <w:instrText xml:space="preserve"> CITATION 15CO0xCDfbahui4j </w:instrText>
          </w:r>
          <w:r w:rsidR="006A1C1F">
            <w:rPr>
              <w:lang w:val="ru-RU"/>
            </w:rPr>
            <w:fldChar w:fldCharType="separate"/>
          </w:r>
          <w:r w:rsidR="00E42CCC" w:rsidRPr="00E42CCC">
            <w:rPr>
              <w:noProof/>
              <w:lang w:val="ru-RU"/>
            </w:rPr>
            <w:t>[1]</w:t>
          </w:r>
          <w:r w:rsidR="006A1C1F">
            <w:rPr>
              <w:lang w:val="ru-RU"/>
            </w:rPr>
            <w:fldChar w:fldCharType="end"/>
          </w:r>
        </w:sdtContent>
      </w:sdt>
    </w:p>
    <w:p w14:paraId="7AE9D7AF" w14:textId="47BF4179" w:rsidR="006F012C" w:rsidRDefault="00F15812" w:rsidP="006F012C">
      <w:pPr>
        <w:pStyle w:val="Nadpis2text"/>
      </w:pPr>
      <w:bookmarkStart w:id="53" w:name="_Toc117787097"/>
      <w:bookmarkStart w:id="54" w:name="_Toc22666746"/>
      <w:bookmarkStart w:id="55" w:name="_Toc64927228"/>
      <w:r>
        <w:lastRenderedPageBreak/>
        <w:t xml:space="preserve">Kvantové </w:t>
      </w:r>
      <w:proofErr w:type="spellStart"/>
      <w:r>
        <w:t>magnitometry</w:t>
      </w:r>
      <w:bookmarkEnd w:id="53"/>
      <w:bookmarkEnd w:id="54"/>
      <w:bookmarkEnd w:id="55"/>
      <w:proofErr w:type="spellEnd"/>
    </w:p>
    <w:p w14:paraId="00EC52CB" w14:textId="086B49AA" w:rsidR="006511E6" w:rsidRPr="007B6F58" w:rsidRDefault="00932E24" w:rsidP="00932E24">
      <w:pPr>
        <w:pStyle w:val="Textprce"/>
        <w:rPr>
          <w:rFonts w:eastAsia="Segoe UI"/>
        </w:rPr>
      </w:pPr>
      <w:r w:rsidRPr="00932E24">
        <w:rPr>
          <w:lang w:eastAsia="ru-RU"/>
        </w:rPr>
        <w:t>Kvantové magnetometry jsou založeny na fyzikálních jevech vznikajících při interakci mikročástic s magnetickým polem</w:t>
      </w:r>
      <w:r w:rsidR="00DF4B36">
        <w:rPr>
          <w:lang w:eastAsia="ru-RU"/>
        </w:rPr>
        <w:t xml:space="preserve"> </w:t>
      </w:r>
      <w:sdt>
        <w:sdtPr>
          <w:rPr>
            <w:lang w:eastAsia="ru-RU"/>
          </w:rPr>
          <w:id w:val="1205148117"/>
          <w:citation/>
        </w:sdtPr>
        <w:sdtEndPr/>
        <w:sdtContent>
          <w:r w:rsidR="00DF4B36">
            <w:rPr>
              <w:lang w:eastAsia="ru-RU"/>
            </w:rPr>
            <w:fldChar w:fldCharType="begin"/>
          </w:r>
          <w:r w:rsidR="00DF4B36">
            <w:rPr>
              <w:lang w:eastAsia="ru-RU"/>
            </w:rPr>
            <w:instrText xml:space="preserve"> CITATION ARY2bPwmeWafrzFt </w:instrText>
          </w:r>
          <w:r w:rsidR="00DF4B36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[4]</w:t>
          </w:r>
          <w:r w:rsidR="00DF4B36">
            <w:rPr>
              <w:lang w:eastAsia="ru-RU"/>
            </w:rPr>
            <w:fldChar w:fldCharType="end"/>
          </w:r>
        </w:sdtContent>
      </w:sdt>
      <w:r w:rsidRPr="00932E24">
        <w:rPr>
          <w:lang w:eastAsia="ru-RU"/>
        </w:rPr>
        <w:t>. Tyto jevy jsou volně uspořádaná precese jaderných nebo elektronických magnetických momentů</w:t>
      </w:r>
      <w:r w:rsidR="00DF4B36">
        <w:rPr>
          <w:lang w:eastAsia="ru-RU"/>
        </w:rPr>
        <w:t xml:space="preserve"> </w:t>
      </w:r>
      <w:sdt>
        <w:sdtPr>
          <w:rPr>
            <w:lang w:eastAsia="ru-RU"/>
          </w:rPr>
          <w:id w:val="148644307"/>
          <w:citation/>
        </w:sdtPr>
        <w:sdtEndPr/>
        <w:sdtContent>
          <w:r w:rsidR="00DF4B36">
            <w:rPr>
              <w:lang w:eastAsia="ru-RU"/>
            </w:rPr>
            <w:fldChar w:fldCharType="begin"/>
          </w:r>
          <w:r w:rsidR="00DF4B36">
            <w:rPr>
              <w:lang w:eastAsia="ru-RU"/>
            </w:rPr>
            <w:instrText xml:space="preserve"> CITATION t5xhLxlX8kRXX08a </w:instrText>
          </w:r>
          <w:r w:rsidR="00DF4B36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[11]</w:t>
          </w:r>
          <w:r w:rsidR="00DF4B36"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. Precesi elektronů předpověděl v roce 1895 anglický fyzik Joseph </w:t>
      </w:r>
      <w:proofErr w:type="spellStart"/>
      <w:r>
        <w:rPr>
          <w:lang w:eastAsia="ru-RU"/>
        </w:rPr>
        <w:t>Larmon</w:t>
      </w:r>
      <w:proofErr w:type="spellEnd"/>
      <w:r>
        <w:rPr>
          <w:lang w:eastAsia="ru-RU"/>
        </w:rPr>
        <w:t xml:space="preserve">. Na základě jeho úvah si pohybová rovnice systému elektronů pod vlivem magnetického pole zachovává svoji formu, pokud předpokládáme, že referenční rámec </w:t>
      </w:r>
      <w:r w:rsidRPr="007B6F58">
        <w:t>rotuje kolem směru indukčního vektoru magnetického pole společně s elektrony s frekvencí</w:t>
      </w:r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D77AEE" w14:paraId="4F892714" w14:textId="77777777" w:rsidTr="00C771D2">
        <w:tc>
          <w:tcPr>
            <w:tcW w:w="500" w:type="pct"/>
          </w:tcPr>
          <w:p w14:paraId="24AC44DD" w14:textId="77777777" w:rsidR="00D77AEE" w:rsidRPr="007B6F58" w:rsidRDefault="00D77AEE" w:rsidP="006511E6">
            <w:pPr>
              <w:pStyle w:val="Textprce"/>
              <w:rPr>
                <w:lang w:val="cs-CZ"/>
              </w:rPr>
            </w:pPr>
          </w:p>
        </w:tc>
        <w:tc>
          <w:tcPr>
            <w:tcW w:w="4000" w:type="pct"/>
          </w:tcPr>
          <w:p w14:paraId="7FDA999D" w14:textId="7EDB47FB" w:rsidR="00D77AEE" w:rsidRDefault="004F5B90" w:rsidP="006511E6">
            <w:pPr>
              <w:pStyle w:val="Textprce"/>
            </w:pPr>
            <m:oMathPara>
              <m:oMath>
                <m:sSub>
                  <m:sSubPr>
                    <m:ctrlPr>
                      <w:rPr>
                        <w:rFonts w:ascii="Cambria Math" w:hAnsi="Cambria Math" w:cs="Mangal"/>
                        <w:sz w:val="22"/>
                        <w:lang w:eastAsia="hi-I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Mangal"/>
                        <w:sz w:val="22"/>
                        <w:lang w:eastAsia="hi-I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2mc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0044193F" w14:textId="4D2E0B91" w:rsidR="00D77AEE" w:rsidRPr="0018734A" w:rsidRDefault="00D77AEE" w:rsidP="0018734A">
            <w:pPr>
              <w:pStyle w:val="af"/>
            </w:pPr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1</w:t>
            </w:r>
            <w: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C0F26C4" w14:textId="0AA7A794" w:rsidR="00932E24" w:rsidRDefault="00932E24" w:rsidP="00932E24">
      <w:pPr>
        <w:pStyle w:val="Textprce"/>
        <w:rPr>
          <w:lang w:val="en-US" w:eastAsia="ru-RU"/>
        </w:rPr>
      </w:pPr>
      <w:proofErr w:type="spellStart"/>
      <w:r>
        <w:rPr>
          <w:lang w:val="en-US" w:eastAsia="ru-RU"/>
        </w:rPr>
        <w:t>kde</w:t>
      </w:r>
      <w:proofErr w:type="spellEnd"/>
      <w:r>
        <w:rPr>
          <w:lang w:val="en-US" w:eastAsia="ru-RU"/>
        </w:rPr>
        <w:t xml:space="preserve">, </w:t>
      </w:r>
      <m:oMath>
        <m:r>
          <w:rPr>
            <w:rFonts w:ascii="Cambria Math" w:hAnsi="Cambria Math"/>
          </w:rPr>
          <m:t>e</m:t>
        </m:r>
      </m:oMath>
      <w:r>
        <w:rPr>
          <w:lang w:val="en-US" w:eastAsia="ru-RU"/>
        </w:rPr>
        <w:t xml:space="preserve"> a </w:t>
      </w:r>
      <m:oMath>
        <m:r>
          <w:rPr>
            <w:rFonts w:ascii="Cambria Math" w:hAnsi="Cambria Math"/>
          </w:rPr>
          <m:t>m-</m:t>
        </m:r>
      </m:oMath>
      <w:r>
        <w:rPr>
          <w:lang w:val="en-US" w:eastAsia="ru-RU"/>
        </w:rPr>
        <w:t xml:space="preserve"> náboj a hmotnost elektronu, </w:t>
      </w:r>
      <m:oMath>
        <m:r>
          <w:rPr>
            <w:rFonts w:ascii="Cambria Math" w:hAnsi="Cambria Math"/>
          </w:rPr>
          <m:t>H-</m:t>
        </m:r>
      </m:oMath>
      <w:r>
        <w:rPr>
          <w:lang w:val="en-US" w:eastAsia="ru-RU"/>
        </w:rPr>
        <w:t xml:space="preserve"> síla magnetického pole, </w:t>
      </w:r>
      <m:oMath>
        <m:r>
          <w:rPr>
            <w:rFonts w:ascii="Cambria Math" w:hAnsi="Cambria Math"/>
          </w:rPr>
          <m:t>c -</m:t>
        </m:r>
      </m:oMath>
      <w:r>
        <w:rPr>
          <w:lang w:val="en-US" w:eastAsia="ru-RU"/>
        </w:rPr>
        <w:t xml:space="preserve"> rychlost světla</w:t>
      </w:r>
      <w:r w:rsidR="00DF4B36">
        <w:rPr>
          <w:lang w:eastAsia="ru-RU"/>
        </w:rPr>
        <w:t xml:space="preserve"> </w:t>
      </w:r>
      <w:sdt>
        <w:sdtPr>
          <w:rPr>
            <w:lang w:eastAsia="ru-RU"/>
          </w:rPr>
          <w:id w:val="1259173401"/>
          <w:citation/>
        </w:sdtPr>
        <w:sdtEndPr/>
        <w:sdtContent>
          <w:r w:rsidR="00DF4B36">
            <w:rPr>
              <w:lang w:eastAsia="ru-RU"/>
            </w:rPr>
            <w:fldChar w:fldCharType="begin"/>
          </w:r>
          <w:r w:rsidR="00DF4B36">
            <w:rPr>
              <w:lang w:eastAsia="ru-RU"/>
            </w:rPr>
            <w:instrText xml:space="preserve"> CITATION 15CO0xCDfbahui4j </w:instrText>
          </w:r>
          <w:r w:rsidR="00DF4B36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[1]</w:t>
          </w:r>
          <w:r w:rsidR="00DF4B36">
            <w:rPr>
              <w:lang w:eastAsia="ru-RU"/>
            </w:rPr>
            <w:fldChar w:fldCharType="end"/>
          </w:r>
        </w:sdtContent>
      </w:sdt>
      <w:r>
        <w:rPr>
          <w:lang w:val="en-US" w:eastAsia="ru-RU"/>
        </w:rPr>
        <w:t>.</w:t>
      </w:r>
    </w:p>
    <w:p w14:paraId="1C4F2218" w14:textId="2799B264" w:rsidR="00932E24" w:rsidRDefault="00932E24" w:rsidP="00932E24">
      <w:pPr>
        <w:pStyle w:val="Textprce"/>
        <w:rPr>
          <w:lang w:val="en-US" w:eastAsia="ru-RU"/>
        </w:rPr>
      </w:pPr>
      <w:proofErr w:type="spellStart"/>
      <w:r>
        <w:rPr>
          <w:lang w:val="en-US" w:eastAsia="ru-RU"/>
        </w:rPr>
        <w:t>Uvažujme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obrázk</w:t>
      </w:r>
      <w:r w:rsidR="009A545B">
        <w:rPr>
          <w:lang w:val="en-US" w:eastAsia="ru-RU"/>
        </w:rPr>
        <w:t>ů</w:t>
      </w:r>
      <w:proofErr w:type="spellEnd"/>
      <w:r w:rsidR="009A545B">
        <w:rPr>
          <w:lang w:val="en-US" w:eastAsia="ru-RU"/>
        </w:rPr>
        <w:t xml:space="preserve"> </w:t>
      </w:r>
      <w:r w:rsidR="009A545B" w:rsidRPr="009A545B">
        <w:rPr>
          <w:lang w:val="en-US" w:eastAsia="ru-RU"/>
        </w:rPr>
        <w:t>(</w:t>
      </w:r>
      <w:r w:rsidR="009A545B">
        <w:rPr>
          <w:lang w:val="en-US" w:eastAsia="ru-RU"/>
        </w:rPr>
        <w:fldChar w:fldCharType="begin"/>
      </w:r>
      <w:r w:rsidR="009A545B">
        <w:rPr>
          <w:lang w:val="en-US" w:eastAsia="ru-RU"/>
        </w:rPr>
        <w:instrText xml:space="preserve"> REF _Ref64916680 \h </w:instrText>
      </w:r>
      <w:r w:rsidR="009A545B">
        <w:rPr>
          <w:lang w:val="en-US" w:eastAsia="ru-RU"/>
        </w:rPr>
      </w:r>
      <w:r w:rsidR="009A545B">
        <w:rPr>
          <w:lang w:val="en-US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5</w:t>
      </w:r>
      <w:r w:rsidR="009A545B">
        <w:rPr>
          <w:lang w:val="en-US" w:eastAsia="ru-RU"/>
        </w:rPr>
        <w:fldChar w:fldCharType="end"/>
      </w:r>
      <w:r w:rsidR="009A545B" w:rsidRPr="009A545B">
        <w:rPr>
          <w:lang w:val="en-US" w:eastAsia="ru-RU"/>
        </w:rPr>
        <w:t>)</w:t>
      </w:r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kde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vektor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síly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magnetického</w:t>
      </w:r>
      <w:proofErr w:type="spellEnd"/>
      <w:r>
        <w:rPr>
          <w:lang w:val="en-US" w:eastAsia="ru-RU"/>
        </w:rPr>
        <w:t xml:space="preserve"> pole </w:t>
      </w:r>
      <w:proofErr w:type="spellStart"/>
      <w:r>
        <w:rPr>
          <w:lang w:val="en-US" w:eastAsia="ru-RU"/>
        </w:rPr>
        <w:t>označen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černou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šipkou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zatímco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červená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označuje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směr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magnetického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momentu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elektronů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Rotace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vektoru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magnetického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momentu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elektronu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kolem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vektoru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síly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magnetického</w:t>
      </w:r>
      <w:proofErr w:type="spellEnd"/>
      <w:r>
        <w:rPr>
          <w:lang w:val="en-US" w:eastAsia="ru-RU"/>
        </w:rPr>
        <w:t xml:space="preserve"> pole je </w:t>
      </w:r>
      <w:proofErr w:type="spellStart"/>
      <w:r>
        <w:rPr>
          <w:lang w:val="en-US" w:eastAsia="ru-RU"/>
        </w:rPr>
        <w:t>podobná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rotaci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vrcholu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který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nazývá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Larmorova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precese</w:t>
      </w:r>
      <w:proofErr w:type="spellEnd"/>
      <w:r>
        <w:rPr>
          <w:lang w:val="en-US" w:eastAsia="ru-RU"/>
        </w:rPr>
        <w:t>.</w:t>
      </w:r>
    </w:p>
    <w:p w14:paraId="22DBB3FC" w14:textId="3519941E" w:rsidR="00932E24" w:rsidRDefault="00932E24" w:rsidP="00932E24">
      <w:pPr>
        <w:pStyle w:val="Textprce"/>
      </w:pPr>
      <w:r>
        <w:rPr>
          <w:lang w:val="en-US" w:eastAsia="ru-RU"/>
        </w:rPr>
        <w:t xml:space="preserve">O </w:t>
      </w:r>
      <w:proofErr w:type="spellStart"/>
      <w:r>
        <w:rPr>
          <w:lang w:val="en-US" w:eastAsia="ru-RU"/>
        </w:rPr>
        <w:t>něco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později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vědci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zjistili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že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může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být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nejen</w:t>
      </w:r>
      <w:proofErr w:type="spellEnd"/>
      <w:r>
        <w:rPr>
          <w:lang w:val="en-US" w:eastAsia="ru-RU"/>
        </w:rPr>
        <w:t xml:space="preserve"> pro </w:t>
      </w:r>
      <w:proofErr w:type="spellStart"/>
      <w:r>
        <w:rPr>
          <w:lang w:val="en-US" w:eastAsia="ru-RU"/>
        </w:rPr>
        <w:t>elektrony</w:t>
      </w:r>
      <w:proofErr w:type="spellEnd"/>
      <w:r>
        <w:rPr>
          <w:lang w:val="en-US" w:eastAsia="ru-RU"/>
        </w:rPr>
        <w:t xml:space="preserve">, ale </w:t>
      </w:r>
      <w:proofErr w:type="spellStart"/>
      <w:r>
        <w:rPr>
          <w:lang w:val="en-US" w:eastAsia="ru-RU"/>
        </w:rPr>
        <w:t>také</w:t>
      </w:r>
      <w:proofErr w:type="spellEnd"/>
      <w:r>
        <w:rPr>
          <w:lang w:val="en-US" w:eastAsia="ru-RU"/>
        </w:rPr>
        <w:t xml:space="preserve"> pro atomy, </w:t>
      </w:r>
      <w:proofErr w:type="spellStart"/>
      <w:r>
        <w:rPr>
          <w:lang w:val="en-US" w:eastAsia="ru-RU"/>
        </w:rPr>
        <w:t>protony</w:t>
      </w:r>
      <w:proofErr w:type="spellEnd"/>
      <w:r>
        <w:rPr>
          <w:lang w:val="en-US" w:eastAsia="ru-RU"/>
        </w:rPr>
        <w:t xml:space="preserve"> </w:t>
      </w:r>
      <w:proofErr w:type="gramStart"/>
      <w:r>
        <w:rPr>
          <w:lang w:val="en-US" w:eastAsia="ru-RU"/>
        </w:rPr>
        <w:t>a</w:t>
      </w:r>
      <w:proofErr w:type="gram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atomová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jádra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Nabité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částice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které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jsou</w:t>
      </w:r>
      <w:proofErr w:type="spellEnd"/>
      <w:r>
        <w:rPr>
          <w:lang w:val="en-US" w:eastAsia="ru-RU"/>
        </w:rPr>
        <w:t xml:space="preserve"> v </w:t>
      </w:r>
      <w:proofErr w:type="spellStart"/>
      <w:r>
        <w:rPr>
          <w:lang w:val="en-US" w:eastAsia="ru-RU"/>
        </w:rPr>
        <w:t>magnetickém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poli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mají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vektor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momentu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hybnosti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tedy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mají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precesi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Larmonova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precese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způsobena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působením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Lorentzovy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síly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Například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frekvence</w:t>
      </w:r>
      <w:proofErr w:type="spellEnd"/>
      <w:r>
        <w:rPr>
          <w:lang w:val="en-US" w:eastAsia="ru-RU"/>
        </w:rPr>
        <w:t xml:space="preserve"> </w:t>
      </w:r>
      <m:oMath>
        <m:r>
          <w:rPr>
            <w:rFonts w:ascii="Cambria Math" w:hAnsi="Cambria Math"/>
          </w:rPr>
          <m:t>ω</m:t>
        </m:r>
      </m:oMath>
      <w:r>
        <w:rPr>
          <w:lang w:val="en-US" w:eastAsia="ru-RU"/>
        </w:rPr>
        <w:t xml:space="preserve"> je úměrná velikosti magnetické indukce </w:t>
      </w:r>
      <m:oMath>
        <m:r>
          <w:rPr>
            <w:rFonts w:ascii="Cambria Math" w:hAnsi="Cambria Math"/>
            <w:lang w:val="en-US" w:eastAsia="ru-RU"/>
          </w:rPr>
          <m:t>H</m:t>
        </m:r>
      </m:oMath>
      <w:r>
        <w:rPr>
          <w:lang w:val="en-US" w:eastAsia="ru-RU"/>
        </w:rPr>
        <w:t xml:space="preserve"> měřeného pole. Kde </w:t>
      </w:r>
      <m:oMath>
        <m:r>
          <w:rPr>
            <w:rFonts w:ascii="Cambria Math" w:hAnsi="Cambria Math"/>
            <w:lang w:val="ru-RU" w:eastAsia="ru-RU"/>
          </w:rPr>
          <m:t>ω</m:t>
        </m:r>
        <m:r>
          <w:rPr>
            <w:rFonts w:ascii="Cambria Math" w:hAnsi="Cambria Math"/>
            <w:lang w:val="en-US" w:eastAsia="ru-RU"/>
          </w:rPr>
          <m:t xml:space="preserve"> = </m:t>
        </m:r>
        <m:r>
          <w:rPr>
            <w:rFonts w:ascii="Cambria Math" w:hAnsi="Cambria Math"/>
            <w:lang w:val="ru-RU" w:eastAsia="ru-RU"/>
          </w:rPr>
          <m:t>γ</m:t>
        </m:r>
        <m:r>
          <w:rPr>
            <w:rFonts w:ascii="Cambria Math" w:hAnsi="Cambria Math"/>
            <w:lang w:val="en-US" w:eastAsia="ru-RU"/>
          </w:rPr>
          <m:t xml:space="preserve"> * H</m:t>
        </m:r>
      </m:oMath>
      <w:r>
        <w:rPr>
          <w:lang w:val="en-US" w:eastAsia="ru-RU"/>
        </w:rPr>
        <w:t xml:space="preserve">, </w:t>
      </w:r>
      <m:oMath>
        <m:r>
          <w:rPr>
            <w:rFonts w:ascii="Cambria Math" w:hAnsi="Cambria Math"/>
            <w:lang w:val="ru-RU" w:eastAsia="ru-RU"/>
          </w:rPr>
          <m:t>γ</m:t>
        </m:r>
        <m:r>
          <w:rPr>
            <w:rFonts w:ascii="Cambria Math" w:hAnsi="Cambria Math"/>
          </w:rPr>
          <m:t xml:space="preserve"> -</m:t>
        </m:r>
      </m:oMath>
      <w:r>
        <w:rPr>
          <w:lang w:val="en-US" w:eastAsia="ru-RU"/>
        </w:rPr>
        <w:t xml:space="preserve"> je gyromagnetický </w:t>
      </w:r>
      <w:proofErr w:type="spellStart"/>
      <w:r>
        <w:rPr>
          <w:lang w:val="en-US" w:eastAsia="ru-RU"/>
        </w:rPr>
        <w:t>poměr</w:t>
      </w:r>
      <w:proofErr w:type="spellEnd"/>
      <w:r>
        <w:rPr>
          <w:lang w:val="en-US" w:eastAsia="ru-RU"/>
        </w:rPr>
        <w:t>, pro proton (</w:t>
      </w:r>
      <w:proofErr w:type="spellStart"/>
      <w:r>
        <w:rPr>
          <w:lang w:val="en-US" w:eastAsia="ru-RU"/>
        </w:rPr>
        <w:t>ve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vodě</w:t>
      </w:r>
      <w:proofErr w:type="spellEnd"/>
      <w:r>
        <w:rPr>
          <w:lang w:val="en-US" w:eastAsia="ru-RU"/>
        </w:rPr>
        <w:t xml:space="preserve">) ≈ 42,57602 MHz/T. </w:t>
      </w:r>
      <w:proofErr w:type="spellStart"/>
      <w:r>
        <w:rPr>
          <w:lang w:val="en-US" w:eastAsia="ru-RU"/>
        </w:rPr>
        <w:t>Frekvence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měří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indukčním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signálem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který</w:t>
      </w:r>
      <w:proofErr w:type="spellEnd"/>
      <w:r>
        <w:rPr>
          <w:lang w:val="en-US" w:eastAsia="ru-RU"/>
        </w:rPr>
        <w:t xml:space="preserve"> je </w:t>
      </w:r>
      <w:proofErr w:type="spellStart"/>
      <w:r>
        <w:rPr>
          <w:lang w:val="en-US" w:eastAsia="ru-RU"/>
        </w:rPr>
        <w:t>indukován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magnetizací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při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precesi</w:t>
      </w:r>
      <w:proofErr w:type="spellEnd"/>
      <w:r>
        <w:rPr>
          <w:lang w:val="en-US" w:eastAsia="ru-RU"/>
        </w:rPr>
        <w:t xml:space="preserve"> v </w:t>
      </w:r>
      <w:proofErr w:type="spellStart"/>
      <w:r>
        <w:rPr>
          <w:lang w:val="en-US" w:eastAsia="ru-RU"/>
        </w:rPr>
        <w:t>cívkách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obklopujících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zkumavku</w:t>
      </w:r>
      <w:proofErr w:type="spellEnd"/>
      <w:r>
        <w:rPr>
          <w:lang w:val="en-US" w:eastAsia="ru-RU"/>
        </w:rPr>
        <w:t xml:space="preserve"> vodou</w:t>
      </w:r>
      <w:r w:rsidR="00DF4B36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-1334290597"/>
          <w:citation/>
        </w:sdtPr>
        <w:sdtEndPr/>
        <w:sdtContent>
          <w:r w:rsidR="00DF4B36">
            <w:rPr>
              <w:lang w:val="en-US" w:eastAsia="ru-RU"/>
            </w:rPr>
            <w:fldChar w:fldCharType="begin"/>
          </w:r>
          <w:r w:rsidR="00DF4B36">
            <w:rPr>
              <w:lang w:val="en-US" w:eastAsia="ru-RU"/>
            </w:rPr>
            <w:instrText xml:space="preserve"> CITATION X36AdgZn7UZBP148 </w:instrText>
          </w:r>
          <w:r w:rsidR="00DF4B36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[12]</w:t>
          </w:r>
          <w:r w:rsidR="00DF4B36">
            <w:rPr>
              <w:lang w:val="en-US" w:eastAsia="ru-RU"/>
            </w:rPr>
            <w:fldChar w:fldCharType="end"/>
          </w:r>
        </w:sdtContent>
      </w:sdt>
      <w:r>
        <w:t>.</w:t>
      </w:r>
    </w:p>
    <w:p w14:paraId="7EF6F6C5" w14:textId="77777777" w:rsidR="00322B30" w:rsidRPr="00AA0449" w:rsidRDefault="00322B30" w:rsidP="00322B30">
      <w:pPr>
        <w:pStyle w:val="Textprce"/>
        <w:keepNext/>
        <w:jc w:val="center"/>
        <w:rPr>
          <w:lang w:val="en-US"/>
        </w:rPr>
      </w:pPr>
      <w:r>
        <w:rPr>
          <w:noProof/>
          <w:color w:val="003366"/>
          <w:shd w:val="clear" w:color="auto" w:fill="F9F9F9"/>
          <w:lang w:eastAsia="hi-IN" w:bidi="hi-IN"/>
        </w:rPr>
        <w:drawing>
          <wp:inline distT="0" distB="0" distL="0" distR="0" wp14:anchorId="72712464" wp14:editId="363A0723">
            <wp:extent cx="1057474" cy="19507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72" cy="196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F0CB" w14:textId="1EBE09D8" w:rsidR="00322B30" w:rsidRDefault="00322B30" w:rsidP="00322B30">
      <w:pPr>
        <w:pStyle w:val="af"/>
        <w:rPr>
          <w:color w:val="003366"/>
          <w:shd w:val="clear" w:color="auto" w:fill="F9F9F9"/>
          <w:lang w:eastAsia="hi-IN" w:bidi="hi-IN"/>
        </w:rPr>
      </w:pPr>
      <w:bookmarkStart w:id="56" w:name="_Ref64916680"/>
      <w:bookmarkStart w:id="57" w:name="_Toc64927625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5</w:t>
      </w:r>
      <w:r w:rsidR="004F5B90">
        <w:rPr>
          <w:noProof/>
        </w:rPr>
        <w:fldChar w:fldCharType="end"/>
      </w:r>
      <w:bookmarkEnd w:id="56"/>
      <w:r>
        <w:t xml:space="preserve"> </w:t>
      </w:r>
      <w:r w:rsidRPr="00322B30">
        <w:t>Směr vektoru magnetického pole a vektoru magnetického momentu</w:t>
      </w:r>
      <w:r w:rsidRPr="009A545B">
        <w:rPr>
          <w:lang w:val="en-US"/>
        </w:rPr>
        <w:t xml:space="preserve"> </w:t>
      </w:r>
      <w:sdt>
        <w:sdtPr>
          <w:id w:val="342288546"/>
          <w:citation/>
        </w:sdtPr>
        <w:sdtEndPr/>
        <w:sdtContent>
          <w:r>
            <w:fldChar w:fldCharType="begin"/>
          </w:r>
          <w:r>
            <w:instrText xml:space="preserve"> CITATION 15CO0xCDfbahui4j </w:instrText>
          </w:r>
          <w:r>
            <w:fldChar w:fldCharType="separate"/>
          </w:r>
          <w:r w:rsidR="00E42CCC">
            <w:rPr>
              <w:noProof/>
            </w:rPr>
            <w:t>[1]</w:t>
          </w:r>
          <w:r>
            <w:fldChar w:fldCharType="end"/>
          </w:r>
        </w:sdtContent>
      </w:sdt>
      <w:bookmarkEnd w:id="57"/>
    </w:p>
    <w:p w14:paraId="6C881DF0" w14:textId="7A954D6C" w:rsidR="007123BC" w:rsidRDefault="00932E24" w:rsidP="00805930">
      <w:pPr>
        <w:pStyle w:val="Textprce"/>
        <w:rPr>
          <w:lang w:val="en-US" w:eastAsia="ru-RU"/>
        </w:rPr>
      </w:pPr>
      <w:r w:rsidRPr="005D1D37">
        <w:rPr>
          <w:lang w:eastAsia="ru-RU"/>
        </w:rPr>
        <w:lastRenderedPageBreak/>
        <w:t xml:space="preserve">Uvažujme o nejjednodušším schématu kvantového magnetometru pro měření magnetického pole metodou volné precese. Látka obsahující atomy vodíku (například destilovaná voda) působí jako pracovní látka. Pracovní látka v nádobě je umístěna uvnitř indukčního vinutí </w:t>
      </w:r>
      <m:oMath>
        <m:r>
          <w:rPr>
            <w:rFonts w:ascii="Cambria Math" w:hAnsi="Cambria Math"/>
            <w:lang w:eastAsia="ru-RU"/>
          </w:rPr>
          <m:t>L</m:t>
        </m:r>
      </m:oMath>
      <w:r w:rsidR="00D2684C" w:rsidRPr="005D1D37">
        <w:rPr>
          <w:lang w:eastAsia="ru-RU"/>
        </w:rPr>
        <w:t xml:space="preserve"> na obrázků (</w:t>
      </w:r>
      <w:r w:rsidR="00D2684C" w:rsidRPr="007123BC">
        <w:rPr>
          <w:lang w:val="en-US" w:eastAsia="ru-RU"/>
        </w:rPr>
        <w:fldChar w:fldCharType="begin"/>
      </w:r>
      <w:r w:rsidR="00D2684C" w:rsidRPr="005D1D37">
        <w:rPr>
          <w:lang w:eastAsia="ru-RU"/>
        </w:rPr>
        <w:instrText xml:space="preserve"> REF _Ref64917916 \h </w:instrText>
      </w:r>
      <w:r w:rsidR="007123BC" w:rsidRPr="005D1D37">
        <w:rPr>
          <w:lang w:eastAsia="ru-RU"/>
        </w:rPr>
        <w:instrText xml:space="preserve"> \* MERGEFORMAT </w:instrText>
      </w:r>
      <w:r w:rsidR="00D2684C" w:rsidRPr="007123BC">
        <w:rPr>
          <w:lang w:val="en-US" w:eastAsia="ru-RU"/>
        </w:rPr>
      </w:r>
      <w:r w:rsidR="00D2684C" w:rsidRPr="007123BC">
        <w:rPr>
          <w:lang w:val="en-US" w:eastAsia="ru-RU"/>
        </w:rPr>
        <w:fldChar w:fldCharType="separate"/>
      </w:r>
      <w:r w:rsidR="00E42CCC">
        <w:rPr>
          <w:lang w:eastAsia="ru-RU"/>
        </w:rPr>
        <w:t>Obrázek 6</w:t>
      </w:r>
      <w:r w:rsidR="00D2684C" w:rsidRPr="007123BC">
        <w:rPr>
          <w:lang w:val="en-US" w:eastAsia="ru-RU"/>
        </w:rPr>
        <w:fldChar w:fldCharType="end"/>
      </w:r>
      <w:r w:rsidR="00D2684C" w:rsidRPr="005D1D37">
        <w:rPr>
          <w:lang w:eastAsia="ru-RU"/>
        </w:rPr>
        <w:t>)</w:t>
      </w:r>
      <w:r w:rsidRPr="005D1D37">
        <w:rPr>
          <w:lang w:eastAsia="ru-RU"/>
        </w:rPr>
        <w:t xml:space="preserve">. Na stejné vinutí se aplikuje obdélníkový proudový impuls, který vytváří magnetické pole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 xml:space="preserve">=10 </m:t>
        </m:r>
        <m:r>
          <w:rPr>
            <w:rFonts w:ascii="Cambria Math" w:hAnsi="Cambria Math"/>
            <w:lang w:eastAsia="ru-RU"/>
          </w:rPr>
          <m:t>mT</m:t>
        </m:r>
      </m:oMath>
      <w:r w:rsidRPr="005D1D37">
        <w:rPr>
          <w:lang w:eastAsia="ru-RU"/>
        </w:rPr>
        <w:t xml:space="preserve">. V magnetickém poli, které je vytvářeno magnetickým vinutím </w:t>
      </w:r>
      <m:oMath>
        <m:r>
          <w:rPr>
            <w:rFonts w:ascii="Cambria Math" w:hAnsi="Cambria Math"/>
            <w:lang w:eastAsia="ru-RU"/>
          </w:rPr>
          <m:t>L</m:t>
        </m:r>
      </m:oMath>
      <w:r w:rsidRPr="005D1D37">
        <w:rPr>
          <w:lang w:eastAsia="ru-RU"/>
        </w:rPr>
        <w:t>, se magnetické momenty protonů stávají stejnou magnetickou orientací, v důsledku čehož vyt</w:t>
      </w:r>
      <w:proofErr w:type="spellStart"/>
      <w:r w:rsidRPr="005D1D37">
        <w:rPr>
          <w:lang w:eastAsia="ru-RU"/>
        </w:rPr>
        <w:t>vářejí</w:t>
      </w:r>
      <w:proofErr w:type="spellEnd"/>
      <w:r w:rsidRPr="005D1D37">
        <w:rPr>
          <w:lang w:eastAsia="ru-RU"/>
        </w:rPr>
        <w:t xml:space="preserve"> celkový </w:t>
      </w:r>
      <w:proofErr w:type="spellStart"/>
      <w:r w:rsidRPr="005D1D37">
        <w:rPr>
          <w:lang w:eastAsia="ru-RU"/>
        </w:rPr>
        <w:t>celkový</w:t>
      </w:r>
      <w:proofErr w:type="spellEnd"/>
      <w:r w:rsidRPr="005D1D37">
        <w:rPr>
          <w:lang w:eastAsia="ru-RU"/>
        </w:rPr>
        <w:t xml:space="preserve"> magnetický moment. </w:t>
      </w:r>
      <w:r>
        <w:rPr>
          <w:lang w:val="en-US" w:eastAsia="ru-RU"/>
        </w:rPr>
        <w:t xml:space="preserve">Na </w:t>
      </w:r>
      <w:proofErr w:type="spellStart"/>
      <w:r>
        <w:rPr>
          <w:lang w:val="en-US" w:eastAsia="ru-RU"/>
        </w:rPr>
        <w:t>konci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pulzu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protony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precese</w:t>
      </w:r>
      <w:proofErr w:type="spellEnd"/>
      <w:r>
        <w:rPr>
          <w:lang w:val="en-US" w:eastAsia="ru-RU"/>
        </w:rPr>
        <w:t xml:space="preserve"> v </w:t>
      </w:r>
      <w:proofErr w:type="spellStart"/>
      <w:r>
        <w:rPr>
          <w:lang w:val="en-US" w:eastAsia="ru-RU"/>
        </w:rPr>
        <w:t>měřeném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poli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kolem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vektoru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intenzity</w:t>
      </w:r>
      <w:proofErr w:type="spellEnd"/>
      <w:r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H</m:t>
        </m:r>
      </m:oMath>
      <w:r>
        <w:rPr>
          <w:lang w:val="en-US" w:eastAsia="ru-RU"/>
        </w:rPr>
        <w:t xml:space="preserve">. Výsledkem je, že celková synchronní precese protonů indukuje střídavý EMF ve vinutí, jehož frekvence se rovná frekvenci protonové </w:t>
      </w:r>
      <w:proofErr w:type="spellStart"/>
      <w:r>
        <w:rPr>
          <w:lang w:val="en-US" w:eastAsia="ru-RU"/>
        </w:rPr>
        <w:t>precese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Měřením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frekvence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proudu</w:t>
      </w:r>
      <w:proofErr w:type="spellEnd"/>
      <w:r>
        <w:rPr>
          <w:lang w:val="en-US" w:eastAsia="ru-RU"/>
        </w:rPr>
        <w:t xml:space="preserve"> v </w:t>
      </w:r>
      <w:proofErr w:type="spellStart"/>
      <w:r>
        <w:rPr>
          <w:lang w:val="en-US" w:eastAsia="ru-RU"/>
        </w:rPr>
        <w:t>indukční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cívce</w:t>
      </w:r>
      <w:proofErr w:type="spellEnd"/>
      <w:r w:rsidR="00AA0449">
        <w:rPr>
          <w:lang w:val="en-US" w:eastAsia="ru-RU"/>
        </w:rPr>
        <w:t xml:space="preserve"> </w:t>
      </w:r>
      <w:proofErr w:type="spellStart"/>
      <w:r w:rsidR="00AA0449">
        <w:rPr>
          <w:lang w:val="en-US" w:eastAsia="ru-RU"/>
        </w:rPr>
        <w:t>na</w:t>
      </w:r>
      <w:proofErr w:type="spellEnd"/>
      <w:r w:rsidR="00AA0449">
        <w:rPr>
          <w:lang w:val="en-US" w:eastAsia="ru-RU"/>
        </w:rPr>
        <w:t xml:space="preserve"> </w:t>
      </w:r>
      <w:proofErr w:type="spellStart"/>
      <w:r w:rsidR="00AA0449">
        <w:rPr>
          <w:lang w:val="en-US" w:eastAsia="ru-RU"/>
        </w:rPr>
        <w:t>obr</w:t>
      </w:r>
      <w:r w:rsidR="00AA0449">
        <w:rPr>
          <w:lang w:eastAsia="ru-RU"/>
        </w:rPr>
        <w:t>ázků</w:t>
      </w:r>
      <w:proofErr w:type="spellEnd"/>
      <w:r w:rsidR="00AA0449">
        <w:rPr>
          <w:lang w:val="en-US" w:eastAsia="ru-RU"/>
        </w:rPr>
        <w:t xml:space="preserve"> (</w:t>
      </w:r>
      <w:r w:rsidR="00AA0449">
        <w:rPr>
          <w:lang w:val="en-US" w:eastAsia="ru-RU"/>
        </w:rPr>
        <w:fldChar w:fldCharType="begin"/>
      </w:r>
      <w:r w:rsidR="00AA0449">
        <w:rPr>
          <w:lang w:val="en-US" w:eastAsia="ru-RU"/>
        </w:rPr>
        <w:instrText xml:space="preserve"> REF _Ref64917916 \h </w:instrText>
      </w:r>
      <w:r w:rsidR="00AA0449">
        <w:rPr>
          <w:lang w:val="en-US" w:eastAsia="ru-RU"/>
        </w:rPr>
      </w:r>
      <w:r w:rsidR="00AA0449">
        <w:rPr>
          <w:lang w:val="en-US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6</w:t>
      </w:r>
      <w:r w:rsidR="00AA0449">
        <w:rPr>
          <w:lang w:val="en-US" w:eastAsia="ru-RU"/>
        </w:rPr>
        <w:fldChar w:fldCharType="end"/>
      </w:r>
      <w:r w:rsidR="00AA0449">
        <w:rPr>
          <w:lang w:val="en-US" w:eastAsia="ru-RU"/>
        </w:rPr>
        <w:t>)</w:t>
      </w:r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získá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hodnota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magnetické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indukce</w:t>
      </w:r>
      <w:proofErr w:type="spellEnd"/>
      <w:r>
        <w:rPr>
          <w:lang w:val="en-US" w:eastAsia="ru-RU"/>
        </w:rPr>
        <w:t xml:space="preserve">. </w:t>
      </w:r>
      <w:proofErr w:type="spellStart"/>
      <w:r>
        <w:rPr>
          <w:lang w:val="en-US" w:eastAsia="ru-RU"/>
        </w:rPr>
        <w:t>Jelikož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velikost</w:t>
      </w:r>
      <w:proofErr w:type="spellEnd"/>
      <w:r>
        <w:rPr>
          <w:lang w:val="en-US" w:eastAsia="ru-RU"/>
        </w:rPr>
        <w:t xml:space="preserve"> EMF </w:t>
      </w:r>
      <w:proofErr w:type="spellStart"/>
      <w:r>
        <w:rPr>
          <w:lang w:val="en-US" w:eastAsia="ru-RU"/>
        </w:rPr>
        <w:t>má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několik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mikrovoltů</w:t>
      </w:r>
      <w:proofErr w:type="spellEnd"/>
      <w:r>
        <w:rPr>
          <w:lang w:val="en-US" w:eastAsia="ru-RU"/>
        </w:rPr>
        <w:t xml:space="preserve">, je </w:t>
      </w:r>
      <w:proofErr w:type="spellStart"/>
      <w:r>
        <w:rPr>
          <w:lang w:val="en-US" w:eastAsia="ru-RU"/>
        </w:rPr>
        <w:t>nutné</w:t>
      </w:r>
      <w:proofErr w:type="spellEnd"/>
      <w:r>
        <w:rPr>
          <w:lang w:val="en-US" w:eastAsia="ru-RU"/>
        </w:rPr>
        <w:t xml:space="preserve">, aby </w:t>
      </w:r>
      <w:proofErr w:type="spellStart"/>
      <w:r>
        <w:rPr>
          <w:lang w:val="en-US" w:eastAsia="ru-RU"/>
        </w:rPr>
        <w:t>zisk</w:t>
      </w:r>
      <w:proofErr w:type="spellEnd"/>
      <w:r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Z</m:t>
        </m:r>
      </m:oMath>
      <w:r>
        <w:rPr>
          <w:lang w:val="en-US" w:eastAsia="ru-RU"/>
        </w:rPr>
        <w:t xml:space="preserve"> byl asi milion. Zesilovač by také měl mít nízkou hladinu šumu a měl by být dostatečně lineární. Jako měřič </w:t>
      </w:r>
      <m:oMath>
        <m:r>
          <w:rPr>
            <w:rFonts w:ascii="Cambria Math" w:hAnsi="Cambria Math"/>
            <w:lang w:val="en-US" w:eastAsia="ru-RU"/>
          </w:rPr>
          <m:t>I</m:t>
        </m:r>
      </m:oMath>
      <w:r>
        <w:rPr>
          <w:lang w:val="en-US" w:eastAsia="ru-RU"/>
        </w:rPr>
        <w:t xml:space="preserve"> se používají elektronické měřiče frekvence s digitálním odečtem. Tyto magnetometry mají přesnost až několik desetin nanotesla.</w:t>
      </w:r>
    </w:p>
    <w:p w14:paraId="59DC594A" w14:textId="77777777" w:rsidR="00AA0449" w:rsidRDefault="00AA0449" w:rsidP="00AA0449">
      <w:pPr>
        <w:pStyle w:val="Textprce"/>
        <w:keepNext/>
        <w:jc w:val="center"/>
      </w:pPr>
      <w:r>
        <w:rPr>
          <w:noProof/>
          <w:lang w:val="en-US" w:eastAsia="ru-RU"/>
        </w:rPr>
        <w:drawing>
          <wp:inline distT="0" distB="0" distL="0" distR="0" wp14:anchorId="659139DF" wp14:editId="6B106EA8">
            <wp:extent cx="4503832" cy="18453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27" cy="184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1F9B" w14:textId="6140E18D" w:rsidR="00AA0449" w:rsidRDefault="00AA0449" w:rsidP="00AA0449">
      <w:pPr>
        <w:pStyle w:val="af"/>
      </w:pPr>
      <w:bookmarkStart w:id="58" w:name="_Ref64917916"/>
      <w:bookmarkStart w:id="59" w:name="_Toc64927626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6</w:t>
      </w:r>
      <w:r w:rsidR="004F5B90">
        <w:rPr>
          <w:noProof/>
        </w:rPr>
        <w:fldChar w:fldCharType="end"/>
      </w:r>
      <w:bookmarkEnd w:id="58"/>
      <w:r>
        <w:t xml:space="preserve"> </w:t>
      </w:r>
      <w:r w:rsidRPr="00AA0449">
        <w:t>Schéma zařízení pro měření síly magnetického pole metodou volné precese jader</w:t>
      </w:r>
      <w:sdt>
        <w:sdtPr>
          <w:id w:val="58678966"/>
          <w:citation/>
        </w:sdtPr>
        <w:sdtEndPr/>
        <w:sdtContent>
          <w:r>
            <w:fldChar w:fldCharType="begin"/>
          </w:r>
          <w:r>
            <w:instrText xml:space="preserve"> CITATION ARY2bPwmeWafrzFt </w:instrText>
          </w:r>
          <w:r>
            <w:fldChar w:fldCharType="separate"/>
          </w:r>
          <w:r w:rsidR="00E42CCC">
            <w:rPr>
              <w:noProof/>
            </w:rPr>
            <w:t xml:space="preserve"> [4]</w:t>
          </w:r>
          <w:r>
            <w:fldChar w:fldCharType="end"/>
          </w:r>
        </w:sdtContent>
      </w:sdt>
      <w:bookmarkEnd w:id="59"/>
    </w:p>
    <w:p w14:paraId="29A99B9E" w14:textId="1933B093" w:rsidR="005533DE" w:rsidRDefault="005533DE" w:rsidP="005533DE">
      <w:pPr>
        <w:pStyle w:val="Nadpis2text"/>
      </w:pPr>
      <w:bookmarkStart w:id="60" w:name="_Toc64927229"/>
      <w:r w:rsidRPr="005533DE">
        <w:t>Magnetické indukční magnetometry</w:t>
      </w:r>
      <w:bookmarkEnd w:id="60"/>
    </w:p>
    <w:p w14:paraId="704706F3" w14:textId="77777777" w:rsidR="005022CE" w:rsidRPr="005022CE" w:rsidRDefault="005022CE" w:rsidP="005022CE">
      <w:pPr>
        <w:pStyle w:val="Textprce"/>
        <w:rPr>
          <w:sz w:val="22"/>
          <w:szCs w:val="20"/>
          <w:lang w:eastAsia="ru-RU"/>
        </w:rPr>
      </w:pPr>
      <w:r w:rsidRPr="005022CE">
        <w:rPr>
          <w:lang w:eastAsia="ru-RU"/>
        </w:rPr>
        <w:t>Magnetometry indukčních senzorů se vyznačují jednoduchostí konstrukce, jsou snadno vyrobitelné, spolehlivé a mají nízkou hladinu šumu.</w:t>
      </w:r>
    </w:p>
    <w:p w14:paraId="6FE27A95" w14:textId="64376DC3" w:rsidR="005022CE" w:rsidRDefault="005022CE" w:rsidP="005022CE">
      <w:pPr>
        <w:pStyle w:val="Textprce"/>
        <w:rPr>
          <w:lang w:eastAsia="ru-RU"/>
        </w:rPr>
      </w:pPr>
      <w:r w:rsidRPr="005022CE">
        <w:rPr>
          <w:lang w:eastAsia="ru-RU"/>
        </w:rPr>
        <w:t>Princip činnosti senzoru je založen na Faradayově zákoně elektromagnetické indukce. Jádro deformuje měřené magnetické pole soustředěním magnetických silových linií samo o sobě, což v konečném důsledku zvyšuje magnetický tok spojený s otáčkami měřicí cívky. Podle</w:t>
      </w:r>
      <w:r w:rsidR="007123BC">
        <w:rPr>
          <w:lang w:eastAsia="ru-RU"/>
        </w:rPr>
        <w:t xml:space="preserve"> rovnice</w:t>
      </w:r>
      <w:r w:rsidRPr="005022CE">
        <w:rPr>
          <w:lang w:eastAsia="ru-RU"/>
        </w:rPr>
        <w:t xml:space="preserve"> </w:t>
      </w:r>
      <w:r w:rsidR="007123BC">
        <w:rPr>
          <w:lang w:eastAsia="ru-RU"/>
        </w:rPr>
        <w:fldChar w:fldCharType="begin"/>
      </w:r>
      <w:r w:rsidR="007123BC">
        <w:rPr>
          <w:lang w:eastAsia="ru-RU"/>
        </w:rPr>
        <w:instrText xml:space="preserve"> REF _Ref64918459 \h </w:instrText>
      </w:r>
      <w:r w:rsidR="007123BC">
        <w:rPr>
          <w:lang w:eastAsia="ru-RU"/>
        </w:rPr>
      </w:r>
      <w:r w:rsidR="007123BC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2</w:t>
      </w:r>
      <w:r w:rsidR="00E42CCC" w:rsidRPr="00E42CCC">
        <w:t>)</w:t>
      </w:r>
      <w:r w:rsidR="007123BC">
        <w:rPr>
          <w:lang w:eastAsia="ru-RU"/>
        </w:rPr>
        <w:fldChar w:fldCharType="end"/>
      </w:r>
      <w:r w:rsidRPr="005022CE">
        <w:rPr>
          <w:lang w:eastAsia="ru-RU"/>
        </w:rPr>
        <w:t xml:space="preserve"> je možné vypočítat napětí </w:t>
      </w:r>
      <m:oMath>
        <m:r>
          <w:rPr>
            <w:rFonts w:ascii="Cambria Math" w:hAnsi="Cambria Math"/>
            <w:lang w:eastAsia="ru-RU"/>
          </w:rPr>
          <m:t>U</m:t>
        </m:r>
      </m:oMath>
      <w:r w:rsidRPr="005022CE">
        <w:rPr>
          <w:lang w:eastAsia="ru-RU"/>
        </w:rPr>
        <w:t xml:space="preserve"> na výstupu indukčního převodníku pro externí magnetické pole </w:t>
      </w:r>
      <m:oMath>
        <m:r>
          <w:rPr>
            <w:rFonts w:ascii="Cambria Math" w:hAnsi="Cambria Math"/>
            <w:lang w:eastAsia="ru-RU"/>
          </w:rPr>
          <m:t>H</m:t>
        </m:r>
      </m:oMath>
      <w:r w:rsidRPr="005022CE">
        <w:rPr>
          <w:lang w:eastAsia="ru-RU"/>
        </w:rPr>
        <w:t xml:space="preserve">, harmonicky se měnící s cyklickou frekvencí </w:t>
      </w:r>
      <m:oMath>
        <m:r>
          <w:rPr>
            <w:rFonts w:ascii="Cambria Math" w:hAnsi="Cambria Math"/>
          </w:rPr>
          <m:t>ω</m:t>
        </m:r>
      </m:oMath>
      <w:r w:rsidRPr="005022CE">
        <w:rPr>
          <w:lang w:eastAsia="ru-RU"/>
        </w:rPr>
        <w:t>.</w:t>
      </w:r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B70EC0" w14:paraId="7BA3F567" w14:textId="77777777" w:rsidTr="00C771D2">
        <w:tc>
          <w:tcPr>
            <w:tcW w:w="500" w:type="pct"/>
          </w:tcPr>
          <w:p w14:paraId="1FC64032" w14:textId="77777777" w:rsidR="00B70EC0" w:rsidRPr="007123BC" w:rsidRDefault="00B70EC0" w:rsidP="006511E6">
            <w:pPr>
              <w:pStyle w:val="Textprce"/>
              <w:rPr>
                <w:lang w:val="cs-CZ"/>
              </w:rPr>
            </w:pPr>
          </w:p>
        </w:tc>
        <w:tc>
          <w:tcPr>
            <w:tcW w:w="4000" w:type="pct"/>
          </w:tcPr>
          <w:p w14:paraId="1399711E" w14:textId="143DB331" w:rsidR="00B70EC0" w:rsidRDefault="00B70EC0" w:rsidP="006511E6">
            <w:pPr>
              <w:pStyle w:val="Textprce"/>
            </w:pPr>
            <m:oMathPara>
              <m:oMath>
                <m:r>
                  <w:rPr>
                    <w:rFonts w:ascii="Cambria Math" w:hAnsi="Cambria Math"/>
                  </w:rPr>
                  <m:t>U=iω</m:t>
                </m:r>
                <m:sSub>
                  <m:sSubPr>
                    <m:ctrlPr>
                      <w:rPr>
                        <w:rFonts w:ascii="Cambria Math" w:hAnsi="Cambria Math" w:cs="Mangal"/>
                        <w:sz w:val="22"/>
                        <w:lang w:eastAsia="hi-I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Mangal"/>
                        <w:sz w:val="22"/>
                        <w:lang w:eastAsia="hi-I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00955329" w14:textId="7AEA5E8C" w:rsidR="00B70EC0" w:rsidRPr="0018734A" w:rsidRDefault="00B70EC0" w:rsidP="0018734A">
            <w:pPr>
              <w:pStyle w:val="af"/>
            </w:pPr>
            <w:bookmarkStart w:id="61" w:name="_Ref64918459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2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61"/>
          </w:p>
        </w:tc>
      </w:tr>
    </w:tbl>
    <w:p w14:paraId="4611B63B" w14:textId="222011E0" w:rsidR="005022CE" w:rsidRPr="00805930" w:rsidRDefault="005022CE" w:rsidP="005022CE">
      <w:pPr>
        <w:pStyle w:val="Textprce"/>
        <w:rPr>
          <w:lang w:eastAsia="ru-RU"/>
        </w:rPr>
      </w:pPr>
      <w:r w:rsidRPr="00805930">
        <w:rPr>
          <w:lang w:eastAsia="ru-RU"/>
        </w:rPr>
        <w:t xml:space="preserve">Kde </w:t>
      </w:r>
      <m:oMath>
        <m:r>
          <w:rPr>
            <w:rFonts w:ascii="Cambria Math" w:hAnsi="Cambria Math"/>
            <w:lang w:eastAsia="ru-RU"/>
          </w:rPr>
          <m:t>i</m:t>
        </m:r>
        <m:r>
          <w:rPr>
            <w:rFonts w:ascii="Cambria Math" w:hAnsi="Cambria Math"/>
          </w:rPr>
          <m:t xml:space="preserve"> -</m:t>
        </m:r>
      </m:oMath>
      <w:r w:rsidRPr="00805930">
        <w:rPr>
          <w:lang w:eastAsia="ru-RU"/>
        </w:rPr>
        <w:t xml:space="preserve"> je imaginární jednotka,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 xml:space="preserve"> -</m:t>
        </m:r>
      </m:oMath>
      <w:r>
        <w:rPr>
          <w:lang w:val="ru-RU" w:eastAsia="ru-RU"/>
        </w:rPr>
        <w:t>μ</w:t>
      </w:r>
      <w:r w:rsidRPr="00805930">
        <w:rPr>
          <w:lang w:eastAsia="ru-RU"/>
        </w:rPr>
        <w:t xml:space="preserve"> je efektivní magnetická permeabilita jádra,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=4π*</m:t>
        </m:r>
        <m:sSup>
          <m:sSup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H/m</m:t>
        </m:r>
      </m:oMath>
      <w:r>
        <w:t xml:space="preserve">, kde </w:t>
      </w:r>
      <m:oMath>
        <m:r>
          <w:rPr>
            <w:rFonts w:ascii="Cambria Math" w:hAnsi="Cambria Math"/>
            <w:lang w:eastAsia="ru-RU"/>
          </w:rPr>
          <m:t>m</m:t>
        </m:r>
        <m:r>
          <w:rPr>
            <w:rFonts w:ascii="Cambria Math" w:hAnsi="Cambria Math"/>
          </w:rPr>
          <m:t xml:space="preserve"> -</m:t>
        </m:r>
      </m:oMath>
      <w:r w:rsidRPr="00805930">
        <w:rPr>
          <w:lang w:eastAsia="ru-RU"/>
        </w:rPr>
        <w:t xml:space="preserve"> je magnetická permeabilita vakua, </w:t>
      </w:r>
      <m:oMath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</w:rPr>
          <m:t>-</m:t>
        </m:r>
      </m:oMath>
      <w:r w:rsidRPr="00805930">
        <w:rPr>
          <w:lang w:eastAsia="ru-RU"/>
        </w:rPr>
        <w:t xml:space="preserve"> je počet závitů v cívce,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-</m:t>
        </m:r>
      </m:oMath>
      <w:r w:rsidRPr="00805930">
        <w:rPr>
          <w:lang w:eastAsia="ru-RU"/>
        </w:rPr>
        <w:t xml:space="preserve"> je amplituda síly magnetického pole, </w:t>
      </w:r>
      <m:oMath>
        <m:r>
          <w:rPr>
            <w:rFonts w:ascii="Cambria Math" w:hAnsi="Cambria Math"/>
          </w:rPr>
          <m:t xml:space="preserve">S = </m:t>
        </m:r>
        <m:sSup>
          <m:sSup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</m:t>
        </m:r>
      </m:oMath>
      <w:r w:rsidRPr="00805930"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-</m:t>
        </m:r>
      </m:oMath>
      <w:r w:rsidRPr="00805930">
        <w:rPr>
          <w:lang w:eastAsia="ru-RU"/>
        </w:rPr>
        <w:t xml:space="preserve"> průřezová plocha jádra. Proměnné, které se také používají při výpočtu, </w:t>
      </w:r>
      <m:oMath>
        <m:r>
          <w:rPr>
            <w:rFonts w:ascii="Cambria Math" w:hAnsi="Cambria Math"/>
            <w:lang w:eastAsia="ru-RU"/>
          </w:rPr>
          <m:t>l</m:t>
        </m:r>
        <m:r>
          <w:rPr>
            <w:rFonts w:ascii="Cambria Math" w:hAnsi="Cambria Math"/>
          </w:rPr>
          <m:t>-</m:t>
        </m:r>
      </m:oMath>
      <w:r w:rsidRPr="00805930">
        <w:rPr>
          <w:lang w:eastAsia="ru-RU"/>
        </w:rPr>
        <w:t xml:space="preserve"> je délka jádra,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805930">
        <w:rPr>
          <w:lang w:eastAsia="ru-RU"/>
        </w:rPr>
        <w:t xml:space="preserve">je délka cívky, </w:t>
      </w:r>
      <m:oMath>
        <m:r>
          <w:rPr>
            <w:rFonts w:ascii="Cambria Math" w:hAnsi="Cambria Math"/>
            <w:lang w:eastAsia="ru-RU"/>
          </w:rPr>
          <m:t>d</m:t>
        </m:r>
        <m:r>
          <w:rPr>
            <w:rFonts w:ascii="Cambria Math" w:hAnsi="Cambria Math"/>
          </w:rPr>
          <m:t>-</m:t>
        </m:r>
      </m:oMath>
      <w:r w:rsidRPr="00805930">
        <w:rPr>
          <w:lang w:eastAsia="ru-RU"/>
        </w:rPr>
        <w:t xml:space="preserve"> je průměr jádra, </w:t>
      </w:r>
      <m:oMath>
        <m:r>
          <w:rPr>
            <w:rFonts w:ascii="Cambria Math" w:hAnsi="Cambria Math"/>
            <w:lang w:eastAsia="ru-RU"/>
          </w:rPr>
          <m:t>D</m:t>
        </m:r>
        <m:r>
          <w:rPr>
            <w:rFonts w:ascii="Cambria Math" w:hAnsi="Cambria Math"/>
          </w:rPr>
          <m:t>-</m:t>
        </m:r>
      </m:oMath>
      <w:r w:rsidRPr="00805930">
        <w:rPr>
          <w:lang w:eastAsia="ru-RU"/>
        </w:rPr>
        <w:t xml:space="preserve"> je vnější průměr cívky jsou zobrazeny na</w:t>
      </w:r>
      <w:r w:rsidR="008C5E70">
        <w:rPr>
          <w:lang w:eastAsia="ru-RU"/>
        </w:rPr>
        <w:t xml:space="preserve"> obrázků </w:t>
      </w:r>
      <w:r w:rsidR="008C5E70" w:rsidRPr="00805930">
        <w:rPr>
          <w:lang w:eastAsia="ru-RU"/>
        </w:rPr>
        <w:t>(</w:t>
      </w:r>
      <w:r w:rsidR="008C5E70">
        <w:rPr>
          <w:lang w:val="ru-RU" w:eastAsia="ru-RU"/>
        </w:rPr>
        <w:fldChar w:fldCharType="begin"/>
      </w:r>
      <w:r w:rsidR="008C5E70" w:rsidRPr="00805930">
        <w:rPr>
          <w:lang w:eastAsia="ru-RU"/>
        </w:rPr>
        <w:instrText xml:space="preserve"> REF _Ref64906779 \h </w:instrText>
      </w:r>
      <w:r w:rsidR="008C5E70">
        <w:rPr>
          <w:lang w:val="ru-RU" w:eastAsia="ru-RU"/>
        </w:rPr>
      </w:r>
      <w:r w:rsidR="008C5E70">
        <w:rPr>
          <w:lang w:val="ru-RU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</w:t>
      </w:r>
      <w:r w:rsidR="008C5E70">
        <w:rPr>
          <w:lang w:val="ru-RU" w:eastAsia="ru-RU"/>
        </w:rPr>
        <w:fldChar w:fldCharType="end"/>
      </w:r>
      <w:r w:rsidRPr="00805930">
        <w:t>)</w:t>
      </w:r>
      <w:r w:rsidRPr="00805930">
        <w:rPr>
          <w:lang w:eastAsia="ru-RU"/>
        </w:rPr>
        <w:t>. Strukturálně je indukční senzor induktor s feromagnetickým jádrem ve stejném pouzdře jako předzesilovač</w:t>
      </w:r>
      <w:r w:rsidR="00BF42A3" w:rsidRPr="00805930">
        <w:rPr>
          <w:lang w:eastAsia="ru-RU"/>
        </w:rPr>
        <w:t xml:space="preserve"> </w:t>
      </w:r>
      <w:sdt>
        <w:sdtPr>
          <w:rPr>
            <w:lang w:val="ru-RU" w:eastAsia="ru-RU"/>
          </w:rPr>
          <w:id w:val="1900853307"/>
          <w:citation/>
        </w:sdtPr>
        <w:sdtEndPr/>
        <w:sdtContent>
          <w:r w:rsidR="00BF42A3">
            <w:rPr>
              <w:lang w:val="ru-RU" w:eastAsia="ru-RU"/>
            </w:rPr>
            <w:fldChar w:fldCharType="begin"/>
          </w:r>
          <w:r w:rsidR="00BF42A3" w:rsidRPr="00805930">
            <w:rPr>
              <w:lang w:eastAsia="ru-RU"/>
            </w:rPr>
            <w:instrText xml:space="preserve"> CITATION gqU9ZPEcF3Nk8qvm </w:instrText>
          </w:r>
          <w:r w:rsidR="00BF42A3">
            <w:rPr>
              <w:lang w:val="ru-RU" w:eastAsia="ru-RU"/>
            </w:rPr>
            <w:fldChar w:fldCharType="separate"/>
          </w:r>
          <w:r w:rsidR="00E42CCC">
            <w:rPr>
              <w:noProof/>
              <w:lang w:eastAsia="ru-RU"/>
            </w:rPr>
            <w:t>[13]</w:t>
          </w:r>
          <w:r w:rsidR="00BF42A3">
            <w:rPr>
              <w:lang w:val="ru-RU" w:eastAsia="ru-RU"/>
            </w:rPr>
            <w:fldChar w:fldCharType="end"/>
          </w:r>
        </w:sdtContent>
      </w:sdt>
      <w:r w:rsidR="00BF42A3" w:rsidRPr="00805930">
        <w:rPr>
          <w:lang w:eastAsia="ru-RU"/>
        </w:rPr>
        <w:t>.</w:t>
      </w:r>
    </w:p>
    <w:p w14:paraId="07F2FBFA" w14:textId="77777777" w:rsidR="008C5E70" w:rsidRDefault="008C5E70" w:rsidP="008C5E70">
      <w:pPr>
        <w:pStyle w:val="Textprce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58D908B" wp14:editId="3E8EF33A">
            <wp:extent cx="4038600" cy="11647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27" cy="11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9F89" w14:textId="2BDABCBD" w:rsidR="008C5E70" w:rsidRPr="008C5E70" w:rsidRDefault="008C5E70" w:rsidP="008C5E70">
      <w:pPr>
        <w:pStyle w:val="af"/>
        <w:rPr>
          <w:lang w:val="en-US" w:eastAsia="ru-RU"/>
        </w:rPr>
      </w:pPr>
      <w:bookmarkStart w:id="62" w:name="_Toc64927627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7</w:t>
      </w:r>
      <w:r w:rsidR="004F5B90">
        <w:rPr>
          <w:noProof/>
        </w:rPr>
        <w:fldChar w:fldCharType="end"/>
      </w:r>
      <w:r>
        <w:t xml:space="preserve"> </w:t>
      </w:r>
      <w:r w:rsidRPr="008C5E70">
        <w:t>Konstrukční prvky snímače indukčního magnetického pole</w:t>
      </w:r>
      <w:r>
        <w:t xml:space="preserve"> </w:t>
      </w:r>
      <w:sdt>
        <w:sdtPr>
          <w:id w:val="982737600"/>
          <w:citation/>
        </w:sdtPr>
        <w:sdtEndPr/>
        <w:sdtContent>
          <w:r>
            <w:fldChar w:fldCharType="begin"/>
          </w:r>
          <w:r>
            <w:instrText xml:space="preserve"> CITATION gqU9ZPEcF3Nk8qvm </w:instrText>
          </w:r>
          <w:r>
            <w:fldChar w:fldCharType="separate"/>
          </w:r>
          <w:r w:rsidR="00E42CCC">
            <w:rPr>
              <w:noProof/>
            </w:rPr>
            <w:t>[13]</w:t>
          </w:r>
          <w:r>
            <w:fldChar w:fldCharType="end"/>
          </w:r>
        </w:sdtContent>
      </w:sdt>
      <w:bookmarkEnd w:id="62"/>
    </w:p>
    <w:p w14:paraId="61630A3B" w14:textId="515249FB" w:rsidR="005022CE" w:rsidRPr="00652E1F" w:rsidRDefault="005022CE" w:rsidP="005022CE">
      <w:pPr>
        <w:pStyle w:val="Textprce"/>
        <w:rPr>
          <w:lang w:val="en-US"/>
        </w:rPr>
      </w:pPr>
      <w:r>
        <w:t>Senzor je schematicky zobrazen na</w:t>
      </w:r>
      <w:r w:rsidR="00652E1F" w:rsidRPr="00652E1F">
        <w:rPr>
          <w:lang w:val="en-US"/>
        </w:rPr>
        <w:t xml:space="preserve"> </w:t>
      </w:r>
      <w:r w:rsidR="00652E1F">
        <w:t>obrázků</w:t>
      </w:r>
      <w:r w:rsidR="00652E1F" w:rsidRPr="00652E1F">
        <w:rPr>
          <w:lang w:val="en-US"/>
        </w:rPr>
        <w:t xml:space="preserve"> (</w:t>
      </w:r>
      <w:r w:rsidR="00652E1F">
        <w:rPr>
          <w:lang w:val="en-US"/>
        </w:rPr>
        <w:fldChar w:fldCharType="begin"/>
      </w:r>
      <w:r w:rsidR="00652E1F">
        <w:rPr>
          <w:lang w:val="en-US"/>
        </w:rPr>
        <w:instrText xml:space="preserve"> REF _Ref64919211 \h </w:instrText>
      </w:r>
      <w:r w:rsidR="00652E1F">
        <w:rPr>
          <w:lang w:val="en-US"/>
        </w:rPr>
      </w:r>
      <w:r w:rsidR="00652E1F">
        <w:rPr>
          <w:lang w:val="en-US"/>
        </w:rPr>
        <w:fldChar w:fldCharType="separate"/>
      </w:r>
      <w:r w:rsidR="00E42CCC">
        <w:t xml:space="preserve">Obrázek </w:t>
      </w:r>
      <w:r w:rsidR="00E42CCC">
        <w:rPr>
          <w:noProof/>
        </w:rPr>
        <w:t>8</w:t>
      </w:r>
      <w:r w:rsidR="00652E1F">
        <w:rPr>
          <w:lang w:val="en-US"/>
        </w:rPr>
        <w:fldChar w:fldCharType="end"/>
      </w:r>
      <w:r w:rsidR="00652E1F" w:rsidRPr="00652E1F">
        <w:rPr>
          <w:lang w:val="en-US"/>
        </w:rPr>
        <w:t>).</w:t>
      </w:r>
    </w:p>
    <w:p w14:paraId="2F8C7597" w14:textId="0725AE5D" w:rsidR="005022CE" w:rsidRDefault="005022CE" w:rsidP="005022CE">
      <w:pPr>
        <w:pStyle w:val="Textprce"/>
        <w:rPr>
          <w:lang w:val="en-US"/>
        </w:rPr>
      </w:pPr>
      <w:r>
        <w:t>Když se mění síla vnějšího magnetického pole, dochází k proporcionální změně indukčnosti vnějšího magnetického pole, což vede k proporcionální změně indukčnosti cívky a ke změně frekvence generátoru</w:t>
      </w:r>
      <w:r w:rsidR="00D4192D">
        <w:t xml:space="preserve"> na obrázků </w:t>
      </w:r>
      <w:r w:rsidR="00D4192D" w:rsidRPr="00D4192D">
        <w:t>(</w:t>
      </w:r>
      <w:r w:rsidR="00D4192D">
        <w:fldChar w:fldCharType="begin"/>
      </w:r>
      <w:r w:rsidR="00D4192D">
        <w:instrText xml:space="preserve"> REF _Ref64919211 \h </w:instrText>
      </w:r>
      <w:r w:rsidR="00D4192D">
        <w:fldChar w:fldCharType="separate"/>
      </w:r>
      <w:r w:rsidR="00E42CCC">
        <w:t xml:space="preserve">Obrázek </w:t>
      </w:r>
      <w:r w:rsidR="00E42CCC">
        <w:rPr>
          <w:noProof/>
        </w:rPr>
        <w:t>8</w:t>
      </w:r>
      <w:r w:rsidR="00D4192D">
        <w:fldChar w:fldCharType="end"/>
      </w:r>
      <w:r w:rsidR="00D4192D" w:rsidRPr="00D4192D">
        <w:t>)</w:t>
      </w:r>
      <w:r>
        <w:t xml:space="preserve">. </w:t>
      </w:r>
      <w:r>
        <w:rPr>
          <w:lang w:val="en-US"/>
        </w:rPr>
        <w:t xml:space="preserve">Proto </w:t>
      </w:r>
      <w:proofErr w:type="spellStart"/>
      <w:r>
        <w:rPr>
          <w:lang w:val="en-US"/>
        </w:rPr>
        <w:t>měřením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frekvence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signálu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měřeného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magnetického</w:t>
      </w:r>
      <w:proofErr w:type="spellEnd"/>
      <w:r>
        <w:rPr>
          <w:lang w:val="en-US"/>
        </w:rPr>
        <w:t xml:space="preserve"> pole.</w:t>
      </w:r>
    </w:p>
    <w:p w14:paraId="3DD70A1C" w14:textId="77777777" w:rsidR="00B46FFA" w:rsidRDefault="00B46FFA" w:rsidP="00B46FFA">
      <w:pPr>
        <w:pStyle w:val="Textprce"/>
        <w:keepNext/>
        <w:jc w:val="center"/>
      </w:pPr>
      <w:r>
        <w:rPr>
          <w:noProof/>
          <w:lang w:val="en-US"/>
        </w:rPr>
        <w:drawing>
          <wp:inline distT="0" distB="0" distL="0" distR="0" wp14:anchorId="1851F47A" wp14:editId="1435F44C">
            <wp:extent cx="4766585" cy="161698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9" cy="162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6FCA" w14:textId="72603578" w:rsidR="00B46FFA" w:rsidRDefault="00B46FFA" w:rsidP="00B46FFA">
      <w:pPr>
        <w:pStyle w:val="af"/>
        <w:rPr>
          <w:lang w:val="en-US"/>
        </w:rPr>
      </w:pPr>
      <w:bookmarkStart w:id="63" w:name="_Ref64919211"/>
      <w:bookmarkStart w:id="64" w:name="_Toc64927628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8</w:t>
      </w:r>
      <w:r w:rsidR="004F5B90">
        <w:rPr>
          <w:noProof/>
        </w:rPr>
        <w:fldChar w:fldCharType="end"/>
      </w:r>
      <w:bookmarkEnd w:id="63"/>
      <w:r>
        <w:t xml:space="preserve"> </w:t>
      </w:r>
      <w:r w:rsidRPr="00B46FFA">
        <w:t>Řízený relaxační generátor</w:t>
      </w:r>
      <w:r>
        <w:t xml:space="preserve"> </w:t>
      </w:r>
      <w:sdt>
        <w:sdtPr>
          <w:id w:val="1897852948"/>
          <w:citation/>
        </w:sdtPr>
        <w:sdtEndPr/>
        <w:sdtContent>
          <w:r>
            <w:fldChar w:fldCharType="begin"/>
          </w:r>
          <w:r>
            <w:instrText xml:space="preserve"> CITATION 15CO0xCDfbahui4j </w:instrText>
          </w:r>
          <w:r>
            <w:fldChar w:fldCharType="separate"/>
          </w:r>
          <w:r w:rsidR="00E42CCC">
            <w:rPr>
              <w:noProof/>
            </w:rPr>
            <w:t>[1]</w:t>
          </w:r>
          <w:r>
            <w:fldChar w:fldCharType="end"/>
          </w:r>
        </w:sdtContent>
      </w:sdt>
      <w:bookmarkEnd w:id="64"/>
    </w:p>
    <w:p w14:paraId="6C7C0EC9" w14:textId="62CF878D" w:rsidR="002C4F28" w:rsidRDefault="002C4F28" w:rsidP="002C4F28">
      <w:pPr>
        <w:pStyle w:val="Nadpis2text"/>
      </w:pPr>
      <w:bookmarkStart w:id="65" w:name="_Toc64927230"/>
      <w:proofErr w:type="spellStart"/>
      <w:r w:rsidRPr="002C4F28">
        <w:t>Hallovy</w:t>
      </w:r>
      <w:proofErr w:type="spellEnd"/>
      <w:r w:rsidRPr="002C4F28">
        <w:t xml:space="preserve"> magnety</w:t>
      </w:r>
      <w:bookmarkEnd w:id="65"/>
      <w:r w:rsidRPr="005533DE">
        <w:t xml:space="preserve"> </w:t>
      </w:r>
    </w:p>
    <w:p w14:paraId="30575CAE" w14:textId="77777777" w:rsidR="005431C5" w:rsidRPr="005431C5" w:rsidRDefault="005431C5" w:rsidP="005431C5">
      <w:pPr>
        <w:pStyle w:val="Textprce"/>
        <w:rPr>
          <w:sz w:val="22"/>
          <w:szCs w:val="20"/>
          <w:lang w:eastAsia="ru-RU"/>
        </w:rPr>
      </w:pPr>
      <w:r w:rsidRPr="005431C5">
        <w:rPr>
          <w:lang w:eastAsia="ru-RU"/>
        </w:rPr>
        <w:t>Zařízení s Hallovým jevem jsou typem zařízení založených na galvanickém efektu.</w:t>
      </w:r>
    </w:p>
    <w:p w14:paraId="228B4A97" w14:textId="778A1084" w:rsidR="005431C5" w:rsidRPr="00000963" w:rsidRDefault="005431C5" w:rsidP="005431C5">
      <w:pPr>
        <w:pStyle w:val="Textprce"/>
        <w:rPr>
          <w:lang w:eastAsia="ru-RU"/>
        </w:rPr>
      </w:pPr>
      <w:r w:rsidRPr="005431C5">
        <w:rPr>
          <w:lang w:eastAsia="ru-RU"/>
        </w:rPr>
        <w:t>Protože jakýkoli proud je pohyb nabitých částic, vyplývá z toho, že Lorentzova síla působí na pohybující se náboj v magnetickém poli</w:t>
      </w:r>
      <w:r w:rsidR="00000963" w:rsidRPr="00000963">
        <w:rPr>
          <w:lang w:eastAsia="ru-RU"/>
        </w:rPr>
        <w:t xml:space="preserve"> </w:t>
      </w:r>
      <w:sdt>
        <w:sdtPr>
          <w:rPr>
            <w:lang w:eastAsia="ru-RU"/>
          </w:rPr>
          <w:id w:val="1351599959"/>
          <w:citation/>
        </w:sdtPr>
        <w:sdtEndPr/>
        <w:sdtContent>
          <w:r w:rsidR="00000963">
            <w:rPr>
              <w:lang w:eastAsia="ru-RU"/>
            </w:rPr>
            <w:fldChar w:fldCharType="begin"/>
          </w:r>
          <w:r w:rsidR="00000963">
            <w:rPr>
              <w:lang w:eastAsia="ru-RU"/>
            </w:rPr>
            <w:instrText xml:space="preserve"> CITATION PAkUxdOlYdyHvORq </w:instrText>
          </w:r>
          <w:r w:rsidR="00000963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[14]</w:t>
          </w:r>
          <w:r w:rsidR="00000963">
            <w:rPr>
              <w:lang w:eastAsia="ru-RU"/>
            </w:rPr>
            <w:fldChar w:fldCharType="end"/>
          </w:r>
        </w:sdtContent>
      </w:sdt>
      <w:r w:rsidR="00000963" w:rsidRPr="00000963">
        <w:rPr>
          <w:lang w:eastAsia="ru-RU"/>
        </w:rPr>
        <w:t>.</w:t>
      </w:r>
    </w:p>
    <w:p w14:paraId="54B9525A" w14:textId="5360978D" w:rsidR="005431C5" w:rsidRPr="00BA6D7F" w:rsidRDefault="005431C5" w:rsidP="005431C5">
      <w:pPr>
        <w:pStyle w:val="Textprce"/>
        <w:rPr>
          <w:lang w:eastAsia="ru-RU"/>
        </w:rPr>
      </w:pPr>
      <w:r w:rsidRPr="005431C5">
        <w:rPr>
          <w:lang w:eastAsia="ru-RU"/>
        </w:rPr>
        <w:lastRenderedPageBreak/>
        <w:t xml:space="preserve">Hallovým efektem je vznik EMF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</m:oMath>
      <w:r w:rsidRPr="005431C5">
        <w:rPr>
          <w:lang w:eastAsia="ru-RU"/>
        </w:rPr>
        <w:t xml:space="preserve"> na bočních plochách polovodičové desky pod působením magnetického pole. Pro směr magnetického pole vezměte osu </w:t>
      </w:r>
      <m:oMath>
        <m:r>
          <w:rPr>
            <w:rFonts w:ascii="Cambria Math" w:hAnsi="Cambria Math"/>
            <w:lang w:eastAsia="ru-RU"/>
          </w:rPr>
          <m:t>Oz</m:t>
        </m:r>
      </m:oMath>
      <w:r w:rsidRPr="005431C5">
        <w:rPr>
          <w:lang w:eastAsia="ru-RU"/>
        </w:rPr>
        <w:t xml:space="preserve"> </w:t>
      </w:r>
      <w:r w:rsidR="00A417FE" w:rsidRPr="00A417FE">
        <w:rPr>
          <w:lang w:eastAsia="ru-RU"/>
        </w:rPr>
        <w:t>na</w:t>
      </w:r>
      <w:r w:rsidR="00A417FE">
        <w:rPr>
          <w:lang w:eastAsia="ru-RU"/>
        </w:rPr>
        <w:t xml:space="preserve"> obrázků</w:t>
      </w:r>
      <w:r w:rsidR="00BA6D7F" w:rsidRPr="00BA6D7F">
        <w:rPr>
          <w:lang w:eastAsia="ru-RU"/>
        </w:rPr>
        <w:t xml:space="preserve"> </w:t>
      </w:r>
      <w:r w:rsidR="00A417FE" w:rsidRPr="00A417FE">
        <w:rPr>
          <w:lang w:eastAsia="ru-RU"/>
        </w:rPr>
        <w:t>(</w:t>
      </w:r>
      <w:r w:rsidR="00A417FE">
        <w:rPr>
          <w:lang w:eastAsia="ru-RU"/>
        </w:rPr>
        <w:fldChar w:fldCharType="begin"/>
      </w:r>
      <w:r w:rsidR="00A417FE">
        <w:rPr>
          <w:lang w:eastAsia="ru-RU"/>
        </w:rPr>
        <w:instrText xml:space="preserve"> REF _Ref64922741 \h </w:instrText>
      </w:r>
      <w:r w:rsidR="00A417FE">
        <w:rPr>
          <w:lang w:eastAsia="ru-RU"/>
        </w:rPr>
      </w:r>
      <w:r w:rsidR="00A417FE">
        <w:rPr>
          <w:lang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9</w:t>
      </w:r>
      <w:r w:rsidR="00A417FE">
        <w:rPr>
          <w:lang w:eastAsia="ru-RU"/>
        </w:rPr>
        <w:fldChar w:fldCharType="end"/>
      </w:r>
      <w:r w:rsidR="00A417FE" w:rsidRPr="00A417FE">
        <w:rPr>
          <w:lang w:eastAsia="ru-RU"/>
        </w:rPr>
        <w:t>)</w:t>
      </w:r>
      <w:r w:rsidR="00A417FE">
        <w:rPr>
          <w:lang w:eastAsia="ru-RU"/>
        </w:rPr>
        <w:t xml:space="preserve"> </w:t>
      </w:r>
      <w:r w:rsidRPr="005431C5">
        <w:rPr>
          <w:lang w:eastAsia="ru-RU"/>
        </w:rPr>
        <w:t xml:space="preserve">a nechte proud protékat ve směru </w:t>
      </w:r>
      <w:bookmarkStart w:id="66" w:name="_Hlk64479243"/>
      <m:oMath>
        <m:r>
          <w:rPr>
            <w:rFonts w:ascii="Cambria Math" w:hAnsi="Cambria Math"/>
            <w:lang w:eastAsia="ru-RU"/>
          </w:rPr>
          <m:t>Ox</m:t>
        </m:r>
      </m:oMath>
      <w:bookmarkEnd w:id="66"/>
      <w:r w:rsidRPr="005431C5">
        <w:rPr>
          <w:lang w:eastAsia="ru-RU"/>
        </w:rPr>
        <w:t xml:space="preserve">, ve směru </w:t>
      </w:r>
      <m:oMath>
        <m:r>
          <w:rPr>
            <w:rFonts w:ascii="Cambria Math" w:hAnsi="Cambria Math"/>
            <w:lang w:eastAsia="ru-RU"/>
          </w:rPr>
          <m:t>Oy</m:t>
        </m:r>
      </m:oMath>
      <w:r w:rsidRPr="005431C5">
        <w:rPr>
          <w:lang w:eastAsia="ru-RU"/>
        </w:rPr>
        <w:t xml:space="preserve">, pak vznikne potenciální rozdíl mezi plochami </w:t>
      </w:r>
      <m:oMath>
        <m:r>
          <w:rPr>
            <w:rFonts w:ascii="Cambria Math" w:hAnsi="Cambria Math"/>
            <w:lang w:eastAsia="ru-RU"/>
          </w:rPr>
          <m:t>A</m:t>
        </m:r>
      </m:oMath>
      <w:r w:rsidRPr="005431C5">
        <w:rPr>
          <w:lang w:eastAsia="ru-RU"/>
        </w:rPr>
        <w:t xml:space="preserve"> a </w:t>
      </w:r>
      <m:oMath>
        <m:r>
          <w:rPr>
            <w:rFonts w:ascii="Cambria Math" w:hAnsi="Cambria Math"/>
            <w:lang w:eastAsia="ru-RU"/>
          </w:rPr>
          <m:t>B</m:t>
        </m:r>
      </m:oMath>
      <w:r w:rsidRPr="005431C5">
        <w:rPr>
          <w:lang w:eastAsia="ru-RU"/>
        </w:rPr>
        <w:t xml:space="preserve">. </w:t>
      </w:r>
      <w:sdt>
        <w:sdtPr>
          <w:rPr>
            <w:lang w:eastAsia="ru-RU"/>
          </w:rPr>
          <w:id w:val="2012566100"/>
          <w:citation/>
        </w:sdtPr>
        <w:sdtEndPr/>
        <w:sdtContent>
          <w:r w:rsidR="009C0BBE">
            <w:rPr>
              <w:lang w:eastAsia="ru-RU"/>
            </w:rPr>
            <w:fldChar w:fldCharType="begin"/>
          </w:r>
          <w:r w:rsidR="009C0BBE" w:rsidRPr="00A417FE">
            <w:rPr>
              <w:lang w:eastAsia="ru-RU"/>
            </w:rPr>
            <w:instrText xml:space="preserve"> CITATION SlmrcWToQ9uQu6jk </w:instrText>
          </w:r>
          <w:r w:rsidR="009C0BBE">
            <w:rPr>
              <w:lang w:eastAsia="ru-RU"/>
            </w:rPr>
            <w:fldChar w:fldCharType="separate"/>
          </w:r>
          <w:r w:rsidR="00E42CCC">
            <w:rPr>
              <w:noProof/>
              <w:lang w:eastAsia="ru-RU"/>
            </w:rPr>
            <w:t>[15]</w:t>
          </w:r>
          <w:r w:rsidR="009C0BBE">
            <w:rPr>
              <w:lang w:eastAsia="ru-RU"/>
            </w:rPr>
            <w:fldChar w:fldCharType="end"/>
          </w:r>
        </w:sdtContent>
      </w:sdt>
    </w:p>
    <w:p w14:paraId="64993C2E" w14:textId="4CDA67AF" w:rsidR="005431C5" w:rsidRPr="009C0BBE" w:rsidRDefault="005431C5" w:rsidP="005431C5">
      <w:pPr>
        <w:pStyle w:val="Textprce"/>
        <w:rPr>
          <w:lang w:val="en-US" w:eastAsia="ru-RU"/>
        </w:rPr>
      </w:pPr>
      <w:proofErr w:type="spellStart"/>
      <w:r w:rsidRPr="00BA6D7F">
        <w:rPr>
          <w:lang w:eastAsia="ru-RU"/>
        </w:rPr>
        <w:t>Hallův</w:t>
      </w:r>
      <w:proofErr w:type="spellEnd"/>
      <w:r w:rsidRPr="00BA6D7F">
        <w:rPr>
          <w:lang w:eastAsia="ru-RU"/>
        </w:rPr>
        <w:t xml:space="preserve"> efekt je pozorován také u kovů, ale je velmi slabý. </w:t>
      </w:r>
      <w:r>
        <w:rPr>
          <w:lang w:val="en-US" w:eastAsia="ru-RU"/>
        </w:rPr>
        <w:t xml:space="preserve">K </w:t>
      </w:r>
      <w:proofErr w:type="spellStart"/>
      <w:r>
        <w:rPr>
          <w:lang w:val="en-US" w:eastAsia="ru-RU"/>
        </w:rPr>
        <w:t>výrobě</w:t>
      </w:r>
      <w:proofErr w:type="spellEnd"/>
      <w:r>
        <w:rPr>
          <w:lang w:val="en-US" w:eastAsia="ru-RU"/>
        </w:rPr>
        <w:t xml:space="preserve"> se </w:t>
      </w:r>
      <w:proofErr w:type="spellStart"/>
      <w:r>
        <w:rPr>
          <w:lang w:val="en-US" w:eastAsia="ru-RU"/>
        </w:rPr>
        <w:t>obvykle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používají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polovodiče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jako</w:t>
      </w:r>
      <w:proofErr w:type="spellEnd"/>
      <w:r>
        <w:rPr>
          <w:lang w:val="en-US" w:eastAsia="ru-RU"/>
        </w:rPr>
        <w:t xml:space="preserve"> je germanium (Ge), </w:t>
      </w:r>
      <w:proofErr w:type="spellStart"/>
      <w:r>
        <w:rPr>
          <w:lang w:val="en-US" w:eastAsia="ru-RU"/>
        </w:rPr>
        <w:t>antimon</w:t>
      </w:r>
      <w:proofErr w:type="spellEnd"/>
      <w:r>
        <w:rPr>
          <w:lang w:val="en-US" w:eastAsia="ru-RU"/>
        </w:rPr>
        <w:t xml:space="preserve"> indium (</w:t>
      </w:r>
      <w:proofErr w:type="spellStart"/>
      <w:r>
        <w:rPr>
          <w:lang w:val="en-US" w:eastAsia="ru-RU"/>
        </w:rPr>
        <w:t>InSb</w:t>
      </w:r>
      <w:proofErr w:type="spellEnd"/>
      <w:r>
        <w:rPr>
          <w:lang w:val="en-US" w:eastAsia="ru-RU"/>
        </w:rPr>
        <w:t xml:space="preserve">), </w:t>
      </w:r>
      <w:proofErr w:type="spellStart"/>
      <w:r>
        <w:rPr>
          <w:lang w:val="en-US" w:eastAsia="ru-RU"/>
        </w:rPr>
        <w:t>arsen</w:t>
      </w:r>
      <w:proofErr w:type="spellEnd"/>
      <w:r>
        <w:rPr>
          <w:lang w:val="en-US" w:eastAsia="ru-RU"/>
        </w:rPr>
        <w:t xml:space="preserve"> indium (</w:t>
      </w:r>
      <w:proofErr w:type="spellStart"/>
      <w:r>
        <w:rPr>
          <w:lang w:val="en-US" w:eastAsia="ru-RU"/>
        </w:rPr>
        <w:t>InAs</w:t>
      </w:r>
      <w:proofErr w:type="spellEnd"/>
      <w:r>
        <w:rPr>
          <w:lang w:val="en-US" w:eastAsia="ru-RU"/>
        </w:rPr>
        <w:t xml:space="preserve">), </w:t>
      </w:r>
      <w:proofErr w:type="spellStart"/>
      <w:r>
        <w:rPr>
          <w:lang w:val="en-US" w:eastAsia="ru-RU"/>
        </w:rPr>
        <w:t>telurid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rtuť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selenid</w:t>
      </w:r>
      <w:proofErr w:type="spellEnd"/>
      <w:r>
        <w:rPr>
          <w:lang w:val="en-US" w:eastAsia="ru-RU"/>
        </w:rPr>
        <w:t xml:space="preserve"> (</w:t>
      </w:r>
      <w:proofErr w:type="spellStart"/>
      <w:r>
        <w:rPr>
          <w:lang w:val="en-US" w:eastAsia="ru-RU"/>
        </w:rPr>
        <w:t>HgTe</w:t>
      </w:r>
      <w:proofErr w:type="spellEnd"/>
      <w:r>
        <w:rPr>
          <w:lang w:val="en-US" w:eastAsia="ru-RU"/>
        </w:rPr>
        <w:t xml:space="preserve"> a </w:t>
      </w:r>
      <w:proofErr w:type="spellStart"/>
      <w:r>
        <w:rPr>
          <w:lang w:val="en-US" w:eastAsia="ru-RU"/>
        </w:rPr>
        <w:t>HgSe</w:t>
      </w:r>
      <w:proofErr w:type="spellEnd"/>
      <w:r>
        <w:rPr>
          <w:lang w:val="en-US" w:eastAsia="ru-RU"/>
        </w:rPr>
        <w:t>).</w:t>
      </w:r>
      <w:r w:rsidR="009C0BBE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931093417"/>
          <w:citation/>
        </w:sdtPr>
        <w:sdtEndPr/>
        <w:sdtContent>
          <w:r w:rsidR="009C0BBE">
            <w:rPr>
              <w:lang w:val="en-US" w:eastAsia="ru-RU"/>
            </w:rPr>
            <w:fldChar w:fldCharType="begin"/>
          </w:r>
          <w:r w:rsidR="009C0BBE">
            <w:rPr>
              <w:lang w:val="en-US" w:eastAsia="ru-RU"/>
            </w:rPr>
            <w:instrText xml:space="preserve"> CITATION ARY2bPwmeWafrzFt </w:instrText>
          </w:r>
          <w:r w:rsidR="009C0BBE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[4]</w:t>
          </w:r>
          <w:r w:rsidR="009C0BBE">
            <w:rPr>
              <w:lang w:val="en-US" w:eastAsia="ru-RU"/>
            </w:rPr>
            <w:fldChar w:fldCharType="end"/>
          </w:r>
        </w:sdtContent>
      </w:sdt>
    </w:p>
    <w:p w14:paraId="282B6922" w14:textId="77777777" w:rsidR="00BA6D7F" w:rsidRDefault="00BA6D7F" w:rsidP="00BA6D7F">
      <w:pPr>
        <w:pStyle w:val="Textprce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633190DF" wp14:editId="70D9355D">
            <wp:extent cx="1996440" cy="1501281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67" cy="15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2DBE" w14:textId="1C663707" w:rsidR="00BA6D7F" w:rsidRPr="009C0BBE" w:rsidRDefault="00BA6D7F" w:rsidP="00BA6D7F">
      <w:pPr>
        <w:pStyle w:val="af"/>
        <w:rPr>
          <w:lang w:eastAsia="ru-RU"/>
        </w:rPr>
      </w:pPr>
      <w:bookmarkStart w:id="67" w:name="_Ref64922741"/>
      <w:bookmarkStart w:id="68" w:name="_Toc64927629"/>
      <w:r>
        <w:t xml:space="preserve">Obrázek </w:t>
      </w:r>
      <w:r w:rsidR="004F5B90">
        <w:fldChar w:fldCharType="begin"/>
      </w:r>
      <w:r w:rsidR="004F5B90">
        <w:instrText xml:space="preserve"> SEQ Ob</w:instrText>
      </w:r>
      <w:r w:rsidR="004F5B90">
        <w:instrText xml:space="preserve">rázek \* ARABIC </w:instrText>
      </w:r>
      <w:r w:rsidR="004F5B90">
        <w:fldChar w:fldCharType="separate"/>
      </w:r>
      <w:r w:rsidR="00E42CCC">
        <w:rPr>
          <w:noProof/>
        </w:rPr>
        <w:t>9</w:t>
      </w:r>
      <w:r w:rsidR="004F5B90">
        <w:rPr>
          <w:noProof/>
        </w:rPr>
        <w:fldChar w:fldCharType="end"/>
      </w:r>
      <w:bookmarkEnd w:id="67"/>
      <w:r w:rsidR="009C0BBE" w:rsidRPr="00447CBD">
        <w:rPr>
          <w:lang w:val="en-US"/>
        </w:rPr>
        <w:t xml:space="preserve"> </w:t>
      </w:r>
      <w:proofErr w:type="spellStart"/>
      <w:r w:rsidR="00447CBD" w:rsidRPr="00447CBD">
        <w:rPr>
          <w:lang w:val="en-US"/>
        </w:rPr>
        <w:t>Schematické</w:t>
      </w:r>
      <w:proofErr w:type="spellEnd"/>
      <w:r w:rsidR="00447CBD" w:rsidRPr="00447CBD">
        <w:rPr>
          <w:lang w:val="en-US"/>
        </w:rPr>
        <w:t xml:space="preserve"> </w:t>
      </w:r>
      <w:proofErr w:type="spellStart"/>
      <w:r w:rsidR="00447CBD" w:rsidRPr="00447CBD">
        <w:rPr>
          <w:lang w:val="en-US"/>
        </w:rPr>
        <w:t>znázornění</w:t>
      </w:r>
      <w:proofErr w:type="spellEnd"/>
      <w:r w:rsidR="00447CBD" w:rsidRPr="00447CBD">
        <w:rPr>
          <w:lang w:val="en-US"/>
        </w:rPr>
        <w:t xml:space="preserve"> </w:t>
      </w:r>
      <w:proofErr w:type="spellStart"/>
      <w:r w:rsidR="00447CBD" w:rsidRPr="00447CBD">
        <w:rPr>
          <w:lang w:val="en-US"/>
        </w:rPr>
        <w:t>Hallova</w:t>
      </w:r>
      <w:proofErr w:type="spellEnd"/>
      <w:r w:rsidR="00447CBD" w:rsidRPr="00447CBD">
        <w:rPr>
          <w:lang w:val="en-US"/>
        </w:rPr>
        <w:t xml:space="preserve"> </w:t>
      </w:r>
      <w:proofErr w:type="spellStart"/>
      <w:r w:rsidR="00447CBD" w:rsidRPr="00447CBD">
        <w:rPr>
          <w:lang w:val="en-US"/>
        </w:rPr>
        <w:t>jevu</w:t>
      </w:r>
      <w:proofErr w:type="spellEnd"/>
      <w:r>
        <w:t xml:space="preserve"> </w:t>
      </w:r>
      <w:sdt>
        <w:sdtPr>
          <w:id w:val="1306670844"/>
          <w:citation/>
        </w:sdtPr>
        <w:sdtEndPr/>
        <w:sdtContent>
          <w:r>
            <w:fldChar w:fldCharType="begin"/>
          </w:r>
          <w:r>
            <w:instrText xml:space="preserve"> CITATION SlmrcWToQ9uQu6jk </w:instrText>
          </w:r>
          <w:r>
            <w:fldChar w:fldCharType="separate"/>
          </w:r>
          <w:r w:rsidR="00E42CCC">
            <w:rPr>
              <w:noProof/>
            </w:rPr>
            <w:t>[15]</w:t>
          </w:r>
          <w:r>
            <w:fldChar w:fldCharType="end"/>
          </w:r>
        </w:sdtContent>
      </w:sdt>
      <w:bookmarkEnd w:id="68"/>
    </w:p>
    <w:p w14:paraId="6C808118" w14:textId="11C4A122" w:rsidR="005431C5" w:rsidRDefault="005431C5" w:rsidP="005431C5">
      <w:pPr>
        <w:pStyle w:val="Textprce"/>
      </w:pPr>
      <w:r>
        <w:t>Pohyb nábojů vytváří proud, který je vychýlen v magnetickém poli působením Lorentzovy síly na ně. Nejjednodušší schematický diagram je zobrazen na</w:t>
      </w:r>
      <w:r w:rsidR="006C0B99">
        <w:t xml:space="preserve"> obrázků </w:t>
      </w:r>
      <w:r w:rsidR="006C0B99" w:rsidRPr="002C2501">
        <w:t>(</w:t>
      </w:r>
      <w:r w:rsidR="006C0B99">
        <w:rPr>
          <w:lang w:val="ru-RU"/>
        </w:rPr>
        <w:fldChar w:fldCharType="begin"/>
      </w:r>
      <w:r w:rsidR="006C0B99" w:rsidRPr="002C2501">
        <w:instrText xml:space="preserve"> REF _Ref64923121 \h </w:instrText>
      </w:r>
      <w:r w:rsidR="006C0B99">
        <w:rPr>
          <w:lang w:val="ru-RU"/>
        </w:rPr>
      </w:r>
      <w:r w:rsidR="006C0B99">
        <w:rPr>
          <w:lang w:val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10</w:t>
      </w:r>
      <w:r w:rsidR="006C0B99">
        <w:rPr>
          <w:lang w:val="ru-RU"/>
        </w:rPr>
        <w:fldChar w:fldCharType="end"/>
      </w:r>
      <w:r w:rsidR="006C0B99" w:rsidRPr="002C2501">
        <w:t>)</w:t>
      </w:r>
      <w:r>
        <w:t xml:space="preserve">. K potenciálním elektrody </w:t>
      </w:r>
      <m:oMath>
        <m:r>
          <w:rPr>
            <w:rFonts w:ascii="Cambria Math" w:hAnsi="Cambria Math"/>
            <w:lang w:eastAsia="ru-RU"/>
          </w:rPr>
          <m:t>a</m:t>
        </m:r>
      </m:oMath>
      <w:r>
        <w:t xml:space="preserve"> a </w:t>
      </w:r>
      <m:oMath>
        <m:r>
          <w:rPr>
            <w:rFonts w:ascii="Cambria Math" w:hAnsi="Cambria Math"/>
          </w:rPr>
          <m:t>b</m:t>
        </m:r>
      </m:oMath>
      <w:r>
        <w:t xml:space="preserve"> připojen mikroampérmetr a další odpor. Když v obvodu působí EMF síla </w:t>
      </w:r>
      <m:oMath>
        <m:sSub>
          <m:sSubPr>
            <m:ctrlPr>
              <w:rPr>
                <w:rFonts w:ascii="Cambria Math" w:hAnsi="Cambria Math" w:cs="Mangal"/>
                <w:sz w:val="22"/>
                <w:lang w:eastAsia="hi-IN" w:bidi="hi-IN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protéká proud úměrný magnetické indukci </w:t>
      </w:r>
      <m:oMath>
        <m:r>
          <w:rPr>
            <w:rFonts w:ascii="Cambria Math" w:hAnsi="Cambria Math"/>
          </w:rPr>
          <m:t>B</m:t>
        </m:r>
      </m:oMath>
      <w:r>
        <w:t xml:space="preserve">. Provozní proud </w:t>
      </w:r>
      <m:oMath>
        <m:r>
          <w:rPr>
            <w:rFonts w:ascii="Cambria Math" w:hAnsi="Cambria Math"/>
          </w:rPr>
          <m:t>I</m:t>
        </m:r>
      </m:oMath>
      <w:r>
        <w:t xml:space="preserve"> převodníku je sledován ampérmetrem v obvodu a k napájení obvodu stačí pět voltů. Pokud má materiál elektronický typ vodivosti, pak se elektrony budou pohybovat proti vektoru hustoty proudu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 w:rsidR="002B48C1" w:rsidRPr="002B48C1">
        <w:t>na</w:t>
      </w:r>
      <w:r w:rsidR="002B48C1">
        <w:t xml:space="preserve"> obrázků </w:t>
      </w:r>
      <w:r w:rsidR="002B48C1" w:rsidRPr="002B48C1">
        <w:t>(</w:t>
      </w:r>
      <w:r w:rsidR="002B48C1">
        <w:fldChar w:fldCharType="begin"/>
      </w:r>
      <w:r w:rsidR="002B48C1">
        <w:instrText xml:space="preserve"> REF _Ref64923499 \h </w:instrText>
      </w:r>
      <w:r w:rsidR="002B48C1">
        <w:fldChar w:fldCharType="separate"/>
      </w:r>
      <w:r w:rsidR="00E42CCC">
        <w:t xml:space="preserve">Obrázek </w:t>
      </w:r>
      <w:r w:rsidR="00E42CCC">
        <w:rPr>
          <w:noProof/>
        </w:rPr>
        <w:t>11</w:t>
      </w:r>
      <w:r w:rsidR="002B48C1">
        <w:fldChar w:fldCharType="end"/>
      </w:r>
      <w:r w:rsidR="002B48C1" w:rsidRPr="002B48C1">
        <w:t>)</w:t>
      </w:r>
      <w:r>
        <w:t xml:space="preserve">, to znamená, že se vychýlí směrem k </w:t>
      </w:r>
      <m:oMath>
        <m:r>
          <w:rPr>
            <w:rFonts w:ascii="Cambria Math" w:hAnsi="Cambria Math"/>
          </w:rPr>
          <m:t>A</m:t>
        </m:r>
      </m:oMath>
      <w:r>
        <w:t>, čímž vytvoří negativní povrchový náboj</w:t>
      </w:r>
      <w:r w:rsidR="000D3C78" w:rsidRPr="000D3C78">
        <w:t xml:space="preserve"> </w:t>
      </w:r>
      <w:r w:rsidR="000D3C78" w:rsidRPr="002B48C1">
        <w:t>na</w:t>
      </w:r>
      <w:r w:rsidR="000D3C78">
        <w:t xml:space="preserve"> obrázků</w:t>
      </w:r>
      <w:r w:rsidR="000D3C78" w:rsidRPr="000D3C78">
        <w:t xml:space="preserve"> </w:t>
      </w:r>
      <w:r w:rsidR="000D3C78">
        <w:t xml:space="preserve">na obrázků </w:t>
      </w:r>
      <w:r w:rsidR="000D3C78" w:rsidRPr="002B48C1">
        <w:t>(</w:t>
      </w:r>
      <w:r w:rsidR="000D3C78">
        <w:fldChar w:fldCharType="begin"/>
      </w:r>
      <w:r w:rsidR="000D3C78">
        <w:instrText xml:space="preserve"> REF _Ref64923499 \h </w:instrText>
      </w:r>
      <w:r w:rsidR="000D3C78">
        <w:fldChar w:fldCharType="separate"/>
      </w:r>
      <w:r w:rsidR="00E42CCC">
        <w:t xml:space="preserve">Obrázek </w:t>
      </w:r>
      <w:r w:rsidR="00E42CCC">
        <w:rPr>
          <w:noProof/>
        </w:rPr>
        <w:t>11</w:t>
      </w:r>
      <w:r w:rsidR="000D3C78">
        <w:fldChar w:fldCharType="end"/>
      </w:r>
      <w:r w:rsidR="000D3C78" w:rsidRPr="000D3C78">
        <w:t>a</w:t>
      </w:r>
      <w:r w:rsidR="000D3C78" w:rsidRPr="002B48C1">
        <w:t>)</w:t>
      </w:r>
      <w:r>
        <w:t xml:space="preserve">. Pokud má materiál vodivost díry, v tomto případě se díry budou pohybovat ve směru vektoru hustoty proudu </w:t>
      </w:r>
      <m:oMath>
        <m:r>
          <w:rPr>
            <w:rFonts w:ascii="Cambria Math" w:hAnsi="Cambria Math"/>
          </w:rPr>
          <m:t>j</m:t>
        </m:r>
      </m:oMath>
      <w:r>
        <w:t xml:space="preserve">. To znamená, že směr rychlosti je </w:t>
      </w:r>
      <m:oMath>
        <m:r>
          <w:rPr>
            <w:rFonts w:ascii="Cambria Math" w:hAnsi="Cambria Math"/>
          </w:rPr>
          <m:t>u</m:t>
        </m:r>
      </m:oMath>
      <w:r>
        <w:t xml:space="preserve"> nich opačný, ale náboj </w:t>
      </w:r>
      <m:oMath>
        <m:r>
          <w:rPr>
            <w:rFonts w:ascii="Cambria Math" w:hAnsi="Cambria Math"/>
          </w:rPr>
          <m:t>q</m:t>
        </m:r>
      </m:oMath>
      <w:r>
        <w:t xml:space="preserve"> také opačný, takže Lorentzova síla je také vychýlí směrem k </w:t>
      </w:r>
      <m:oMath>
        <m:r>
          <w:rPr>
            <w:rFonts w:ascii="Cambria Math" w:hAnsi="Cambria Math"/>
          </w:rPr>
          <m:t>A</m:t>
        </m:r>
      </m:oMath>
      <w:r>
        <w:t xml:space="preserve">, kde se vytvoří kladný povrchový náboj </w:t>
      </w:r>
      <w:r w:rsidR="000D3C78">
        <w:t xml:space="preserve">na obrázků </w:t>
      </w:r>
      <w:r w:rsidR="000D3C78" w:rsidRPr="002B48C1">
        <w:t>(</w:t>
      </w:r>
      <w:r w:rsidR="000D3C78">
        <w:fldChar w:fldCharType="begin"/>
      </w:r>
      <w:r w:rsidR="000D3C78">
        <w:instrText xml:space="preserve"> REF _Ref64923499 \h </w:instrText>
      </w:r>
      <w:r w:rsidR="000D3C78">
        <w:fldChar w:fldCharType="separate"/>
      </w:r>
      <w:r w:rsidR="00E42CCC">
        <w:t xml:space="preserve">Obrázek </w:t>
      </w:r>
      <w:r w:rsidR="00E42CCC">
        <w:rPr>
          <w:noProof/>
        </w:rPr>
        <w:t>11</w:t>
      </w:r>
      <w:r w:rsidR="000D3C78">
        <w:fldChar w:fldCharType="end"/>
      </w:r>
      <w:r w:rsidR="000D3C78">
        <w:t>b</w:t>
      </w:r>
      <w:r w:rsidR="000D3C78" w:rsidRPr="002B48C1">
        <w:t>)</w:t>
      </w:r>
      <w:r>
        <w:t xml:space="preserve">. Pokud je na hraně </w:t>
      </w:r>
      <m:oMath>
        <m:r>
          <w:rPr>
            <w:rFonts w:ascii="Cambria Math" w:hAnsi="Cambria Math"/>
          </w:rPr>
          <m:t>B</m:t>
        </m:r>
      </m:oMath>
      <w:r>
        <w:t xml:space="preserve"> kladný náboj elektronu, má materiál vodivost díry, pak náboj na hraně bude záporný.</w:t>
      </w:r>
    </w:p>
    <w:p w14:paraId="50C98F95" w14:textId="77777777" w:rsidR="007A76BD" w:rsidRDefault="007A76BD" w:rsidP="007A76BD">
      <w:pPr>
        <w:pStyle w:val="Textprce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EFEFEC" wp14:editId="0139FA37">
            <wp:extent cx="1540360" cy="1225942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067" cy="12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C499" w14:textId="18E8EB75" w:rsidR="0040314B" w:rsidRPr="0040314B" w:rsidRDefault="007A76BD" w:rsidP="001F7875">
      <w:pPr>
        <w:pStyle w:val="af"/>
      </w:pPr>
      <w:bookmarkStart w:id="69" w:name="_Ref64923121"/>
      <w:bookmarkStart w:id="70" w:name="_Toc64927630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10</w:t>
      </w:r>
      <w:r w:rsidR="004F5B90">
        <w:rPr>
          <w:noProof/>
        </w:rPr>
        <w:fldChar w:fldCharType="end"/>
      </w:r>
      <w:bookmarkEnd w:id="69"/>
      <w:r>
        <w:t xml:space="preserve"> </w:t>
      </w:r>
      <w:r w:rsidRPr="007A76BD">
        <w:t xml:space="preserve">Nejjednodušší </w:t>
      </w:r>
      <w:proofErr w:type="spellStart"/>
      <w:r w:rsidRPr="007A76BD">
        <w:t>Teslometerův</w:t>
      </w:r>
      <w:proofErr w:type="spellEnd"/>
      <w:r w:rsidRPr="007A76BD">
        <w:t xml:space="preserve"> obvod s Hallovým převodníkem</w:t>
      </w:r>
      <w:r>
        <w:t xml:space="preserve"> </w:t>
      </w:r>
      <w:sdt>
        <w:sdtPr>
          <w:id w:val="-1381468331"/>
          <w:citation/>
        </w:sdtPr>
        <w:sdtEndPr/>
        <w:sdtContent>
          <w:r>
            <w:fldChar w:fldCharType="begin"/>
          </w:r>
          <w:r>
            <w:instrText xml:space="preserve"> CITATION ARY2bPwmeWafrzFt </w:instrText>
          </w:r>
          <w:r>
            <w:fldChar w:fldCharType="separate"/>
          </w:r>
          <w:r w:rsidR="00E42CCC">
            <w:rPr>
              <w:noProof/>
            </w:rPr>
            <w:t>[4]</w:t>
          </w:r>
          <w:r>
            <w:fldChar w:fldCharType="end"/>
          </w:r>
        </w:sdtContent>
      </w:sdt>
      <w:bookmarkEnd w:id="70"/>
    </w:p>
    <w:p w14:paraId="6222170A" w14:textId="77777777" w:rsidR="004922A8" w:rsidRDefault="0040314B" w:rsidP="004922A8">
      <w:pPr>
        <w:pStyle w:val="Textprce"/>
        <w:keepNext/>
        <w:jc w:val="center"/>
      </w:pPr>
      <w:r>
        <w:rPr>
          <w:noProof/>
        </w:rPr>
        <w:drawing>
          <wp:inline distT="0" distB="0" distL="0" distR="0" wp14:anchorId="4F8B5959" wp14:editId="46B8959A">
            <wp:extent cx="4079527" cy="138620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73" cy="139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1FC4" w14:textId="677AAE06" w:rsidR="005431C5" w:rsidRPr="00982B71" w:rsidRDefault="004922A8" w:rsidP="00982B71">
      <w:pPr>
        <w:pStyle w:val="af"/>
      </w:pPr>
      <w:bookmarkStart w:id="71" w:name="_Ref64923499"/>
      <w:bookmarkStart w:id="72" w:name="_Toc64927631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11</w:t>
      </w:r>
      <w:r w:rsidR="004F5B90">
        <w:rPr>
          <w:noProof/>
        </w:rPr>
        <w:fldChar w:fldCharType="end"/>
      </w:r>
      <w:bookmarkEnd w:id="71"/>
      <w:r w:rsidR="00A730DA" w:rsidRPr="00FA1D5C">
        <w:t xml:space="preserve"> </w:t>
      </w:r>
      <w:r w:rsidR="000B687E" w:rsidRPr="00FA1D5C">
        <w:t xml:space="preserve">Pohyb nábojů působením Lorentzovy síly </w:t>
      </w:r>
      <w:sdt>
        <w:sdtPr>
          <w:rPr>
            <w:lang w:val="ru-RU"/>
          </w:rPr>
          <w:id w:val="587812395"/>
          <w:citation/>
        </w:sdtPr>
        <w:sdtEndPr/>
        <w:sdtContent>
          <w:r w:rsidR="00A730DA">
            <w:rPr>
              <w:lang w:val="ru-RU"/>
            </w:rPr>
            <w:fldChar w:fldCharType="begin"/>
          </w:r>
          <w:r w:rsidR="00A730DA" w:rsidRPr="00FA1D5C">
            <w:instrText xml:space="preserve"> CITATION SlmrcWToQ9uQu6jk </w:instrText>
          </w:r>
          <w:r w:rsidR="00A730DA">
            <w:rPr>
              <w:lang w:val="ru-RU"/>
            </w:rPr>
            <w:fldChar w:fldCharType="separate"/>
          </w:r>
          <w:r w:rsidR="00E42CCC">
            <w:rPr>
              <w:noProof/>
            </w:rPr>
            <w:t>[15]</w:t>
          </w:r>
          <w:r w:rsidR="00A730DA">
            <w:rPr>
              <w:lang w:val="ru-RU"/>
            </w:rPr>
            <w:fldChar w:fldCharType="end"/>
          </w:r>
        </w:sdtContent>
      </w:sdt>
      <w:bookmarkEnd w:id="72"/>
    </w:p>
    <w:p w14:paraId="31BE1332" w14:textId="78579551" w:rsidR="005431C5" w:rsidRDefault="00CA2B54" w:rsidP="00CA2B54">
      <w:pPr>
        <w:pStyle w:val="Nadpis2text"/>
      </w:pPr>
      <w:bookmarkStart w:id="73" w:name="_Toc64927231"/>
      <w:proofErr w:type="spellStart"/>
      <w:r w:rsidRPr="00CA2B54">
        <w:t>Magnetorezistivní</w:t>
      </w:r>
      <w:proofErr w:type="spellEnd"/>
      <w:r w:rsidRPr="00CA2B54">
        <w:t xml:space="preserve"> magnetometry</w:t>
      </w:r>
      <w:bookmarkEnd w:id="73"/>
    </w:p>
    <w:p w14:paraId="6BFA92F9" w14:textId="77777777" w:rsidR="00DB1D15" w:rsidRPr="00F94689" w:rsidRDefault="00DB1D15" w:rsidP="00DB1D15">
      <w:pPr>
        <w:pStyle w:val="Textprce"/>
        <w:rPr>
          <w:lang w:val="en-US" w:eastAsia="ru-RU"/>
        </w:rPr>
      </w:pPr>
      <w:proofErr w:type="spellStart"/>
      <w:r w:rsidRPr="00F94689">
        <w:rPr>
          <w:lang w:val="en-US" w:eastAsia="ru-RU"/>
        </w:rPr>
        <w:t>Název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magnetorezistivní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senzory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mluví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sám</w:t>
      </w:r>
      <w:proofErr w:type="spellEnd"/>
      <w:r w:rsidRPr="00F94689">
        <w:rPr>
          <w:lang w:val="en-US" w:eastAsia="ru-RU"/>
        </w:rPr>
        <w:t xml:space="preserve"> za </w:t>
      </w:r>
      <w:proofErr w:type="spellStart"/>
      <w:r w:rsidRPr="00F94689">
        <w:rPr>
          <w:lang w:val="en-US" w:eastAsia="ru-RU"/>
        </w:rPr>
        <w:t>sebe</w:t>
      </w:r>
      <w:proofErr w:type="spellEnd"/>
      <w:r w:rsidRPr="00F94689">
        <w:rPr>
          <w:lang w:val="en-US" w:eastAsia="ru-RU"/>
        </w:rPr>
        <w:t xml:space="preserve">. </w:t>
      </w:r>
      <w:proofErr w:type="spellStart"/>
      <w:r w:rsidRPr="00F94689">
        <w:rPr>
          <w:lang w:val="en-US" w:eastAsia="ru-RU"/>
        </w:rPr>
        <w:t>Prvky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odporového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typu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jsou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citlivé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magnetické</w:t>
      </w:r>
      <w:proofErr w:type="spellEnd"/>
      <w:r w:rsidRPr="00F94689">
        <w:rPr>
          <w:lang w:val="en-US" w:eastAsia="ru-RU"/>
        </w:rPr>
        <w:t xml:space="preserve"> pole. </w:t>
      </w:r>
      <w:proofErr w:type="spellStart"/>
      <w:r w:rsidRPr="00F94689">
        <w:rPr>
          <w:lang w:val="en-US" w:eastAsia="ru-RU"/>
        </w:rPr>
        <w:t>První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kdo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popsal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závislost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změny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odporu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magnetickém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poli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byl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fyzik</w:t>
      </w:r>
      <w:proofErr w:type="spellEnd"/>
      <w:r w:rsidRPr="00F94689">
        <w:rPr>
          <w:lang w:val="en-US" w:eastAsia="ru-RU"/>
        </w:rPr>
        <w:t xml:space="preserve"> William Thomson v </w:t>
      </w:r>
      <w:proofErr w:type="spellStart"/>
      <w:r w:rsidRPr="00F94689">
        <w:rPr>
          <w:lang w:val="en-US" w:eastAsia="ru-RU"/>
        </w:rPr>
        <w:t>roce</w:t>
      </w:r>
      <w:proofErr w:type="spellEnd"/>
      <w:r w:rsidRPr="00F94689">
        <w:rPr>
          <w:lang w:val="en-US" w:eastAsia="ru-RU"/>
        </w:rPr>
        <w:t xml:space="preserve"> 1856.</w:t>
      </w:r>
    </w:p>
    <w:p w14:paraId="06E55591" w14:textId="77777777" w:rsidR="00DB1D15" w:rsidRPr="00F94689" w:rsidRDefault="00DB1D15" w:rsidP="00DB1D15">
      <w:pPr>
        <w:pStyle w:val="Textprce"/>
        <w:rPr>
          <w:lang w:val="en-US" w:eastAsia="ru-RU"/>
        </w:rPr>
      </w:pPr>
      <w:r w:rsidRPr="00F94689">
        <w:rPr>
          <w:lang w:val="en-US" w:eastAsia="ru-RU"/>
        </w:rPr>
        <w:t xml:space="preserve">Princip </w:t>
      </w:r>
      <w:proofErr w:type="spellStart"/>
      <w:r w:rsidRPr="00F94689">
        <w:rPr>
          <w:lang w:val="en-US" w:eastAsia="ru-RU"/>
        </w:rPr>
        <w:t>činnosti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tohoto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typu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senzorů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závisí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zvýšení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elektrického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odporu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vodiče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když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vstupuje</w:t>
      </w:r>
      <w:proofErr w:type="spellEnd"/>
      <w:r w:rsidRPr="00F94689">
        <w:rPr>
          <w:lang w:val="en-US" w:eastAsia="ru-RU"/>
        </w:rPr>
        <w:t xml:space="preserve"> do </w:t>
      </w:r>
      <w:proofErr w:type="spellStart"/>
      <w:r w:rsidRPr="00F94689">
        <w:rPr>
          <w:lang w:val="en-US" w:eastAsia="ru-RU"/>
        </w:rPr>
        <w:t>magnetického</w:t>
      </w:r>
      <w:proofErr w:type="spellEnd"/>
      <w:r w:rsidRPr="00F94689">
        <w:rPr>
          <w:lang w:val="en-US" w:eastAsia="ru-RU"/>
        </w:rPr>
        <w:t xml:space="preserve"> pole s </w:t>
      </w:r>
      <w:proofErr w:type="spellStart"/>
      <w:r w:rsidRPr="00F94689">
        <w:rPr>
          <w:lang w:val="en-US" w:eastAsia="ru-RU"/>
        </w:rPr>
        <w:t>indukcí</w:t>
      </w:r>
      <w:proofErr w:type="spellEnd"/>
      <w:r w:rsidRPr="00F94689"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F94689">
        <w:rPr>
          <w:lang w:val="en-US" w:eastAsia="ru-RU"/>
        </w:rPr>
        <w:t xml:space="preserve">. Bylo také zjištěno, že všechny látky mají magnetorezistenci, ale v </w:t>
      </w:r>
      <w:proofErr w:type="spellStart"/>
      <w:r w:rsidRPr="00F94689">
        <w:rPr>
          <w:lang w:val="en-US" w:eastAsia="ru-RU"/>
        </w:rPr>
        <w:t>kovech</w:t>
      </w:r>
      <w:proofErr w:type="spellEnd"/>
      <w:r w:rsidRPr="00F94689">
        <w:rPr>
          <w:lang w:val="en-US" w:eastAsia="ru-RU"/>
        </w:rPr>
        <w:t xml:space="preserve"> se to </w:t>
      </w:r>
      <w:proofErr w:type="spellStart"/>
      <w:r w:rsidRPr="00F94689">
        <w:rPr>
          <w:lang w:val="en-US" w:eastAsia="ru-RU"/>
        </w:rPr>
        <w:t>projevuje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stokrát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slabší</w:t>
      </w:r>
      <w:proofErr w:type="spellEnd"/>
      <w:r w:rsidRPr="00F94689">
        <w:rPr>
          <w:lang w:val="en-US" w:eastAsia="ru-RU"/>
        </w:rPr>
        <w:t xml:space="preserve"> (100</w:t>
      </w:r>
      <w:r w:rsidRPr="007F16E9">
        <w:rPr>
          <w:lang w:val="en-US" w:eastAsia="ru-RU"/>
        </w:rPr>
        <w:t xml:space="preserve"> </w:t>
      </w:r>
      <w:r w:rsidRPr="00F94689">
        <w:rPr>
          <w:lang w:val="en-US" w:eastAsia="ru-RU"/>
        </w:rPr>
        <w:t>–</w:t>
      </w:r>
      <w:r w:rsidRPr="007F16E9">
        <w:rPr>
          <w:lang w:val="en-US" w:eastAsia="ru-RU"/>
        </w:rPr>
        <w:t xml:space="preserve"> </w:t>
      </w:r>
      <w:r w:rsidRPr="00F94689">
        <w:rPr>
          <w:lang w:val="en-US" w:eastAsia="ru-RU"/>
        </w:rPr>
        <w:t>10</w:t>
      </w:r>
      <w:r>
        <w:rPr>
          <w:lang w:val="en-US" w:eastAsia="ru-RU"/>
        </w:rPr>
        <w:t> </w:t>
      </w:r>
      <w:r w:rsidRPr="00F94689">
        <w:rPr>
          <w:lang w:val="en-US" w:eastAsia="ru-RU"/>
        </w:rPr>
        <w:t>000</w:t>
      </w:r>
      <w:r w:rsidRPr="007F16E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krát</w:t>
      </w:r>
      <w:proofErr w:type="spellEnd"/>
      <w:r w:rsidRPr="00F94689">
        <w:rPr>
          <w:lang w:val="en-US" w:eastAsia="ru-RU"/>
        </w:rPr>
        <w:t xml:space="preserve">) </w:t>
      </w:r>
      <w:proofErr w:type="spellStart"/>
      <w:r w:rsidRPr="00F94689">
        <w:rPr>
          <w:lang w:val="en-US" w:eastAsia="ru-RU"/>
        </w:rPr>
        <w:t>než</w:t>
      </w:r>
      <w:proofErr w:type="spellEnd"/>
      <w:r w:rsidRPr="00F94689">
        <w:rPr>
          <w:lang w:val="en-US" w:eastAsia="ru-RU"/>
        </w:rPr>
        <w:t xml:space="preserve"> v </w:t>
      </w:r>
      <w:proofErr w:type="spellStart"/>
      <w:r w:rsidRPr="00F94689">
        <w:rPr>
          <w:lang w:val="en-US" w:eastAsia="ru-RU"/>
        </w:rPr>
        <w:t>polovodičích</w:t>
      </w:r>
      <w:proofErr w:type="spellEnd"/>
      <w:r w:rsidRPr="00F94689">
        <w:rPr>
          <w:lang w:val="en-US" w:eastAsia="ru-RU"/>
        </w:rPr>
        <w:t>.</w:t>
      </w:r>
    </w:p>
    <w:p w14:paraId="27105FF0" w14:textId="19ABD5E4" w:rsidR="00DB1D15" w:rsidRDefault="00DB1D15" w:rsidP="00DB1D15">
      <w:pPr>
        <w:pStyle w:val="Textprce"/>
        <w:rPr>
          <w:lang w:val="en-US" w:eastAsia="ru-RU"/>
        </w:rPr>
      </w:pPr>
      <w:proofErr w:type="spellStart"/>
      <w:r w:rsidRPr="00F94689">
        <w:rPr>
          <w:lang w:val="en-US" w:eastAsia="ru-RU"/>
        </w:rPr>
        <w:t>Když</w:t>
      </w:r>
      <w:proofErr w:type="spellEnd"/>
      <w:r w:rsidRPr="00F94689">
        <w:rPr>
          <w:lang w:val="en-US" w:eastAsia="ru-RU"/>
        </w:rPr>
        <w:t xml:space="preserve"> je </w:t>
      </w:r>
      <w:proofErr w:type="spellStart"/>
      <w:r w:rsidRPr="00F94689">
        <w:rPr>
          <w:lang w:val="en-US" w:eastAsia="ru-RU"/>
        </w:rPr>
        <w:t>magnetorezistor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umístěn</w:t>
      </w:r>
      <w:proofErr w:type="spellEnd"/>
      <w:r w:rsidRPr="00F94689">
        <w:rPr>
          <w:lang w:val="en-US" w:eastAsia="ru-RU"/>
        </w:rPr>
        <w:t xml:space="preserve"> do </w:t>
      </w:r>
      <w:proofErr w:type="spellStart"/>
      <w:r w:rsidRPr="00F94689">
        <w:rPr>
          <w:lang w:val="en-US" w:eastAsia="ru-RU"/>
        </w:rPr>
        <w:t>magnetického</w:t>
      </w:r>
      <w:proofErr w:type="spellEnd"/>
      <w:r w:rsidRPr="00F94689">
        <w:rPr>
          <w:lang w:val="en-US" w:eastAsia="ru-RU"/>
        </w:rPr>
        <w:t xml:space="preserve"> pole a je k </w:t>
      </w:r>
      <w:proofErr w:type="spellStart"/>
      <w:r w:rsidRPr="00F94689">
        <w:rPr>
          <w:lang w:val="en-US" w:eastAsia="ru-RU"/>
        </w:rPr>
        <w:t>němu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připojen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zdroj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proudu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Lorentzova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síla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začne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působit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elektrony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což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způsobí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že</w:t>
      </w:r>
      <w:proofErr w:type="spellEnd"/>
      <w:r w:rsidRPr="00F94689">
        <w:rPr>
          <w:lang w:val="en-US" w:eastAsia="ru-RU"/>
        </w:rPr>
        <w:t xml:space="preserve"> se </w:t>
      </w:r>
      <w:proofErr w:type="spellStart"/>
      <w:r w:rsidRPr="00F94689">
        <w:rPr>
          <w:lang w:val="en-US" w:eastAsia="ru-RU"/>
        </w:rPr>
        <w:t>pohyb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nosičů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náboje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odchýlí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přímočarého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pohybu</w:t>
      </w:r>
      <w:proofErr w:type="spellEnd"/>
      <w:r w:rsidRPr="00F94689">
        <w:rPr>
          <w:lang w:val="en-US" w:eastAsia="ru-RU"/>
        </w:rPr>
        <w:t xml:space="preserve">. </w:t>
      </w:r>
      <w:proofErr w:type="spellStart"/>
      <w:r w:rsidRPr="00F94689">
        <w:rPr>
          <w:lang w:val="en-US" w:eastAsia="ru-RU"/>
        </w:rPr>
        <w:t>Dráha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náboje</w:t>
      </w:r>
      <w:proofErr w:type="spellEnd"/>
      <w:r w:rsidRPr="00F94689">
        <w:rPr>
          <w:lang w:val="en-US" w:eastAsia="ru-RU"/>
        </w:rPr>
        <w:t xml:space="preserve"> je </w:t>
      </w:r>
      <w:proofErr w:type="spellStart"/>
      <w:r w:rsidRPr="00F94689">
        <w:rPr>
          <w:lang w:val="en-US" w:eastAsia="ru-RU"/>
        </w:rPr>
        <w:t>tedy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ohnutá</w:t>
      </w:r>
      <w:proofErr w:type="spellEnd"/>
      <w:r w:rsidRPr="00F94689">
        <w:rPr>
          <w:lang w:val="en-US" w:eastAsia="ru-RU"/>
        </w:rPr>
        <w:t xml:space="preserve">, </w:t>
      </w:r>
      <w:proofErr w:type="spellStart"/>
      <w:r w:rsidRPr="00F94689">
        <w:rPr>
          <w:lang w:val="en-US" w:eastAsia="ru-RU"/>
        </w:rPr>
        <w:t>což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ovlivňuje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prodloužení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dráhy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náboje</w:t>
      </w:r>
      <w:proofErr w:type="spellEnd"/>
      <w:r w:rsidRPr="00F94689">
        <w:rPr>
          <w:lang w:val="en-US" w:eastAsia="ru-RU"/>
        </w:rPr>
        <w:t>,</w:t>
      </w:r>
      <w:r w:rsidR="0016496C">
        <w:rPr>
          <w:lang w:val="en-US" w:eastAsia="ru-RU"/>
        </w:rPr>
        <w:t xml:space="preserve"> </w:t>
      </w:r>
      <w:proofErr w:type="spellStart"/>
      <w:r w:rsidR="0016496C">
        <w:rPr>
          <w:lang w:val="en-US" w:eastAsia="ru-RU"/>
        </w:rPr>
        <w:t>na</w:t>
      </w:r>
      <w:proofErr w:type="spellEnd"/>
      <w:r w:rsidR="0016496C">
        <w:rPr>
          <w:lang w:val="en-US" w:eastAsia="ru-RU"/>
        </w:rPr>
        <w:t xml:space="preserve"> </w:t>
      </w:r>
      <w:r w:rsidR="0016496C">
        <w:rPr>
          <w:lang w:eastAsia="ru-RU"/>
        </w:rPr>
        <w:t>obrázků</w:t>
      </w:r>
      <w:r w:rsidRPr="00F94689">
        <w:rPr>
          <w:lang w:val="en-US" w:eastAsia="ru-RU"/>
        </w:rPr>
        <w:t xml:space="preserve"> </w:t>
      </w:r>
      <w:r w:rsidR="0016496C" w:rsidRPr="0016496C">
        <w:rPr>
          <w:lang w:val="en-US" w:eastAsia="ru-RU"/>
        </w:rPr>
        <w:t>(</w:t>
      </w:r>
      <w:r w:rsidR="0016496C">
        <w:rPr>
          <w:lang w:val="en-US" w:eastAsia="ru-RU"/>
        </w:rPr>
        <w:fldChar w:fldCharType="begin"/>
      </w:r>
      <w:r w:rsidR="0016496C">
        <w:rPr>
          <w:lang w:val="en-US" w:eastAsia="ru-RU"/>
        </w:rPr>
        <w:instrText xml:space="preserve"> REF _Ref64925077 \h </w:instrText>
      </w:r>
      <w:r w:rsidR="0016496C">
        <w:rPr>
          <w:lang w:val="en-US" w:eastAsia="ru-RU"/>
        </w:rPr>
      </w:r>
      <w:r w:rsidR="0016496C">
        <w:rPr>
          <w:lang w:val="en-US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12</w:t>
      </w:r>
      <w:r w:rsidR="0016496C">
        <w:rPr>
          <w:lang w:val="en-US" w:eastAsia="ru-RU"/>
        </w:rPr>
        <w:fldChar w:fldCharType="end"/>
      </w:r>
      <w:r w:rsidR="0016496C" w:rsidRPr="0016496C">
        <w:rPr>
          <w:lang w:val="en-US" w:eastAsia="ru-RU"/>
        </w:rPr>
        <w:t>)</w:t>
      </w:r>
      <w:r w:rsidRPr="00F94689">
        <w:rPr>
          <w:lang w:val="en-US" w:eastAsia="ru-RU"/>
        </w:rPr>
        <w:t xml:space="preserve">. Toto </w:t>
      </w:r>
      <w:proofErr w:type="spellStart"/>
      <w:r w:rsidRPr="00F94689">
        <w:rPr>
          <w:lang w:val="en-US" w:eastAsia="ru-RU"/>
        </w:rPr>
        <w:t>prodloužení</w:t>
      </w:r>
      <w:proofErr w:type="spellEnd"/>
      <w:r w:rsidRPr="00F94689">
        <w:rPr>
          <w:lang w:val="en-US" w:eastAsia="ru-RU"/>
        </w:rPr>
        <w:t xml:space="preserve"> je </w:t>
      </w:r>
      <w:proofErr w:type="spellStart"/>
      <w:r w:rsidRPr="00F94689">
        <w:rPr>
          <w:lang w:val="en-US" w:eastAsia="ru-RU"/>
        </w:rPr>
        <w:t>ekvivalentní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změně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odporu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magnetorezistoru</w:t>
      </w:r>
      <w:proofErr w:type="spellEnd"/>
      <w:r w:rsidRPr="00F94689">
        <w:rPr>
          <w:lang w:val="en-US" w:eastAsia="ru-RU"/>
        </w:rPr>
        <w:t xml:space="preserve"> a </w:t>
      </w:r>
      <w:proofErr w:type="spellStart"/>
      <w:r w:rsidRPr="00F94689">
        <w:rPr>
          <w:lang w:val="en-US" w:eastAsia="ru-RU"/>
        </w:rPr>
        <w:t>nazývá</w:t>
      </w:r>
      <w:proofErr w:type="spellEnd"/>
      <w:r w:rsidRPr="00F94689">
        <w:rPr>
          <w:lang w:val="en-US" w:eastAsia="ru-RU"/>
        </w:rPr>
        <w:t xml:space="preserve"> se </w:t>
      </w:r>
      <w:proofErr w:type="spellStart"/>
      <w:r w:rsidRPr="00F94689">
        <w:rPr>
          <w:lang w:val="en-US" w:eastAsia="ru-RU"/>
        </w:rPr>
        <w:t>Gaussův</w:t>
      </w:r>
      <w:proofErr w:type="spellEnd"/>
      <w:r w:rsidRPr="00F94689">
        <w:rPr>
          <w:lang w:val="en-US" w:eastAsia="ru-RU"/>
        </w:rPr>
        <w:t xml:space="preserve"> </w:t>
      </w:r>
      <w:proofErr w:type="spellStart"/>
      <w:r w:rsidRPr="00F94689">
        <w:rPr>
          <w:lang w:val="en-US" w:eastAsia="ru-RU"/>
        </w:rPr>
        <w:t>jev</w:t>
      </w:r>
      <w:proofErr w:type="spellEnd"/>
      <w:r w:rsidRPr="00F94689">
        <w:rPr>
          <w:lang w:val="en-US" w:eastAsia="ru-RU"/>
        </w:rPr>
        <w:t>.</w:t>
      </w:r>
      <w:r w:rsidRPr="00067BE7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-824123151"/>
          <w:citation/>
        </w:sdtPr>
        <w:sdtEndPr/>
        <w:sdtContent>
          <w:r w:rsidR="0016496C">
            <w:rPr>
              <w:lang w:val="en-US" w:eastAsia="ru-RU"/>
            </w:rPr>
            <w:fldChar w:fldCharType="begin"/>
          </w:r>
          <w:r w:rsidR="0016496C">
            <w:rPr>
              <w:lang w:val="en-US" w:eastAsia="ru-RU"/>
            </w:rPr>
            <w:instrText xml:space="preserve"> CITATION yVJo5alyi19NRyLV </w:instrText>
          </w:r>
          <w:r w:rsidR="0016496C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[16]</w:t>
          </w:r>
          <w:r w:rsidR="0016496C">
            <w:rPr>
              <w:lang w:val="en-US" w:eastAsia="ru-RU"/>
            </w:rPr>
            <w:fldChar w:fldCharType="end"/>
          </w:r>
        </w:sdtContent>
      </w:sdt>
    </w:p>
    <w:p w14:paraId="31CBA23A" w14:textId="77777777" w:rsidR="0016496C" w:rsidRDefault="0016496C" w:rsidP="0016496C">
      <w:pPr>
        <w:pStyle w:val="Textprce"/>
        <w:keepNext/>
        <w:jc w:val="center"/>
      </w:pPr>
      <w:r>
        <w:rPr>
          <w:noProof/>
          <w:lang w:val="en-US" w:eastAsia="ru-RU"/>
        </w:rPr>
        <w:drawing>
          <wp:inline distT="0" distB="0" distL="0" distR="0" wp14:anchorId="15EF4F0E" wp14:editId="2684409B">
            <wp:extent cx="3048000" cy="56270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93" cy="5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87A6" w14:textId="5D5E9C82" w:rsidR="0016496C" w:rsidRPr="00067BE7" w:rsidRDefault="0016496C" w:rsidP="0016496C">
      <w:pPr>
        <w:pStyle w:val="af"/>
        <w:rPr>
          <w:lang w:val="en-US" w:eastAsia="ru-RU"/>
        </w:rPr>
      </w:pPr>
      <w:bookmarkStart w:id="74" w:name="_Ref64925077"/>
      <w:bookmarkStart w:id="75" w:name="_Toc64927632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12</w:t>
      </w:r>
      <w:r w:rsidR="004F5B90">
        <w:rPr>
          <w:noProof/>
        </w:rPr>
        <w:fldChar w:fldCharType="end"/>
      </w:r>
      <w:bookmarkEnd w:id="74"/>
      <w:r>
        <w:t xml:space="preserve"> </w:t>
      </w:r>
      <w:r w:rsidRPr="0016496C">
        <w:t xml:space="preserve">Ilustrace Gaussova jevu: </w:t>
      </w:r>
      <w:proofErr w:type="gramStart"/>
      <w:r w:rsidRPr="0016496C">
        <w:t>a - v</w:t>
      </w:r>
      <w:proofErr w:type="gramEnd"/>
      <w:r w:rsidRPr="0016496C">
        <w:t xml:space="preserve"> nepřítomnosti magnetického pole, b - v</w:t>
      </w:r>
      <w:r>
        <w:t> </w:t>
      </w:r>
      <w:r w:rsidRPr="0016496C">
        <w:t>přítomnosti</w:t>
      </w:r>
      <w:r>
        <w:t xml:space="preserve"> </w:t>
      </w:r>
      <w:sdt>
        <w:sdtPr>
          <w:id w:val="2037537755"/>
          <w:citation/>
        </w:sdtPr>
        <w:sdtEndPr/>
        <w:sdtContent>
          <w:r>
            <w:fldChar w:fldCharType="begin"/>
          </w:r>
          <w:r>
            <w:instrText xml:space="preserve"> CITATION yVJo5alyi19NRyLV </w:instrText>
          </w:r>
          <w:r>
            <w:fldChar w:fldCharType="separate"/>
          </w:r>
          <w:r w:rsidR="00E42CCC">
            <w:rPr>
              <w:noProof/>
            </w:rPr>
            <w:t>[16]</w:t>
          </w:r>
          <w:r>
            <w:fldChar w:fldCharType="end"/>
          </w:r>
        </w:sdtContent>
      </w:sdt>
      <w:bookmarkEnd w:id="75"/>
    </w:p>
    <w:p w14:paraId="4B406CC8" w14:textId="77777777" w:rsidR="00DB1D15" w:rsidRPr="00F545B3" w:rsidRDefault="00DB1D15" w:rsidP="00DB1D15">
      <w:pPr>
        <w:pStyle w:val="Textprce"/>
        <w:rPr>
          <w:lang w:eastAsia="ru-RU"/>
        </w:rPr>
      </w:pPr>
      <w:r w:rsidRPr="00F545B3">
        <w:rPr>
          <w:lang w:eastAsia="ru-RU"/>
        </w:rPr>
        <w:lastRenderedPageBreak/>
        <w:t xml:space="preserve">Na základě toho je možné měřením odporu </w:t>
      </w:r>
      <w:proofErr w:type="spellStart"/>
      <w:r w:rsidRPr="00F545B3">
        <w:rPr>
          <w:lang w:eastAsia="ru-RU"/>
        </w:rPr>
        <w:t>magnetorezistoru</w:t>
      </w:r>
      <w:proofErr w:type="spellEnd"/>
      <w:r w:rsidRPr="00F545B3">
        <w:rPr>
          <w:lang w:eastAsia="ru-RU"/>
        </w:rPr>
        <w:t xml:space="preserve"> měřit posunutí (obvykle úhlové) vzhledem k </w:t>
      </w:r>
      <w:proofErr w:type="spellStart"/>
      <w:r w:rsidRPr="00F545B3">
        <w:rPr>
          <w:lang w:eastAsia="ru-RU"/>
        </w:rPr>
        <w:t>magnetorezistoru</w:t>
      </w:r>
      <w:proofErr w:type="spellEnd"/>
      <w:r w:rsidRPr="00F545B3">
        <w:rPr>
          <w:lang w:eastAsia="ru-RU"/>
        </w:rPr>
        <w:t xml:space="preserve"> (nebo naopak, pohyb </w:t>
      </w:r>
      <w:proofErr w:type="spellStart"/>
      <w:r w:rsidRPr="00F545B3">
        <w:rPr>
          <w:lang w:eastAsia="ru-RU"/>
        </w:rPr>
        <w:t>magnetorezistoru</w:t>
      </w:r>
      <w:proofErr w:type="spellEnd"/>
      <w:r w:rsidRPr="00F545B3">
        <w:rPr>
          <w:lang w:eastAsia="ru-RU"/>
        </w:rPr>
        <w:t xml:space="preserve"> vzhledem k magnetu). Měření se provádí s konstantní indukcí magnetického pole. Můžete také měřit magnetickou indukci, když je magnet nehybný vzhledem k </w:t>
      </w:r>
      <w:proofErr w:type="spellStart"/>
      <w:r w:rsidRPr="00F545B3">
        <w:rPr>
          <w:lang w:eastAsia="ru-RU"/>
        </w:rPr>
        <w:t>magnetorezistoru</w:t>
      </w:r>
      <w:proofErr w:type="spellEnd"/>
      <w:r w:rsidRPr="00F545B3">
        <w:rPr>
          <w:lang w:eastAsia="ru-RU"/>
        </w:rPr>
        <w:t>.</w:t>
      </w:r>
    </w:p>
    <w:p w14:paraId="019A1132" w14:textId="77777777" w:rsidR="00DB1D15" w:rsidRPr="00D619CE" w:rsidRDefault="00DB1D15" w:rsidP="00DB1D15">
      <w:pPr>
        <w:pStyle w:val="Textprce"/>
        <w:rPr>
          <w:lang w:val="en-US" w:eastAsia="ru-RU"/>
        </w:rPr>
      </w:pPr>
      <w:proofErr w:type="spellStart"/>
      <w:r w:rsidRPr="00D619CE">
        <w:rPr>
          <w:lang w:val="en-US" w:eastAsia="ru-RU"/>
        </w:rPr>
        <w:t>Polovodičové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materiály</w:t>
      </w:r>
      <w:proofErr w:type="spellEnd"/>
      <w:r w:rsidRPr="00D619CE">
        <w:rPr>
          <w:lang w:val="en-US" w:eastAsia="ru-RU"/>
        </w:rPr>
        <w:t xml:space="preserve">, </w:t>
      </w:r>
      <w:proofErr w:type="spellStart"/>
      <w:r w:rsidRPr="00D619CE">
        <w:rPr>
          <w:lang w:val="en-US" w:eastAsia="ru-RU"/>
        </w:rPr>
        <w:t>ze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kterých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jsou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vyráběny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magnetorezistory</w:t>
      </w:r>
      <w:proofErr w:type="spellEnd"/>
      <w:r w:rsidRPr="00D619CE">
        <w:rPr>
          <w:lang w:val="en-US" w:eastAsia="ru-RU"/>
        </w:rPr>
        <w:t xml:space="preserve">: indium </w:t>
      </w:r>
      <w:proofErr w:type="spellStart"/>
      <w:r w:rsidRPr="00D619CE">
        <w:rPr>
          <w:lang w:val="en-US" w:eastAsia="ru-RU"/>
        </w:rPr>
        <w:t>antimonid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InSt</w:t>
      </w:r>
      <w:proofErr w:type="spellEnd"/>
      <w:r w:rsidRPr="00D619CE">
        <w:rPr>
          <w:lang w:val="en-US" w:eastAsia="ru-RU"/>
        </w:rPr>
        <w:t xml:space="preserve">, indium </w:t>
      </w:r>
      <w:proofErr w:type="spellStart"/>
      <w:r w:rsidRPr="00D619CE">
        <w:rPr>
          <w:lang w:val="en-US" w:eastAsia="ru-RU"/>
        </w:rPr>
        <w:t>arsenid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InAs</w:t>
      </w:r>
      <w:proofErr w:type="spellEnd"/>
      <w:r w:rsidRPr="00D619CE">
        <w:rPr>
          <w:lang w:val="en-US" w:eastAsia="ru-RU"/>
        </w:rPr>
        <w:t xml:space="preserve">, </w:t>
      </w:r>
      <w:proofErr w:type="spellStart"/>
      <w:r w:rsidRPr="00D619CE">
        <w:rPr>
          <w:lang w:val="en-US" w:eastAsia="ru-RU"/>
        </w:rPr>
        <w:t>nikl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antimonid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NiSb</w:t>
      </w:r>
      <w:proofErr w:type="spellEnd"/>
      <w:r w:rsidRPr="00D619CE">
        <w:rPr>
          <w:lang w:val="en-US" w:eastAsia="ru-RU"/>
        </w:rPr>
        <w:t xml:space="preserve">. Tyto </w:t>
      </w:r>
      <w:proofErr w:type="spellStart"/>
      <w:r w:rsidRPr="00D619CE">
        <w:rPr>
          <w:lang w:val="en-US" w:eastAsia="ru-RU"/>
        </w:rPr>
        <w:t>polovodičové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materiály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jsou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umístěny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na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křemíkovém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substrátu</w:t>
      </w:r>
      <w:proofErr w:type="spellEnd"/>
      <w:r w:rsidRPr="00D619CE">
        <w:rPr>
          <w:lang w:val="en-US" w:eastAsia="ru-RU"/>
        </w:rPr>
        <w:t xml:space="preserve">. </w:t>
      </w:r>
      <w:proofErr w:type="spellStart"/>
      <w:r w:rsidRPr="00D619CE">
        <w:rPr>
          <w:lang w:val="en-US" w:eastAsia="ru-RU"/>
        </w:rPr>
        <w:t>Eutektická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slitina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InSb-NiSb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dotovaná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telurem</w:t>
      </w:r>
      <w:proofErr w:type="spellEnd"/>
      <w:r w:rsidRPr="00D619CE">
        <w:rPr>
          <w:lang w:val="en-US" w:eastAsia="ru-RU"/>
        </w:rPr>
        <w:t xml:space="preserve"> (</w:t>
      </w:r>
      <w:proofErr w:type="spellStart"/>
      <w:r w:rsidRPr="00D619CE">
        <w:rPr>
          <w:lang w:val="en-US" w:eastAsia="ru-RU"/>
        </w:rPr>
        <w:t>známá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jako</w:t>
      </w:r>
      <w:proofErr w:type="spellEnd"/>
      <w:r w:rsidRPr="00D619CE">
        <w:rPr>
          <w:lang w:val="en-US" w:eastAsia="ru-RU"/>
        </w:rPr>
        <w:t xml:space="preserve"> SQUID) je </w:t>
      </w:r>
      <w:proofErr w:type="spellStart"/>
      <w:r w:rsidRPr="00D619CE">
        <w:rPr>
          <w:lang w:val="en-US" w:eastAsia="ru-RU"/>
        </w:rPr>
        <w:t>široce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používána</w:t>
      </w:r>
      <w:proofErr w:type="spellEnd"/>
      <w:r w:rsidRPr="00D619CE">
        <w:rPr>
          <w:lang w:val="en-US" w:eastAsia="ru-RU"/>
        </w:rPr>
        <w:t xml:space="preserve"> pro </w:t>
      </w:r>
      <w:proofErr w:type="spellStart"/>
      <w:r w:rsidRPr="00D619CE">
        <w:rPr>
          <w:lang w:val="en-US" w:eastAsia="ru-RU"/>
        </w:rPr>
        <w:t>výrobu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magnetorezistorů</w:t>
      </w:r>
      <w:proofErr w:type="spellEnd"/>
      <w:r w:rsidRPr="00D619CE">
        <w:rPr>
          <w:lang w:val="en-US" w:eastAsia="ru-RU"/>
        </w:rPr>
        <w:t>.</w:t>
      </w:r>
    </w:p>
    <w:p w14:paraId="0E926B28" w14:textId="77777777" w:rsidR="00DB1D15" w:rsidRPr="001C5F80" w:rsidRDefault="00DB1D15" w:rsidP="00DB1D15">
      <w:pPr>
        <w:pStyle w:val="Textprce"/>
        <w:rPr>
          <w:lang w:val="en-US" w:eastAsia="ru-RU"/>
        </w:rPr>
      </w:pPr>
      <w:proofErr w:type="spellStart"/>
      <w:r w:rsidRPr="001C5F80">
        <w:rPr>
          <w:lang w:val="en-US" w:eastAsia="ru-RU"/>
        </w:rPr>
        <w:t>Přesný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proces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měření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odporu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přímo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závisí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na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magnetické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indukci</w:t>
      </w:r>
      <w:proofErr w:type="spellEnd"/>
      <w:r w:rsidRPr="001C5F80">
        <w:rPr>
          <w:lang w:val="en-US" w:eastAsia="ru-RU"/>
        </w:rPr>
        <w:t xml:space="preserve"> a </w:t>
      </w:r>
      <w:proofErr w:type="spellStart"/>
      <w:r w:rsidRPr="001C5F80">
        <w:rPr>
          <w:lang w:val="en-US" w:eastAsia="ru-RU"/>
        </w:rPr>
        <w:t>na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mnoha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faktorech</w:t>
      </w:r>
      <w:proofErr w:type="spellEnd"/>
      <w:r w:rsidRPr="001C5F80">
        <w:rPr>
          <w:lang w:val="en-US" w:eastAsia="ru-RU"/>
        </w:rPr>
        <w:t xml:space="preserve">, </w:t>
      </w:r>
      <w:proofErr w:type="spellStart"/>
      <w:r w:rsidRPr="001C5F80">
        <w:rPr>
          <w:lang w:val="en-US" w:eastAsia="ru-RU"/>
        </w:rPr>
        <w:t>které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působí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současně</w:t>
      </w:r>
      <w:proofErr w:type="spellEnd"/>
      <w:r w:rsidRPr="001C5F80">
        <w:rPr>
          <w:lang w:val="en-US" w:eastAsia="ru-RU"/>
        </w:rPr>
        <w:t>.</w:t>
      </w:r>
    </w:p>
    <w:p w14:paraId="222595A8" w14:textId="77777777" w:rsidR="00DB1D15" w:rsidRPr="001C5F80" w:rsidRDefault="00DB1D15" w:rsidP="00DB1D15">
      <w:pPr>
        <w:pStyle w:val="Textprce"/>
        <w:rPr>
          <w:lang w:val="en-US" w:eastAsia="ru-RU"/>
        </w:rPr>
      </w:pPr>
      <w:proofErr w:type="spellStart"/>
      <w:r w:rsidRPr="001C5F80">
        <w:rPr>
          <w:lang w:val="en-US" w:eastAsia="ru-RU"/>
        </w:rPr>
        <w:t>Magnetická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indukce</w:t>
      </w:r>
      <w:proofErr w:type="spellEnd"/>
      <w:r w:rsidRPr="001C5F80">
        <w:rPr>
          <w:lang w:val="en-US" w:eastAsia="ru-RU"/>
        </w:rPr>
        <w:t xml:space="preserve"> – je </w:t>
      </w:r>
      <w:proofErr w:type="spellStart"/>
      <w:r w:rsidRPr="001C5F80">
        <w:rPr>
          <w:lang w:val="en-US" w:eastAsia="ru-RU"/>
        </w:rPr>
        <w:t>vektorová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veličina</w:t>
      </w:r>
      <w:proofErr w:type="spellEnd"/>
      <w:r w:rsidRPr="001C5F80">
        <w:rPr>
          <w:lang w:val="en-US" w:eastAsia="ru-RU"/>
        </w:rPr>
        <w:t xml:space="preserve"> a je </w:t>
      </w:r>
      <w:proofErr w:type="spellStart"/>
      <w:r w:rsidRPr="001C5F80">
        <w:rPr>
          <w:lang w:val="en-US" w:eastAsia="ru-RU"/>
        </w:rPr>
        <w:t>základní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charakteristikou</w:t>
      </w:r>
      <w:proofErr w:type="spellEnd"/>
      <w:r w:rsidRPr="001C5F80">
        <w:rPr>
          <w:lang w:val="en-US" w:eastAsia="ru-RU"/>
        </w:rPr>
        <w:t xml:space="preserve"> pole, </w:t>
      </w:r>
      <w:proofErr w:type="spellStart"/>
      <w:r w:rsidRPr="001C5F80">
        <w:rPr>
          <w:lang w:val="en-US" w:eastAsia="ru-RU"/>
        </w:rPr>
        <w:t>na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kterém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závisí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rychlost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nabité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částice</w:t>
      </w:r>
      <w:proofErr w:type="spellEnd"/>
      <w:r w:rsidRPr="001C5F80">
        <w:rPr>
          <w:lang w:val="en-US" w:eastAsia="ru-RU"/>
        </w:rPr>
        <w:t xml:space="preserve">. </w:t>
      </w:r>
      <w:proofErr w:type="spellStart"/>
      <w:r w:rsidRPr="001C5F80">
        <w:rPr>
          <w:lang w:val="en-US" w:eastAsia="ru-RU"/>
        </w:rPr>
        <w:t>Měří</w:t>
      </w:r>
      <w:proofErr w:type="spellEnd"/>
      <w:r w:rsidRPr="001C5F80">
        <w:rPr>
          <w:lang w:val="en-US" w:eastAsia="ru-RU"/>
        </w:rPr>
        <w:t xml:space="preserve"> se v 1 T (Tesla) – </w:t>
      </w:r>
      <w:proofErr w:type="spellStart"/>
      <w:r w:rsidRPr="001C5F80">
        <w:rPr>
          <w:lang w:val="en-US" w:eastAsia="ru-RU"/>
        </w:rPr>
        <w:t>indukce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rovnoměrného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magnetického</w:t>
      </w:r>
      <w:proofErr w:type="spellEnd"/>
      <w:r w:rsidRPr="001C5F80">
        <w:rPr>
          <w:lang w:val="en-US" w:eastAsia="ru-RU"/>
        </w:rPr>
        <w:t xml:space="preserve"> pole, </w:t>
      </w:r>
      <w:proofErr w:type="spellStart"/>
      <w:r w:rsidRPr="001C5F80">
        <w:rPr>
          <w:lang w:val="en-US" w:eastAsia="ru-RU"/>
        </w:rPr>
        <w:t>při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kterém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maximální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točivý</w:t>
      </w:r>
      <w:proofErr w:type="spellEnd"/>
      <w:r w:rsidRPr="001C5F80">
        <w:rPr>
          <w:lang w:val="en-US" w:eastAsia="ru-RU"/>
        </w:rPr>
        <w:t xml:space="preserve"> moment </w:t>
      </w:r>
      <w:proofErr w:type="spellStart"/>
      <w:r w:rsidRPr="001C5F80">
        <w:rPr>
          <w:lang w:val="en-US" w:eastAsia="ru-RU"/>
        </w:rPr>
        <w:t>sil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rovný</w:t>
      </w:r>
      <w:proofErr w:type="spellEnd"/>
      <w:r w:rsidRPr="001C5F80">
        <w:rPr>
          <w:lang w:val="en-US" w:eastAsia="ru-RU"/>
        </w:rPr>
        <w:t xml:space="preserve"> 1 Nm </w:t>
      </w:r>
      <w:proofErr w:type="spellStart"/>
      <w:r w:rsidRPr="001C5F80">
        <w:rPr>
          <w:lang w:val="en-US" w:eastAsia="ru-RU"/>
        </w:rPr>
        <w:t>působí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na</w:t>
      </w:r>
      <w:proofErr w:type="spellEnd"/>
      <w:r w:rsidRPr="001C5F80">
        <w:rPr>
          <w:lang w:val="en-US" w:eastAsia="ru-RU"/>
        </w:rPr>
        <w:t xml:space="preserve"> </w:t>
      </w:r>
      <w:proofErr w:type="spellStart"/>
      <w:r w:rsidRPr="001C5F80">
        <w:rPr>
          <w:lang w:val="en-US" w:eastAsia="ru-RU"/>
        </w:rPr>
        <w:t>rám</w:t>
      </w:r>
      <w:proofErr w:type="spellEnd"/>
      <w:r w:rsidRPr="001C5F80">
        <w:rPr>
          <w:lang w:val="en-US" w:eastAsia="ru-RU"/>
        </w:rPr>
        <w:t xml:space="preserve"> o </w:t>
      </w:r>
      <w:proofErr w:type="spellStart"/>
      <w:r w:rsidRPr="001C5F80">
        <w:rPr>
          <w:lang w:val="en-US" w:eastAsia="ru-RU"/>
        </w:rPr>
        <w:t>ploše</w:t>
      </w:r>
      <w:proofErr w:type="spellEnd"/>
      <w:r w:rsidRPr="001C5F80">
        <w:rPr>
          <w:lang w:val="en-US" w:eastAsia="ru-RU"/>
        </w:rPr>
        <w:t xml:space="preserve"> 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C5F80">
        <w:rPr>
          <w:lang w:val="en-US" w:eastAsia="ru-RU"/>
        </w:rPr>
        <w:t xml:space="preserve"> a protéká ním proud 1A.</w:t>
      </w:r>
    </w:p>
    <w:p w14:paraId="16EB0EE2" w14:textId="57597D0D" w:rsidR="00DB1D15" w:rsidRDefault="00DB1D15" w:rsidP="00DB1D15">
      <w:pPr>
        <w:pStyle w:val="Textprce"/>
        <w:rPr>
          <w:lang w:val="en-US" w:eastAsia="ru-RU"/>
        </w:rPr>
      </w:pPr>
      <w:proofErr w:type="spellStart"/>
      <w:r w:rsidRPr="00D619CE">
        <w:rPr>
          <w:lang w:val="en-US" w:eastAsia="ru-RU"/>
        </w:rPr>
        <w:t>Uvažujme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zjednodušený</w:t>
      </w:r>
      <w:proofErr w:type="spellEnd"/>
      <w:r w:rsidRPr="00D619CE">
        <w:rPr>
          <w:lang w:val="en-US" w:eastAsia="ru-RU"/>
        </w:rPr>
        <w:t xml:space="preserve"> model </w:t>
      </w:r>
      <w:proofErr w:type="spellStart"/>
      <w:r w:rsidRPr="00D619CE">
        <w:rPr>
          <w:lang w:val="en-US" w:eastAsia="ru-RU"/>
        </w:rPr>
        <w:t>magnetorezistoru</w:t>
      </w:r>
      <w:proofErr w:type="spellEnd"/>
      <w:r w:rsidRPr="00D619CE">
        <w:rPr>
          <w:lang w:val="en-US" w:eastAsia="ru-RU"/>
        </w:rPr>
        <w:t xml:space="preserve">. Je </w:t>
      </w:r>
      <w:proofErr w:type="spellStart"/>
      <w:r w:rsidRPr="00D619CE">
        <w:rPr>
          <w:lang w:val="en-US" w:eastAsia="ru-RU"/>
        </w:rPr>
        <w:t>známo</w:t>
      </w:r>
      <w:proofErr w:type="spellEnd"/>
      <w:r w:rsidRPr="00D619CE">
        <w:rPr>
          <w:lang w:val="en-US" w:eastAsia="ru-RU"/>
        </w:rPr>
        <w:t xml:space="preserve">, </w:t>
      </w:r>
      <w:proofErr w:type="spellStart"/>
      <w:r w:rsidRPr="00D619CE">
        <w:rPr>
          <w:lang w:val="en-US" w:eastAsia="ru-RU"/>
        </w:rPr>
        <w:t>že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při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magnetické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indukci</w:t>
      </w:r>
      <w:proofErr w:type="spellEnd"/>
      <w:r w:rsidRPr="00D619CE">
        <w:rPr>
          <w:lang w:val="en-US" w:eastAsia="ru-RU"/>
        </w:rPr>
        <w:t xml:space="preserve"> do 0,3 ... 0,5 T </w:t>
      </w:r>
      <w:proofErr w:type="spellStart"/>
      <w:r w:rsidRPr="00D619CE">
        <w:rPr>
          <w:lang w:val="en-US" w:eastAsia="ru-RU"/>
        </w:rPr>
        <w:t>má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závislost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aktivního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odporu</w:t>
      </w:r>
      <w:proofErr w:type="spellEnd"/>
      <w:r w:rsidRPr="00D619CE"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proofErr w:type="spellStart"/>
      <w:r w:rsidRPr="00D619CE">
        <w:rPr>
          <w:lang w:val="en-US" w:eastAsia="ru-RU"/>
        </w:rPr>
        <w:t>magnetorezistoru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tvar</w:t>
      </w:r>
      <w:proofErr w:type="spellEnd"/>
      <w:r w:rsidRPr="00D619CE">
        <w:rPr>
          <w:lang w:val="en-US" w:eastAsia="ru-RU"/>
        </w:rPr>
        <w:t xml:space="preserve"> </w:t>
      </w:r>
      <w:r w:rsidR="00FA21D3">
        <w:rPr>
          <w:lang w:val="ru-RU" w:eastAsia="ru-RU"/>
        </w:rPr>
        <w:fldChar w:fldCharType="begin"/>
      </w:r>
      <w:r w:rsidR="00FA21D3" w:rsidRPr="00FA21D3">
        <w:rPr>
          <w:lang w:val="en-US" w:eastAsia="ru-RU"/>
        </w:rPr>
        <w:instrText xml:space="preserve"> REF _Ref64925210 \h </w:instrText>
      </w:r>
      <w:r w:rsidR="00FA21D3">
        <w:rPr>
          <w:lang w:val="ru-RU" w:eastAsia="ru-RU"/>
        </w:rPr>
      </w:r>
      <w:r w:rsidR="00FA21D3">
        <w:rPr>
          <w:lang w:val="ru-RU" w:eastAsia="ru-RU"/>
        </w:rPr>
        <w:fldChar w:fldCharType="separate"/>
      </w:r>
      <w:r w:rsidR="00E42CCC">
        <w:rPr>
          <w:lang w:val="en-US"/>
        </w:rPr>
        <w:t>(</w:t>
      </w:r>
      <w:r w:rsidR="00E42CCC">
        <w:rPr>
          <w:noProof/>
        </w:rPr>
        <w:t>3</w:t>
      </w:r>
      <w:r w:rsidR="00E42CCC">
        <w:rPr>
          <w:lang w:val="en-US"/>
        </w:rPr>
        <w:t>)</w:t>
      </w:r>
      <w:r w:rsidR="00FA21D3">
        <w:rPr>
          <w:lang w:val="ru-RU" w:eastAsia="ru-RU"/>
        </w:rPr>
        <w:fldChar w:fldCharType="end"/>
      </w:r>
      <w:r w:rsidR="00FA21D3" w:rsidRPr="00365312">
        <w:rPr>
          <w:lang w:val="en-US" w:eastAsia="ru-RU"/>
        </w:rPr>
        <w:t>,</w:t>
      </w:r>
      <w:proofErr w:type="spellStart"/>
      <w:r w:rsidRPr="00D619CE">
        <w:rPr>
          <w:lang w:val="en-US" w:eastAsia="ru-RU"/>
        </w:rPr>
        <w:t>Zde</w:t>
      </w:r>
      <w:proofErr w:type="spellEnd"/>
      <w:r w:rsidRPr="00D619CE"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619CE">
        <w:rPr>
          <w:lang w:val="en-US" w:eastAsia="ru-RU"/>
        </w:rPr>
        <w:t xml:space="preserve"> je hodnota aktivního odporu při indukci 5;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619CE">
        <w:rPr>
          <w:lang w:val="en-US" w:eastAsia="ru-RU"/>
        </w:rPr>
        <w:t xml:space="preserve"> je hodnota aktivního odporu při indukci </w:t>
      </w:r>
      <m:oMath>
        <m:r>
          <w:rPr>
            <w:rFonts w:ascii="Cambria Math" w:hAnsi="Cambria Math"/>
          </w:rPr>
          <m:t>R=0</m:t>
        </m:r>
      </m:oMath>
      <w:r w:rsidRPr="00D619CE">
        <w:rPr>
          <w:lang w:val="en-US" w:eastAsia="ru-RU"/>
        </w:rPr>
        <w:t>;</w:t>
      </w:r>
      <w:r>
        <w:rPr>
          <w:lang w:val="en-US" w:eastAsia="ru-RU"/>
        </w:rP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–</m:t>
        </m:r>
      </m:oMath>
      <w:r w:rsidRPr="00D619CE">
        <w:rPr>
          <w:lang w:val="en-US" w:eastAsia="ru-RU"/>
        </w:rPr>
        <w:t xml:space="preserve"> koeficient </w:t>
      </w:r>
      <w:proofErr w:type="spellStart"/>
      <w:r w:rsidRPr="00D619CE">
        <w:rPr>
          <w:lang w:val="en-US" w:eastAsia="ru-RU"/>
        </w:rPr>
        <w:t>proporcionality</w:t>
      </w:r>
      <w:proofErr w:type="spellEnd"/>
      <w:r w:rsidRPr="00D619CE">
        <w:rPr>
          <w:lang w:val="en-US" w:eastAsia="ru-RU"/>
        </w:rPr>
        <w:t xml:space="preserve">, </w:t>
      </w:r>
      <w:proofErr w:type="spellStart"/>
      <w:r w:rsidRPr="00D619CE">
        <w:rPr>
          <w:lang w:val="en-US" w:eastAsia="ru-RU"/>
        </w:rPr>
        <w:t>závisí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na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vlastnostech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materiálu</w:t>
      </w:r>
      <w:proofErr w:type="spellEnd"/>
      <w:r w:rsidRPr="00D619CE">
        <w:rPr>
          <w:lang w:val="en-US" w:eastAsia="ru-RU"/>
        </w:rPr>
        <w:t xml:space="preserve"> </w:t>
      </w:r>
      <w:proofErr w:type="spellStart"/>
      <w:r w:rsidRPr="00D619CE">
        <w:rPr>
          <w:lang w:val="en-US" w:eastAsia="ru-RU"/>
        </w:rPr>
        <w:t>magnetorezistoru</w:t>
      </w:r>
      <w:proofErr w:type="spellEnd"/>
      <w:r w:rsidRPr="00D619CE">
        <w:rPr>
          <w:lang w:val="en-US" w:eastAsia="ru-RU"/>
        </w:rPr>
        <w:t>.</w:t>
      </w:r>
      <w:r w:rsidRPr="006D7778">
        <w:rPr>
          <w:lang w:val="en-US" w:eastAsia="ru-RU"/>
        </w:rPr>
        <w:t xml:space="preserve"> </w:t>
      </w:r>
      <w:sdt>
        <w:sdtPr>
          <w:rPr>
            <w:lang w:val="en-US" w:eastAsia="ru-RU"/>
          </w:rPr>
          <w:id w:val="-243735821"/>
          <w:citation/>
        </w:sdtPr>
        <w:sdtEndPr/>
        <w:sdtContent>
          <w:r w:rsidR="001F3DDC">
            <w:rPr>
              <w:lang w:val="en-US" w:eastAsia="ru-RU"/>
            </w:rPr>
            <w:fldChar w:fldCharType="begin"/>
          </w:r>
          <w:r w:rsidR="001F3DDC">
            <w:rPr>
              <w:lang w:val="en-US" w:eastAsia="ru-RU"/>
            </w:rPr>
            <w:instrText xml:space="preserve"> CITATION yVJo5alyi19NRyLV </w:instrText>
          </w:r>
          <w:r w:rsidR="001F3DDC">
            <w:rPr>
              <w:lang w:val="en-US" w:eastAsia="ru-RU"/>
            </w:rPr>
            <w:fldChar w:fldCharType="separate"/>
          </w:r>
          <w:r w:rsidR="00E42CCC" w:rsidRPr="00E42CCC">
            <w:rPr>
              <w:noProof/>
              <w:lang w:val="en-US" w:eastAsia="ru-RU"/>
            </w:rPr>
            <w:t>[16]</w:t>
          </w:r>
          <w:r w:rsidR="001F3DDC">
            <w:rPr>
              <w:lang w:val="en-US" w:eastAsia="ru-RU"/>
            </w:rPr>
            <w:fldChar w:fldCharType="end"/>
          </w:r>
        </w:sdtContent>
      </w:sdt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8E1D26" w14:paraId="785EB917" w14:textId="77777777" w:rsidTr="00365312">
        <w:tc>
          <w:tcPr>
            <w:tcW w:w="500" w:type="pct"/>
          </w:tcPr>
          <w:p w14:paraId="696907E0" w14:textId="77777777" w:rsidR="008E1D26" w:rsidRDefault="008E1D26" w:rsidP="006511E6">
            <w:pPr>
              <w:pStyle w:val="Textprce"/>
            </w:pPr>
          </w:p>
        </w:tc>
        <w:tc>
          <w:tcPr>
            <w:tcW w:w="4000" w:type="pct"/>
          </w:tcPr>
          <w:p w14:paraId="7D600293" w14:textId="4908DC8C" w:rsidR="008E1D26" w:rsidRDefault="004F5B90" w:rsidP="006511E6">
            <w:pPr>
              <w:pStyle w:val="Textprc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△R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674FB850" w14:textId="038A22ED" w:rsidR="008E1D26" w:rsidRPr="0018734A" w:rsidRDefault="008E1D26" w:rsidP="0018734A">
            <w:pPr>
              <w:pStyle w:val="af"/>
            </w:pPr>
            <w:bookmarkStart w:id="76" w:name="_Ref64925210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3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76"/>
          </w:p>
        </w:tc>
      </w:tr>
    </w:tbl>
    <w:p w14:paraId="24309343" w14:textId="491061E6" w:rsidR="00DB1D15" w:rsidRDefault="00DB1D15" w:rsidP="00DB1D15">
      <w:pPr>
        <w:pStyle w:val="Textprce"/>
        <w:rPr>
          <w:lang w:eastAsia="ru-RU"/>
        </w:rPr>
      </w:pPr>
      <w:r w:rsidRPr="00F545B3">
        <w:rPr>
          <w:lang w:eastAsia="ru-RU"/>
        </w:rPr>
        <w:t xml:space="preserve">Když vyjádříme hodnotu </w:t>
      </w:r>
      <m:oMath>
        <m:r>
          <w:rPr>
            <w:rFonts w:ascii="Cambria Math" w:hAnsi="Cambria Math"/>
          </w:rPr>
          <m:t>R</m:t>
        </m:r>
      </m:oMath>
      <w:r w:rsidRPr="00F545B3">
        <w:rPr>
          <w:lang w:eastAsia="ru-RU"/>
        </w:rPr>
        <w:t xml:space="preserve"> ze vzorce</w:t>
      </w:r>
      <w:r w:rsidR="00954267" w:rsidRPr="00805930">
        <w:rPr>
          <w:lang w:eastAsia="ru-RU"/>
        </w:rPr>
        <w:t xml:space="preserve"> </w:t>
      </w:r>
      <w:r w:rsidR="00954267">
        <w:rPr>
          <w:lang w:val="ru-RU" w:eastAsia="ru-RU"/>
        </w:rPr>
        <w:fldChar w:fldCharType="begin"/>
      </w:r>
      <w:r w:rsidR="00954267" w:rsidRPr="00805930">
        <w:rPr>
          <w:lang w:eastAsia="ru-RU"/>
        </w:rPr>
        <w:instrText xml:space="preserve"> REF _Ref64925210 \h </w:instrText>
      </w:r>
      <w:r w:rsidR="00954267">
        <w:rPr>
          <w:lang w:val="ru-RU" w:eastAsia="ru-RU"/>
        </w:rPr>
      </w:r>
      <w:r w:rsidR="00954267">
        <w:rPr>
          <w:lang w:val="ru-RU"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3</w:t>
      </w:r>
      <w:r w:rsidR="00E42CCC" w:rsidRPr="00E42CCC">
        <w:t>)</w:t>
      </w:r>
      <w:r w:rsidR="00954267">
        <w:rPr>
          <w:lang w:val="ru-RU" w:eastAsia="ru-RU"/>
        </w:rPr>
        <w:fldChar w:fldCharType="end"/>
      </w:r>
      <w:r w:rsidRPr="00F545B3">
        <w:rPr>
          <w:lang w:eastAsia="ru-RU"/>
        </w:rPr>
        <w:t>, můžeme napsat následující vztah jak</w:t>
      </w:r>
      <w:r w:rsidR="00954267" w:rsidRPr="00805930">
        <w:rPr>
          <w:lang w:eastAsia="ru-RU"/>
        </w:rPr>
        <w:t xml:space="preserve">o </w:t>
      </w:r>
      <w:r w:rsidR="00954267">
        <w:rPr>
          <w:lang w:eastAsia="ru-RU"/>
        </w:rPr>
        <w:t xml:space="preserve">rovnice </w:t>
      </w:r>
      <w:r w:rsidR="00954267">
        <w:rPr>
          <w:lang w:eastAsia="ru-RU"/>
        </w:rPr>
        <w:fldChar w:fldCharType="begin"/>
      </w:r>
      <w:r w:rsidR="00954267">
        <w:rPr>
          <w:lang w:eastAsia="ru-RU"/>
        </w:rPr>
        <w:instrText xml:space="preserve"> REF _Ref64925317 \h </w:instrText>
      </w:r>
      <w:r w:rsidR="00954267">
        <w:rPr>
          <w:lang w:eastAsia="ru-RU"/>
        </w:rPr>
      </w:r>
      <w:r w:rsidR="00954267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4</w:t>
      </w:r>
      <w:r w:rsidR="00E42CCC" w:rsidRPr="00E42CCC">
        <w:t>)</w:t>
      </w:r>
      <w:r w:rsidR="00954267">
        <w:rPr>
          <w:lang w:eastAsia="ru-RU"/>
        </w:rPr>
        <w:fldChar w:fldCharType="end"/>
      </w:r>
      <w:r w:rsidRPr="00F545B3">
        <w:rPr>
          <w:lang w:eastAsia="ru-RU"/>
        </w:rPr>
        <w:t>:</w:t>
      </w:r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954267" w14:paraId="2D693CD9" w14:textId="77777777" w:rsidTr="00C771D2">
        <w:tc>
          <w:tcPr>
            <w:tcW w:w="500" w:type="pct"/>
          </w:tcPr>
          <w:p w14:paraId="2F265481" w14:textId="77777777" w:rsidR="00954267" w:rsidRPr="00805930" w:rsidRDefault="00954267" w:rsidP="006511E6">
            <w:pPr>
              <w:pStyle w:val="Textprce"/>
              <w:rPr>
                <w:lang w:val="cs-CZ"/>
              </w:rPr>
            </w:pPr>
          </w:p>
        </w:tc>
        <w:tc>
          <w:tcPr>
            <w:tcW w:w="4000" w:type="pct"/>
          </w:tcPr>
          <w:p w14:paraId="6C84A07E" w14:textId="6A4CE05F" w:rsidR="00954267" w:rsidRDefault="004F5B90" w:rsidP="006511E6">
            <w:pPr>
              <w:pStyle w:val="Textprc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+a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370DF47D" w14:textId="2BBCBFE9" w:rsidR="00954267" w:rsidRPr="0018734A" w:rsidRDefault="00954267" w:rsidP="0018734A">
            <w:pPr>
              <w:pStyle w:val="af"/>
            </w:pPr>
            <w:bookmarkStart w:id="77" w:name="_Ref64925317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4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77"/>
          </w:p>
        </w:tc>
      </w:tr>
    </w:tbl>
    <w:p w14:paraId="40BD099B" w14:textId="77777777" w:rsidR="00954267" w:rsidRPr="00F545B3" w:rsidRDefault="00954267" w:rsidP="00DB1D15">
      <w:pPr>
        <w:pStyle w:val="Textprce"/>
        <w:rPr>
          <w:lang w:eastAsia="ru-RU"/>
        </w:rPr>
      </w:pPr>
    </w:p>
    <w:p w14:paraId="3DE46083" w14:textId="77777777" w:rsidR="00DB1D15" w:rsidRDefault="00DB1D15" w:rsidP="00DB1D15">
      <w:pPr>
        <w:pStyle w:val="Textprce"/>
        <w:rPr>
          <w:lang w:val="ru-RU" w:eastAsia="ru-RU"/>
        </w:rPr>
      </w:pPr>
      <w:r>
        <w:rPr>
          <w:lang w:val="ru-RU" w:eastAsia="ru-RU"/>
        </w:rPr>
        <w:t>Так как,</w:t>
      </w:r>
      <w:r w:rsidRPr="002347B4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ru-RU" w:eastAsia="ru-RU"/>
          </w:rPr>
          <m:t>w</m:t>
        </m:r>
      </m:oMath>
      <w:r w:rsidRPr="002347B4">
        <w:rPr>
          <w:lang w:val="ru-RU" w:eastAsia="ru-RU"/>
        </w:rPr>
        <w:t xml:space="preserve"> </w:t>
      </w:r>
      <w:r w:rsidRPr="00FE6DCB">
        <w:rPr>
          <w:i/>
          <w:iCs/>
          <w:lang w:val="ru-RU" w:eastAsia="ru-RU"/>
        </w:rPr>
        <w:t>а</w:t>
      </w:r>
      <m:oMath>
        <m:r>
          <w:rPr>
            <w:rFonts w:ascii="Cambria Math" w:hAnsi="Cambria Math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 w:eastAsia="ru-RU"/>
          </w:rPr>
          <m:t>–</m:t>
        </m:r>
      </m:oMath>
      <w:r w:rsidRPr="00FE6DCB">
        <w:rPr>
          <w:lang w:val="ru-RU" w:eastAsia="ru-RU"/>
        </w:rPr>
        <w:t> постоянные величины, можно</w:t>
      </w:r>
      <w:r>
        <w:rPr>
          <w:lang w:val="ru-RU" w:eastAsia="ru-RU"/>
        </w:rPr>
        <w:t xml:space="preserve"> утверждать</w:t>
      </w:r>
      <w:r w:rsidRPr="00FE6DCB">
        <w:rPr>
          <w:lang w:val="ru-RU" w:eastAsia="ru-RU"/>
        </w:rPr>
        <w:t> </w:t>
      </w:r>
      <w:r w:rsidRPr="00FE6DCB">
        <w:rPr>
          <w:i/>
          <w:iCs/>
          <w:lang w:val="ru-RU" w:eastAsia="ru-RU"/>
        </w:rPr>
        <w:t>R</w:t>
      </w:r>
      <w:r w:rsidRPr="00FE6DCB">
        <w:rPr>
          <w:i/>
          <w:iCs/>
          <w:sz w:val="17"/>
          <w:szCs w:val="17"/>
          <w:vertAlign w:val="subscript"/>
          <w:lang w:val="ru-RU" w:eastAsia="ru-RU"/>
        </w:rPr>
        <w:t>0</w:t>
      </w:r>
      <w:r w:rsidRPr="00FE6DCB">
        <w:rPr>
          <w:i/>
          <w:iCs/>
          <w:lang w:val="ru-RU" w:eastAsia="ru-RU"/>
        </w:rPr>
        <w:t>a = К,</w:t>
      </w:r>
      <w:r w:rsidRPr="00FE6DCB">
        <w:rPr>
          <w:lang w:val="ru-RU" w:eastAsia="ru-RU"/>
        </w:rPr>
        <w:t> т</w:t>
      </w:r>
      <w:r>
        <w:rPr>
          <w:lang w:val="ru-RU" w:eastAsia="ru-RU"/>
        </w:rPr>
        <w:t>аким образом:</w:t>
      </w:r>
    </w:p>
    <w:p w14:paraId="7D575DD3" w14:textId="51B91878" w:rsidR="00DB1D15" w:rsidRDefault="00DB1D15" w:rsidP="00DB1D15">
      <w:pPr>
        <w:pStyle w:val="Textprce"/>
        <w:rPr>
          <w:lang w:val="en-US" w:eastAsia="ru-RU"/>
        </w:rPr>
      </w:pPr>
      <w:proofErr w:type="spellStart"/>
      <w:r w:rsidRPr="003879F9">
        <w:rPr>
          <w:lang w:val="en-US" w:eastAsia="ru-RU"/>
        </w:rPr>
        <w:t>Protože</w:t>
      </w:r>
      <w:proofErr w:type="spellEnd"/>
      <w:r w:rsidRPr="003879F9"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ru-RU" w:eastAsia="ru-RU"/>
          </w:rPr>
          <m:t>w</m:t>
        </m:r>
        <m:r>
          <w:rPr>
            <w:rFonts w:ascii="Cambria Math" w:hAnsi="Cambria Math"/>
            <w:lang w:val="en-US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ru-RU"/>
          </w:rPr>
          <m:t>–</m:t>
        </m:r>
      </m:oMath>
      <w:r w:rsidRPr="003879F9">
        <w:rPr>
          <w:lang w:val="en-US" w:eastAsia="ru-RU"/>
        </w:rPr>
        <w:t xml:space="preserve"> jsou konstantní hodnoty, můžeme tvrdit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 w:eastAsia="ru-RU"/>
          </w:rPr>
          <m:t>a=K</m:t>
        </m:r>
      </m:oMath>
      <w:r w:rsidRPr="003879F9">
        <w:rPr>
          <w:lang w:val="en-US" w:eastAsia="ru-RU"/>
        </w:rPr>
        <w:t>, tedy:</w:t>
      </w:r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954267" w14:paraId="6EBAB3D6" w14:textId="77777777" w:rsidTr="00C771D2">
        <w:tc>
          <w:tcPr>
            <w:tcW w:w="500" w:type="pct"/>
          </w:tcPr>
          <w:p w14:paraId="42737307" w14:textId="77777777" w:rsidR="00954267" w:rsidRPr="00523C2B" w:rsidRDefault="00954267" w:rsidP="006511E6">
            <w:pPr>
              <w:pStyle w:val="Textprce"/>
              <w:rPr>
                <w:lang w:val="en-US"/>
              </w:rPr>
            </w:pPr>
          </w:p>
        </w:tc>
        <w:tc>
          <w:tcPr>
            <w:tcW w:w="4000" w:type="pct"/>
          </w:tcPr>
          <w:p w14:paraId="6210B7A5" w14:textId="321E507C" w:rsidR="00954267" w:rsidRDefault="004F5B90" w:rsidP="006511E6">
            <w:pPr>
              <w:pStyle w:val="Textprc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3662288F" w14:textId="778472DA" w:rsidR="00954267" w:rsidRPr="0018734A" w:rsidRDefault="00954267" w:rsidP="0018734A">
            <w:pPr>
              <w:pStyle w:val="af"/>
            </w:pPr>
            <w:bookmarkStart w:id="78" w:name="_Ref64925379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5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78"/>
          </w:p>
        </w:tc>
      </w:tr>
    </w:tbl>
    <w:p w14:paraId="3FD6F518" w14:textId="798A95D2" w:rsidR="00DB1D15" w:rsidRPr="00F545B3" w:rsidRDefault="00DB1D15" w:rsidP="00DB1D15">
      <w:pPr>
        <w:pStyle w:val="Textprce"/>
        <w:rPr>
          <w:lang w:eastAsia="ru-RU"/>
        </w:rPr>
      </w:pPr>
      <w:r w:rsidRPr="00F545B3">
        <w:rPr>
          <w:lang w:eastAsia="ru-RU"/>
        </w:rPr>
        <w:t xml:space="preserve">Podle </w:t>
      </w:r>
      <w:r w:rsidR="00954267">
        <w:rPr>
          <w:lang w:eastAsia="ru-RU"/>
        </w:rPr>
        <w:t xml:space="preserve">rovnice </w:t>
      </w:r>
      <w:r w:rsidR="00954267">
        <w:rPr>
          <w:lang w:eastAsia="ru-RU"/>
        </w:rPr>
        <w:fldChar w:fldCharType="begin"/>
      </w:r>
      <w:r w:rsidR="00954267">
        <w:rPr>
          <w:lang w:eastAsia="ru-RU"/>
        </w:rPr>
        <w:instrText xml:space="preserve"> REF _Ref64925379 \h </w:instrText>
      </w:r>
      <w:r w:rsidR="00954267">
        <w:rPr>
          <w:lang w:eastAsia="ru-RU"/>
        </w:rPr>
      </w:r>
      <w:r w:rsidR="00954267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5</w:t>
      </w:r>
      <w:r w:rsidR="00E42CCC" w:rsidRPr="00E42CCC">
        <w:t>)</w:t>
      </w:r>
      <w:r w:rsidR="00954267">
        <w:rPr>
          <w:lang w:eastAsia="ru-RU"/>
        </w:rPr>
        <w:fldChar w:fldCharType="end"/>
      </w:r>
      <w:r w:rsidRPr="00F545B3">
        <w:rPr>
          <w:lang w:eastAsia="ru-RU"/>
        </w:rPr>
        <w:t xml:space="preserve"> vidíme, že pro velké hodnoty </w:t>
      </w:r>
      <m:oMath>
        <m:r>
          <w:rPr>
            <w:rFonts w:ascii="Cambria Math" w:hAnsi="Cambria Math"/>
          </w:rPr>
          <m:t>B</m:t>
        </m:r>
      </m:oMath>
      <w:r w:rsidRPr="00F545B3">
        <w:rPr>
          <w:lang w:eastAsia="ru-RU"/>
        </w:rPr>
        <w:t xml:space="preserve"> se závislost stává téměř lineární.</w:t>
      </w:r>
    </w:p>
    <w:p w14:paraId="34855F54" w14:textId="77777777" w:rsidR="00DB1D15" w:rsidRPr="00F545B3" w:rsidRDefault="00DB1D15" w:rsidP="00DB1D15">
      <w:pPr>
        <w:pStyle w:val="Textprce"/>
        <w:rPr>
          <w:lang w:eastAsia="ru-RU"/>
        </w:rPr>
      </w:pPr>
      <w:proofErr w:type="spellStart"/>
      <w:r w:rsidRPr="00F545B3">
        <w:rPr>
          <w:lang w:eastAsia="ru-RU"/>
        </w:rPr>
        <w:t>Magnetorezistory</w:t>
      </w:r>
      <w:proofErr w:type="spellEnd"/>
      <w:r w:rsidRPr="00F545B3">
        <w:rPr>
          <w:lang w:eastAsia="ru-RU"/>
        </w:rPr>
        <w:t xml:space="preserve"> se používají k měření magnetické indukce, a to jak při konstantní hodnotě úhlu </w:t>
      </w:r>
      <w:r w:rsidRPr="00E155F1">
        <w:rPr>
          <w:lang w:val="ru-RU" w:eastAsia="ru-RU"/>
        </w:rPr>
        <w:t>α</w:t>
      </w:r>
      <w:r w:rsidRPr="00F545B3">
        <w:rPr>
          <w:lang w:eastAsia="ru-RU"/>
        </w:rPr>
        <w:t xml:space="preserve">, tak při konstantě </w:t>
      </w:r>
      <m:oMath>
        <m:r>
          <w:rPr>
            <w:rFonts w:ascii="Cambria Math" w:hAnsi="Cambria Math"/>
          </w:rPr>
          <m:t>B</m:t>
        </m:r>
      </m:oMath>
      <w:r w:rsidRPr="00F545B3">
        <w:rPr>
          <w:lang w:eastAsia="ru-RU"/>
        </w:rPr>
        <w:t xml:space="preserve"> (pro měření úhlu otáčení).</w:t>
      </w:r>
    </w:p>
    <w:p w14:paraId="7BA6E989" w14:textId="23C17EBC" w:rsidR="00DB1D15" w:rsidRDefault="00DB1D15" w:rsidP="00DB1D15">
      <w:pPr>
        <w:pStyle w:val="Textprce"/>
        <w:rPr>
          <w:lang w:eastAsia="ru-RU"/>
        </w:rPr>
      </w:pPr>
      <w:r w:rsidRPr="00F545B3">
        <w:rPr>
          <w:lang w:eastAsia="ru-RU"/>
        </w:rPr>
        <w:lastRenderedPageBreak/>
        <w:t>Na základě úhlu mezi směrem proudu a magnetizačním vektorem se mění odpor filmu. Změny závisí na směru magnetizace vnitřních domén vrstvy, když jsou vystaveny vnějšímu magnetickému poli. Při úhlu 90° je odpor minimální a při úhlu 0° maximální. Podle</w:t>
      </w:r>
      <w:r w:rsidR="00F26582">
        <w:rPr>
          <w:lang w:eastAsia="ru-RU"/>
        </w:rPr>
        <w:t xml:space="preserve"> rovnice </w:t>
      </w:r>
      <w:r w:rsidR="00F26582">
        <w:rPr>
          <w:lang w:eastAsia="ru-RU"/>
        </w:rPr>
        <w:fldChar w:fldCharType="begin"/>
      </w:r>
      <w:r w:rsidR="00F26582">
        <w:rPr>
          <w:lang w:eastAsia="ru-RU"/>
        </w:rPr>
        <w:instrText xml:space="preserve"> REF _Ref64925210 \h </w:instrText>
      </w:r>
      <w:r w:rsidR="00F26582">
        <w:rPr>
          <w:lang w:eastAsia="ru-RU"/>
        </w:rPr>
      </w:r>
      <w:r w:rsidR="00F26582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3</w:t>
      </w:r>
      <w:r w:rsidR="00E42CCC" w:rsidRPr="00E42CCC">
        <w:t>)</w:t>
      </w:r>
      <w:r w:rsidR="00F26582">
        <w:rPr>
          <w:lang w:eastAsia="ru-RU"/>
        </w:rPr>
        <w:fldChar w:fldCharType="end"/>
      </w:r>
      <w:r w:rsidRPr="00F545B3">
        <w:rPr>
          <w:lang w:eastAsia="ru-RU"/>
        </w:rPr>
        <w:t xml:space="preserve">, s přihlédnutím k úhlu rotace magnetu, </w:t>
      </w:r>
      <w:r w:rsidR="00B95F21">
        <w:rPr>
          <w:lang w:eastAsia="ru-RU"/>
        </w:rPr>
        <w:t xml:space="preserve">rovnice bude </w:t>
      </w:r>
      <w:r w:rsidRPr="00F545B3">
        <w:rPr>
          <w:lang w:eastAsia="ru-RU"/>
        </w:rPr>
        <w:t xml:space="preserve">vypadat </w:t>
      </w:r>
      <w:r w:rsidR="00B95F21">
        <w:rPr>
          <w:lang w:eastAsia="ru-RU"/>
        </w:rPr>
        <w:fldChar w:fldCharType="begin"/>
      </w:r>
      <w:r w:rsidR="00B95F21">
        <w:rPr>
          <w:lang w:eastAsia="ru-RU"/>
        </w:rPr>
        <w:instrText xml:space="preserve"> REF _Ref64925627 \h </w:instrText>
      </w:r>
      <w:r w:rsidR="00B95F21">
        <w:rPr>
          <w:lang w:eastAsia="ru-RU"/>
        </w:rPr>
      </w:r>
      <w:r w:rsidR="00B95F21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6</w:t>
      </w:r>
      <w:r w:rsidR="00E42CCC" w:rsidRPr="00E42CCC">
        <w:t>)</w:t>
      </w:r>
      <w:r w:rsidR="00B95F21">
        <w:rPr>
          <w:lang w:eastAsia="ru-RU"/>
        </w:rPr>
        <w:fldChar w:fldCharType="end"/>
      </w:r>
      <w:r w:rsidRPr="00F545B3">
        <w:rPr>
          <w:lang w:eastAsia="ru-RU"/>
        </w:rPr>
        <w:t xml:space="preserve">. V tomto případě, je-li úhel </w:t>
      </w:r>
      <m:oMath>
        <m:r>
          <w:rPr>
            <w:rFonts w:ascii="Cambria Math" w:hAnsi="Cambria Math"/>
          </w:rPr>
          <m:t>oc</m:t>
        </m:r>
      </m:oMath>
      <w:r w:rsidRPr="00F545B3">
        <w:rPr>
          <w:lang w:eastAsia="ru-RU"/>
        </w:rPr>
        <w:t xml:space="preserve"> roven nule, lze hodnotu relativního odporu vypočítat podle</w:t>
      </w:r>
      <w:r w:rsidR="00667057">
        <w:rPr>
          <w:lang w:eastAsia="ru-RU"/>
        </w:rPr>
        <w:t xml:space="preserve"> rovnice </w:t>
      </w:r>
      <w:r w:rsidR="00667057">
        <w:rPr>
          <w:lang w:eastAsia="ru-RU"/>
        </w:rPr>
        <w:fldChar w:fldCharType="begin"/>
      </w:r>
      <w:r w:rsidR="00667057">
        <w:rPr>
          <w:lang w:eastAsia="ru-RU"/>
        </w:rPr>
        <w:instrText xml:space="preserve"> REF _Ref64925743 \h </w:instrText>
      </w:r>
      <w:r w:rsidR="00667057">
        <w:rPr>
          <w:lang w:eastAsia="ru-RU"/>
        </w:rPr>
      </w:r>
      <w:r w:rsidR="00667057">
        <w:rPr>
          <w:lang w:eastAsia="ru-RU"/>
        </w:rPr>
        <w:fldChar w:fldCharType="separate"/>
      </w:r>
      <w:r w:rsidR="00E42CCC" w:rsidRPr="00E42CCC">
        <w:t>(</w:t>
      </w:r>
      <w:r w:rsidR="00E42CCC">
        <w:rPr>
          <w:noProof/>
        </w:rPr>
        <w:t>7</w:t>
      </w:r>
      <w:r w:rsidR="00E42CCC" w:rsidRPr="00E42CCC">
        <w:t>)</w:t>
      </w:r>
      <w:r w:rsidR="00667057">
        <w:rPr>
          <w:lang w:eastAsia="ru-RU"/>
        </w:rPr>
        <w:fldChar w:fldCharType="end"/>
      </w:r>
      <w:r w:rsidRPr="00F545B3">
        <w:rPr>
          <w:lang w:eastAsia="ru-RU"/>
        </w:rPr>
        <w:t>. Směr vektorů magnetické indukce se shoduje se směrem proudových vektorů.</w:t>
      </w:r>
    </w:p>
    <w:tbl>
      <w:tblPr>
        <w:tblStyle w:val="af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"/>
        <w:gridCol w:w="7030"/>
        <w:gridCol w:w="879"/>
      </w:tblGrid>
      <w:tr w:rsidR="00F26582" w14:paraId="5E97E72F" w14:textId="77777777" w:rsidTr="00C771D2">
        <w:tc>
          <w:tcPr>
            <w:tcW w:w="500" w:type="pct"/>
          </w:tcPr>
          <w:p w14:paraId="219C926E" w14:textId="77777777" w:rsidR="00F26582" w:rsidRPr="00523C2B" w:rsidRDefault="00F26582" w:rsidP="006511E6">
            <w:pPr>
              <w:pStyle w:val="Textprce"/>
              <w:rPr>
                <w:lang w:val="cs-CZ"/>
              </w:rPr>
            </w:pPr>
          </w:p>
        </w:tc>
        <w:tc>
          <w:tcPr>
            <w:tcW w:w="4000" w:type="pct"/>
          </w:tcPr>
          <w:p w14:paraId="0EAA528A" w14:textId="5246102E" w:rsidR="00F26582" w:rsidRDefault="004F5B90" w:rsidP="006511E6">
            <w:pPr>
              <w:pStyle w:val="Textprc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△R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*cosα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72D4409" w14:textId="55868CCC" w:rsidR="00F26582" w:rsidRPr="0018734A" w:rsidRDefault="00F26582" w:rsidP="0018734A">
            <w:pPr>
              <w:pStyle w:val="af"/>
            </w:pPr>
            <w:bookmarkStart w:id="79" w:name="_Ref64925627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6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79"/>
          </w:p>
        </w:tc>
      </w:tr>
      <w:tr w:rsidR="00F26582" w14:paraId="54C6DBEC" w14:textId="77777777" w:rsidTr="00C771D2">
        <w:tc>
          <w:tcPr>
            <w:tcW w:w="500" w:type="pct"/>
          </w:tcPr>
          <w:p w14:paraId="00501163" w14:textId="77777777" w:rsidR="00F26582" w:rsidRDefault="00F26582" w:rsidP="006511E6">
            <w:pPr>
              <w:pStyle w:val="Textprce"/>
            </w:pPr>
          </w:p>
        </w:tc>
        <w:tc>
          <w:tcPr>
            <w:tcW w:w="4000" w:type="pct"/>
          </w:tcPr>
          <w:p w14:paraId="1AB7B88B" w14:textId="15FC7441" w:rsidR="00F26582" w:rsidRDefault="004F5B90" w:rsidP="006511E6">
            <w:pPr>
              <w:pStyle w:val="Textprc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△R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152F5B1B" w14:textId="012C13F0" w:rsidR="00F26582" w:rsidRPr="0018734A" w:rsidRDefault="00F26582" w:rsidP="0018734A">
            <w:pPr>
              <w:pStyle w:val="af"/>
            </w:pPr>
            <w:bookmarkStart w:id="80" w:name="_Ref64925743"/>
            <w:r>
              <w:rPr>
                <w:lang w:val="en-US"/>
              </w:rPr>
              <w:t>(</w:t>
            </w:r>
            <w:r>
              <w:fldChar w:fldCharType="begin"/>
            </w:r>
            <w:r>
              <w:instrText xml:space="preserve"> SEQ Rovnice \* ARABIC </w:instrText>
            </w:r>
            <w:r>
              <w:fldChar w:fldCharType="separate"/>
            </w:r>
            <w:r w:rsidR="00E42CCC">
              <w:rPr>
                <w:noProof/>
              </w:rPr>
              <w:t>7</w:t>
            </w:r>
            <w:r>
              <w:fldChar w:fldCharType="end"/>
            </w:r>
            <w:r>
              <w:rPr>
                <w:lang w:val="en-US"/>
              </w:rPr>
              <w:t>)</w:t>
            </w:r>
            <w:bookmarkEnd w:id="80"/>
          </w:p>
        </w:tc>
      </w:tr>
    </w:tbl>
    <w:p w14:paraId="5685E9AF" w14:textId="7B9B2366" w:rsidR="00DB1D15" w:rsidRPr="00805930" w:rsidRDefault="00DB1D15" w:rsidP="00DB1D15">
      <w:pPr>
        <w:pStyle w:val="Textprce"/>
        <w:rPr>
          <w:lang w:eastAsia="ru-RU"/>
        </w:rPr>
      </w:pPr>
      <w:r w:rsidRPr="00805930">
        <w:rPr>
          <w:lang w:eastAsia="ru-RU"/>
        </w:rPr>
        <w:t xml:space="preserve">Pokud se úhel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 w:rsidRPr="00805930">
        <w:rPr>
          <w:lang w:eastAsia="ru-RU"/>
        </w:rPr>
        <w:t xml:space="preserve">zvětší, relativní změna odporu se sníží a dosáhne nuly při </w:t>
      </w:r>
      <m:oMath>
        <m:r>
          <w:rPr>
            <w:rFonts w:ascii="Cambria Math" w:hAnsi="Cambria Math"/>
          </w:rPr>
          <m:t>α=90°</m:t>
        </m:r>
      </m:oMath>
      <w:r w:rsidRPr="00805930">
        <w:rPr>
          <w:lang w:eastAsia="ru-RU"/>
        </w:rPr>
        <w:t xml:space="preserve">, pak budou indukční a proudové vektory navzájem kolmé. Pokud budeme i nadále zvyšovat </w:t>
      </w:r>
      <m:oMath>
        <m:r>
          <w:rPr>
            <w:rFonts w:ascii="Cambria Math" w:hAnsi="Cambria Math"/>
          </w:rPr>
          <m:t>α</m:t>
        </m:r>
      </m:oMath>
      <w:r w:rsidRPr="00805930">
        <w:rPr>
          <w:lang w:eastAsia="ru-RU"/>
        </w:rPr>
        <w:t xml:space="preserve">, bude pozorováno zvýšení </w:t>
      </w:r>
      <m:oMath>
        <m:r>
          <w:rPr>
            <w:rFonts w:ascii="Cambria Math" w:hAnsi="Cambria Math"/>
          </w:rPr>
          <m:t>AR/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05930">
        <w:rPr>
          <w:lang w:eastAsia="ru-RU"/>
        </w:rPr>
        <w:t>, pouze s opačným znaménkem.</w:t>
      </w:r>
    </w:p>
    <w:p w14:paraId="6A62CD8A" w14:textId="4338914E" w:rsidR="00DB1D15" w:rsidRPr="00E42CCC" w:rsidRDefault="00DB1D15" w:rsidP="00DB1D15">
      <w:pPr>
        <w:pStyle w:val="Textprce"/>
        <w:rPr>
          <w:lang w:eastAsia="ru-RU"/>
        </w:rPr>
      </w:pPr>
      <w:r w:rsidRPr="00E42CCC">
        <w:rPr>
          <w:lang w:eastAsia="ru-RU"/>
        </w:rPr>
        <w:t xml:space="preserve">Strukturálně je </w:t>
      </w:r>
      <w:proofErr w:type="spellStart"/>
      <w:r w:rsidRPr="00E42CCC">
        <w:rPr>
          <w:lang w:eastAsia="ru-RU"/>
        </w:rPr>
        <w:t>magnetorezistor</w:t>
      </w:r>
      <w:proofErr w:type="spellEnd"/>
      <w:r w:rsidRPr="00E42CCC">
        <w:rPr>
          <w:lang w:eastAsia="ru-RU"/>
        </w:rPr>
        <w:t xml:space="preserve"> vyroben ve formě izolačního substrátu s nalepenou polovodičovou vrstvou, který je zvenčí chráněn lakem. Substrát hraje roli mechanického rámu, který dodává struktuře pevnost </w:t>
      </w:r>
      <w:r w:rsidR="000942ED" w:rsidRPr="00E42CCC">
        <w:rPr>
          <w:lang w:eastAsia="ru-RU"/>
        </w:rPr>
        <w:t xml:space="preserve">na </w:t>
      </w:r>
      <w:r w:rsidR="000942ED">
        <w:rPr>
          <w:lang w:eastAsia="ru-RU"/>
        </w:rPr>
        <w:t>obrázků</w:t>
      </w:r>
      <w:r w:rsidR="000942ED" w:rsidRPr="00E42CCC">
        <w:rPr>
          <w:lang w:eastAsia="ru-RU"/>
        </w:rPr>
        <w:t xml:space="preserve"> (</w:t>
      </w:r>
      <w:r w:rsidR="000942ED">
        <w:rPr>
          <w:lang w:val="ru-RU" w:eastAsia="ru-RU"/>
        </w:rPr>
        <w:fldChar w:fldCharType="begin"/>
      </w:r>
      <w:r w:rsidR="000942ED" w:rsidRPr="00E42CCC">
        <w:rPr>
          <w:lang w:eastAsia="ru-RU"/>
        </w:rPr>
        <w:instrText xml:space="preserve"> REF _Ref64926476 \h </w:instrText>
      </w:r>
      <w:r w:rsidR="000942ED">
        <w:rPr>
          <w:lang w:val="ru-RU" w:eastAsia="ru-RU"/>
        </w:rPr>
      </w:r>
      <w:r w:rsidR="000942ED">
        <w:rPr>
          <w:lang w:val="ru-RU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13</w:t>
      </w:r>
      <w:r w:rsidR="000942ED">
        <w:rPr>
          <w:lang w:val="ru-RU" w:eastAsia="ru-RU"/>
        </w:rPr>
        <w:fldChar w:fldCharType="end"/>
      </w:r>
      <w:r w:rsidR="000942ED" w:rsidRPr="00E42CCC">
        <w:rPr>
          <w:lang w:eastAsia="ru-RU"/>
        </w:rPr>
        <w:t>)</w:t>
      </w:r>
      <w:r w:rsidRPr="00E42CCC">
        <w:rPr>
          <w:lang w:eastAsia="ru-RU"/>
        </w:rPr>
        <w:t xml:space="preserve">. K měření magnetického pole však jeden takový prvek nestačí; k tomu je vytvořen obvod měřicího můstku </w:t>
      </w:r>
      <w:r w:rsidR="007E6432" w:rsidRPr="00E42CCC">
        <w:rPr>
          <w:lang w:eastAsia="ru-RU"/>
        </w:rPr>
        <w:t xml:space="preserve">na </w:t>
      </w:r>
      <w:r w:rsidR="007E6432">
        <w:rPr>
          <w:lang w:eastAsia="ru-RU"/>
        </w:rPr>
        <w:t>obrázků</w:t>
      </w:r>
      <w:r w:rsidR="007E6432" w:rsidRPr="00E42CCC">
        <w:rPr>
          <w:lang w:eastAsia="ru-RU"/>
        </w:rPr>
        <w:t xml:space="preserve"> </w:t>
      </w:r>
      <w:r w:rsidR="00A22866" w:rsidRPr="00E42CCC">
        <w:rPr>
          <w:lang w:eastAsia="ru-RU"/>
        </w:rPr>
        <w:t>(</w:t>
      </w:r>
      <w:r w:rsidR="007E6432">
        <w:rPr>
          <w:lang w:val="ru-RU" w:eastAsia="ru-RU"/>
        </w:rPr>
        <w:fldChar w:fldCharType="begin"/>
      </w:r>
      <w:r w:rsidR="007E6432" w:rsidRPr="00E42CCC">
        <w:rPr>
          <w:lang w:eastAsia="ru-RU"/>
        </w:rPr>
        <w:instrText xml:space="preserve"> REF _Ref64927099 \h </w:instrText>
      </w:r>
      <w:r w:rsidR="007E6432">
        <w:rPr>
          <w:lang w:val="ru-RU" w:eastAsia="ru-RU"/>
        </w:rPr>
      </w:r>
      <w:r w:rsidR="007E6432">
        <w:rPr>
          <w:lang w:val="ru-RU" w:eastAsia="ru-RU"/>
        </w:rPr>
        <w:fldChar w:fldCharType="separate"/>
      </w:r>
      <w:r w:rsidR="00E42CCC">
        <w:t xml:space="preserve">Obrázek </w:t>
      </w:r>
      <w:r w:rsidR="00E42CCC">
        <w:rPr>
          <w:noProof/>
        </w:rPr>
        <w:t>14</w:t>
      </w:r>
      <w:r w:rsidR="007E6432">
        <w:rPr>
          <w:lang w:val="ru-RU" w:eastAsia="ru-RU"/>
        </w:rPr>
        <w:fldChar w:fldCharType="end"/>
      </w:r>
      <w:r w:rsidR="00A22866" w:rsidRPr="00E42CCC">
        <w:rPr>
          <w:lang w:eastAsia="ru-RU"/>
        </w:rPr>
        <w:t>)</w:t>
      </w:r>
      <w:r w:rsidR="00494E15" w:rsidRPr="00E42CCC">
        <w:rPr>
          <w:lang w:eastAsia="ru-RU"/>
        </w:rPr>
        <w:t xml:space="preserve"> </w:t>
      </w:r>
      <w:r w:rsidR="000F0396" w:rsidRPr="00E42CCC">
        <w:rPr>
          <w:lang w:eastAsia="ru-RU"/>
        </w:rPr>
        <w:t>ve</w:t>
      </w:r>
      <w:r w:rsidRPr="00E42CCC">
        <w:rPr>
          <w:lang w:eastAsia="ru-RU"/>
        </w:rPr>
        <w:t xml:space="preserve"> forma integrovaného čipu. V tomto případě čtyři připojené </w:t>
      </w:r>
      <w:proofErr w:type="spellStart"/>
      <w:r w:rsidRPr="00E42CCC">
        <w:rPr>
          <w:lang w:eastAsia="ru-RU"/>
        </w:rPr>
        <w:t>magnetorezistory</w:t>
      </w:r>
      <w:proofErr w:type="spellEnd"/>
      <w:r w:rsidRPr="00E42CCC">
        <w:rPr>
          <w:lang w:eastAsia="ru-RU"/>
        </w:rPr>
        <w:t xml:space="preserve"> mění svůj odpor, když vstupují do magnetického pole. Všimněte si, že odpor se mění v sousedních pažích, naproti znaménku. Při vystavení magnetickému poli se stejnou polaritou bude změna odporu rezistorů R1 a R3 se stejným znaménkem a změna v druhém rameni R2 a R4 bude s opačným znaménkem. Tento obvod zdvojnásobuje citlivost magnetometru. Poté výstupní signál přejde na vstup lineárního zesilovače a poté do elektronického obvodu pro zpracování měřeného signálu.</w:t>
      </w:r>
    </w:p>
    <w:p w14:paraId="3D4A17B0" w14:textId="77777777" w:rsidR="00DF28F5" w:rsidRDefault="00DF28F5" w:rsidP="00DF28F5">
      <w:pPr>
        <w:pStyle w:val="Textprce"/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F2C6536" wp14:editId="5D83B7B4">
            <wp:extent cx="3692441" cy="2221018"/>
            <wp:effectExtent l="0" t="0" r="381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14" cy="22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B95F" w14:textId="5A9995D7" w:rsidR="00DF28F5" w:rsidRPr="00DF28F5" w:rsidRDefault="00DF28F5" w:rsidP="00DF28F5">
      <w:pPr>
        <w:pStyle w:val="af"/>
        <w:rPr>
          <w:lang w:val="ru-RU"/>
        </w:rPr>
      </w:pPr>
      <w:bookmarkStart w:id="81" w:name="_Ref64926476"/>
      <w:bookmarkStart w:id="82" w:name="_Toc64927633"/>
      <w:r>
        <w:t xml:space="preserve">Obrázek </w:t>
      </w:r>
      <w:r w:rsidR="004F5B90">
        <w:fldChar w:fldCharType="begin"/>
      </w:r>
      <w:r w:rsidR="004F5B90">
        <w:instrText xml:space="preserve"> SEQ Obrázek \* ARA</w:instrText>
      </w:r>
      <w:r w:rsidR="004F5B90">
        <w:instrText xml:space="preserve">BIC </w:instrText>
      </w:r>
      <w:r w:rsidR="004F5B90">
        <w:fldChar w:fldCharType="separate"/>
      </w:r>
      <w:r w:rsidR="00E42CCC">
        <w:rPr>
          <w:noProof/>
        </w:rPr>
        <w:t>13</w:t>
      </w:r>
      <w:r w:rsidR="004F5B90">
        <w:rPr>
          <w:noProof/>
        </w:rPr>
        <w:fldChar w:fldCharType="end"/>
      </w:r>
      <w:bookmarkEnd w:id="81"/>
      <w:r>
        <w:rPr>
          <w:lang w:val="ru-RU"/>
        </w:rPr>
        <w:t xml:space="preserve"> </w:t>
      </w:r>
      <w:proofErr w:type="spellStart"/>
      <w:r w:rsidRPr="00DF28F5">
        <w:rPr>
          <w:lang w:val="ru-RU"/>
        </w:rPr>
        <w:t>Zjednodušený</w:t>
      </w:r>
      <w:proofErr w:type="spellEnd"/>
      <w:r w:rsidRPr="00DF28F5">
        <w:rPr>
          <w:lang w:val="ru-RU"/>
        </w:rPr>
        <w:t xml:space="preserve"> </w:t>
      </w:r>
      <w:proofErr w:type="spellStart"/>
      <w:r w:rsidRPr="00DF28F5">
        <w:rPr>
          <w:lang w:val="ru-RU"/>
        </w:rPr>
        <w:t>obraz</w:t>
      </w:r>
      <w:proofErr w:type="spellEnd"/>
      <w:r w:rsidRPr="00DF28F5">
        <w:rPr>
          <w:lang w:val="ru-RU"/>
        </w:rPr>
        <w:t xml:space="preserve"> </w:t>
      </w:r>
      <w:proofErr w:type="spellStart"/>
      <w:r w:rsidRPr="00DF28F5">
        <w:rPr>
          <w:lang w:val="ru-RU"/>
        </w:rPr>
        <w:t>magnetorezistoru</w:t>
      </w:r>
      <w:proofErr w:type="spellEnd"/>
      <w:r>
        <w:rPr>
          <w:lang w:val="ru-RU"/>
        </w:rPr>
        <w:t xml:space="preserve"> </w:t>
      </w:r>
      <w:sdt>
        <w:sdtPr>
          <w:rPr>
            <w:lang w:val="ru-RU"/>
          </w:rPr>
          <w:id w:val="-2039805997"/>
          <w:citation/>
        </w:sdtPr>
        <w:sdtEndPr/>
        <w:sdtContent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CITATION yVJo5alyi19NRyLV </w:instrText>
          </w:r>
          <w:r>
            <w:rPr>
              <w:lang w:val="ru-RU"/>
            </w:rPr>
            <w:fldChar w:fldCharType="separate"/>
          </w:r>
          <w:r w:rsidR="00E42CCC" w:rsidRPr="00E42CCC">
            <w:rPr>
              <w:noProof/>
              <w:lang w:val="ru-RU"/>
            </w:rPr>
            <w:t>[16]</w:t>
          </w:r>
          <w:r>
            <w:rPr>
              <w:lang w:val="ru-RU"/>
            </w:rPr>
            <w:fldChar w:fldCharType="end"/>
          </w:r>
        </w:sdtContent>
      </w:sdt>
      <w:bookmarkEnd w:id="82"/>
    </w:p>
    <w:p w14:paraId="582AE516" w14:textId="77777777" w:rsidR="0034286B" w:rsidRDefault="00494E15" w:rsidP="0034286B">
      <w:pPr>
        <w:pStyle w:val="Textprce"/>
        <w:keepNext/>
        <w:jc w:val="center"/>
      </w:pPr>
      <w:r>
        <w:rPr>
          <w:noProof/>
          <w:lang w:val="ru-RU"/>
        </w:rPr>
        <w:drawing>
          <wp:inline distT="0" distB="0" distL="0" distR="0" wp14:anchorId="74910334" wp14:editId="4809ED21">
            <wp:extent cx="4148667" cy="2316149"/>
            <wp:effectExtent l="0" t="0" r="444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05" cy="234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ECBF" w14:textId="17486930" w:rsidR="00494E15" w:rsidRPr="00C879FA" w:rsidRDefault="0034286B" w:rsidP="0034286B">
      <w:pPr>
        <w:pStyle w:val="af"/>
        <w:rPr>
          <w:lang w:val="ru-RU"/>
        </w:rPr>
      </w:pPr>
      <w:bookmarkStart w:id="83" w:name="_Ref64927099"/>
      <w:bookmarkStart w:id="84" w:name="_Toc64927634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14</w:t>
      </w:r>
      <w:r w:rsidR="004F5B90">
        <w:rPr>
          <w:noProof/>
        </w:rPr>
        <w:fldChar w:fldCharType="end"/>
      </w:r>
      <w:bookmarkEnd w:id="83"/>
      <w:r w:rsidR="00C879FA">
        <w:rPr>
          <w:lang w:val="ru-RU"/>
        </w:rPr>
        <w:t xml:space="preserve"> </w:t>
      </w:r>
      <w:proofErr w:type="spellStart"/>
      <w:r w:rsidR="00C879FA" w:rsidRPr="00C879FA">
        <w:rPr>
          <w:lang w:val="ru-RU"/>
        </w:rPr>
        <w:t>Schematické</w:t>
      </w:r>
      <w:proofErr w:type="spellEnd"/>
      <w:r w:rsidR="00C879FA" w:rsidRPr="00C879FA">
        <w:rPr>
          <w:lang w:val="ru-RU"/>
        </w:rPr>
        <w:t xml:space="preserve"> </w:t>
      </w:r>
      <w:proofErr w:type="spellStart"/>
      <w:r w:rsidR="00C879FA" w:rsidRPr="00C879FA">
        <w:rPr>
          <w:lang w:val="ru-RU"/>
        </w:rPr>
        <w:t>znázornění</w:t>
      </w:r>
      <w:proofErr w:type="spellEnd"/>
      <w:r w:rsidR="00C879FA" w:rsidRPr="00C879FA">
        <w:rPr>
          <w:lang w:val="ru-RU"/>
        </w:rPr>
        <w:t xml:space="preserve"> </w:t>
      </w:r>
      <w:proofErr w:type="spellStart"/>
      <w:r w:rsidR="00C879FA" w:rsidRPr="00C879FA">
        <w:rPr>
          <w:lang w:val="ru-RU"/>
        </w:rPr>
        <w:t>magnetorezistoru</w:t>
      </w:r>
      <w:proofErr w:type="spellEnd"/>
      <w:r w:rsidR="00C879FA">
        <w:rPr>
          <w:lang w:val="ru-RU"/>
        </w:rPr>
        <w:t xml:space="preserve"> </w:t>
      </w:r>
      <w:sdt>
        <w:sdtPr>
          <w:rPr>
            <w:lang w:val="ru-RU"/>
          </w:rPr>
          <w:id w:val="1487660785"/>
          <w:citation/>
        </w:sdtPr>
        <w:sdtEndPr/>
        <w:sdtContent>
          <w:r w:rsidR="00C879FA">
            <w:rPr>
              <w:lang w:val="ru-RU"/>
            </w:rPr>
            <w:fldChar w:fldCharType="begin"/>
          </w:r>
          <w:r w:rsidR="00C879FA">
            <w:rPr>
              <w:lang w:val="ru-RU"/>
            </w:rPr>
            <w:instrText xml:space="preserve"> CITATION yVJo5alyi19NRyLV </w:instrText>
          </w:r>
          <w:r w:rsidR="00C879FA">
            <w:rPr>
              <w:lang w:val="ru-RU"/>
            </w:rPr>
            <w:fldChar w:fldCharType="separate"/>
          </w:r>
          <w:r w:rsidR="00E42CCC" w:rsidRPr="00E42CCC">
            <w:rPr>
              <w:noProof/>
              <w:lang w:val="ru-RU"/>
            </w:rPr>
            <w:t>[16]</w:t>
          </w:r>
          <w:r w:rsidR="00C879FA">
            <w:rPr>
              <w:lang w:val="ru-RU"/>
            </w:rPr>
            <w:fldChar w:fldCharType="end"/>
          </w:r>
        </w:sdtContent>
      </w:sdt>
      <w:bookmarkEnd w:id="84"/>
    </w:p>
    <w:p w14:paraId="509EA463" w14:textId="77777777" w:rsidR="00494E15" w:rsidRPr="006A1FE8" w:rsidRDefault="00494E15" w:rsidP="00DB1D15">
      <w:pPr>
        <w:pStyle w:val="Textprce"/>
        <w:rPr>
          <w:lang w:val="ru-RU"/>
        </w:rPr>
      </w:pPr>
    </w:p>
    <w:p w14:paraId="332197EA" w14:textId="0781215A" w:rsidR="00B46FFA" w:rsidRDefault="00B46FFA" w:rsidP="006F012C">
      <w:pPr>
        <w:pStyle w:val="Textprce"/>
        <w:rPr>
          <w:lang w:val="ru-RU"/>
        </w:rPr>
      </w:pPr>
    </w:p>
    <w:p w14:paraId="7FE93988" w14:textId="77777777" w:rsidR="002C4F28" w:rsidRPr="005022CE" w:rsidRDefault="002C4F28" w:rsidP="006F012C">
      <w:pPr>
        <w:pStyle w:val="Textprce"/>
        <w:rPr>
          <w:lang w:val="ru-RU"/>
        </w:rPr>
      </w:pPr>
    </w:p>
    <w:p w14:paraId="5AB944E4" w14:textId="77777777" w:rsidR="006F012C" w:rsidRDefault="006F012C" w:rsidP="006F012C">
      <w:pPr>
        <w:pStyle w:val="Nadpis3text"/>
      </w:pPr>
      <w:bookmarkStart w:id="85" w:name="_Toc117787098"/>
      <w:bookmarkStart w:id="86" w:name="_Toc22666747"/>
      <w:bookmarkStart w:id="87" w:name="_Toc64927232"/>
      <w:proofErr w:type="spellStart"/>
      <w:r w:rsidRPr="006F012C">
        <w:t>Podpodnadpis</w:t>
      </w:r>
      <w:bookmarkEnd w:id="85"/>
      <w:bookmarkEnd w:id="86"/>
      <w:bookmarkEnd w:id="87"/>
      <w:proofErr w:type="spellEnd"/>
    </w:p>
    <w:p w14:paraId="1094C69B" w14:textId="77777777" w:rsidR="002C5DD9" w:rsidRDefault="002C5DD9" w:rsidP="0044149D">
      <w:pPr>
        <w:pStyle w:val="Textprce"/>
      </w:pPr>
      <w:r>
        <w:t>text</w:t>
      </w:r>
    </w:p>
    <w:p w14:paraId="3693F1BD" w14:textId="77777777" w:rsidR="002C5DD9" w:rsidRDefault="002C5DD9" w:rsidP="00EE0E6F">
      <w:pPr>
        <w:pStyle w:val="Nadpis1text"/>
      </w:pPr>
      <w:bookmarkStart w:id="88" w:name="_Toc22666748"/>
      <w:bookmarkStart w:id="89" w:name="_Toc64927233"/>
      <w:r>
        <w:lastRenderedPageBreak/>
        <w:t>nadpis hlavní kapitola</w:t>
      </w:r>
      <w:bookmarkEnd w:id="88"/>
      <w:bookmarkEnd w:id="89"/>
    </w:p>
    <w:p w14:paraId="64ADB9CC" w14:textId="77777777" w:rsidR="002C5DD9" w:rsidRDefault="002C5DD9" w:rsidP="002C5DD9">
      <w:pPr>
        <w:pStyle w:val="Textprce"/>
      </w:pPr>
      <w:r>
        <w:t>text</w:t>
      </w:r>
    </w:p>
    <w:p w14:paraId="77BDB4A7" w14:textId="77777777" w:rsidR="002C5DD9" w:rsidRDefault="002C5DD9" w:rsidP="002C5DD9">
      <w:pPr>
        <w:pStyle w:val="Nadpis2text"/>
      </w:pPr>
      <w:bookmarkStart w:id="90" w:name="_Toc22666749"/>
      <w:bookmarkStart w:id="91" w:name="_Toc64927234"/>
      <w:r>
        <w:t>Podnadpis</w:t>
      </w:r>
      <w:bookmarkEnd w:id="90"/>
      <w:bookmarkEnd w:id="91"/>
    </w:p>
    <w:p w14:paraId="43C859F0" w14:textId="77777777" w:rsidR="00065CB9" w:rsidRDefault="002C5DD9" w:rsidP="00065CB9">
      <w:pPr>
        <w:pStyle w:val="Textprce"/>
      </w:pPr>
      <w:r>
        <w:t>text</w:t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4819"/>
      </w:tblGrid>
      <w:tr w:rsidR="00065CB9" w14:paraId="4B4A2605" w14:textId="77777777" w:rsidTr="00EE0E6F">
        <w:trPr>
          <w:jc w:val="center"/>
        </w:trPr>
        <w:tc>
          <w:tcPr>
            <w:tcW w:w="850" w:type="dxa"/>
          </w:tcPr>
          <w:p w14:paraId="782F1BFC" w14:textId="77777777" w:rsidR="00065CB9" w:rsidRPr="00C6148D" w:rsidRDefault="00065CB9" w:rsidP="000A5332">
            <w:pPr>
              <w:pStyle w:val="st-slice"/>
            </w:pPr>
          </w:p>
        </w:tc>
        <w:tc>
          <w:tcPr>
            <w:tcW w:w="4819" w:type="dxa"/>
          </w:tcPr>
          <w:p w14:paraId="42517D8B" w14:textId="77777777" w:rsidR="00065CB9" w:rsidRDefault="00065CB9" w:rsidP="00EE0E6F">
            <w:pPr>
              <w:pStyle w:val="st"/>
              <w:numPr>
                <w:ilvl w:val="0"/>
                <w:numId w:val="0"/>
              </w:numPr>
              <w:ind w:left="20"/>
              <w:jc w:val="both"/>
            </w:pPr>
            <w:bookmarkStart w:id="92" w:name="_Toc64927235"/>
            <w:r>
              <w:t>PRAKTICKÁ ČÁST</w:t>
            </w:r>
            <w:bookmarkEnd w:id="92"/>
          </w:p>
        </w:tc>
      </w:tr>
    </w:tbl>
    <w:p w14:paraId="76A17690" w14:textId="77777777" w:rsidR="008219A3" w:rsidRDefault="008219A3" w:rsidP="002C5DD9">
      <w:pPr>
        <w:pStyle w:val="Textprce"/>
      </w:pPr>
    </w:p>
    <w:p w14:paraId="2B4E6FF8" w14:textId="77777777" w:rsidR="008219A3" w:rsidRDefault="008219A3">
      <w:pPr>
        <w:rPr>
          <w:color w:val="000000" w:themeColor="text1"/>
        </w:rPr>
      </w:pPr>
      <w:r>
        <w:br w:type="page"/>
      </w:r>
    </w:p>
    <w:p w14:paraId="7B2A4818" w14:textId="77777777" w:rsidR="002C5DD9" w:rsidRDefault="008219A3" w:rsidP="008219A3">
      <w:pPr>
        <w:pStyle w:val="Nadpis1text"/>
      </w:pPr>
      <w:bookmarkStart w:id="93" w:name="_Toc22666751"/>
      <w:bookmarkStart w:id="94" w:name="_Toc64927236"/>
      <w:r>
        <w:lastRenderedPageBreak/>
        <w:t>nadpis hlavní kapitoly</w:t>
      </w:r>
      <w:bookmarkEnd w:id="93"/>
      <w:bookmarkEnd w:id="94"/>
    </w:p>
    <w:p w14:paraId="201CBA1B" w14:textId="77777777" w:rsidR="008219A3" w:rsidRDefault="008219A3" w:rsidP="008219A3">
      <w:pPr>
        <w:pStyle w:val="Textprce"/>
      </w:pPr>
      <w:r>
        <w:t>text</w:t>
      </w:r>
    </w:p>
    <w:p w14:paraId="091C5B2E" w14:textId="77777777" w:rsidR="008219A3" w:rsidRDefault="008219A3" w:rsidP="008219A3">
      <w:pPr>
        <w:pStyle w:val="Nadpis2text"/>
      </w:pPr>
      <w:bookmarkStart w:id="95" w:name="_Toc22666752"/>
      <w:bookmarkStart w:id="96" w:name="_Toc64927237"/>
      <w:r>
        <w:t>Podnadpis</w:t>
      </w:r>
      <w:bookmarkEnd w:id="95"/>
      <w:bookmarkEnd w:id="96"/>
    </w:p>
    <w:p w14:paraId="1FE29E1F" w14:textId="77777777" w:rsidR="008219A3" w:rsidRDefault="008219A3" w:rsidP="008219A3">
      <w:pPr>
        <w:pStyle w:val="Textprce"/>
      </w:pPr>
      <w:r>
        <w:t>text</w:t>
      </w:r>
    </w:p>
    <w:p w14:paraId="53D8DDC2" w14:textId="77777777" w:rsidR="008219A3" w:rsidRDefault="008219A3" w:rsidP="008219A3">
      <w:pPr>
        <w:pStyle w:val="Nadpis3text"/>
      </w:pPr>
      <w:bookmarkStart w:id="97" w:name="_Toc22666753"/>
      <w:bookmarkStart w:id="98" w:name="_Toc64927238"/>
      <w:proofErr w:type="spellStart"/>
      <w:r>
        <w:t>Podpodnadpis</w:t>
      </w:r>
      <w:bookmarkEnd w:id="97"/>
      <w:bookmarkEnd w:id="98"/>
      <w:proofErr w:type="spellEnd"/>
    </w:p>
    <w:p w14:paraId="41C034CB" w14:textId="77777777" w:rsidR="008219A3" w:rsidRDefault="008219A3" w:rsidP="008219A3">
      <w:pPr>
        <w:pStyle w:val="Textprce"/>
      </w:pPr>
      <w:r>
        <w:t>text</w:t>
      </w:r>
    </w:p>
    <w:p w14:paraId="05B61702" w14:textId="77777777" w:rsidR="00DB471E" w:rsidRDefault="005D4073" w:rsidP="00DB471E">
      <w:pPr>
        <w:pStyle w:val="Textprce"/>
        <w:keepNext/>
      </w:pPr>
      <w:r>
        <w:rPr>
          <w:noProof/>
        </w:rPr>
        <w:drawing>
          <wp:inline distT="0" distB="0" distL="0" distR="0" wp14:anchorId="16247395" wp14:editId="0F72E397">
            <wp:extent cx="5579745" cy="2157095"/>
            <wp:effectExtent l="0" t="0" r="190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e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513D" w14:textId="7A766F7E" w:rsidR="005D4073" w:rsidRDefault="00DB471E" w:rsidP="00DB471E">
      <w:pPr>
        <w:pStyle w:val="af"/>
      </w:pPr>
      <w:bookmarkStart w:id="99" w:name="_Toc64927635"/>
      <w:r>
        <w:t xml:space="preserve">Obrázek </w:t>
      </w:r>
      <w:r w:rsidR="004F5B90">
        <w:fldChar w:fldCharType="begin"/>
      </w:r>
      <w:r w:rsidR="004F5B90">
        <w:instrText xml:space="preserve"> SEQ Obrázek \* ARABIC </w:instrText>
      </w:r>
      <w:r w:rsidR="004F5B90">
        <w:fldChar w:fldCharType="separate"/>
      </w:r>
      <w:r w:rsidR="00E42CCC">
        <w:rPr>
          <w:noProof/>
        </w:rPr>
        <w:t>15</w:t>
      </w:r>
      <w:r w:rsidR="004F5B90">
        <w:rPr>
          <w:noProof/>
        </w:rPr>
        <w:fldChar w:fldCharType="end"/>
      </w:r>
      <w:r>
        <w:t xml:space="preserve"> </w:t>
      </w:r>
      <w:r w:rsidRPr="00DB471E">
        <w:t>Popisek obrázku</w:t>
      </w:r>
      <w:bookmarkEnd w:id="99"/>
    </w:p>
    <w:p w14:paraId="6F425CC3" w14:textId="77777777" w:rsidR="005D4073" w:rsidRPr="005D4073" w:rsidRDefault="005D4073" w:rsidP="005D4073">
      <w:pPr>
        <w:pStyle w:val="Textprce"/>
      </w:pPr>
      <w:r>
        <w:t>text</w:t>
      </w:r>
    </w:p>
    <w:p w14:paraId="5FED893E" w14:textId="77777777" w:rsidR="008219A3" w:rsidRDefault="008219A3" w:rsidP="008219A3">
      <w:pPr>
        <w:pStyle w:val="Nadpis2text"/>
      </w:pPr>
      <w:bookmarkStart w:id="100" w:name="_Toc22666754"/>
      <w:bookmarkStart w:id="101" w:name="_Toc64927239"/>
      <w:r>
        <w:t>Podnadpis</w:t>
      </w:r>
      <w:bookmarkEnd w:id="100"/>
      <w:bookmarkEnd w:id="101"/>
    </w:p>
    <w:p w14:paraId="36B6F8A6" w14:textId="77777777" w:rsidR="005D4073" w:rsidRDefault="008219A3" w:rsidP="00DB471E">
      <w:pPr>
        <w:pStyle w:val="Textprce"/>
      </w:pPr>
      <w:r>
        <w:t>text</w:t>
      </w:r>
    </w:p>
    <w:p w14:paraId="246DCC14" w14:textId="3F0E9025" w:rsidR="00DB471E" w:rsidRDefault="00DB471E" w:rsidP="00DB471E">
      <w:pPr>
        <w:pStyle w:val="af"/>
        <w:keepNext/>
      </w:pPr>
      <w:bookmarkStart w:id="102" w:name="_Toc64927866"/>
      <w:r>
        <w:t xml:space="preserve">Tabulka </w:t>
      </w:r>
      <w:r w:rsidR="004F5B90">
        <w:fldChar w:fldCharType="begin"/>
      </w:r>
      <w:r w:rsidR="004F5B90">
        <w:instrText xml:space="preserve"> SEQ Tabulka \* ARABIC </w:instrText>
      </w:r>
      <w:r w:rsidR="004F5B90">
        <w:fldChar w:fldCharType="separate"/>
      </w:r>
      <w:r w:rsidR="00E42CCC">
        <w:rPr>
          <w:noProof/>
        </w:rPr>
        <w:t>2</w:t>
      </w:r>
      <w:r w:rsidR="004F5B90">
        <w:rPr>
          <w:noProof/>
        </w:rPr>
        <w:fldChar w:fldCharType="end"/>
      </w:r>
      <w:r>
        <w:t xml:space="preserve"> </w:t>
      </w:r>
      <w:r w:rsidRPr="00DB471E">
        <w:t>Popisek tabulky</w:t>
      </w:r>
      <w:bookmarkEnd w:id="102"/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55"/>
        <w:gridCol w:w="1937"/>
        <w:gridCol w:w="1970"/>
        <w:gridCol w:w="2138"/>
      </w:tblGrid>
      <w:tr w:rsidR="00E16187" w:rsidRPr="0095128E" w14:paraId="0F2581D7" w14:textId="77777777" w:rsidTr="00E16187">
        <w:trPr>
          <w:trHeight w:hRule="exact" w:val="71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3AD197" w14:textId="77777777" w:rsidR="00E16187" w:rsidRPr="0095128E" w:rsidRDefault="00E16187" w:rsidP="00EE0E6F">
            <w:pPr>
              <w:shd w:val="clear" w:color="auto" w:fill="FFFFFF"/>
              <w:spacing w:line="283" w:lineRule="exact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875BC8" w14:textId="77777777" w:rsidR="00E16187" w:rsidRPr="0095128E" w:rsidRDefault="00E16187" w:rsidP="00EE0E6F">
            <w:pPr>
              <w:shd w:val="clear" w:color="auto" w:fill="FFFFFF"/>
              <w:spacing w:line="283" w:lineRule="exact"/>
              <w:ind w:left="34" w:right="48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D8DDE6" w14:textId="77777777" w:rsidR="00E16187" w:rsidRPr="0095128E" w:rsidRDefault="00E16187" w:rsidP="00EE0E6F">
            <w:pPr>
              <w:shd w:val="clear" w:color="auto" w:fill="FFFFFF"/>
              <w:spacing w:line="283" w:lineRule="exact"/>
              <w:ind w:left="475" w:hanging="480"/>
            </w:pPr>
            <w:r w:rsidRPr="0095128E">
              <w:rPr>
                <w:b/>
                <w:bCs/>
                <w:spacing w:val="-3"/>
              </w:rPr>
              <w:t>Z</w:t>
            </w:r>
            <w:r>
              <w:rPr>
                <w:b/>
                <w:bCs/>
                <w:spacing w:val="-3"/>
              </w:rPr>
              <w:t>áhlaví tabul</w:t>
            </w:r>
            <w:r>
              <w:rPr>
                <w:b/>
                <w:bCs/>
              </w:rPr>
              <w:t>ky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59D04" w14:textId="77777777" w:rsidR="00E16187" w:rsidRPr="0095128E" w:rsidRDefault="00E16187" w:rsidP="00EE0E6F">
            <w:pPr>
              <w:shd w:val="clear" w:color="auto" w:fill="FFFFFF"/>
              <w:spacing w:line="283" w:lineRule="exact"/>
              <w:ind w:left="130" w:right="134"/>
            </w:pPr>
            <w:r w:rsidRPr="0095128E">
              <w:rPr>
                <w:b/>
                <w:bCs/>
                <w:spacing w:val="-2"/>
              </w:rPr>
              <w:t>Z</w:t>
            </w:r>
            <w:r>
              <w:rPr>
                <w:b/>
                <w:bCs/>
                <w:spacing w:val="-2"/>
              </w:rPr>
              <w:t>áhlaví ta</w:t>
            </w:r>
            <w:r>
              <w:rPr>
                <w:b/>
                <w:bCs/>
              </w:rPr>
              <w:t>bulky 4</w:t>
            </w:r>
          </w:p>
        </w:tc>
      </w:tr>
      <w:tr w:rsidR="00E16187" w:rsidRPr="0095128E" w14:paraId="5DE63141" w14:textId="77777777" w:rsidTr="00E16187">
        <w:trPr>
          <w:trHeight w:hRule="exact" w:val="4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F2D159" w14:textId="77777777" w:rsidR="00E16187" w:rsidRPr="0095128E" w:rsidRDefault="00E16187" w:rsidP="00EE0E6F">
            <w:pPr>
              <w:shd w:val="clear" w:color="auto" w:fill="FFFFFF"/>
              <w:ind w:left="24"/>
            </w:pPr>
            <w:r w:rsidRPr="0095128E">
              <w:t>Prvn</w:t>
            </w:r>
            <w:r>
              <w:t>í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61EAB" w14:textId="77777777" w:rsidR="00E16187" w:rsidRPr="0095128E" w:rsidRDefault="00E16187" w:rsidP="00EE0E6F">
            <w:pPr>
              <w:shd w:val="clear" w:color="auto" w:fill="FFFFFF"/>
              <w:ind w:left="547"/>
            </w:pPr>
            <w:r w:rsidRPr="0095128E">
              <w:t>0,98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37012" w14:textId="77777777" w:rsidR="00E16187" w:rsidRPr="0095128E" w:rsidRDefault="00E16187" w:rsidP="00EE0E6F">
            <w:pPr>
              <w:shd w:val="clear" w:color="auto" w:fill="FFFFFF"/>
              <w:ind w:left="312"/>
            </w:pPr>
            <w:r w:rsidRPr="0095128E">
              <w:t>123,97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F3663" w14:textId="77777777" w:rsidR="00E16187" w:rsidRPr="0095128E" w:rsidRDefault="00E16187" w:rsidP="00EE0E6F">
            <w:pPr>
              <w:shd w:val="clear" w:color="auto" w:fill="FFFFFF"/>
              <w:ind w:left="192"/>
            </w:pPr>
            <w:r w:rsidRPr="0095128E">
              <w:t>1258,58</w:t>
            </w:r>
          </w:p>
        </w:tc>
      </w:tr>
      <w:tr w:rsidR="00E16187" w:rsidRPr="0095128E" w14:paraId="5C87B183" w14:textId="77777777" w:rsidTr="00E16187">
        <w:trPr>
          <w:trHeight w:hRule="exact"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FC7AC7" w14:textId="77777777" w:rsidR="00E16187" w:rsidRPr="0095128E" w:rsidRDefault="00E16187" w:rsidP="00EE0E6F">
            <w:pPr>
              <w:shd w:val="clear" w:color="auto" w:fill="FFFFFF"/>
              <w:ind w:left="24"/>
            </w:pPr>
            <w:r w:rsidRPr="0095128E">
              <w:rPr>
                <w:spacing w:val="-3"/>
              </w:rPr>
              <w:t>Druh</w:t>
            </w:r>
            <w:r>
              <w:rPr>
                <w:spacing w:val="-3"/>
              </w:rPr>
              <w:t>ý řádek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F2147" w14:textId="77777777" w:rsidR="00E16187" w:rsidRPr="0095128E" w:rsidRDefault="00E16187" w:rsidP="00EE0E6F">
            <w:pPr>
              <w:shd w:val="clear" w:color="auto" w:fill="FFFFFF"/>
              <w:ind w:left="547"/>
            </w:pPr>
            <w:r w:rsidRPr="0095128E">
              <w:t>1,5875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C535E" w14:textId="77777777" w:rsidR="00E16187" w:rsidRPr="0095128E" w:rsidRDefault="00E16187" w:rsidP="00EE0E6F">
            <w:pPr>
              <w:shd w:val="clear" w:color="auto" w:fill="FFFFFF"/>
              <w:ind w:left="432"/>
            </w:pPr>
            <w:r w:rsidRPr="0095128E">
              <w:t>11,0334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072E4B" w14:textId="77777777" w:rsidR="00E16187" w:rsidRPr="0095128E" w:rsidRDefault="00E16187" w:rsidP="00EE0E6F">
            <w:pPr>
              <w:shd w:val="clear" w:color="auto" w:fill="FFFFFF"/>
              <w:ind w:left="312"/>
            </w:pPr>
            <w:r w:rsidRPr="0095128E">
              <w:t>251,005</w:t>
            </w:r>
          </w:p>
        </w:tc>
      </w:tr>
    </w:tbl>
    <w:p w14:paraId="5CB1C641" w14:textId="77777777" w:rsidR="00E16187" w:rsidRDefault="00E16187" w:rsidP="0044149D">
      <w:pPr>
        <w:pStyle w:val="Textprce"/>
      </w:pPr>
    </w:p>
    <w:p w14:paraId="2B0F9963" w14:textId="77777777" w:rsidR="008219A3" w:rsidRDefault="008219A3" w:rsidP="008219A3">
      <w:pPr>
        <w:pStyle w:val="Nadpis1text"/>
      </w:pPr>
      <w:bookmarkStart w:id="103" w:name="_Toc22666755"/>
      <w:bookmarkStart w:id="104" w:name="_Toc64927240"/>
      <w:r>
        <w:lastRenderedPageBreak/>
        <w:t>NADPIS HLAVNÍ KAPITOLY</w:t>
      </w:r>
      <w:bookmarkEnd w:id="103"/>
      <w:bookmarkEnd w:id="104"/>
    </w:p>
    <w:p w14:paraId="107C226A" w14:textId="77777777" w:rsidR="008219A3" w:rsidRDefault="008219A3" w:rsidP="008219A3">
      <w:pPr>
        <w:pStyle w:val="Textprce"/>
      </w:pPr>
      <w:r>
        <w:t>text</w:t>
      </w:r>
    </w:p>
    <w:p w14:paraId="0540FFDF" w14:textId="77777777" w:rsidR="008219A3" w:rsidRDefault="008219A3" w:rsidP="008219A3">
      <w:pPr>
        <w:pStyle w:val="Nadpis2text"/>
      </w:pPr>
      <w:bookmarkStart w:id="105" w:name="_Toc22666756"/>
      <w:bookmarkStart w:id="106" w:name="_Toc64927241"/>
      <w:r>
        <w:t>Podnadpis</w:t>
      </w:r>
      <w:bookmarkEnd w:id="105"/>
      <w:bookmarkEnd w:id="106"/>
    </w:p>
    <w:p w14:paraId="29A4CCCE" w14:textId="77777777" w:rsidR="008219A3" w:rsidRDefault="008219A3" w:rsidP="0044149D">
      <w:pPr>
        <w:pStyle w:val="Textprce"/>
      </w:pPr>
      <w:r>
        <w:t>text</w:t>
      </w:r>
    </w:p>
    <w:p w14:paraId="3251B68E" w14:textId="77777777" w:rsidR="009A5DCE" w:rsidRDefault="009A5DCE" w:rsidP="00652D33">
      <w:pPr>
        <w:pStyle w:val="vodzvrintroductionconclusion"/>
      </w:pPr>
      <w:bookmarkStart w:id="107" w:name="_Toc22666757"/>
      <w:bookmarkStart w:id="108" w:name="_Toc64927242"/>
      <w:bookmarkEnd w:id="38"/>
      <w:bookmarkEnd w:id="39"/>
      <w:bookmarkEnd w:id="40"/>
      <w:bookmarkEnd w:id="41"/>
      <w:r>
        <w:lastRenderedPageBreak/>
        <w:t>závěr</w:t>
      </w:r>
      <w:bookmarkEnd w:id="107"/>
      <w:bookmarkEnd w:id="108"/>
    </w:p>
    <w:p w14:paraId="03D53683" w14:textId="77777777" w:rsidR="0044149D" w:rsidRDefault="00652D33" w:rsidP="0044149D">
      <w:pPr>
        <w:pStyle w:val="Textprce"/>
      </w:pPr>
      <w:r>
        <w:t>text</w:t>
      </w:r>
    </w:p>
    <w:p w14:paraId="2598F9A9" w14:textId="77777777" w:rsidR="0044149D" w:rsidRDefault="0044149D" w:rsidP="0044149D">
      <w:pPr>
        <w:pStyle w:val="vodzvrintroductionconclusion"/>
      </w:pPr>
      <w:bookmarkStart w:id="109" w:name="_Toc22666758"/>
      <w:bookmarkStart w:id="110" w:name="_Toc64927243"/>
      <w:r>
        <w:lastRenderedPageBreak/>
        <w:t>SEZNAM POUŽITÉ LITERATURY</w:t>
      </w:r>
      <w:bookmarkEnd w:id="109"/>
      <w:bookmarkEnd w:id="110"/>
    </w:p>
    <w:p w14:paraId="6336EFF3" w14:textId="77777777" w:rsidR="00E42CCC" w:rsidRPr="00E42CCC" w:rsidRDefault="00373FE7" w:rsidP="00E42CCC">
      <w:pPr>
        <w:pStyle w:val="af5"/>
        <w:rPr>
          <w:noProof/>
        </w:rPr>
      </w:pPr>
      <w:r>
        <w:rPr>
          <w:rStyle w:val="ad"/>
          <w:color w:val="000000" w:themeColor="text1"/>
          <w:u w:val="none"/>
        </w:rPr>
        <w:fldChar w:fldCharType="begin"/>
      </w:r>
      <w:r>
        <w:rPr>
          <w:rStyle w:val="ad"/>
          <w:color w:val="000000" w:themeColor="text1"/>
          <w:u w:val="none"/>
        </w:rPr>
        <w:instrText xml:space="preserve"> BIBLIOGRAPHY  \* MERGEFORMAT </w:instrText>
      </w:r>
      <w:r>
        <w:rPr>
          <w:rStyle w:val="ad"/>
          <w:color w:val="000000" w:themeColor="text1"/>
          <w:u w:val="none"/>
        </w:rPr>
        <w:fldChar w:fldCharType="separat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312"/>
      </w:tblGrid>
      <w:tr w:rsidR="00E42CCC" w14:paraId="6612FE83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54EFC17F" w14:textId="325E357E" w:rsidR="00E42CCC" w:rsidRDefault="00E42CCC" w:rsidP="00E42CCC">
            <w:pPr>
              <w:pStyle w:val="af5"/>
              <w:rPr>
                <w:rFonts w:eastAsia="Times New Roman"/>
                <w:noProof/>
                <w:sz w:val="24"/>
                <w:szCs w:val="24"/>
              </w:rPr>
            </w:pPr>
            <w:r>
              <w:rPr>
                <w:rFonts w:eastAsia="Times New Roman"/>
                <w:noProof/>
              </w:rPr>
              <w:t>[1]</w:t>
            </w:r>
          </w:p>
        </w:tc>
        <w:tc>
          <w:tcPr>
            <w:tcW w:w="0" w:type="auto"/>
            <w:hideMark/>
          </w:tcPr>
          <w:p w14:paraId="0CDF1AC7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Кравцов А.В., Алексеев. </w:t>
            </w:r>
            <w:r>
              <w:rPr>
                <w:i/>
                <w:iCs/>
                <w:noProof/>
              </w:rPr>
              <w:t>Лабораторный практикум по общей физике (электричество и магнетизм): Измерение магнитного поля соленоидов датчиком Холла.</w:t>
            </w:r>
            <w:r>
              <w:rPr>
                <w:noProof/>
              </w:rPr>
              <w:t xml:space="preserve"> 2012. 2012. Москва: МГТУ им. Н.Э. БАУМАНА, 2012, .</w:t>
            </w:r>
          </w:p>
        </w:tc>
      </w:tr>
      <w:tr w:rsidR="00E42CCC" w14:paraId="42512CB3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01BAC69A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14:paraId="7561C1B5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Давыдова, Татьяна. История магнита. </w:t>
            </w:r>
            <w:r>
              <w:rPr>
                <w:i/>
                <w:iCs/>
                <w:noProof/>
              </w:rPr>
              <w:t>Mirmagnitov.ru</w:t>
            </w:r>
            <w:r>
              <w:rPr>
                <w:noProof/>
              </w:rPr>
              <w:t xml:space="preserve"> [online]. Москва, 2016 [cit. 2021-02-18].</w:t>
            </w:r>
          </w:p>
        </w:tc>
      </w:tr>
      <w:tr w:rsidR="00E42CCC" w14:paraId="34593EB6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3F2CA7D1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14:paraId="2F2EE022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THOMAS, Haye. Александр Неккам - Alexander Neckam. </w:t>
            </w:r>
            <w:r>
              <w:rPr>
                <w:i/>
                <w:iCs/>
                <w:noProof/>
              </w:rPr>
              <w:t>Александр Неккам - Alexander Neckam</w:t>
            </w:r>
            <w:r>
              <w:rPr>
                <w:noProof/>
              </w:rPr>
              <w:t xml:space="preserve"> [online]. USA, 2017 [cit. 2021-02-18]. Dostupné z: https://ru.qaz.wiki</w:t>
            </w:r>
          </w:p>
        </w:tc>
      </w:tr>
      <w:tr w:rsidR="00E42CCC" w14:paraId="5503A9D6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5EC79519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  <w:hideMark/>
          </w:tcPr>
          <w:p w14:paraId="29AFB6C7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Чернышев, Е., Н. Чернышева, Е. Чечурина</w:t>
            </w:r>
            <w:r w:rsidRPr="00E42CCC">
              <w:rPr>
                <w:i/>
                <w:iCs/>
                <w:noProof/>
              </w:rPr>
              <w:t xml:space="preserve"> a Н.В. Студенцов</w:t>
            </w:r>
            <w:r>
              <w:rPr>
                <w:noProof/>
              </w:rPr>
              <w:t xml:space="preserve">. </w:t>
            </w:r>
            <w:r w:rsidRPr="00E42CCC">
              <w:rPr>
                <w:noProof/>
              </w:rPr>
              <w:t>Магнитные измерения на постоянном и переменном токе: практическое пособие</w:t>
            </w:r>
            <w:r>
              <w:rPr>
                <w:noProof/>
              </w:rPr>
              <w:t>. Москва: Государственное издательство стандартов, 1962. ISBN УДК 538.082/.083.</w:t>
            </w:r>
          </w:p>
        </w:tc>
      </w:tr>
      <w:tr w:rsidR="00E42CCC" w14:paraId="19B5B6E0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089763C4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[5]</w:t>
            </w:r>
          </w:p>
        </w:tc>
        <w:tc>
          <w:tcPr>
            <w:tcW w:w="0" w:type="auto"/>
            <w:hideMark/>
          </w:tcPr>
          <w:p w14:paraId="32DB14B2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Афанасьев, Ю.В., Н.В. Студенцов, </w:t>
            </w:r>
            <w:r w:rsidRPr="00E42CCC">
              <w:rPr>
                <w:i/>
                <w:iCs/>
                <w:noProof/>
              </w:rPr>
              <w:t>В.Н. Хорев, Е</w:t>
            </w:r>
            <w:r>
              <w:rPr>
                <w:noProof/>
              </w:rPr>
              <w:t xml:space="preserve">.Н. Чечурина a А.П. Щелкин. </w:t>
            </w:r>
            <w:r w:rsidRPr="00E42CCC">
              <w:rPr>
                <w:noProof/>
              </w:rPr>
              <w:t>Средства измерений параметров магнитного поля</w:t>
            </w:r>
            <w:r>
              <w:rPr>
                <w:noProof/>
              </w:rPr>
              <w:t>. Энергия: Ленинград, 1979. ISBN УДК 621.317.39.536.53.</w:t>
            </w:r>
          </w:p>
        </w:tc>
      </w:tr>
      <w:tr w:rsidR="00E42CCC" w14:paraId="7127E311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6B356A6B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[6]</w:t>
            </w:r>
          </w:p>
        </w:tc>
        <w:tc>
          <w:tcPr>
            <w:tcW w:w="0" w:type="auto"/>
            <w:hideMark/>
          </w:tcPr>
          <w:p w14:paraId="7B4069CD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Прищепов, С.К. a К.И. Власкин.</w:t>
            </w:r>
            <w:r w:rsidRPr="00E42CCC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Магнитометрический прибор для обнаружения </w:t>
            </w:r>
            <w:r w:rsidRPr="00E42CCC">
              <w:rPr>
                <w:noProof/>
              </w:rPr>
              <w:t>скрытых подземных объектов</w:t>
            </w:r>
            <w:r>
              <w:rPr>
                <w:noProof/>
              </w:rPr>
              <w:t>. Уфимский государственный авиационный технический университет: Уфа, 2011. Dostupné z: doi:УДК 681.584.311</w:t>
            </w:r>
          </w:p>
        </w:tc>
      </w:tr>
      <w:tr w:rsidR="00E42CCC" w14:paraId="5E7A9057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223EFE49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[7]</w:t>
            </w:r>
          </w:p>
        </w:tc>
        <w:tc>
          <w:tcPr>
            <w:tcW w:w="0" w:type="auto"/>
            <w:hideMark/>
          </w:tcPr>
          <w:p w14:paraId="65ADFAC7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Кифер, И. a Е. Чечурина. </w:t>
            </w:r>
            <w:r w:rsidRPr="00E42CCC">
              <w:rPr>
                <w:noProof/>
              </w:rPr>
              <w:t>Приборы для</w:t>
            </w:r>
            <w:r>
              <w:rPr>
                <w:i/>
                <w:iCs/>
                <w:noProof/>
              </w:rPr>
              <w:t xml:space="preserve"> измерения магнитных величин</w:t>
            </w:r>
            <w:r w:rsidRPr="00E42CCC">
              <w:rPr>
                <w:i/>
                <w:iCs/>
                <w:noProof/>
              </w:rPr>
              <w:t>. 3</w:t>
            </w:r>
            <w:r>
              <w:rPr>
                <w:noProof/>
              </w:rPr>
              <w:t xml:space="preserve"> изд. Москва: Москва, 1962. ISBN ББК З843.5-5 + З222 + В373.3.</w:t>
            </w:r>
          </w:p>
        </w:tc>
      </w:tr>
      <w:tr w:rsidR="00E42CCC" w14:paraId="1092638A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1F003099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[8]</w:t>
            </w:r>
          </w:p>
        </w:tc>
        <w:tc>
          <w:tcPr>
            <w:tcW w:w="0" w:type="auto"/>
            <w:hideMark/>
          </w:tcPr>
          <w:p w14:paraId="65553300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Тараканц, Евгений. </w:t>
            </w:r>
            <w:r w:rsidRPr="00E42CCC">
              <w:rPr>
                <w:noProof/>
              </w:rPr>
              <w:t>Феррозондовый магнитометр для системы ориентации малых</w:t>
            </w:r>
            <w:r>
              <w:rPr>
                <w:i/>
                <w:iCs/>
                <w:noProof/>
              </w:rPr>
              <w:t xml:space="preserve"> космических аппаратов</w:t>
            </w:r>
            <w:r w:rsidRPr="00E42CCC">
              <w:rPr>
                <w:i/>
                <w:iCs/>
                <w:noProof/>
              </w:rPr>
              <w:t xml:space="preserve">. Томск, </w:t>
            </w:r>
            <w:r>
              <w:rPr>
                <w:noProof/>
              </w:rPr>
              <w:t>2016. Магистерская диссертация. Национальный исследовательский Томский Политехнический Университет. Vedoucí práce В.П. Баранов.</w:t>
            </w:r>
          </w:p>
        </w:tc>
      </w:tr>
      <w:tr w:rsidR="00E42CCC" w14:paraId="60A15F19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5B01651F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[9]</w:t>
            </w:r>
          </w:p>
        </w:tc>
        <w:tc>
          <w:tcPr>
            <w:tcW w:w="0" w:type="auto"/>
            <w:hideMark/>
          </w:tcPr>
          <w:p w14:paraId="5F9134BF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WICKER, Lina, Sandro MOSQUITOS a Sandro POLISH. </w:t>
            </w:r>
            <w:r>
              <w:rPr>
                <w:i/>
                <w:iCs/>
                <w:noProof/>
              </w:rPr>
              <w:t>Инженерный справочник.: Магнитная проницаемость</w:t>
            </w:r>
            <w:r w:rsidRPr="00E42CCC">
              <w:rPr>
                <w:noProof/>
              </w:rPr>
              <w:t xml:space="preserve"> основных материалов, таблица.</w:t>
            </w:r>
            <w:r>
              <w:rPr>
                <w:noProof/>
              </w:rPr>
              <w:t xml:space="preserve"> [online]. Rusko: Zavarka Team, 2006 [cit. 2021-02-22]. Dostupné z: https://dpva.ru</w:t>
            </w:r>
          </w:p>
        </w:tc>
      </w:tr>
      <w:tr w:rsidR="00E42CCC" w14:paraId="2B6B32CE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29CA2883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[10]</w:t>
            </w:r>
          </w:p>
        </w:tc>
        <w:tc>
          <w:tcPr>
            <w:tcW w:w="0" w:type="auto"/>
            <w:hideMark/>
          </w:tcPr>
          <w:p w14:paraId="4B80E8AE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Энциклопедия по машиностроению XXL: Оборудование, материаловедение и механика</w:t>
            </w:r>
            <w:r w:rsidRPr="00E42CCC">
              <w:rPr>
                <w:i/>
                <w:iCs/>
                <w:noProof/>
              </w:rPr>
              <w:t xml:space="preserve">. </w:t>
            </w:r>
            <w:r>
              <w:rPr>
                <w:i/>
                <w:iCs/>
                <w:noProof/>
              </w:rPr>
              <w:t>Изменение направления намагниченности при</w:t>
            </w:r>
            <w:r w:rsidRPr="00E42CCC">
              <w:rPr>
                <w:noProof/>
              </w:rPr>
              <w:t xml:space="preserve"> переходе через стенку Блоха</w:t>
            </w:r>
            <w:r>
              <w:rPr>
                <w:noProof/>
              </w:rPr>
              <w:t xml:space="preserve"> [online]. 2019 [cit. 2021-02-18]. Dostupné z: https://mash-xxl.info/</w:t>
            </w:r>
          </w:p>
        </w:tc>
      </w:tr>
      <w:tr w:rsidR="00E42CCC" w14:paraId="637D06C5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4A88C946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[11]</w:t>
            </w:r>
          </w:p>
        </w:tc>
        <w:tc>
          <w:tcPr>
            <w:tcW w:w="0" w:type="auto"/>
            <w:hideMark/>
          </w:tcPr>
          <w:p w14:paraId="7C9E645C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Померанцев, Н. М., В. М. Рыжков</w:t>
            </w:r>
            <w:r w:rsidRPr="00E42CCC">
              <w:rPr>
                <w:i/>
                <w:iCs/>
                <w:noProof/>
              </w:rPr>
              <w:t xml:space="preserve"> a Г. В. </w:t>
            </w:r>
            <w:r>
              <w:rPr>
                <w:noProof/>
              </w:rPr>
              <w:t xml:space="preserve">Скроцкий. </w:t>
            </w:r>
            <w:r w:rsidRPr="00E42CCC">
              <w:rPr>
                <w:noProof/>
              </w:rPr>
              <w:t>Физические основы квантовой магнитометрии</w:t>
            </w:r>
            <w:r>
              <w:rPr>
                <w:noProof/>
              </w:rPr>
              <w:t>. Москва: Наука, 1972. ISBN УДК 538.</w:t>
            </w:r>
          </w:p>
        </w:tc>
      </w:tr>
      <w:tr w:rsidR="00E42CCC" w14:paraId="604515A9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4E799C64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[12]</w:t>
            </w:r>
          </w:p>
        </w:tc>
        <w:tc>
          <w:tcPr>
            <w:tcW w:w="0" w:type="auto"/>
            <w:hideMark/>
          </w:tcPr>
          <w:p w14:paraId="2A718697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Александров, Е. Б. Квантовый магнитомер. Большая российская</w:t>
            </w:r>
            <w:r w:rsidRPr="00E42CCC">
              <w:rPr>
                <w:i/>
                <w:iCs/>
                <w:noProof/>
              </w:rPr>
              <w:t xml:space="preserve"> энциклопедия. </w:t>
            </w:r>
            <w:r>
              <w:rPr>
                <w:i/>
                <w:iCs/>
                <w:noProof/>
              </w:rPr>
              <w:t>Https://bigenc</w:t>
            </w:r>
            <w:r w:rsidRPr="00E42CCC">
              <w:rPr>
                <w:noProof/>
              </w:rPr>
              <w:t>.ru</w:t>
            </w:r>
            <w:r>
              <w:rPr>
                <w:noProof/>
              </w:rPr>
              <w:t xml:space="preserve"> [online]. Москва, © 2005–2019 [cit. 2021-02-18].</w:t>
            </w:r>
          </w:p>
        </w:tc>
      </w:tr>
      <w:tr w:rsidR="00E42CCC" w14:paraId="5C508393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555CE72F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  <w:hideMark/>
          </w:tcPr>
          <w:p w14:paraId="681DDA67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 xml:space="preserve">Поляков, С.В., Б.И. Резников, </w:t>
            </w:r>
            <w:r w:rsidRPr="00E42CCC">
              <w:rPr>
                <w:i/>
                <w:iCs/>
                <w:noProof/>
              </w:rPr>
              <w:t>А.В. Щенников, Е</w:t>
            </w:r>
            <w:r>
              <w:rPr>
                <w:noProof/>
              </w:rPr>
              <w:t xml:space="preserve">.А. Копытенко a Б.В Самсонов. Линейка индукционных датчиков магнитного поля для геофизических исследований. </w:t>
            </w:r>
            <w:r>
              <w:rPr>
                <w:i/>
                <w:iCs/>
                <w:noProof/>
              </w:rPr>
              <w:t>Сейсмические приборы.</w:t>
            </w:r>
            <w:r>
              <w:rPr>
                <w:noProof/>
              </w:rPr>
              <w:t xml:space="preserve"> Санкт-Петербург, 2016, </w:t>
            </w:r>
            <w:r>
              <w:rPr>
                <w:b/>
                <w:bCs/>
                <w:noProof/>
              </w:rPr>
              <w:t>2016</w:t>
            </w:r>
            <w:r>
              <w:rPr>
                <w:noProof/>
              </w:rPr>
              <w:t>. Dostupné z: doi:УДК 550.8.08</w:t>
            </w:r>
          </w:p>
        </w:tc>
      </w:tr>
      <w:tr w:rsidR="00E42CCC" w14:paraId="2187FA66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17D4764C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  <w:hideMark/>
          </w:tcPr>
          <w:p w14:paraId="4CCAF78F" w14:textId="77777777" w:rsidR="00E42CCC" w:rsidRPr="00E42CCC" w:rsidRDefault="00E42CCC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Калашников, С.Г. </w:t>
            </w:r>
            <w:r w:rsidRPr="00E42CCC">
              <w:rPr>
                <w:noProof/>
              </w:rPr>
              <w:t>Электричество</w:t>
            </w:r>
            <w:r>
              <w:rPr>
                <w:noProof/>
              </w:rPr>
              <w:t xml:space="preserve">. Москва: Физматлит, </w:t>
            </w:r>
            <w:r w:rsidRPr="00E42CCC">
              <w:rPr>
                <w:i/>
                <w:iCs/>
                <w:noProof/>
              </w:rPr>
              <w:t>2004. ISBN 5-9221-0312-1.</w:t>
            </w:r>
          </w:p>
        </w:tc>
      </w:tr>
      <w:tr w:rsidR="00E42CCC" w14:paraId="131E02EA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789DDF89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  <w:hideMark/>
          </w:tcPr>
          <w:p w14:paraId="5B958BB8" w14:textId="77777777" w:rsidR="00E42CCC" w:rsidRPr="00E42CCC" w:rsidRDefault="00E42CCC">
            <w:pPr>
              <w:rPr>
                <w:i/>
                <w:iCs/>
                <w:noProof/>
              </w:rPr>
            </w:pPr>
            <w:r>
              <w:rPr>
                <w:noProof/>
              </w:rPr>
              <w:t xml:space="preserve">Зильберман, Григорий Евсеевич. </w:t>
            </w:r>
            <w:r w:rsidRPr="00E42CCC">
              <w:rPr>
                <w:noProof/>
              </w:rPr>
              <w:t>Электричество и магнетизм</w:t>
            </w:r>
            <w:r>
              <w:rPr>
                <w:noProof/>
              </w:rPr>
              <w:t>. Москва,</w:t>
            </w:r>
            <w:r w:rsidRPr="00E42CCC">
              <w:rPr>
                <w:i/>
                <w:iCs/>
                <w:noProof/>
              </w:rPr>
              <w:t xml:space="preserve"> 2015. ISBN 978-5-91559-207-9.</w:t>
            </w:r>
          </w:p>
        </w:tc>
      </w:tr>
      <w:tr w:rsidR="00E42CCC" w14:paraId="0989ACE1" w14:textId="77777777" w:rsidTr="00E42CCC">
        <w:trPr>
          <w:divId w:val="907037039"/>
          <w:tblCellSpacing w:w="15" w:type="dxa"/>
        </w:trPr>
        <w:tc>
          <w:tcPr>
            <w:tcW w:w="0" w:type="auto"/>
            <w:hideMark/>
          </w:tcPr>
          <w:p w14:paraId="01628229" w14:textId="77777777" w:rsidR="00E42CCC" w:rsidRDefault="00E42CCC">
            <w:pPr>
              <w:rPr>
                <w:noProof/>
              </w:rPr>
            </w:pPr>
            <w:r>
              <w:rPr>
                <w:noProof/>
              </w:rPr>
              <w:t>[16]</w:t>
            </w:r>
          </w:p>
        </w:tc>
        <w:tc>
          <w:tcPr>
            <w:tcW w:w="0" w:type="auto"/>
            <w:hideMark/>
          </w:tcPr>
          <w:p w14:paraId="3B280662" w14:textId="77777777" w:rsidR="00E42CCC" w:rsidRDefault="00E42CCC">
            <w:pPr>
              <w:rPr>
                <w:noProof/>
              </w:rPr>
            </w:pPr>
            <w:r w:rsidRPr="00E42CCC">
              <w:rPr>
                <w:noProof/>
              </w:rPr>
              <w:t>Магниторезистивные датчики: Теоретические основы работы магниторезистора</w:t>
            </w:r>
            <w:r>
              <w:rPr>
                <w:noProof/>
              </w:rPr>
              <w:t xml:space="preserve"> [online].</w:t>
            </w:r>
            <w:r w:rsidRPr="00E42CCC">
              <w:rPr>
                <w:i/>
                <w:iCs/>
                <w:noProof/>
              </w:rPr>
              <w:t xml:space="preserve"> 2021 [cit. 2021-02-18]</w:t>
            </w:r>
            <w:r>
              <w:rPr>
                <w:noProof/>
              </w:rPr>
              <w:t>. Dostupné z: Studme.org</w:t>
            </w:r>
          </w:p>
        </w:tc>
      </w:tr>
    </w:tbl>
    <w:p w14:paraId="01B9F96D" w14:textId="77777777" w:rsidR="00E42CCC" w:rsidRDefault="00E42CCC" w:rsidP="00E42CCC">
      <w:pPr>
        <w:divId w:val="663047724"/>
        <w:rPr>
          <w:noProof/>
        </w:rPr>
      </w:pPr>
    </w:p>
    <w:p w14:paraId="5B43EC2E" w14:textId="5173AFBD" w:rsidR="00D845E8" w:rsidRPr="00D845E8" w:rsidRDefault="00373FE7" w:rsidP="00450133">
      <w:pPr>
        <w:pStyle w:val="Textprce"/>
        <w:rPr>
          <w:rStyle w:val="ad"/>
          <w:color w:val="000000" w:themeColor="text1"/>
          <w:u w:val="none"/>
        </w:rPr>
      </w:pPr>
      <w:r>
        <w:rPr>
          <w:rStyle w:val="ad"/>
          <w:color w:val="000000" w:themeColor="text1"/>
          <w:u w:val="none"/>
        </w:rPr>
        <w:fldChar w:fldCharType="end"/>
      </w:r>
    </w:p>
    <w:p w14:paraId="5D425899" w14:textId="1A81F658" w:rsidR="0044149D" w:rsidRDefault="0044149D" w:rsidP="0044149D">
      <w:pPr>
        <w:pStyle w:val="vodzvrintroductionconclusion"/>
      </w:pPr>
      <w:bookmarkStart w:id="111" w:name="_Toc22666759"/>
      <w:bookmarkStart w:id="112" w:name="_Toc64927244"/>
      <w:r>
        <w:lastRenderedPageBreak/>
        <w:t>seznam použitých symbolů a zkratek</w:t>
      </w:r>
      <w:bookmarkEnd w:id="111"/>
      <w:bookmarkEnd w:id="112"/>
    </w:p>
    <w:p w14:paraId="5C6913E4" w14:textId="627A074A" w:rsidR="00D53D2B" w:rsidRDefault="00D53D2B" w:rsidP="0044149D">
      <w:pPr>
        <w:pStyle w:val="Textprce"/>
      </w:pPr>
      <w:r>
        <w:rPr>
          <w:lang w:val="en-US" w:eastAsia="ru-RU"/>
        </w:rPr>
        <w:t>EMF</w:t>
      </w:r>
      <w:r>
        <w:rPr>
          <w:lang w:val="en-US" w:eastAsia="ru-RU"/>
        </w:rPr>
        <w:tab/>
      </w:r>
      <w:proofErr w:type="spellStart"/>
      <w:r w:rsidRPr="00D53D2B">
        <w:rPr>
          <w:lang w:val="en-US" w:eastAsia="ru-RU"/>
        </w:rPr>
        <w:t>Elektromagnetická</w:t>
      </w:r>
      <w:proofErr w:type="spellEnd"/>
      <w:r w:rsidRPr="00D53D2B">
        <w:rPr>
          <w:lang w:val="en-US" w:eastAsia="ru-RU"/>
        </w:rPr>
        <w:t xml:space="preserve"> </w:t>
      </w:r>
      <w:proofErr w:type="spellStart"/>
      <w:r w:rsidRPr="00D53D2B">
        <w:rPr>
          <w:lang w:val="en-US" w:eastAsia="ru-RU"/>
        </w:rPr>
        <w:t>indukce</w:t>
      </w:r>
      <w:proofErr w:type="spellEnd"/>
    </w:p>
    <w:p w14:paraId="439379B7" w14:textId="76DD599B" w:rsidR="00D53D2B" w:rsidRDefault="00D53D2B" w:rsidP="0044149D">
      <w:pPr>
        <w:pStyle w:val="Textprce"/>
      </w:pPr>
    </w:p>
    <w:p w14:paraId="24C39189" w14:textId="77777777" w:rsidR="00C33643" w:rsidRDefault="00C33643" w:rsidP="0044149D">
      <w:pPr>
        <w:pStyle w:val="Textprce"/>
      </w:pPr>
    </w:p>
    <w:p w14:paraId="554DD4D9" w14:textId="462CE67F" w:rsidR="0044149D" w:rsidRDefault="0044149D" w:rsidP="0044149D">
      <w:pPr>
        <w:pStyle w:val="Textprce"/>
      </w:pPr>
      <w:r>
        <w:t>ABC</w:t>
      </w:r>
      <w:r>
        <w:tab/>
        <w:t>Význam první zkratky</w:t>
      </w:r>
    </w:p>
    <w:p w14:paraId="25EB7EEC" w14:textId="77777777" w:rsidR="0044149D" w:rsidRDefault="0044149D" w:rsidP="0044149D">
      <w:pPr>
        <w:pStyle w:val="Textprce"/>
      </w:pPr>
      <w:r>
        <w:t>B</w:t>
      </w:r>
      <w:r>
        <w:tab/>
        <w:t>Význam druhé zkratky</w:t>
      </w:r>
    </w:p>
    <w:p w14:paraId="5670E166" w14:textId="77777777" w:rsidR="0044149D" w:rsidRDefault="0044149D" w:rsidP="0044149D">
      <w:pPr>
        <w:pStyle w:val="Textprce"/>
      </w:pPr>
      <w:r>
        <w:t>C</w:t>
      </w:r>
      <w:r>
        <w:tab/>
        <w:t>Význam třetí zkratky</w:t>
      </w:r>
    </w:p>
    <w:p w14:paraId="4383F2B3" w14:textId="77777777" w:rsidR="0044149D" w:rsidRDefault="0044149D" w:rsidP="0044149D">
      <w:pPr>
        <w:pStyle w:val="vodzvrintroductionconclusion"/>
      </w:pPr>
      <w:bookmarkStart w:id="113" w:name="_Toc22666760"/>
      <w:bookmarkStart w:id="114" w:name="_Toc64927245"/>
      <w:r>
        <w:lastRenderedPageBreak/>
        <w:t>seznam OBRÁZKŮ</w:t>
      </w:r>
      <w:bookmarkEnd w:id="113"/>
      <w:bookmarkEnd w:id="114"/>
    </w:p>
    <w:p w14:paraId="27921DA8" w14:textId="46609124" w:rsidR="00000AB1" w:rsidRDefault="00DB471E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64927621" w:history="1">
        <w:r w:rsidR="00000AB1" w:rsidRPr="00C761C4">
          <w:rPr>
            <w:rStyle w:val="ad"/>
            <w:noProof/>
          </w:rPr>
          <w:t>Obrázek 1 Schéma magnetometru. R – vzdálenost mezi magnety [4]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_Toc64927621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11</w:t>
        </w:r>
        <w:r w:rsidR="00000AB1">
          <w:rPr>
            <w:noProof/>
            <w:webHidden/>
          </w:rPr>
          <w:fldChar w:fldCharType="end"/>
        </w:r>
      </w:hyperlink>
    </w:p>
    <w:p w14:paraId="2B888635" w14:textId="4664E264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2" w:history="1">
        <w:r w:rsidR="00000AB1" w:rsidRPr="00C761C4">
          <w:rPr>
            <w:rStyle w:val="ad"/>
            <w:noProof/>
          </w:rPr>
          <w:t xml:space="preserve">Obrázek 2 </w:t>
        </w:r>
        <w:r w:rsidR="00000AB1" w:rsidRPr="00C761C4">
          <w:rPr>
            <w:rStyle w:val="ad"/>
            <w:noProof/>
            <w:lang w:val="en-US"/>
          </w:rPr>
          <w:t>Ferro indukční převaděče: (a) s mechanickým, (b) tepelným, (c) magnetickým buzením. 1 - feromagnetické jádro (povlak); 2 - měřicí vinutí; 3 - křemenná deska; 4 - tepelný injektor; 5 - budicí vinutí [5]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_Toc64927622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13</w:t>
        </w:r>
        <w:r w:rsidR="00000AB1">
          <w:rPr>
            <w:noProof/>
            <w:webHidden/>
          </w:rPr>
          <w:fldChar w:fldCharType="end"/>
        </w:r>
      </w:hyperlink>
    </w:p>
    <w:p w14:paraId="2F91605E" w14:textId="01A420C8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3" w:history="1">
        <w:r w:rsidR="00000AB1" w:rsidRPr="00C761C4">
          <w:rPr>
            <w:rStyle w:val="ad"/>
            <w:noProof/>
          </w:rPr>
          <w:t xml:space="preserve">Obrázek 3 </w:t>
        </w:r>
        <w:r w:rsidR="00000AB1" w:rsidRPr="00C761C4">
          <w:rPr>
            <w:rStyle w:val="ad"/>
            <w:noProof/>
            <w:lang w:eastAsia="hi-IN" w:bidi="hi-IN"/>
          </w:rPr>
          <w:t>Změna směru magnetizace při průchodu stěnou Bloch (σ je tloušťka stěny) [10]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_Toc64927623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14</w:t>
        </w:r>
        <w:r w:rsidR="00000AB1">
          <w:rPr>
            <w:noProof/>
            <w:webHidden/>
          </w:rPr>
          <w:fldChar w:fldCharType="end"/>
        </w:r>
      </w:hyperlink>
    </w:p>
    <w:p w14:paraId="772ACA11" w14:textId="3879E82D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4" w:history="1">
        <w:r w:rsidR="00000AB1" w:rsidRPr="00C761C4">
          <w:rPr>
            <w:rStyle w:val="ad"/>
            <w:noProof/>
          </w:rPr>
          <w:t>Obrázek 4 Změna doménové struktury feromagnetu se zvýšením síly vnějšího magnetického pole [1]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_Toc64927624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15</w:t>
        </w:r>
        <w:r w:rsidR="00000AB1">
          <w:rPr>
            <w:noProof/>
            <w:webHidden/>
          </w:rPr>
          <w:fldChar w:fldCharType="end"/>
        </w:r>
      </w:hyperlink>
    </w:p>
    <w:p w14:paraId="3F96D8CD" w14:textId="74D2FF9E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5" w:history="1">
        <w:r w:rsidR="00000AB1" w:rsidRPr="00C761C4">
          <w:rPr>
            <w:rStyle w:val="ad"/>
            <w:noProof/>
          </w:rPr>
          <w:t>Obrázek 5 Směr vektoru magnetického pole a vektoru magnetického momentu</w:t>
        </w:r>
        <w:r w:rsidR="00000AB1" w:rsidRPr="00C761C4">
          <w:rPr>
            <w:rStyle w:val="ad"/>
            <w:noProof/>
            <w:lang w:val="en-US"/>
          </w:rPr>
          <w:t xml:space="preserve"> </w:t>
        </w:r>
        <w:r w:rsidR="00000AB1" w:rsidRPr="00C761C4">
          <w:rPr>
            <w:rStyle w:val="ad"/>
            <w:noProof/>
          </w:rPr>
          <w:t>[1]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_Toc64927625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16</w:t>
        </w:r>
        <w:r w:rsidR="00000AB1">
          <w:rPr>
            <w:noProof/>
            <w:webHidden/>
          </w:rPr>
          <w:fldChar w:fldCharType="end"/>
        </w:r>
      </w:hyperlink>
    </w:p>
    <w:p w14:paraId="1907F63C" w14:textId="142AFD00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6" w:history="1">
        <w:r w:rsidR="00000AB1" w:rsidRPr="00C761C4">
          <w:rPr>
            <w:rStyle w:val="ad"/>
            <w:noProof/>
          </w:rPr>
          <w:t>Obrázek 6 Schéma zařízení pro měření síly magnetického pole metodou volné precese jader [4]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_Toc64927626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17</w:t>
        </w:r>
        <w:r w:rsidR="00000AB1">
          <w:rPr>
            <w:noProof/>
            <w:webHidden/>
          </w:rPr>
          <w:fldChar w:fldCharType="end"/>
        </w:r>
      </w:hyperlink>
    </w:p>
    <w:p w14:paraId="617E1364" w14:textId="1FD51555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7" w:history="1">
        <w:r w:rsidR="00000AB1" w:rsidRPr="00C761C4">
          <w:rPr>
            <w:rStyle w:val="ad"/>
            <w:noProof/>
          </w:rPr>
          <w:t>Obrázek 7 Konstrukční prvky snímače indukčního magnetického pole [13]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_Toc64927627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18</w:t>
        </w:r>
        <w:r w:rsidR="00000AB1">
          <w:rPr>
            <w:noProof/>
            <w:webHidden/>
          </w:rPr>
          <w:fldChar w:fldCharType="end"/>
        </w:r>
      </w:hyperlink>
    </w:p>
    <w:p w14:paraId="3CBADAFD" w14:textId="2707282F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8" w:history="1">
        <w:r w:rsidR="00000AB1" w:rsidRPr="00C761C4">
          <w:rPr>
            <w:rStyle w:val="ad"/>
            <w:noProof/>
          </w:rPr>
          <w:t>Obrázek 8 Řízený relaxační generátor [1]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_Toc64927628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18</w:t>
        </w:r>
        <w:r w:rsidR="00000AB1">
          <w:rPr>
            <w:noProof/>
            <w:webHidden/>
          </w:rPr>
          <w:fldChar w:fldCharType="end"/>
        </w:r>
      </w:hyperlink>
    </w:p>
    <w:p w14:paraId="676FF8D2" w14:textId="22F1BBBC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29" w:history="1">
        <w:r w:rsidR="00000AB1" w:rsidRPr="00C761C4">
          <w:rPr>
            <w:rStyle w:val="ad"/>
            <w:noProof/>
          </w:rPr>
          <w:t>Obrázek 9</w:t>
        </w:r>
        <w:r w:rsidR="00000AB1" w:rsidRPr="00C761C4">
          <w:rPr>
            <w:rStyle w:val="ad"/>
            <w:noProof/>
            <w:lang w:val="en-US"/>
          </w:rPr>
          <w:t xml:space="preserve"> Schematické znázornění Hallova jevu</w:t>
        </w:r>
        <w:r w:rsidR="00000AB1" w:rsidRPr="00C761C4">
          <w:rPr>
            <w:rStyle w:val="ad"/>
            <w:noProof/>
          </w:rPr>
          <w:t xml:space="preserve"> [15]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_Toc64927629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19</w:t>
        </w:r>
        <w:r w:rsidR="00000AB1">
          <w:rPr>
            <w:noProof/>
            <w:webHidden/>
          </w:rPr>
          <w:fldChar w:fldCharType="end"/>
        </w:r>
      </w:hyperlink>
    </w:p>
    <w:p w14:paraId="4DA9731E" w14:textId="06BC7060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0" w:history="1">
        <w:r w:rsidR="00000AB1" w:rsidRPr="00C761C4">
          <w:rPr>
            <w:rStyle w:val="ad"/>
            <w:noProof/>
          </w:rPr>
          <w:t>Obrázek 10 Nejjednodušší Teslometerův obvod s Hallovým převodníkem [4]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_Toc64927630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19</w:t>
        </w:r>
        <w:r w:rsidR="00000AB1">
          <w:rPr>
            <w:noProof/>
            <w:webHidden/>
          </w:rPr>
          <w:fldChar w:fldCharType="end"/>
        </w:r>
      </w:hyperlink>
    </w:p>
    <w:p w14:paraId="78B23623" w14:textId="4D13F1D7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1" w:history="1">
        <w:r w:rsidR="00000AB1" w:rsidRPr="00C761C4">
          <w:rPr>
            <w:rStyle w:val="ad"/>
            <w:noProof/>
          </w:rPr>
          <w:t>Obrázek 11 Pohyb nábojů působením Lorentzovy síly [15]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_Toc64927631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19</w:t>
        </w:r>
        <w:r w:rsidR="00000AB1">
          <w:rPr>
            <w:noProof/>
            <w:webHidden/>
          </w:rPr>
          <w:fldChar w:fldCharType="end"/>
        </w:r>
      </w:hyperlink>
    </w:p>
    <w:p w14:paraId="67D3E0A9" w14:textId="0045640F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2" w:history="1">
        <w:r w:rsidR="00000AB1" w:rsidRPr="00C761C4">
          <w:rPr>
            <w:rStyle w:val="ad"/>
            <w:noProof/>
          </w:rPr>
          <w:t>Obrázek 12 Ilustrace Gaussova jevu: a - v nepřítomnosti magnetického pole, b - v přítomnosti [16]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_Toc64927632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20</w:t>
        </w:r>
        <w:r w:rsidR="00000AB1">
          <w:rPr>
            <w:noProof/>
            <w:webHidden/>
          </w:rPr>
          <w:fldChar w:fldCharType="end"/>
        </w:r>
      </w:hyperlink>
    </w:p>
    <w:p w14:paraId="465EAEA7" w14:textId="40531B4C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3" w:history="1">
        <w:r w:rsidR="00000AB1" w:rsidRPr="00C761C4">
          <w:rPr>
            <w:rStyle w:val="ad"/>
            <w:noProof/>
          </w:rPr>
          <w:t>Obrázek 13</w:t>
        </w:r>
        <w:r w:rsidR="00000AB1" w:rsidRPr="00C761C4">
          <w:rPr>
            <w:rStyle w:val="ad"/>
            <w:noProof/>
            <w:lang w:val="ru-RU"/>
          </w:rPr>
          <w:t xml:space="preserve"> Zjednodušený obraz magnetorezistoru [16]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_Toc64927633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22</w:t>
        </w:r>
        <w:r w:rsidR="00000AB1">
          <w:rPr>
            <w:noProof/>
            <w:webHidden/>
          </w:rPr>
          <w:fldChar w:fldCharType="end"/>
        </w:r>
      </w:hyperlink>
    </w:p>
    <w:p w14:paraId="395F0ECA" w14:textId="4EF1A528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4" w:history="1">
        <w:r w:rsidR="00000AB1" w:rsidRPr="00C761C4">
          <w:rPr>
            <w:rStyle w:val="ad"/>
            <w:noProof/>
          </w:rPr>
          <w:t>Obrázek 14</w:t>
        </w:r>
        <w:r w:rsidR="00000AB1" w:rsidRPr="00C761C4">
          <w:rPr>
            <w:rStyle w:val="ad"/>
            <w:noProof/>
            <w:lang w:val="ru-RU"/>
          </w:rPr>
          <w:t xml:space="preserve"> Schematické znázornění magnetorezistoru [16]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_Toc64927634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22</w:t>
        </w:r>
        <w:r w:rsidR="00000AB1">
          <w:rPr>
            <w:noProof/>
            <w:webHidden/>
          </w:rPr>
          <w:fldChar w:fldCharType="end"/>
        </w:r>
      </w:hyperlink>
    </w:p>
    <w:p w14:paraId="0EC73839" w14:textId="410B1B20" w:rsidR="00000AB1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635" w:history="1">
        <w:r w:rsidR="00000AB1" w:rsidRPr="00C761C4">
          <w:rPr>
            <w:rStyle w:val="ad"/>
            <w:noProof/>
          </w:rPr>
          <w:t>Obrázek 15 Popisek obrázku</w:t>
        </w:r>
        <w:r w:rsidR="00000AB1">
          <w:rPr>
            <w:noProof/>
            <w:webHidden/>
          </w:rPr>
          <w:tab/>
        </w:r>
        <w:r w:rsidR="00000AB1">
          <w:rPr>
            <w:noProof/>
            <w:webHidden/>
          </w:rPr>
          <w:fldChar w:fldCharType="begin"/>
        </w:r>
        <w:r w:rsidR="00000AB1">
          <w:rPr>
            <w:noProof/>
            <w:webHidden/>
          </w:rPr>
          <w:instrText xml:space="preserve"> PAGEREF _Toc64927635 \h </w:instrText>
        </w:r>
        <w:r w:rsidR="00000AB1">
          <w:rPr>
            <w:noProof/>
            <w:webHidden/>
          </w:rPr>
        </w:r>
        <w:r w:rsidR="00000AB1">
          <w:rPr>
            <w:noProof/>
            <w:webHidden/>
          </w:rPr>
          <w:fldChar w:fldCharType="separate"/>
        </w:r>
        <w:r w:rsidR="00000AB1">
          <w:rPr>
            <w:noProof/>
            <w:webHidden/>
          </w:rPr>
          <w:t>25</w:t>
        </w:r>
        <w:r w:rsidR="00000AB1">
          <w:rPr>
            <w:noProof/>
            <w:webHidden/>
          </w:rPr>
          <w:fldChar w:fldCharType="end"/>
        </w:r>
      </w:hyperlink>
    </w:p>
    <w:p w14:paraId="58903B3B" w14:textId="0BC49836"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14:paraId="303D25F8" w14:textId="77777777" w:rsidR="0044149D" w:rsidRDefault="0044149D" w:rsidP="0044149D">
      <w:pPr>
        <w:pStyle w:val="vodzvrintroductionconclusion"/>
      </w:pPr>
      <w:bookmarkStart w:id="115" w:name="_Toc22666761"/>
      <w:bookmarkStart w:id="116" w:name="_Toc64927246"/>
      <w:r>
        <w:lastRenderedPageBreak/>
        <w:t>seznam TABULEK</w:t>
      </w:r>
      <w:bookmarkEnd w:id="115"/>
      <w:bookmarkEnd w:id="116"/>
    </w:p>
    <w:p w14:paraId="09E72C5F" w14:textId="1BB2A848" w:rsidR="00EB7343" w:rsidRDefault="00DB471E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64927865" w:history="1">
        <w:r w:rsidR="00EB7343" w:rsidRPr="004B1231">
          <w:rPr>
            <w:rStyle w:val="ad"/>
            <w:noProof/>
          </w:rPr>
          <w:t>Tabulka 1</w:t>
        </w:r>
        <w:r w:rsidR="00EB7343" w:rsidRPr="004B1231">
          <w:rPr>
            <w:rStyle w:val="ad"/>
            <w:noProof/>
            <w:lang w:val="ru-RU"/>
          </w:rPr>
          <w:t xml:space="preserve"> </w:t>
        </w:r>
        <w:r w:rsidR="00EB7343" w:rsidRPr="004B1231">
          <w:rPr>
            <w:rStyle w:val="ad"/>
            <w:noProof/>
          </w:rPr>
          <w:t>Magnetická permeabilita látek</w:t>
        </w:r>
        <w:r w:rsidR="00EB7343" w:rsidRPr="004B1231">
          <w:rPr>
            <w:rStyle w:val="ad"/>
            <w:noProof/>
            <w:lang w:val="ru-RU"/>
          </w:rPr>
          <w:t xml:space="preserve"> [9]</w:t>
        </w:r>
        <w:r w:rsidR="00EB7343">
          <w:rPr>
            <w:noProof/>
            <w:webHidden/>
          </w:rPr>
          <w:tab/>
        </w:r>
        <w:r w:rsidR="00EB7343">
          <w:rPr>
            <w:noProof/>
            <w:webHidden/>
          </w:rPr>
          <w:fldChar w:fldCharType="begin"/>
        </w:r>
        <w:r w:rsidR="00EB7343">
          <w:rPr>
            <w:noProof/>
            <w:webHidden/>
          </w:rPr>
          <w:instrText xml:space="preserve"> PAGEREF _Toc64927865 \h </w:instrText>
        </w:r>
        <w:r w:rsidR="00EB7343">
          <w:rPr>
            <w:noProof/>
            <w:webHidden/>
          </w:rPr>
        </w:r>
        <w:r w:rsidR="00EB7343">
          <w:rPr>
            <w:noProof/>
            <w:webHidden/>
          </w:rPr>
          <w:fldChar w:fldCharType="separate"/>
        </w:r>
        <w:r w:rsidR="00EB7343">
          <w:rPr>
            <w:noProof/>
            <w:webHidden/>
          </w:rPr>
          <w:t>14</w:t>
        </w:r>
        <w:r w:rsidR="00EB7343">
          <w:rPr>
            <w:noProof/>
            <w:webHidden/>
          </w:rPr>
          <w:fldChar w:fldCharType="end"/>
        </w:r>
      </w:hyperlink>
    </w:p>
    <w:p w14:paraId="049DEE17" w14:textId="103D8A8C" w:rsidR="00EB7343" w:rsidRDefault="004F5B90">
      <w:pPr>
        <w:pStyle w:val="af0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64927866" w:history="1">
        <w:r w:rsidR="00EB7343" w:rsidRPr="004B1231">
          <w:rPr>
            <w:rStyle w:val="ad"/>
            <w:noProof/>
          </w:rPr>
          <w:t>Tabulka 2 Popisek tabulky</w:t>
        </w:r>
        <w:r w:rsidR="00EB7343">
          <w:rPr>
            <w:noProof/>
            <w:webHidden/>
          </w:rPr>
          <w:tab/>
        </w:r>
        <w:r w:rsidR="00EB7343">
          <w:rPr>
            <w:noProof/>
            <w:webHidden/>
          </w:rPr>
          <w:fldChar w:fldCharType="begin"/>
        </w:r>
        <w:r w:rsidR="00EB7343">
          <w:rPr>
            <w:noProof/>
            <w:webHidden/>
          </w:rPr>
          <w:instrText xml:space="preserve"> PAGEREF _Toc64927866 \h </w:instrText>
        </w:r>
        <w:r w:rsidR="00EB7343">
          <w:rPr>
            <w:noProof/>
            <w:webHidden/>
          </w:rPr>
        </w:r>
        <w:r w:rsidR="00EB7343">
          <w:rPr>
            <w:noProof/>
            <w:webHidden/>
          </w:rPr>
          <w:fldChar w:fldCharType="separate"/>
        </w:r>
        <w:r w:rsidR="00EB7343">
          <w:rPr>
            <w:noProof/>
            <w:webHidden/>
          </w:rPr>
          <w:t>25</w:t>
        </w:r>
        <w:r w:rsidR="00EB7343">
          <w:rPr>
            <w:noProof/>
            <w:webHidden/>
          </w:rPr>
          <w:fldChar w:fldCharType="end"/>
        </w:r>
      </w:hyperlink>
    </w:p>
    <w:p w14:paraId="05C80187" w14:textId="39C396F6" w:rsidR="0044149D" w:rsidRDefault="00DB471E" w:rsidP="00DB471E">
      <w:pPr>
        <w:pStyle w:val="Textprce"/>
      </w:pPr>
      <w:r>
        <w:fldChar w:fldCharType="end"/>
      </w:r>
      <w:r w:rsidR="0044149D">
        <w:br w:type="page"/>
      </w:r>
    </w:p>
    <w:p w14:paraId="64EF5C60" w14:textId="77777777" w:rsidR="0044149D" w:rsidRDefault="0044149D" w:rsidP="0044149D">
      <w:pPr>
        <w:pStyle w:val="vodzvrintroductionconclusion"/>
      </w:pPr>
      <w:bookmarkStart w:id="117" w:name="_Toc22666762"/>
      <w:bookmarkStart w:id="118" w:name="_Toc64927247"/>
      <w:r>
        <w:lastRenderedPageBreak/>
        <w:t>seznam PŘÍLOH</w:t>
      </w:r>
      <w:bookmarkEnd w:id="117"/>
      <w:bookmarkEnd w:id="118"/>
    </w:p>
    <w:p w14:paraId="4DB7C1E4" w14:textId="77777777" w:rsidR="0044149D" w:rsidRPr="0044149D" w:rsidRDefault="00C1690A" w:rsidP="0044149D">
      <w:pPr>
        <w:pStyle w:val="Textprce"/>
      </w:pPr>
      <w:r>
        <w:t>Příloha P I: Název přílohy</w:t>
      </w:r>
    </w:p>
    <w:p w14:paraId="1D961AB4" w14:textId="77777777" w:rsidR="0044149D" w:rsidRDefault="0044149D" w:rsidP="0044149D">
      <w:pPr>
        <w:pStyle w:val="Textprce"/>
      </w:pPr>
    </w:p>
    <w:p w14:paraId="228B1AD3" w14:textId="77777777" w:rsidR="0044149D" w:rsidRDefault="0044149D" w:rsidP="0044149D">
      <w:pPr>
        <w:pStyle w:val="Textprce"/>
        <w:sectPr w:rsidR="0044149D" w:rsidSect="0056551F">
          <w:headerReference w:type="default" r:id="rId25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4D90C34E" w14:textId="77777777" w:rsidR="007B198C" w:rsidRPr="007B198C" w:rsidRDefault="0044149D" w:rsidP="007B198C">
      <w:pPr>
        <w:pStyle w:val="Plohaattachment"/>
      </w:pPr>
      <w:r>
        <w:lastRenderedPageBreak/>
        <w:t>P</w:t>
      </w:r>
      <w:r w:rsidR="00EE526C">
        <w:t>ŘÍLOHA P i</w:t>
      </w:r>
      <w:r>
        <w:t>: NÁZEV PŘÍLOHY</w:t>
      </w:r>
    </w:p>
    <w:p w14:paraId="45A15915" w14:textId="77777777" w:rsidR="0044149D" w:rsidRPr="0044149D" w:rsidRDefault="0044149D" w:rsidP="0037709B"/>
    <w:sectPr w:rsidR="0044149D" w:rsidRPr="0044149D" w:rsidSect="0056551F">
      <w:headerReference w:type="default" r:id="rId26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4616F" w14:textId="77777777" w:rsidR="004F5B90" w:rsidRDefault="004F5B90" w:rsidP="0056551F">
      <w:r>
        <w:separator/>
      </w:r>
    </w:p>
  </w:endnote>
  <w:endnote w:type="continuationSeparator" w:id="0">
    <w:p w14:paraId="648D5305" w14:textId="77777777" w:rsidR="004F5B90" w:rsidRDefault="004F5B90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BD138" w14:textId="77777777" w:rsidR="004F5B90" w:rsidRDefault="004F5B90" w:rsidP="0056551F">
      <w:r>
        <w:separator/>
      </w:r>
    </w:p>
  </w:footnote>
  <w:footnote w:type="continuationSeparator" w:id="0">
    <w:p w14:paraId="1DED0391" w14:textId="77777777" w:rsidR="004F5B90" w:rsidRDefault="004F5B90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7769" w14:textId="77777777" w:rsidR="00374C03" w:rsidRDefault="00374C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F2E7A" w14:textId="77777777" w:rsidR="00374C03" w:rsidRDefault="00374C03" w:rsidP="006F012C">
    <w:pPr>
      <w:pStyle w:val="ab"/>
      <w:pBdr>
        <w:bottom w:val="single" w:sz="4" w:space="1" w:color="auto"/>
      </w:pBdr>
      <w:tabs>
        <w:tab w:val="right" w:pos="8788"/>
      </w:tabs>
      <w:jc w:val="left"/>
    </w:pPr>
    <w:r>
      <w:t>UTB ve Zlíně, Fakulta 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  <w:p w14:paraId="3716BB9D" w14:textId="77777777" w:rsidR="00374C03" w:rsidRDefault="00374C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F1B8" w14:textId="77777777" w:rsidR="00374C03" w:rsidRPr="0044149D" w:rsidRDefault="00374C03" w:rsidP="004414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46"/>
    <w:multiLevelType w:val="multilevel"/>
    <w:tmpl w:val="31E44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227B3"/>
    <w:multiLevelType w:val="hybridMultilevel"/>
    <w:tmpl w:val="4C421024"/>
    <w:lvl w:ilvl="0" w:tplc="F0408D4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091B7B"/>
    <w:multiLevelType w:val="hybridMultilevel"/>
    <w:tmpl w:val="D0DE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D4BA3"/>
    <w:multiLevelType w:val="hybridMultilevel"/>
    <w:tmpl w:val="DA605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796C"/>
    <w:multiLevelType w:val="hybridMultilevel"/>
    <w:tmpl w:val="FFAA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34A1C"/>
    <w:multiLevelType w:val="hybridMultilevel"/>
    <w:tmpl w:val="5C2EE498"/>
    <w:lvl w:ilvl="0" w:tplc="207483CC">
      <w:start w:val="1"/>
      <w:numFmt w:val="upperRoman"/>
      <w:pStyle w:val="10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61B9"/>
    <w:multiLevelType w:val="hybridMultilevel"/>
    <w:tmpl w:val="19C05286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98B29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B77E1"/>
    <w:multiLevelType w:val="hybridMultilevel"/>
    <w:tmpl w:val="15AA9784"/>
    <w:lvl w:ilvl="0" w:tplc="2A485FB6">
      <w:start w:val="1"/>
      <w:numFmt w:val="lowerLetter"/>
      <w:pStyle w:val="a"/>
      <w:lvlText w:val="%1)"/>
      <w:lvlJc w:val="left"/>
      <w:pPr>
        <w:ind w:left="2487" w:hanging="360"/>
      </w:pPr>
    </w:lvl>
    <w:lvl w:ilvl="1" w:tplc="04050019" w:tentative="1">
      <w:start w:val="1"/>
      <w:numFmt w:val="lowerLetter"/>
      <w:lvlText w:val="%2."/>
      <w:lvlJc w:val="left"/>
      <w:pPr>
        <w:ind w:left="3207" w:hanging="360"/>
      </w:pPr>
    </w:lvl>
    <w:lvl w:ilvl="2" w:tplc="0405001B" w:tentative="1">
      <w:start w:val="1"/>
      <w:numFmt w:val="lowerRoman"/>
      <w:lvlText w:val="%3."/>
      <w:lvlJc w:val="right"/>
      <w:pPr>
        <w:ind w:left="3927" w:hanging="180"/>
      </w:pPr>
    </w:lvl>
    <w:lvl w:ilvl="3" w:tplc="0405000F" w:tentative="1">
      <w:start w:val="1"/>
      <w:numFmt w:val="decimal"/>
      <w:lvlText w:val="%4."/>
      <w:lvlJc w:val="left"/>
      <w:pPr>
        <w:ind w:left="4647" w:hanging="360"/>
      </w:pPr>
    </w:lvl>
    <w:lvl w:ilvl="4" w:tplc="04050019" w:tentative="1">
      <w:start w:val="1"/>
      <w:numFmt w:val="lowerLetter"/>
      <w:lvlText w:val="%5."/>
      <w:lvlJc w:val="left"/>
      <w:pPr>
        <w:ind w:left="5367" w:hanging="360"/>
      </w:pPr>
    </w:lvl>
    <w:lvl w:ilvl="5" w:tplc="0405001B" w:tentative="1">
      <w:start w:val="1"/>
      <w:numFmt w:val="lowerRoman"/>
      <w:lvlText w:val="%6."/>
      <w:lvlJc w:val="right"/>
      <w:pPr>
        <w:ind w:left="6087" w:hanging="180"/>
      </w:pPr>
    </w:lvl>
    <w:lvl w:ilvl="6" w:tplc="0405000F" w:tentative="1">
      <w:start w:val="1"/>
      <w:numFmt w:val="decimal"/>
      <w:lvlText w:val="%7."/>
      <w:lvlJc w:val="left"/>
      <w:pPr>
        <w:ind w:left="6807" w:hanging="360"/>
      </w:pPr>
    </w:lvl>
    <w:lvl w:ilvl="7" w:tplc="04050019" w:tentative="1">
      <w:start w:val="1"/>
      <w:numFmt w:val="lowerLetter"/>
      <w:lvlText w:val="%8."/>
      <w:lvlJc w:val="left"/>
      <w:pPr>
        <w:ind w:left="7527" w:hanging="360"/>
      </w:pPr>
    </w:lvl>
    <w:lvl w:ilvl="8" w:tplc="0405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2C"/>
    <w:rsid w:val="00000963"/>
    <w:rsid w:val="00000AB1"/>
    <w:rsid w:val="0002720C"/>
    <w:rsid w:val="0005611D"/>
    <w:rsid w:val="0005714F"/>
    <w:rsid w:val="00064BA0"/>
    <w:rsid w:val="00064E00"/>
    <w:rsid w:val="00065CB9"/>
    <w:rsid w:val="0007524A"/>
    <w:rsid w:val="00086B48"/>
    <w:rsid w:val="000942ED"/>
    <w:rsid w:val="000A04CB"/>
    <w:rsid w:val="000A5332"/>
    <w:rsid w:val="000B687E"/>
    <w:rsid w:val="000D3C78"/>
    <w:rsid w:val="000F0396"/>
    <w:rsid w:val="000F1D70"/>
    <w:rsid w:val="000F5544"/>
    <w:rsid w:val="001036D9"/>
    <w:rsid w:val="0010374C"/>
    <w:rsid w:val="001079E2"/>
    <w:rsid w:val="0016172F"/>
    <w:rsid w:val="00164050"/>
    <w:rsid w:val="0016496C"/>
    <w:rsid w:val="00165C6F"/>
    <w:rsid w:val="0018734A"/>
    <w:rsid w:val="001926CE"/>
    <w:rsid w:val="001A04EE"/>
    <w:rsid w:val="001A240E"/>
    <w:rsid w:val="001C1F12"/>
    <w:rsid w:val="001E4734"/>
    <w:rsid w:val="001E7E80"/>
    <w:rsid w:val="001F3DDC"/>
    <w:rsid w:val="001F4AA5"/>
    <w:rsid w:val="001F7875"/>
    <w:rsid w:val="00204867"/>
    <w:rsid w:val="00230379"/>
    <w:rsid w:val="00234E39"/>
    <w:rsid w:val="002563FD"/>
    <w:rsid w:val="0027631E"/>
    <w:rsid w:val="0028006D"/>
    <w:rsid w:val="00296C31"/>
    <w:rsid w:val="002A221C"/>
    <w:rsid w:val="002A25CB"/>
    <w:rsid w:val="002A7788"/>
    <w:rsid w:val="002B48C1"/>
    <w:rsid w:val="002B5F91"/>
    <w:rsid w:val="002B6B6E"/>
    <w:rsid w:val="002C2501"/>
    <w:rsid w:val="002C459B"/>
    <w:rsid w:val="002C4F28"/>
    <w:rsid w:val="002C5DD9"/>
    <w:rsid w:val="002D4924"/>
    <w:rsid w:val="002E4B92"/>
    <w:rsid w:val="00305178"/>
    <w:rsid w:val="00310B2C"/>
    <w:rsid w:val="00322B30"/>
    <w:rsid w:val="003237F6"/>
    <w:rsid w:val="0032510E"/>
    <w:rsid w:val="0034286B"/>
    <w:rsid w:val="00347BB7"/>
    <w:rsid w:val="00365312"/>
    <w:rsid w:val="00373FE7"/>
    <w:rsid w:val="00374C03"/>
    <w:rsid w:val="0037709B"/>
    <w:rsid w:val="003A4CF2"/>
    <w:rsid w:val="003A54FB"/>
    <w:rsid w:val="003B7317"/>
    <w:rsid w:val="003E382A"/>
    <w:rsid w:val="0040314B"/>
    <w:rsid w:val="004048B3"/>
    <w:rsid w:val="00406811"/>
    <w:rsid w:val="00410E6A"/>
    <w:rsid w:val="004177B1"/>
    <w:rsid w:val="0044149D"/>
    <w:rsid w:val="00447CBD"/>
    <w:rsid w:val="00450133"/>
    <w:rsid w:val="00484360"/>
    <w:rsid w:val="004922A8"/>
    <w:rsid w:val="00494E15"/>
    <w:rsid w:val="004B60F5"/>
    <w:rsid w:val="004E2EAA"/>
    <w:rsid w:val="004E7C5D"/>
    <w:rsid w:val="004F5B90"/>
    <w:rsid w:val="005022CE"/>
    <w:rsid w:val="00523C2B"/>
    <w:rsid w:val="005274FA"/>
    <w:rsid w:val="005431C5"/>
    <w:rsid w:val="0055102A"/>
    <w:rsid w:val="00551358"/>
    <w:rsid w:val="005533DE"/>
    <w:rsid w:val="0056551F"/>
    <w:rsid w:val="005752D2"/>
    <w:rsid w:val="00584416"/>
    <w:rsid w:val="00596888"/>
    <w:rsid w:val="00596CC8"/>
    <w:rsid w:val="005C41DD"/>
    <w:rsid w:val="005C742E"/>
    <w:rsid w:val="005D1D37"/>
    <w:rsid w:val="005D4073"/>
    <w:rsid w:val="005F2A40"/>
    <w:rsid w:val="005F417B"/>
    <w:rsid w:val="006218C9"/>
    <w:rsid w:val="00633E46"/>
    <w:rsid w:val="006364BC"/>
    <w:rsid w:val="0064696B"/>
    <w:rsid w:val="006511E6"/>
    <w:rsid w:val="00652D33"/>
    <w:rsid w:val="00652E1F"/>
    <w:rsid w:val="00667057"/>
    <w:rsid w:val="006A05F3"/>
    <w:rsid w:val="006A1C1F"/>
    <w:rsid w:val="006B1208"/>
    <w:rsid w:val="006C0B99"/>
    <w:rsid w:val="006C5FC5"/>
    <w:rsid w:val="006D5EC3"/>
    <w:rsid w:val="006E0B90"/>
    <w:rsid w:val="006F012C"/>
    <w:rsid w:val="006F2665"/>
    <w:rsid w:val="006F2EDD"/>
    <w:rsid w:val="006F7C76"/>
    <w:rsid w:val="00703B85"/>
    <w:rsid w:val="00703E1E"/>
    <w:rsid w:val="00710845"/>
    <w:rsid w:val="007123BC"/>
    <w:rsid w:val="00741BE8"/>
    <w:rsid w:val="007533C6"/>
    <w:rsid w:val="0079112A"/>
    <w:rsid w:val="007A03A8"/>
    <w:rsid w:val="007A3A39"/>
    <w:rsid w:val="007A6957"/>
    <w:rsid w:val="007A76BD"/>
    <w:rsid w:val="007B198C"/>
    <w:rsid w:val="007B3905"/>
    <w:rsid w:val="007B6F58"/>
    <w:rsid w:val="007D5E73"/>
    <w:rsid w:val="007E6432"/>
    <w:rsid w:val="007F26F2"/>
    <w:rsid w:val="007F415D"/>
    <w:rsid w:val="00805930"/>
    <w:rsid w:val="00806FEF"/>
    <w:rsid w:val="008219A3"/>
    <w:rsid w:val="008379AB"/>
    <w:rsid w:val="0084203B"/>
    <w:rsid w:val="008452DD"/>
    <w:rsid w:val="008464B0"/>
    <w:rsid w:val="00846C83"/>
    <w:rsid w:val="00860D44"/>
    <w:rsid w:val="00896ADC"/>
    <w:rsid w:val="008A5267"/>
    <w:rsid w:val="008A7D34"/>
    <w:rsid w:val="008B3B8C"/>
    <w:rsid w:val="008C5E70"/>
    <w:rsid w:val="008D1A6F"/>
    <w:rsid w:val="008E1D26"/>
    <w:rsid w:val="008E1E0A"/>
    <w:rsid w:val="008F0965"/>
    <w:rsid w:val="008F1A06"/>
    <w:rsid w:val="008F1FE1"/>
    <w:rsid w:val="008F3B7E"/>
    <w:rsid w:val="008F485D"/>
    <w:rsid w:val="008F53D1"/>
    <w:rsid w:val="00901F20"/>
    <w:rsid w:val="00932275"/>
    <w:rsid w:val="009328AE"/>
    <w:rsid w:val="00932E24"/>
    <w:rsid w:val="00954267"/>
    <w:rsid w:val="0096510B"/>
    <w:rsid w:val="00966814"/>
    <w:rsid w:val="009771F4"/>
    <w:rsid w:val="00982B71"/>
    <w:rsid w:val="0099781E"/>
    <w:rsid w:val="009A545B"/>
    <w:rsid w:val="009A5DCE"/>
    <w:rsid w:val="009A74FA"/>
    <w:rsid w:val="009C0BBE"/>
    <w:rsid w:val="009E130B"/>
    <w:rsid w:val="009E2765"/>
    <w:rsid w:val="009E452F"/>
    <w:rsid w:val="009E64E8"/>
    <w:rsid w:val="009F5689"/>
    <w:rsid w:val="009F7D64"/>
    <w:rsid w:val="00A04121"/>
    <w:rsid w:val="00A12722"/>
    <w:rsid w:val="00A1372D"/>
    <w:rsid w:val="00A22866"/>
    <w:rsid w:val="00A356B1"/>
    <w:rsid w:val="00A417FE"/>
    <w:rsid w:val="00A464B4"/>
    <w:rsid w:val="00A730DA"/>
    <w:rsid w:val="00AA0449"/>
    <w:rsid w:val="00AA1245"/>
    <w:rsid w:val="00AA387A"/>
    <w:rsid w:val="00AA4E7B"/>
    <w:rsid w:val="00AC58FA"/>
    <w:rsid w:val="00AD0F02"/>
    <w:rsid w:val="00AD318E"/>
    <w:rsid w:val="00AE0231"/>
    <w:rsid w:val="00AF00D8"/>
    <w:rsid w:val="00AF12D3"/>
    <w:rsid w:val="00AF36D9"/>
    <w:rsid w:val="00B03C0C"/>
    <w:rsid w:val="00B07AFE"/>
    <w:rsid w:val="00B1050F"/>
    <w:rsid w:val="00B34815"/>
    <w:rsid w:val="00B40E09"/>
    <w:rsid w:val="00B468E3"/>
    <w:rsid w:val="00B46FFA"/>
    <w:rsid w:val="00B51AD6"/>
    <w:rsid w:val="00B65BCE"/>
    <w:rsid w:val="00B70EC0"/>
    <w:rsid w:val="00B95F21"/>
    <w:rsid w:val="00BA6D7F"/>
    <w:rsid w:val="00BF42A3"/>
    <w:rsid w:val="00BF7192"/>
    <w:rsid w:val="00C1690A"/>
    <w:rsid w:val="00C33473"/>
    <w:rsid w:val="00C33643"/>
    <w:rsid w:val="00C37B54"/>
    <w:rsid w:val="00C60853"/>
    <w:rsid w:val="00C6148D"/>
    <w:rsid w:val="00C76D3B"/>
    <w:rsid w:val="00C771D2"/>
    <w:rsid w:val="00C879FA"/>
    <w:rsid w:val="00C93B39"/>
    <w:rsid w:val="00CA2B54"/>
    <w:rsid w:val="00CA3D1D"/>
    <w:rsid w:val="00CB1D2B"/>
    <w:rsid w:val="00CB6E64"/>
    <w:rsid w:val="00CC3CF9"/>
    <w:rsid w:val="00CD2ADE"/>
    <w:rsid w:val="00D2128A"/>
    <w:rsid w:val="00D2684C"/>
    <w:rsid w:val="00D35608"/>
    <w:rsid w:val="00D4192D"/>
    <w:rsid w:val="00D53D2B"/>
    <w:rsid w:val="00D607F9"/>
    <w:rsid w:val="00D664F3"/>
    <w:rsid w:val="00D774EC"/>
    <w:rsid w:val="00D77AEE"/>
    <w:rsid w:val="00D81577"/>
    <w:rsid w:val="00D845E8"/>
    <w:rsid w:val="00D94493"/>
    <w:rsid w:val="00DA302C"/>
    <w:rsid w:val="00DB1D15"/>
    <w:rsid w:val="00DB471E"/>
    <w:rsid w:val="00DD5AEE"/>
    <w:rsid w:val="00DE1167"/>
    <w:rsid w:val="00DF28F5"/>
    <w:rsid w:val="00DF4B36"/>
    <w:rsid w:val="00DF69BE"/>
    <w:rsid w:val="00E16187"/>
    <w:rsid w:val="00E42CCC"/>
    <w:rsid w:val="00E471B3"/>
    <w:rsid w:val="00E62A44"/>
    <w:rsid w:val="00E907FC"/>
    <w:rsid w:val="00E95AA5"/>
    <w:rsid w:val="00EA69A1"/>
    <w:rsid w:val="00EB4418"/>
    <w:rsid w:val="00EB4B6D"/>
    <w:rsid w:val="00EB7343"/>
    <w:rsid w:val="00ED22DB"/>
    <w:rsid w:val="00EE0E6F"/>
    <w:rsid w:val="00EE0F0D"/>
    <w:rsid w:val="00EE526C"/>
    <w:rsid w:val="00F11C4F"/>
    <w:rsid w:val="00F143DA"/>
    <w:rsid w:val="00F15812"/>
    <w:rsid w:val="00F26582"/>
    <w:rsid w:val="00F276DB"/>
    <w:rsid w:val="00F47ACF"/>
    <w:rsid w:val="00F86D65"/>
    <w:rsid w:val="00FA1D5C"/>
    <w:rsid w:val="00FA21D3"/>
    <w:rsid w:val="00FF1A8E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3924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04C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1">
    <w:name w:val="heading 1"/>
    <w:basedOn w:val="a0"/>
    <w:next w:val="a0"/>
    <w:link w:val="11"/>
    <w:uiPriority w:val="9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5">
    <w:name w:val="heading 5"/>
    <w:aliases w:val="Nepoužívaný 5"/>
    <w:basedOn w:val="a0"/>
    <w:next w:val="a0"/>
    <w:link w:val="50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6">
    <w:name w:val="heading 6"/>
    <w:aliases w:val="Nepoužívaný 6"/>
    <w:basedOn w:val="a0"/>
    <w:next w:val="a0"/>
    <w:link w:val="60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7">
    <w:name w:val="heading 7"/>
    <w:aliases w:val="Nepoužívaný 7"/>
    <w:basedOn w:val="a0"/>
    <w:next w:val="a0"/>
    <w:link w:val="70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8">
    <w:name w:val="heading 8"/>
    <w:aliases w:val="Nepoužívaný 8"/>
    <w:basedOn w:val="a0"/>
    <w:next w:val="a0"/>
    <w:link w:val="80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9">
    <w:name w:val="heading 9"/>
    <w:aliases w:val="Nepoužívaný 9"/>
    <w:basedOn w:val="a0"/>
    <w:next w:val="a0"/>
    <w:link w:val="90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a1"/>
    <w:uiPriority w:val="1"/>
    <w:rsid w:val="00F276DB"/>
    <w:rPr>
      <w:rFonts w:ascii="Arial Narrow" w:hAnsi="Arial Narrow"/>
      <w:sz w:val="32"/>
    </w:rPr>
  </w:style>
  <w:style w:type="paragraph" w:styleId="a5">
    <w:name w:val="header"/>
    <w:basedOn w:val="a0"/>
    <w:link w:val="a6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a7">
    <w:name w:val="footer"/>
    <w:basedOn w:val="a0"/>
    <w:link w:val="a8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a9">
    <w:name w:val="Title"/>
    <w:basedOn w:val="a0"/>
    <w:next w:val="a0"/>
    <w:link w:val="aa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aa">
    <w:name w:val="Заголовок Знак"/>
    <w:basedOn w:val="a1"/>
    <w:link w:val="a9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a1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a9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a0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aa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a0"/>
    <w:next w:val="a0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a1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a0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a0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ab">
    <w:name w:val="Body Text"/>
    <w:basedOn w:val="a0"/>
    <w:link w:val="ac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a1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ac">
    <w:name w:val="Основной текст Знак"/>
    <w:basedOn w:val="a1"/>
    <w:link w:val="ab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a0"/>
    <w:next w:val="a0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11">
    <w:name w:val="Заголовок 1 Знак"/>
    <w:basedOn w:val="a1"/>
    <w:link w:val="1"/>
    <w:uiPriority w:val="9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20">
    <w:name w:val="Заголовок 2 Знак"/>
    <w:basedOn w:val="a1"/>
    <w:link w:val="2"/>
    <w:uiPriority w:val="9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30">
    <w:name w:val="Заголовок 3 Знак"/>
    <w:basedOn w:val="a1"/>
    <w:link w:val="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40">
    <w:name w:val="Заголовок 4 Знак"/>
    <w:basedOn w:val="a1"/>
    <w:link w:val="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50">
    <w:name w:val="Заголовок 5 Знак"/>
    <w:aliases w:val="Nepoužívaný 5 Знак"/>
    <w:basedOn w:val="a1"/>
    <w:link w:val="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60">
    <w:name w:val="Заголовок 6 Знак"/>
    <w:aliases w:val="Nepoužívaný 6 Знак"/>
    <w:basedOn w:val="a1"/>
    <w:link w:val="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70">
    <w:name w:val="Заголовок 7 Знак"/>
    <w:aliases w:val="Nepoužívaný 7 Знак"/>
    <w:basedOn w:val="a1"/>
    <w:link w:val="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80">
    <w:name w:val="Заголовок 8 Знак"/>
    <w:aliases w:val="Nepoužívaný 8 Знак"/>
    <w:basedOn w:val="a1"/>
    <w:link w:val="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90">
    <w:name w:val="Заголовок 9 Знак"/>
    <w:aliases w:val="Nepoužívaný 9 Знак"/>
    <w:basedOn w:val="a1"/>
    <w:link w:val="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1"/>
    <w:next w:val="Textprce"/>
    <w:link w:val="Nadpis1textChar"/>
    <w:qFormat/>
    <w:rsid w:val="006F012C"/>
  </w:style>
  <w:style w:type="paragraph" w:customStyle="1" w:styleId="Nadpis2text">
    <w:name w:val="Nadpis 2_text"/>
    <w:basedOn w:val="2"/>
    <w:next w:val="Textprce"/>
    <w:link w:val="Nadpis2textChar"/>
    <w:qFormat/>
    <w:rsid w:val="006F012C"/>
  </w:style>
  <w:style w:type="character" w:customStyle="1" w:styleId="Nadpis1textChar">
    <w:name w:val="Nadpis 1_text Char"/>
    <w:basedOn w:val="11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3"/>
    <w:next w:val="Textprce"/>
    <w:link w:val="Nadpis3textChar"/>
    <w:qFormat/>
    <w:rsid w:val="006F012C"/>
  </w:style>
  <w:style w:type="character" w:customStyle="1" w:styleId="Nadpis2textChar">
    <w:name w:val="Nadpis 2_text Char"/>
    <w:basedOn w:val="20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30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10">
    <w:name w:val="toc 1"/>
    <w:basedOn w:val="a0"/>
    <w:next w:val="a0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21">
    <w:name w:val="toc 2"/>
    <w:basedOn w:val="a0"/>
    <w:next w:val="a0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31">
    <w:name w:val="toc 3"/>
    <w:basedOn w:val="a0"/>
    <w:next w:val="a0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ad">
    <w:name w:val="Hyperlink"/>
    <w:basedOn w:val="a1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a1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ae">
    <w:name w:val="TOC Heading"/>
    <w:basedOn w:val="1"/>
    <w:next w:val="a0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10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af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41">
    <w:name w:val="toc 4"/>
    <w:basedOn w:val="a0"/>
    <w:next w:val="a0"/>
    <w:autoRedefine/>
    <w:uiPriority w:val="39"/>
    <w:unhideWhenUsed/>
    <w:rsid w:val="00B34815"/>
    <w:pPr>
      <w:ind w:left="1418" w:right="567" w:hanging="851"/>
      <w:jc w:val="left"/>
    </w:pPr>
  </w:style>
  <w:style w:type="paragraph" w:styleId="af0">
    <w:name w:val="table of figures"/>
    <w:basedOn w:val="a0"/>
    <w:next w:val="a0"/>
    <w:uiPriority w:val="99"/>
    <w:unhideWhenUsed/>
    <w:rsid w:val="007D5E73"/>
    <w:pPr>
      <w:spacing w:before="120" w:after="120"/>
    </w:pPr>
  </w:style>
  <w:style w:type="paragraph" w:styleId="a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  <w:style w:type="character" w:styleId="af1">
    <w:name w:val="FollowedHyperlink"/>
    <w:basedOn w:val="a1"/>
    <w:uiPriority w:val="99"/>
    <w:semiHidden/>
    <w:unhideWhenUsed/>
    <w:rsid w:val="009E276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9E2765"/>
    <w:pPr>
      <w:spacing w:before="100" w:beforeAutospacing="1" w:after="100" w:afterAutospacing="1"/>
      <w:jc w:val="left"/>
    </w:pPr>
    <w:rPr>
      <w:lang w:val="ru-RU" w:eastAsia="ru-RU"/>
    </w:rPr>
  </w:style>
  <w:style w:type="paragraph" w:styleId="af2">
    <w:name w:val="Normal (Web)"/>
    <w:basedOn w:val="a0"/>
    <w:uiPriority w:val="99"/>
    <w:semiHidden/>
    <w:unhideWhenUsed/>
    <w:rsid w:val="009E2765"/>
    <w:pPr>
      <w:spacing w:before="100" w:beforeAutospacing="1" w:after="100" w:afterAutospacing="1"/>
      <w:jc w:val="left"/>
    </w:pPr>
    <w:rPr>
      <w:lang w:val="ru-RU"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9E2765"/>
    <w:pPr>
      <w:suppressAutoHyphens/>
      <w:jc w:val="left"/>
    </w:pPr>
    <w:rPr>
      <w:rFonts w:ascii="Segoe UI" w:eastAsia="Segoe UI" w:hAnsi="Segoe UI" w:cs="Mangal"/>
      <w:sz w:val="18"/>
      <w:szCs w:val="16"/>
      <w:lang w:eastAsia="hi-IN" w:bidi="hi-IN"/>
    </w:rPr>
  </w:style>
  <w:style w:type="character" w:customStyle="1" w:styleId="af4">
    <w:name w:val="Текст выноски Знак"/>
    <w:basedOn w:val="a1"/>
    <w:link w:val="af3"/>
    <w:uiPriority w:val="99"/>
    <w:semiHidden/>
    <w:rsid w:val="009E2765"/>
    <w:rPr>
      <w:rFonts w:ascii="Segoe UI" w:eastAsia="Segoe UI" w:hAnsi="Segoe UI" w:cs="Mangal"/>
      <w:sz w:val="18"/>
      <w:szCs w:val="16"/>
      <w:lang w:eastAsia="hi-IN" w:bidi="hi-IN"/>
    </w:rPr>
  </w:style>
  <w:style w:type="paragraph" w:styleId="22">
    <w:name w:val="Quote"/>
    <w:basedOn w:val="a0"/>
    <w:next w:val="a0"/>
    <w:link w:val="23"/>
    <w:uiPriority w:val="29"/>
    <w:qFormat/>
    <w:rsid w:val="009E2765"/>
    <w:pPr>
      <w:suppressAutoHyphens/>
      <w:ind w:left="862" w:right="862"/>
    </w:pPr>
    <w:rPr>
      <w:rFonts w:asciiTheme="minorHAnsi" w:eastAsia="Segoe UI" w:hAnsiTheme="minorHAnsi" w:cs="Mangal"/>
      <w:iCs/>
      <w:color w:val="00B0F0"/>
      <w:sz w:val="22"/>
      <w:szCs w:val="20"/>
      <w:lang w:eastAsia="hi-IN" w:bidi="hi-IN"/>
    </w:rPr>
  </w:style>
  <w:style w:type="character" w:customStyle="1" w:styleId="23">
    <w:name w:val="Цитата 2 Знак"/>
    <w:basedOn w:val="a1"/>
    <w:link w:val="22"/>
    <w:uiPriority w:val="29"/>
    <w:rsid w:val="009E2765"/>
    <w:rPr>
      <w:rFonts w:eastAsia="Segoe UI" w:cs="Mangal"/>
      <w:iCs/>
      <w:color w:val="00B0F0"/>
      <w:szCs w:val="20"/>
      <w:lang w:eastAsia="hi-IN" w:bidi="hi-IN"/>
    </w:rPr>
  </w:style>
  <w:style w:type="paragraph" w:styleId="af5">
    <w:name w:val="Bibliography"/>
    <w:basedOn w:val="a0"/>
    <w:next w:val="a0"/>
    <w:uiPriority w:val="37"/>
    <w:unhideWhenUsed/>
    <w:rsid w:val="009E2765"/>
    <w:pPr>
      <w:suppressAutoHyphens/>
      <w:spacing w:after="160" w:line="252" w:lineRule="auto"/>
      <w:jc w:val="left"/>
    </w:pPr>
    <w:rPr>
      <w:rFonts w:asciiTheme="minorHAnsi" w:eastAsia="Segoe UI" w:hAnsiTheme="minorHAnsi" w:cs="Mangal"/>
      <w:sz w:val="22"/>
      <w:szCs w:val="20"/>
      <w:lang w:eastAsia="hi-IN" w:bidi="hi-IN"/>
    </w:rPr>
  </w:style>
  <w:style w:type="character" w:customStyle="1" w:styleId="i-">
    <w:name w:val="i-"/>
    <w:basedOn w:val="a1"/>
    <w:rsid w:val="009E2765"/>
  </w:style>
  <w:style w:type="character" w:customStyle="1" w:styleId="specfont">
    <w:name w:val="specfont"/>
    <w:basedOn w:val="a1"/>
    <w:rsid w:val="009E2765"/>
  </w:style>
  <w:style w:type="character" w:customStyle="1" w:styleId="fi-170">
    <w:name w:val="fi-170"/>
    <w:basedOn w:val="a1"/>
    <w:rsid w:val="009E2765"/>
  </w:style>
  <w:style w:type="character" w:customStyle="1" w:styleId="material-icons-extended">
    <w:name w:val="material-icons-extended"/>
    <w:basedOn w:val="a1"/>
    <w:rsid w:val="009E2765"/>
  </w:style>
  <w:style w:type="character" w:customStyle="1" w:styleId="jlqj4b">
    <w:name w:val="jlqj4b"/>
    <w:basedOn w:val="a1"/>
    <w:rsid w:val="009E2765"/>
  </w:style>
  <w:style w:type="table" w:styleId="af6">
    <w:name w:val="Table Grid"/>
    <w:basedOn w:val="a2"/>
    <w:uiPriority w:val="39"/>
    <w:rsid w:val="009E2765"/>
    <w:pPr>
      <w:jc w:val="left"/>
    </w:pPr>
    <w:rPr>
      <w:rFonts w:eastAsia="Segoe U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DC89FACADD4BA89D3E4C0BA94C80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79064D-52E1-4561-B719-DA5C83E8FD17}"/>
      </w:docPartPr>
      <w:docPartBody>
        <w:p w:rsidR="005D6630" w:rsidRDefault="00DB76E3" w:rsidP="00DB76E3">
          <w:pPr>
            <w:pStyle w:val="B6DC89FACADD4BA89D3E4C0BA94C80B210"/>
          </w:pPr>
          <w:r w:rsidRPr="00F276DB">
            <w:rPr>
              <w:rStyle w:val="a3"/>
              <w:rFonts w:ascii="Arial Narrow" w:eastAsiaTheme="minorHAnsi" w:hAnsi="Arial Narrow"/>
              <w:sz w:val="32"/>
            </w:rPr>
            <w:t>Zvolte</w:t>
          </w:r>
          <w:r>
            <w:rPr>
              <w:rStyle w:val="a3"/>
              <w:rFonts w:ascii="Arial Narrow" w:eastAsiaTheme="minorHAnsi" w:hAnsi="Arial Narrow"/>
              <w:sz w:val="32"/>
            </w:rPr>
            <w:t xml:space="preserve"> ze seznamu</w:t>
          </w:r>
          <w:r w:rsidRPr="00F276DB">
            <w:rPr>
              <w:rStyle w:val="a3"/>
              <w:rFonts w:ascii="Arial Narrow" w:eastAsiaTheme="minorHAnsi" w:hAnsi="Arial Narrow"/>
              <w:sz w:val="32"/>
            </w:rPr>
            <w:t xml:space="preserve"> typ práce</w:t>
          </w:r>
        </w:p>
      </w:docPartBody>
    </w:docPart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a3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4974C6"/>
    <w:rsid w:val="004B4C78"/>
    <w:rsid w:val="005A3897"/>
    <w:rsid w:val="005D6630"/>
    <w:rsid w:val="006358D6"/>
    <w:rsid w:val="00B47DF7"/>
    <w:rsid w:val="00B62BD8"/>
    <w:rsid w:val="00DB76E3"/>
    <w:rsid w:val="00F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7DF7"/>
    <w:rPr>
      <w:color w:val="808080"/>
    </w:rPr>
  </w:style>
  <w:style w:type="paragraph" w:customStyle="1" w:styleId="B6DC89FACADD4BA89D3E4C0BA94C80B2">
    <w:name w:val="B6DC89FACADD4BA89D3E4C0BA94C80B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">
    <w:name w:val="B6DC89FACADD4BA89D3E4C0BA94C80B2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2">
    <w:name w:val="B6DC89FACADD4BA89D3E4C0BA94C80B2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3">
    <w:name w:val="B6DC89FACADD4BA89D3E4C0BA94C80B2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4">
    <w:name w:val="B6DC89FACADD4BA89D3E4C0BA94C80B2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">
    <w:name w:val="DA6E2F08EA564A8AA93A0A4C06389FA0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5">
    <w:name w:val="B6DC89FACADD4BA89D3E4C0BA94C80B2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1">
    <w:name w:val="DA6E2F08EA564A8AA93A0A4C06389FA01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6">
    <w:name w:val="B6DC89FACADD4BA89D3E4C0BA94C80B26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2">
    <w:name w:val="DA6E2F08EA564A8AA93A0A4C06389FA02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7">
    <w:name w:val="B6DC89FACADD4BA89D3E4C0BA94C80B27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3">
    <w:name w:val="DA6E2F08EA564A8AA93A0A4C06389FA03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8">
    <w:name w:val="B6DC89FACADD4BA89D3E4C0BA94C80B28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4">
    <w:name w:val="DA6E2F08EA564A8AA93A0A4C06389FA04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9">
    <w:name w:val="B6DC89FACADD4BA89D3E4C0BA94C80B29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5">
    <w:name w:val="DA6E2F08EA564A8AA93A0A4C06389FA05"/>
    <w:rsid w:val="005A389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C89FACADD4BA89D3E4C0BA94C80B210">
    <w:name w:val="B6DC89FACADD4BA89D3E4C0BA94C80B210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F9FFDE3C7148A287A8FBE654D92BFA">
    <w:name w:val="F8F9FFDE3C7148A287A8FBE654D92BFA"/>
    <w:rsid w:val="00DB76E3"/>
  </w:style>
  <w:style w:type="paragraph" w:customStyle="1" w:styleId="B64322E940A5424283E89EF902C22891">
    <w:name w:val="B64322E940A5424283E89EF902C22891"/>
    <w:rsid w:val="00DB76E3"/>
  </w:style>
  <w:style w:type="paragraph" w:customStyle="1" w:styleId="0DEE8E74DDA04543A7615EB7E1B69249">
    <w:name w:val="0DEE8E74DDA04543A7615EB7E1B69249"/>
    <w:rsid w:val="00DB76E3"/>
  </w:style>
  <w:style w:type="paragraph" w:customStyle="1" w:styleId="DC0A70BF20EE4355A5B2509687218AF2">
    <w:name w:val="DC0A70BF20EE4355A5B2509687218AF2"/>
    <w:rsid w:val="00B47DF7"/>
    <w:rPr>
      <w:lang w:val="ru-RU" w:eastAsia="ru-RU"/>
    </w:rPr>
  </w:style>
  <w:style w:type="paragraph" w:customStyle="1" w:styleId="A3EB68BC08654023937C08ABE28157CA">
    <w:name w:val="A3EB68BC08654023937C08ABE28157CA"/>
    <w:rsid w:val="00B47DF7"/>
    <w:rPr>
      <w:lang w:val="ru-RU" w:eastAsia="ru-RU"/>
    </w:rPr>
  </w:style>
  <w:style w:type="paragraph" w:customStyle="1" w:styleId="B42BB7948F394F1499F781CC1713D7FB">
    <w:name w:val="B42BB7948F394F1499F781CC1713D7FB"/>
    <w:rsid w:val="00B47DF7"/>
    <w:rPr>
      <w:lang w:val="ru-RU" w:eastAsia="ru-RU"/>
    </w:rPr>
  </w:style>
  <w:style w:type="paragraph" w:customStyle="1" w:styleId="BE25DCCA2F5441E9A665404D2BF1F04B">
    <w:name w:val="BE25DCCA2F5441E9A665404D2BF1F04B"/>
    <w:rsid w:val="00B47DF7"/>
    <w:rPr>
      <w:lang w:val="ru-RU" w:eastAsia="ru-RU"/>
    </w:rPr>
  </w:style>
  <w:style w:type="paragraph" w:customStyle="1" w:styleId="41ABE697114748F9BB1CFC641FACD4F6">
    <w:name w:val="41ABE697114748F9BB1CFC641FACD4F6"/>
    <w:rsid w:val="00B47DF7"/>
    <w:rPr>
      <w:lang w:val="ru-RU" w:eastAsia="ru-RU"/>
    </w:rPr>
  </w:style>
  <w:style w:type="paragraph" w:customStyle="1" w:styleId="E2CD40DEC1644E9ABA69CC2EFF635729">
    <w:name w:val="E2CD40DEC1644E9ABA69CC2EFF635729"/>
    <w:rsid w:val="00B47DF7"/>
    <w:rPr>
      <w:lang w:val="ru-RU" w:eastAsia="ru-RU"/>
    </w:rPr>
  </w:style>
  <w:style w:type="paragraph" w:customStyle="1" w:styleId="6C08FF7601B847C692A954B691557A73">
    <w:name w:val="6C08FF7601B847C692A954B691557A73"/>
    <w:rsid w:val="00B47DF7"/>
    <w:rPr>
      <w:lang w:val="ru-RU" w:eastAsia="ru-RU"/>
    </w:rPr>
  </w:style>
  <w:style w:type="paragraph" w:customStyle="1" w:styleId="39D410664A924F58930E30134B05C8C8">
    <w:name w:val="39D410664A924F58930E30134B05C8C8"/>
    <w:rsid w:val="00B47DF7"/>
    <w:rPr>
      <w:lang w:val="ru-RU" w:eastAsia="ru-RU"/>
    </w:rPr>
  </w:style>
  <w:style w:type="paragraph" w:customStyle="1" w:styleId="54A7277BE0354E0ABFD233E78CE108A5">
    <w:name w:val="54A7277BE0354E0ABFD233E78CE108A5"/>
    <w:rsid w:val="00B47DF7"/>
    <w:rPr>
      <w:lang w:val="ru-RU" w:eastAsia="ru-RU"/>
    </w:rPr>
  </w:style>
  <w:style w:type="paragraph" w:customStyle="1" w:styleId="AFD041D3A747483182A8A6405512ADFF">
    <w:name w:val="AFD041D3A747483182A8A6405512ADFF"/>
    <w:rsid w:val="00B47DF7"/>
    <w:rPr>
      <w:lang w:val="ru-RU" w:eastAsia="ru-RU"/>
    </w:rPr>
  </w:style>
  <w:style w:type="paragraph" w:customStyle="1" w:styleId="7FA4706353464FE7A0A09758B2ECFAE3">
    <w:name w:val="7FA4706353464FE7A0A09758B2ECFAE3"/>
    <w:rsid w:val="00B47DF7"/>
    <w:rPr>
      <w:lang w:val="ru-RU" w:eastAsia="ru-RU"/>
    </w:rPr>
  </w:style>
  <w:style w:type="paragraph" w:customStyle="1" w:styleId="9AE310F57CF24A6990D2524D73163C8C">
    <w:name w:val="9AE310F57CF24A6990D2524D73163C8C"/>
    <w:rsid w:val="00B47DF7"/>
    <w:rPr>
      <w:lang w:val="ru-RU" w:eastAsia="ru-RU"/>
    </w:rPr>
  </w:style>
  <w:style w:type="paragraph" w:customStyle="1" w:styleId="EFD980BA87BA4265BAC7AE0D18612ADF">
    <w:name w:val="EFD980BA87BA4265BAC7AE0D18612ADF"/>
    <w:rsid w:val="00B47DF7"/>
    <w:rPr>
      <w:lang w:val="ru-RU" w:eastAsia="ru-RU"/>
    </w:rPr>
  </w:style>
  <w:style w:type="paragraph" w:customStyle="1" w:styleId="9BB823479FB44AA989336E1D78901E31">
    <w:name w:val="9BB823479FB44AA989336E1D78901E31"/>
    <w:rsid w:val="00B47DF7"/>
    <w:rPr>
      <w:lang w:val="ru-RU" w:eastAsia="ru-RU"/>
    </w:rPr>
  </w:style>
  <w:style w:type="paragraph" w:customStyle="1" w:styleId="FFC52CDEAF1E4643842619197958902F">
    <w:name w:val="FFC52CDEAF1E4643842619197958902F"/>
    <w:rsid w:val="00B47DF7"/>
    <w:rPr>
      <w:lang w:val="ru-RU" w:eastAsia="ru-RU"/>
    </w:rPr>
  </w:style>
  <w:style w:type="paragraph" w:customStyle="1" w:styleId="C2565CE8F0AA486BB57418F07F3D667C">
    <w:name w:val="C2565CE8F0AA486BB57418F07F3D667C"/>
    <w:rsid w:val="00B47DF7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6081A20-754A-463B-A9D7-E58921B95E48}">
  <we:reference id="4b785c87-866c-4bad-85d8-5d1ae467ac9a" version="1.0.0.2" store="EXCatalog" storeType="EXCatalog"/>
  <we:alternateReferences>
    <we:reference id="WA104381909" version="1.0.0.2" store="cs-CZ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9FFBDBD-BE3A-4A84-A6EB-89990BB7888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15CO0xCDfbahui4j</b:Tag>
    <b:SourceType>Book</b:SourceType>
    <b:Author>
      <b:Author>
        <b:NameList xmlns:msxsl="urn:schemas-microsoft-com:xslt" xmlns:b="http://schemas.openxmlformats.org/officeDocument/2006/bibliography">
          <b:Person>
            <b:Last>Кравцов А.В.</b:Last>
            <b:First>Алексеев</b:First>
            <b:Middle>Н.И.</b:Middle>
          </b:Person>
        </b:NameList>
      </b:Author>
      <b:Editor>
        <b:NameList xmlns:msxsl="urn:schemas-microsoft-com:xslt" xmlns:b="http://schemas.openxmlformats.org/officeDocument/2006/bibliography"/>
      </b:Editor>
      <b:Translator>
        <b:NameList xmlns:msxsl="urn:schemas-microsoft-com:xslt" xmlns:b="http://schemas.openxmlformats.org/officeDocument/2006/bibliography"/>
      </b:Translator>
    </b:Author>
    <b:Volume>2012</b:Volume>
    <b:Year>2012</b:Year>
    <b:Edition>2012</b:Edition>
    <b:City>Москва</b:City>
    <b:Publisher>МГТУ им. Н.Э. БАУМАНА</b:Publisher>
    <b:Title>Лабораторный практикум по общей физике (электричество и магнетизм): Измерение магнитного поля соленоидов датчиком Холла.</b:Title>
    <b:ShortTitle>Лабораторный практикум по общей физике (электричество и магнетизм)</b:ShortTitle>
    <b:YearAccessed/>
    <b:Medium/>
    <b:URL/>
    <b:Comments/>
    <b:DOI/>
    <b:RefOrder>1</b:RefOrder>
  </b:Source>
  <b:Source>
    <b:Tag>L2QFKINClv9yHEXH</b:Tag>
    <b:SourceType>DocumentFromInternetSite</b:SourceType>
    <b:Author>
      <b:Author>
        <b:NameList xmlns:msxsl="urn:schemas-microsoft-com:xslt" xmlns:b="http://schemas.openxmlformats.org/officeDocument/2006/bibliography">
          <b:Person>
            <b:Last>Давыдова</b:Last>
            <b:First>Татьяна</b:First>
            <b:Middle/>
          </b:Person>
        </b:NameList>
      </b:Author>
      <b:Editor>
        <b:NameList xmlns:msxsl="urn:schemas-microsoft-com:xslt" xmlns:b="http://schemas.openxmlformats.org/officeDocument/2006/bibliography"/>
      </b:Editor>
    </b:Author>
    <b:InternetSiteTitle>Mirmagnitov.ru</b:InternetSiteTitle>
    <b:YearAccessed>2021-02-18</b:YearAccessed>
    <b:Year>2016</b:Year>
    <b:City>Москва</b:City>
    <b:Medium>online</b:Medium>
    <b:Title>История магнита</b:Title>
    <b:ShortTitle>История магнита</b:ShortTitle>
    <b:URL/>
    <b:Comments/>
    <b:DOI/>
    <b:RefOrder>2</b:RefOrder>
  </b:Source>
  <b:Source>
    <b:Tag>eHlL7nwbbw7Y84td</b:Tag>
    <b:SourceType>DocumentFromInternetSite</b:SourceType>
    <b:Author>
      <b:Author>
        <b:NameList xmlns:msxsl="urn:schemas-microsoft-com:xslt" xmlns:b="http://schemas.openxmlformats.org/officeDocument/2006/bibliography">
          <b:Person>
            <b:Last>Thomas</b:Last>
            <b:First>Haye</b:First>
            <b:Middle/>
          </b:Person>
        </b:NameList>
      </b:Author>
      <b:Editor>
        <b:NameList xmlns:msxsl="urn:schemas-microsoft-com:xslt" xmlns:b="http://schemas.openxmlformats.org/officeDocument/2006/bibliography"/>
      </b:Editor>
    </b:Author>
    <b:InternetSiteTitle>Александр Неккам - Alexander Neckam</b:InternetSiteTitle>
    <b:YearAccessed>2021-02-18</b:YearAccessed>
    <b:Year>2017</b:Year>
    <b:City>USA</b:City>
    <b:Medium>online</b:Medium>
    <b:Title>Александр Неккам - Alexander Neckam</b:Title>
    <b:ShortTitle>Александр Неккам - Alexander Neckam</b:ShortTitle>
    <b:URL>https://ru.qaz.wiki</b:URL>
    <b:Comments/>
    <b:DOI/>
    <b:RefOrder>3</b:RefOrder>
  </b:Source>
  <b:Source>
    <b:Tag>ARY2bPwmeWafrzFt</b:Tag>
    <b:SourceType>Book</b:SourceType>
    <b:Author>
      <b:Author>
        <b:NameList xmlns:msxsl="urn:schemas-microsoft-com:xslt" xmlns:b="http://schemas.openxmlformats.org/officeDocument/2006/bibliography">
          <b:Person>
            <b:Last>Чернышев</b:Last>
            <b:First>Е.</b:First>
            <b:Middle>Т.</b:Middle>
          </b:Person>
          <b:Person>
            <b:Last>Чернышева</b:Last>
            <b:First>Н.</b:First>
            <b:Middle>Г.</b:Middle>
          </b:Person>
          <b:Person>
            <b:Last>Чечурина</b:Last>
            <b:First>Е.</b:First>
            <b:Middle>Н.</b:Middle>
          </b:Person>
          <b:Person>
            <b:Last>Студенцов</b:Last>
            <b:First>Н.В.</b:First>
            <b:Middle/>
          </b:Person>
        </b:NameList>
      </b:Author>
      <b:Editor>
        <b:NameList xmlns:msxsl="urn:schemas-microsoft-com:xslt" xmlns:b="http://schemas.openxmlformats.org/officeDocument/2006/bibliography"/>
      </b:Editor>
      <b:Translator>
        <b:NameList xmlns:msxsl="urn:schemas-microsoft-com:xslt" xmlns:b="http://schemas.openxmlformats.org/officeDocument/2006/bibliography"/>
      </b:Translator>
    </b:Author>
    <b:ISBN>УДК 538.082/.083</b:ISBN>
    <b:Year>1962</b:Year>
    <b:City>Москва</b:City>
    <b:Publisher>Государственное издательство стандартов</b:Publisher>
    <b:Title>Магнитные измерения на постоянном и переменном токе: практическое пособие</b:Title>
    <b:ShortTitle>Магнитные измерения на постоянном и переменном токе: практическое пособие</b:ShortTitle>
    <b:Volume/>
    <b:YearAccessed/>
    <b:Edition/>
    <b:Medium/>
    <b:URL/>
    <b:Comments/>
    <b:DOI/>
    <b:RefOrder>4</b:RefOrder>
  </b:Source>
  <b:Source>
    <b:Tag>vN9K6qhWFnDnWTCe</b:Tag>
    <b:SourceType>Book</b:SourceType>
    <b:Author>
      <b:Author>
        <b:NameList xmlns:msxsl="urn:schemas-microsoft-com:xslt" xmlns:b="http://schemas.openxmlformats.org/officeDocument/2006/bibliography">
          <b:Person>
            <b:Last>Афанасьев</b:Last>
            <b:First>Ю.В.</b:First>
            <b:Middle/>
          </b:Person>
          <b:Person>
            <b:Last>Студенцов</b:Last>
            <b:First>Н.В.</b:First>
            <b:Middle/>
          </b:Person>
          <b:Person>
            <b:Last>Хорев</b:Last>
            <b:First>В.Н.</b:First>
            <b:Middle/>
          </b:Person>
          <b:Person>
            <b:Last>Чечурина</b:Last>
            <b:First>Е.Н.</b:First>
            <b:Middle/>
          </b:Person>
          <b:Person>
            <b:Last>Щелкин</b:Last>
            <b:First>А.П.</b:First>
            <b:Middle/>
          </b:Person>
        </b:NameList>
      </b:Author>
      <b:Editor>
        <b:NameList xmlns:msxsl="urn:schemas-microsoft-com:xslt" xmlns:b="http://schemas.openxmlformats.org/officeDocument/2006/bibliography"/>
      </b:Editor>
      <b:Translator>
        <b:NameList xmlns:msxsl="urn:schemas-microsoft-com:xslt" xmlns:b="http://schemas.openxmlformats.org/officeDocument/2006/bibliography"/>
      </b:Translator>
    </b:Author>
    <b:ISBN>УДК 621.317.39.536.53</b:ISBN>
    <b:Year>1979</b:Year>
    <b:City>Энергия</b:City>
    <b:Publisher>Ленинград</b:Publisher>
    <b:Title>Средства измерений параметров магнитного поля</b:Title>
    <b:ShortTitle>Средства измерений параметров магнитного поля</b:ShortTitle>
    <b:Volume/>
    <b:YearAccessed/>
    <b:Edition/>
    <b:Medium/>
    <b:URL/>
    <b:Comments/>
    <b:DOI/>
    <b:RefOrder>5</b:RefOrder>
  </b:Source>
  <b:Source>
    <b:Tag>uo2Ro7OdTCYQfnRJ</b:Tag>
    <b:SourceType>JournalArticle</b:SourceType>
    <b:Author>
      <b:Author>
        <b:NameList xmlns:msxsl="urn:schemas-microsoft-com:xslt" xmlns:b="http://schemas.openxmlformats.org/officeDocument/2006/bibliography">
          <b:Person>
            <b:Last>Прищепов</b:Last>
            <b:First>С.К.</b:First>
            <b:Middle/>
          </b:Person>
          <b:Person>
            <b:Last>Власкин</b:Last>
            <b:First>К.И.</b:First>
            <b:Middle/>
          </b:Person>
        </b:NameList>
      </b:Author>
      <b:Editor>
        <b:NameList xmlns:msxsl="urn:schemas-microsoft-com:xslt" xmlns:b="http://schemas.openxmlformats.org/officeDocument/2006/bibliography"/>
      </b:Editor>
    </b:Author>
    <b:Year>2011</b:Year>
    <b:City>Уфимский государственный авиационный технический университет</b:City>
    <b:Publisher>Уфа</b:Publisher>
    <b:Title>Магнитометрический прибор для обнаружения скрытых подземных объектов</b:Title>
    <b:ShortTitle>Магнитометрический прибор для обнаружения скрытых подземных объектов</b:ShortTitle>
    <b:DOI>УДК 681.584.311</b:DOI>
    <b:JournalName/>
    <b:Volume/>
    <b:Issue/>
    <b:YearAccessed/>
    <b:Medium/>
    <b:Pages/>
    <b:URL/>
    <b:Comments/>
    <b:RefOrder>6</b:RefOrder>
  </b:Source>
  <b:Source>
    <b:Tag>XzG0bReyGbUOT91P</b:Tag>
    <b:SourceType>Book</b:SourceType>
    <b:Author>
      <b:Author>
        <b:NameList xmlns:msxsl="urn:schemas-microsoft-com:xslt" xmlns:b="http://schemas.openxmlformats.org/officeDocument/2006/bibliography">
          <b:Person>
            <b:Last>Кифер</b:Last>
            <b:First>И.</b:First>
            <b:Middle>И.</b:Middle>
          </b:Person>
          <b:Person>
            <b:Last>Чечурина</b:Last>
            <b:First>Е.</b:First>
            <b:Middle>Н</b:Middle>
          </b:Person>
        </b:NameList>
      </b:Author>
      <b:Editor>
        <b:NameList xmlns:msxsl="urn:schemas-microsoft-com:xslt" xmlns:b="http://schemas.openxmlformats.org/officeDocument/2006/bibliography"/>
      </b:Editor>
      <b:Translator>
        <b:NameList xmlns:msxsl="urn:schemas-microsoft-com:xslt" xmlns:b="http://schemas.openxmlformats.org/officeDocument/2006/bibliography"/>
      </b:Translator>
    </b:Author>
    <b:ISBN>ББК З843.5-5 + З222 + В373.3</b:ISBN>
    <b:Year>1962</b:Year>
    <b:Edition>3 изд.</b:Edition>
    <b:City>Москва</b:City>
    <b:Publisher>Москва</b:Publisher>
    <b:Title>Приборы для измерения магнитных величин</b:Title>
    <b:ShortTitle>Приборы для измерения магнитных величин</b:ShortTitle>
    <b:Volume/>
    <b:YearAccessed/>
    <b:Medium/>
    <b:URL/>
    <b:Comments/>
    <b:DOI/>
    <b:RefOrder>7</b:RefOrder>
  </b:Source>
  <b:Source>
    <b:Tag>yKkSeBkSkdZBrmWr</b:Tag>
    <b:SourceType>Report</b:SourceType>
    <b:Author>
      <b:Author>
        <b:NameList xmlns:msxsl="urn:schemas-microsoft-com:xslt" xmlns:b="http://schemas.openxmlformats.org/officeDocument/2006/bibliography">
          <b:Person>
            <b:Last>Тараканц</b:Last>
            <b:First>Евгений</b:First>
            <b:Middle>Александрович</b:Middle>
          </b:Person>
        </b:NameList>
      </b:Author>
    </b:Author>
    <b:Year>2016</b:Year>
    <b:City>Томск</b:City>
    <b:ThesisType>Магистерская диссертация</b:ThesisType>
    <b:Institution>Национальный исследовательский Томский Политехнический Университет</b:Institution>
    <b:ThesisSupervisor>В.П. Баранов</b:ThesisSupervisor>
    <b:Title>Феррозондовый магнитометр для системы ориентации малых космических аппаратов</b:Title>
    <b:ShortTitle>Феррозондовый магнитометр для системы ориентации малых космических аппаратов</b:ShortTitle>
    <b:YearAccessed/>
    <b:Publisher/>
    <b:Medium/>
    <b:URL/>
    <b:Comments/>
    <b:DOI/>
    <b:RefOrder>8</b:RefOrder>
  </b:Source>
  <b:Source>
    <b:Tag>08yKrrhHwsoOhvDg</b:Tag>
    <b:SourceType>DocumentFromInternetSite</b:SourceType>
    <b:Author>
      <b:Author>
        <b:NameList>
          <b:Person>
            <b:Last>Wicker</b:Last>
            <b:First>Lina</b:First>
          </b:Person>
          <b:Person>
            <b:Last>Mosquitos</b:Last>
            <b:First>Sandro</b:First>
          </b:Person>
          <b:Person>
            <b:Last>Polish</b:Last>
            <b:First>Sandro</b:First>
          </b:Person>
        </b:NameList>
      </b:Author>
    </b:Author>
    <b:YearAccessed>2021-02-22</b:YearAccessed>
    <b:Year>2006</b:Year>
    <b:City>Rusko</b:City>
    <b:Publisher>Zavarka Team</b:Publisher>
    <b:Medium>online</b:Medium>
    <b:Title>Инженерный справочник.: Магнитная проницаемость основных материалов, таблица.</b:Title>
    <b:ShortTitle>Инженерный справочник.</b:ShortTitle>
    <b:URL>https://dpva.ru</b:URL>
    <b:RefOrder>9</b:RefOrder>
  </b:Source>
  <b:Source>
    <b:Tag>HhrPO2AnblqKs9of</b:Tag>
    <b:SourceType>DocumentFromInternetSite</b:SourceType>
    <b:InternetSiteTitle>Изменение направления намагниченности при переходе через стенку Блоха</b:InternetSiteTitle>
    <b:YearAccessed>2021-02-18</b:YearAccessed>
    <b:Year>2019</b:Year>
    <b:Medium>online</b:Medium>
    <b:Title>Энциклопедия по машиностроению XXL: Оборудование, материаловедение и механика</b:Title>
    <b:ShortTitle>Энциклопедия по машиностроению XXL</b:ShortTitle>
    <b:URL>https://mash-xxl.info/</b:URL>
    <b:RefOrder>10</b:RefOrder>
  </b:Source>
  <b:Source>
    <b:Tag>t5xhLxlX8kRXX08a</b:Tag>
    <b:SourceType>Book</b:SourceType>
    <b:Author>
      <b:Author>
        <b:NameList>
          <b:Person>
            <b:Last>Померанцев</b:Last>
            <b:First>Н. М.</b:First>
          </b:Person>
          <b:Person>
            <b:Last>Рыжков</b:Last>
            <b:First>В. М.</b:First>
          </b:Person>
          <b:Person>
            <b:Last>Скроцкий</b:Last>
            <b:First>Г. В.</b:First>
          </b:Person>
        </b:NameList>
      </b:Author>
    </b:Author>
    <b:ISBN>УДК 538</b:ISBN>
    <b:Year>1972</b:Year>
    <b:City>Москва</b:City>
    <b:Publisher>Наука</b:Publisher>
    <b:Title>Физические основы квантовой магнитометрии</b:Title>
    <b:ShortTitle>Физические основы квантовой магнитометрии</b:ShortTitle>
    <b:RefOrder>11</b:RefOrder>
  </b:Source>
  <b:Source>
    <b:Tag>X36AdgZn7UZBP148</b:Tag>
    <b:SourceType>DocumentFromInternetSite</b:SourceType>
    <b:Author>
      <b:Author>
        <b:NameList>
          <b:Person>
            <b:Last>Александров</b:Last>
            <b:First>Е. Б.</b:First>
          </b:Person>
        </b:NameList>
      </b:Author>
    </b:Author>
    <b:InternetSiteTitle>https://bigenc.ru</b:InternetSiteTitle>
    <b:YearAccessed>2021-02-18</b:YearAccessed>
    <b:Year>© 2005–2019</b:Year>
    <b:City>Москва</b:City>
    <b:Medium>online</b:Medium>
    <b:Title>Квантовый магнитомер. Большая российская энциклопедия</b:Title>
    <b:ShortTitle>Квантовый магнитомер. Большая российская энциклопедия</b:ShortTitle>
    <b:RefOrder>12</b:RefOrder>
  </b:Source>
  <b:Source>
    <b:Tag>gqU9ZPEcF3Nk8qvm</b:Tag>
    <b:SourceType>JournalArticle</b:SourceType>
    <b:Author>
      <b:Author>
        <b:NameList>
          <b:Person>
            <b:Last>Поляков</b:Last>
            <b:First>С.В.</b:First>
          </b:Person>
          <b:Person>
            <b:Last>Резников</b:Last>
            <b:First>Б.И.</b:First>
          </b:Person>
          <b:Person>
            <b:Last>Щенников</b:Last>
            <b:First>А.В.</b:First>
          </b:Person>
          <b:Person>
            <b:Last>Копытенко</b:Last>
            <b:First>Е.А.</b:First>
          </b:Person>
          <b:Person>
            <b:Last>Самсонов</b:Last>
            <b:First>Б.В</b:First>
          </b:Person>
        </b:NameList>
      </b:Author>
    </b:Author>
    <b:JournalName>Сейсмические приборы.</b:JournalName>
    <b:Volume>2016</b:Volume>
    <b:Year>2016</b:Year>
    <b:City>Санкт-Петербург</b:City>
    <b:Title>Линейка индукционных датчиков магнитного поля для геофизических исследований</b:Title>
    <b:ShortTitle>Линейка индукционных датчиков магнитного поля для геофизических исследований</b:ShortTitle>
    <b:DOI>УДК 550.8.08</b:DOI>
    <b:RefOrder>13</b:RefOrder>
  </b:Source>
  <b:Source>
    <b:Tag>PAkUxdOlYdyHvORq</b:Tag>
    <b:SourceType>Book</b:SourceType>
    <b:Author>
      <b:Author>
        <b:NameList>
          <b:Person>
            <b:Last>Калашников</b:Last>
            <b:First>С.Г.</b:First>
          </b:Person>
        </b:NameList>
      </b:Author>
    </b:Author>
    <b:ISBN>5-9221-0312-1</b:ISBN>
    <b:Year>2004</b:Year>
    <b:City>Москва</b:City>
    <b:Publisher>Физматлит</b:Publisher>
    <b:Title>Электричество</b:Title>
    <b:ShortTitle>Электричество</b:ShortTitle>
    <b:RefOrder>14</b:RefOrder>
  </b:Source>
  <b:Source>
    <b:Tag>SlmrcWToQ9uQu6jk</b:Tag>
    <b:SourceType>Book</b:SourceType>
    <b:Author>
      <b:Author>
        <b:NameList>
          <b:Person>
            <b:Last>Зильберман</b:Last>
            <b:First>Григорий Евсеевич</b:First>
          </b:Person>
        </b:NameList>
      </b:Author>
    </b:Author>
    <b:ISBN>978-5-91559-207-9</b:ISBN>
    <b:Year>2015</b:Year>
    <b:City>Москва</b:City>
    <b:Title>Электричество и магнетизм</b:Title>
    <b:ShortTitle>Электричество и магнетизм</b:ShortTitle>
    <b:RefOrder>15</b:RefOrder>
  </b:Source>
  <b:Source>
    <b:Tag>yVJo5alyi19NRyLV</b:Tag>
    <b:SourceType>DocumentFromInternetSite</b:SourceType>
    <b:YearAccessed>2021-02-18</b:YearAccessed>
    <b:Year>2021</b:Year>
    <b:Medium>online</b:Medium>
    <b:Title>Магниторезистивные датчики: Теоретические основы работы магниторезистора</b:Title>
    <b:ShortTitle>Магниторезистивные датчики</b:ShortTitle>
    <b:URL>Studme.org</b:URL>
    <b:Author>
      <b:Author>
        <b:NameList xmlns:msxsl="urn:schemas-microsoft-com:xslt" xmlns:b="http://schemas.openxmlformats.org/officeDocument/2006/bibliography"/>
      </b:Author>
      <b:Editor>
        <b:NameList xmlns:msxsl="urn:schemas-microsoft-com:xslt" xmlns:b="http://schemas.openxmlformats.org/officeDocument/2006/bibliography"/>
      </b:Editor>
    </b:Author>
    <b:InternetSiteTitle/>
    <b:Comments/>
    <b:DOI/>
    <b:RefOrder>16</b:RefOrder>
  </b:Source>
</b:Sources>
</file>

<file path=customXml/itemProps1.xml><?xml version="1.0" encoding="utf-8"?>
<ds:datastoreItem xmlns:ds="http://schemas.openxmlformats.org/officeDocument/2006/customXml" ds:itemID="{FD58F7EC-1652-48A6-A244-7D10EBD9625B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sablona_UTB.dotx</Template>
  <TotalTime>632</TotalTime>
  <Pages>35</Pages>
  <Words>4796</Words>
  <Characters>27338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-- Závěrečná práce</vt:lpstr>
      <vt:lpstr>Šablona -- Závěrečná práce</vt:lpstr>
    </vt:vector>
  </TitlesOfParts>
  <Company>K.UTB Zlín</Company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Alexander Efimov</cp:lastModifiedBy>
  <cp:revision>245</cp:revision>
  <cp:lastPrinted>2019-10-24T12:43:00Z</cp:lastPrinted>
  <dcterms:created xsi:type="dcterms:W3CDTF">2019-10-22T11:39:00Z</dcterms:created>
  <dcterms:modified xsi:type="dcterms:W3CDTF">2021-02-22T22:52:00Z</dcterms:modified>
</cp:coreProperties>
</file>