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sz w:val="22"/>
          <w:szCs w:val="22"/>
          <w:i w:val="1"/>
          <w:iCs w:val="1"/>
        </w:rPr>
        <w:t xml:space="preserve">Магниторезистивные датчики: Теоретические основы работы магниторезистора</w:t>
      </w:r>
      <w:r>
        <w:rPr>
          <w:sz w:val="22"/>
          <w:szCs w:val="22"/>
        </w:rPr>
        <w:t xml:space="preserve"> [online], © 2013 - 2021. [cit. 2021-02-18]. Dostupné z: Studme.org</w:t>
      </w:r>
    </w:p>
    <w:p>
      <w:pPr/>
      <w:r>
        <w:rPr>
          <w:sz w:val="22"/>
          <w:szCs w:val="22"/>
        </w:rPr>
        <w:t xml:space="preserve">ЗИЛЬБЕРМАН, Григорий Евсеевич, 2015.</w:t>
      </w:r>
      <w:r>
        <w:rPr>
          <w:sz w:val="22"/>
          <w:szCs w:val="22"/>
          <w:i w:val="1"/>
          <w:iCs w:val="1"/>
        </w:rPr>
        <w:t xml:space="preserve"> Электричество и магнетизм</w:t>
      </w:r>
      <w:r>
        <w:rPr>
          <w:sz w:val="22"/>
          <w:szCs w:val="22"/>
        </w:rPr>
        <w:t xml:space="preserve">. Москва. ISBN 978-5-91559-207-9.</w:t>
      </w:r>
    </w:p>
    <w:p>
      <w:pPr/>
      <w:r>
        <w:rPr>
          <w:sz w:val="22"/>
          <w:szCs w:val="22"/>
        </w:rPr>
        <w:t xml:space="preserve">КАЛАШНИКОВ, С.Г., 2004.</w:t>
      </w:r>
      <w:r>
        <w:rPr>
          <w:sz w:val="22"/>
          <w:szCs w:val="22"/>
          <w:i w:val="1"/>
          <w:iCs w:val="1"/>
        </w:rPr>
        <w:t xml:space="preserve"> Электричество</w:t>
      </w:r>
      <w:r>
        <w:rPr>
          <w:sz w:val="22"/>
          <w:szCs w:val="22"/>
        </w:rPr>
        <w:t xml:space="preserve">. Москва: Физматлит. ISBN 5-9221-0312-1.</w:t>
      </w:r>
    </w:p>
    <w:p>
      <w:pPr/>
      <w:r>
        <w:rPr>
          <w:sz w:val="22"/>
          <w:szCs w:val="22"/>
        </w:rPr>
        <w:t xml:space="preserve">ПОЛЯКОВ, С.В. et al., 2016. Линейка индукционных датчиков магнитного поля для геофизических исследований.</w:t>
      </w:r>
      <w:r>
        <w:rPr>
          <w:sz w:val="22"/>
          <w:szCs w:val="22"/>
          <w:i w:val="1"/>
          <w:iCs w:val="1"/>
        </w:rPr>
        <w:t xml:space="preserve"> Сейсмические приборы</w:t>
      </w:r>
      <w:r>
        <w:rPr>
          <w:sz w:val="22"/>
          <w:szCs w:val="22"/>
        </w:rPr>
        <w:t xml:space="preserve">. Санкт-Петербург, </w:t>
      </w:r>
      <w:r>
        <w:rPr>
          <w:sz w:val="22"/>
          <w:szCs w:val="22"/>
          <w:b w:val="1"/>
          <w:bCs w:val="1"/>
        </w:rPr>
        <w:t xml:space="preserve">2016</w:t>
      </w:r>
      <w:r>
        <w:rPr>
          <w:sz w:val="22"/>
          <w:szCs w:val="22"/>
        </w:rPr>
        <w:t xml:space="preserve">. Dostupné z: doi:УДК 550.8.08</w:t>
      </w:r>
    </w:p>
    <w:p>
      <w:pPr/>
      <w:r>
        <w:rPr>
          <w:sz w:val="22"/>
          <w:szCs w:val="22"/>
        </w:rPr>
        <w:t xml:space="preserve">АЛЕКСАНДРОВ, Е. Б., © 2005–2019. Квантовый магнитомер. Большая российская энциклопедия.</w:t>
      </w:r>
      <w:r>
        <w:rPr>
          <w:sz w:val="22"/>
          <w:szCs w:val="22"/>
          <w:i w:val="1"/>
          <w:iCs w:val="1"/>
        </w:rPr>
        <w:t xml:space="preserve"> Https://bigenc.ru</w:t>
      </w:r>
      <w:r>
        <w:rPr>
          <w:sz w:val="22"/>
          <w:szCs w:val="22"/>
        </w:rPr>
        <w:t xml:space="preserve"> [online]. Москва [cit. 2021-02-18]. Dostupné z: https://bigenc.ru/physics/text/2057149</w:t>
      </w:r>
    </w:p>
    <w:p>
      <w:pPr/>
      <w:r>
        <w:rPr>
          <w:sz w:val="22"/>
          <w:szCs w:val="22"/>
        </w:rPr>
        <w:t xml:space="preserve">ПОМЕРАНЦЕВ, Н. М., В. М. РЫЖКОВ a Г. В. СКРОЦКИЙ, 1972.</w:t>
      </w:r>
      <w:r>
        <w:rPr>
          <w:sz w:val="22"/>
          <w:szCs w:val="22"/>
          <w:i w:val="1"/>
          <w:iCs w:val="1"/>
        </w:rPr>
        <w:t xml:space="preserve"> Физические основы квантовой магнитометрии</w:t>
      </w:r>
      <w:r>
        <w:rPr>
          <w:sz w:val="22"/>
          <w:szCs w:val="22"/>
        </w:rPr>
        <w:t xml:space="preserve">. Москва: Наука. ISBN УДК 538.</w:t>
      </w:r>
    </w:p>
    <w:p>
      <w:pPr/>
      <w:r>
        <w:rPr>
          <w:sz w:val="22"/>
          <w:szCs w:val="22"/>
        </w:rPr>
        <w:t xml:space="preserve">Энциклопедия по машиностроению XXL: Оборудование, материаловедение и механика, © 2019.</w:t>
      </w:r>
      <w:r>
        <w:rPr>
          <w:sz w:val="22"/>
          <w:szCs w:val="22"/>
          <w:i w:val="1"/>
          <w:iCs w:val="1"/>
        </w:rPr>
        <w:t xml:space="preserve"> Изменение направления намагниченности при переходе через стенку Блоха</w:t>
      </w:r>
      <w:r>
        <w:rPr>
          <w:sz w:val="22"/>
          <w:szCs w:val="22"/>
        </w:rPr>
        <w:t xml:space="preserve"> [online]. [cit. 2021-02-18]. Dostupné z: https://mash-xxl.info/</w:t>
      </w:r>
    </w:p>
    <w:p>
      <w:pPr/>
      <w:r>
        <w:rPr>
          <w:sz w:val="22"/>
          <w:szCs w:val="22"/>
        </w:rPr>
        <w:t xml:space="preserve">ТАРАКАНЦ, Евгений Александрович, 2016.</w:t>
      </w:r>
      <w:r>
        <w:rPr>
          <w:sz w:val="22"/>
          <w:szCs w:val="22"/>
          <w:i w:val="1"/>
          <w:iCs w:val="1"/>
        </w:rPr>
        <w:t xml:space="preserve"> Феррозондовый магнитометр для системы ориентации малых космических аппаратов</w:t>
      </w:r>
      <w:r>
        <w:rPr>
          <w:sz w:val="22"/>
          <w:szCs w:val="22"/>
        </w:rPr>
        <w:t xml:space="preserve">. Томск. Магистерская диссертация. Национальный исследовательский Томский Политехнический Университет. Vedoucí práce В.П. Баранов.</w:t>
      </w:r>
    </w:p>
    <w:p>
      <w:pPr/>
      <w:r>
        <w:rPr>
          <w:sz w:val="22"/>
          <w:szCs w:val="22"/>
        </w:rPr>
        <w:t xml:space="preserve">КИФЕР, И. И. a Е. Н ЧЕЧУРИНА, 1962.</w:t>
      </w:r>
      <w:r>
        <w:rPr>
          <w:sz w:val="22"/>
          <w:szCs w:val="22"/>
          <w:i w:val="1"/>
          <w:iCs w:val="1"/>
        </w:rPr>
        <w:t xml:space="preserve"> Приборы для измерения магнитных величин</w:t>
      </w:r>
      <w:r>
        <w:rPr>
          <w:sz w:val="22"/>
          <w:szCs w:val="22"/>
        </w:rPr>
        <w:t xml:space="preserve">. 3 изд. Москва: Москва. ISBN ББК З843.5-5 + З222 + В373.3.</w:t>
      </w:r>
    </w:p>
    <w:p>
      <w:pPr/>
      <w:r>
        <w:rPr>
          <w:sz w:val="22"/>
          <w:szCs w:val="22"/>
        </w:rPr>
        <w:t xml:space="preserve">ПРИЩЕПОВ, С.К. a К.И. ВЛАСКИН, 2011.</w:t>
      </w:r>
      <w:r>
        <w:rPr>
          <w:sz w:val="22"/>
          <w:szCs w:val="22"/>
          <w:i w:val="1"/>
          <w:iCs w:val="1"/>
        </w:rPr>
        <w:t xml:space="preserve"> Магнитометрический прибор для обнаружения скрытых подземных объектов</w:t>
      </w:r>
      <w:r>
        <w:rPr>
          <w:sz w:val="22"/>
          <w:szCs w:val="22"/>
        </w:rPr>
        <w:t xml:space="preserve">. Уфимский государственный авиационный технический университет: Уфа. Dostupné z: doi:УДК 681.584.311</w:t>
      </w:r>
    </w:p>
    <w:p>
      <w:pPr/>
      <w:r>
        <w:rPr>
          <w:sz w:val="22"/>
          <w:szCs w:val="22"/>
        </w:rPr>
        <w:t xml:space="preserve">АФАНАСЬЕВ, Ю.В. et al., 1979.</w:t>
      </w:r>
      <w:r>
        <w:rPr>
          <w:sz w:val="22"/>
          <w:szCs w:val="22"/>
          <w:i w:val="1"/>
          <w:iCs w:val="1"/>
        </w:rPr>
        <w:t xml:space="preserve"> Средства измерений параметров магнитного поля</w:t>
      </w:r>
      <w:r>
        <w:rPr>
          <w:sz w:val="22"/>
          <w:szCs w:val="22"/>
        </w:rPr>
        <w:t xml:space="preserve">. Энергия: Ленинград. ISBN УДК 621.317.39.536.53.</w:t>
      </w:r>
    </w:p>
    <w:p>
      <w:pPr/>
      <w:r>
        <w:rPr>
          <w:sz w:val="22"/>
          <w:szCs w:val="22"/>
        </w:rPr>
        <w:t xml:space="preserve">ЧЕРНЫШЕВ, Е. Т. et al., 1962.</w:t>
      </w:r>
      <w:r>
        <w:rPr>
          <w:sz w:val="22"/>
          <w:szCs w:val="22"/>
          <w:i w:val="1"/>
          <w:iCs w:val="1"/>
        </w:rPr>
        <w:t xml:space="preserve"> Магнитные измерения на постоянном и переменном токе: практическое пособие</w:t>
      </w:r>
      <w:r>
        <w:rPr>
          <w:sz w:val="22"/>
          <w:szCs w:val="22"/>
        </w:rPr>
        <w:t xml:space="preserve">. Москва: Государственное издательство стандартов. ISBN УДК 538.082/.083.</w:t>
      </w:r>
    </w:p>
    <w:p>
      <w:pPr/>
      <w:r>
        <w:rPr>
          <w:sz w:val="22"/>
          <w:szCs w:val="22"/>
        </w:rPr>
        <w:t xml:space="preserve">THOMAS, Haye, 2017. Александр Неккам - Alexander Neckam.</w:t>
      </w:r>
      <w:r>
        <w:rPr>
          <w:sz w:val="22"/>
          <w:szCs w:val="22"/>
          <w:i w:val="1"/>
          <w:iCs w:val="1"/>
        </w:rPr>
        <w:t xml:space="preserve"> Александр Неккам - Alexander Neckam</w:t>
      </w:r>
      <w:r>
        <w:rPr>
          <w:sz w:val="22"/>
          <w:szCs w:val="22"/>
        </w:rPr>
        <w:t xml:space="preserve"> [online]. USA [cit. 2021-02-18]. Dostupné z: https://ru.qaz.wiki</w:t>
      </w:r>
    </w:p>
    <w:p>
      <w:pPr/>
      <w:r>
        <w:rPr>
          <w:sz w:val="22"/>
          <w:szCs w:val="22"/>
        </w:rPr>
        <w:t xml:space="preserve">ДАВЫДОВА, Татьяна, 2016. История магнита.</w:t>
      </w:r>
      <w:r>
        <w:rPr>
          <w:sz w:val="22"/>
          <w:szCs w:val="22"/>
          <w:i w:val="1"/>
          <w:iCs w:val="1"/>
        </w:rPr>
        <w:t xml:space="preserve"> Mirmagnitov.ru</w:t>
      </w:r>
      <w:r>
        <w:rPr>
          <w:sz w:val="22"/>
          <w:szCs w:val="22"/>
        </w:rPr>
        <w:t xml:space="preserve"> [online]. Москва [cit. 2021-02-18]. Dostupné z: https://mirmagnitov.ru/blog/issledovaniya/istoriya-magnita-/</w:t>
      </w:r>
    </w:p>
    <w:p>
      <w:pPr/>
      <w:r>
        <w:rPr>
          <w:sz w:val="22"/>
          <w:szCs w:val="22"/>
        </w:rPr>
        <w:t xml:space="preserve">КРАВЦОВ А.В., Алексеев Н.И., 2012.</w:t>
      </w:r>
      <w:r>
        <w:rPr>
          <w:sz w:val="22"/>
          <w:szCs w:val="22"/>
          <w:i w:val="1"/>
          <w:iCs w:val="1"/>
        </w:rPr>
        <w:t xml:space="preserve"> Лабораторный практикум по общей физике (электричество и магнетизм): Измерение магнитного поля соленоидов датчиком Холла</w:t>
      </w:r>
      <w:r>
        <w:rPr>
          <w:sz w:val="22"/>
          <w:szCs w:val="22"/>
        </w:rPr>
        <w:t xml:space="preserve">. 2012. Москва: МГТУ им. Н.Э. БАУМАНА, </w:t>
      </w:r>
      <w:r>
        <w:rPr>
          <w:sz w:val="22"/>
          <w:szCs w:val="22"/>
          <w:b w:val="1"/>
          <w:bCs w:val="1"/>
        </w:rPr>
        <w:t xml:space="preserve">2012</w:t>
      </w:r>
      <w:r>
        <w:rPr>
          <w:sz w:val="22"/>
          <w:szCs w:val="22"/>
        </w:rPr>
        <w:t xml:space="preserve">.</w:t>
      </w:r>
    </w:p>
    <w:p>
      <w:pPr/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2021-02-18T02:53:23+01:00</dcterms:created>
  <dcterms:modified xsi:type="dcterms:W3CDTF">2021-02-18T02:53:23+01:00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