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 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7C3AD0"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5</w:t>
      </w:r>
    </w:p>
    <w:p w:rsid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6</w:t>
      </w:r>
    </w:p>
    <w:p w:rsidR="00C168F4" w:rsidRDefault="00C168F4" w:rsidP="00C168F4">
      <w:pPr>
        <w:pStyle w:val="Paragraphedeliste"/>
        <w:numPr>
          <w:ilvl w:val="1"/>
          <w:numId w:val="1"/>
        </w:numPr>
        <w:rPr>
          <w:rFonts w:asciiTheme="majorHAnsi" w:hAnsiTheme="majorHAnsi"/>
        </w:rPr>
      </w:pPr>
      <w:r>
        <w:rPr>
          <w:rFonts w:asciiTheme="majorHAnsi" w:hAnsiTheme="majorHAnsi"/>
        </w:rPr>
        <w:t>Adressage Windows7</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6</w:t>
      </w:r>
    </w:p>
    <w:p w:rsidR="00C168F4" w:rsidRPr="003C78C5" w:rsidRDefault="00C168F4" w:rsidP="00C168F4">
      <w:pPr>
        <w:pStyle w:val="Paragraphedeliste"/>
        <w:numPr>
          <w:ilvl w:val="1"/>
          <w:numId w:val="1"/>
        </w:numPr>
        <w:rPr>
          <w:rFonts w:asciiTheme="majorHAnsi" w:hAnsiTheme="majorHAnsi"/>
        </w:rPr>
      </w:pPr>
      <w:r>
        <w:rPr>
          <w:rFonts w:asciiTheme="majorHAnsi" w:hAnsiTheme="majorHAnsi"/>
        </w:rPr>
        <w:t>Adressage Ubuntu</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9</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C168F4">
        <w:rPr>
          <w:rFonts w:asciiTheme="majorHAnsi" w:hAnsiTheme="majorHAnsi"/>
          <w:sz w:val="24"/>
          <w:szCs w:val="24"/>
        </w:rPr>
        <w:t>, nous utilisons donc Ubuntu</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C168F4" w:rsidRPr="00457854" w:rsidRDefault="0017326D" w:rsidP="00C168F4">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C168F4">
        <w:rPr>
          <w:rFonts w:asciiTheme="majorHAnsi" w:hAnsiTheme="majorHAnsi"/>
          <w:sz w:val="24"/>
          <w:szCs w:val="24"/>
        </w:rPr>
        <w:t xml:space="preserve">ainsi que ces logiciels et fichiers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C168F4" w:rsidRPr="00797A59" w:rsidRDefault="0046799D" w:rsidP="00797A59">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 xml:space="preserve">alement utilisé est </w:t>
      </w:r>
      <w:proofErr w:type="spellStart"/>
      <w:r w:rsidR="00E23595">
        <w:rPr>
          <w:rFonts w:asciiTheme="majorHAnsi" w:hAnsiTheme="majorHAnsi"/>
          <w:sz w:val="24"/>
          <w:szCs w:val="24"/>
        </w:rPr>
        <w:t>Clonezilla</w:t>
      </w:r>
      <w:proofErr w:type="spellEnd"/>
      <w:r w:rsidR="00E23595">
        <w:rPr>
          <w:rFonts w:asciiTheme="majorHAnsi" w:hAnsiTheme="majorHAnsi"/>
          <w:sz w:val="24"/>
          <w:szCs w:val="24"/>
        </w:rPr>
        <w:t>.</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AE72667" wp14:editId="50B90DE4">
            <wp:extent cx="3326296" cy="26098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365578" cy="2640671"/>
                    </a:xfrm>
                    <a:prstGeom prst="rect">
                      <a:avLst/>
                    </a:prstGeom>
                  </pic:spPr>
                </pic:pic>
              </a:graphicData>
            </a:graphic>
          </wp:inline>
        </w:drawing>
      </w:r>
      <w:r w:rsidR="00187C81">
        <w:rPr>
          <w:rFonts w:asciiTheme="majorHAnsi" w:hAnsiTheme="majorHAnsi"/>
          <w:noProof/>
          <w:sz w:val="24"/>
          <w:szCs w:val="24"/>
          <w:lang w:eastAsia="fr-FR"/>
        </w:rPr>
        <w:drawing>
          <wp:inline distT="0" distB="0" distL="0" distR="0" wp14:anchorId="1AAB00B3" wp14:editId="2D4696EA">
            <wp:extent cx="3295650" cy="1298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405607" cy="1341948"/>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 xml:space="preserve">ne fois </w:t>
      </w:r>
      <w:proofErr w:type="spellStart"/>
      <w:r w:rsidR="00B415D0">
        <w:rPr>
          <w:rFonts w:asciiTheme="majorHAnsi" w:hAnsiTheme="majorHAnsi"/>
          <w:sz w:val="24"/>
          <w:szCs w:val="24"/>
        </w:rPr>
        <w:t>Clonezilla</w:t>
      </w:r>
      <w:proofErr w:type="spellEnd"/>
      <w:r w:rsidR="00B415D0">
        <w:rPr>
          <w:rFonts w:asciiTheme="majorHAnsi" w:hAnsiTheme="majorHAnsi"/>
          <w:sz w:val="24"/>
          <w:szCs w:val="24"/>
        </w:rPr>
        <w:t xml:space="preserve">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fr-F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w:t>
      </w:r>
      <w:r w:rsidR="003E4B3D">
        <w:rPr>
          <w:rFonts w:asciiTheme="majorHAnsi" w:hAnsiTheme="majorHAnsi"/>
          <w:sz w:val="24"/>
          <w:szCs w:val="24"/>
        </w:rPr>
        <w:t>es disques relié</w:t>
      </w:r>
      <w:r w:rsidR="00BC6A66">
        <w:rPr>
          <w:rFonts w:asciiTheme="majorHAnsi" w:hAnsiTheme="majorHAnsi"/>
          <w:sz w:val="24"/>
          <w:szCs w:val="24"/>
        </w:rPr>
        <w:t>s à la machine</w:t>
      </w:r>
      <w:r w:rsidR="003E4B3D">
        <w:rPr>
          <w:rFonts w:asciiTheme="majorHAnsi" w:hAnsiTheme="majorHAnsi"/>
          <w:sz w:val="24"/>
          <w:szCs w:val="24"/>
        </w:rPr>
        <w:t>.</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0769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age 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76960"/>
                    </a:xfrm>
                    <a:prstGeom prst="rect">
                      <a:avLst/>
                    </a:prstGeom>
                  </pic:spPr>
                </pic:pic>
              </a:graphicData>
            </a:graphic>
          </wp:inline>
        </w:drawing>
      </w: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E7641E" w:rsidRDefault="00BC6A66" w:rsidP="0017326D">
      <w:pPr>
        <w:ind w:left="708"/>
        <w:jc w:val="both"/>
        <w:rPr>
          <w:rFonts w:asciiTheme="majorHAnsi" w:hAnsiTheme="majorHAnsi"/>
          <w:sz w:val="24"/>
          <w:szCs w:val="24"/>
        </w:rPr>
      </w:pPr>
      <w:r>
        <w:rPr>
          <w:rFonts w:asciiTheme="majorHAnsi" w:hAnsiTheme="majorHAnsi"/>
          <w:sz w:val="24"/>
          <w:szCs w:val="24"/>
        </w:rPr>
        <w:lastRenderedPageBreak/>
        <w:t>Utilisez</w:t>
      </w:r>
      <w:r w:rsidR="008A2778">
        <w:rPr>
          <w:rFonts w:asciiTheme="majorHAnsi" w:hAnsiTheme="majorHAnsi"/>
          <w:sz w:val="24"/>
          <w:szCs w:val="24"/>
        </w:rPr>
        <w:t xml:space="preserve">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57725" cy="1686577"/>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age 06.PNG"/>
                    <pic:cNvPicPr/>
                  </pic:nvPicPr>
                  <pic:blipFill rotWithShape="1">
                    <a:blip r:embed="rId13">
                      <a:extLst>
                        <a:ext uri="{28A0092B-C50C-407E-A947-70E740481C1C}">
                          <a14:useLocalDpi xmlns:a14="http://schemas.microsoft.com/office/drawing/2010/main" val="0"/>
                        </a:ext>
                      </a:extLst>
                    </a:blip>
                    <a:srcRect t="6827" b="5221"/>
                    <a:stretch/>
                  </pic:blipFill>
                  <pic:spPr bwMode="auto">
                    <a:xfrm>
                      <a:off x="0" y="0"/>
                      <a:ext cx="4790862" cy="173478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47053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age 07.PNG"/>
                    <pic:cNvPicPr/>
                  </pic:nvPicPr>
                  <pic:blipFill rotWithShape="1">
                    <a:blip r:embed="rId14">
                      <a:extLst>
                        <a:ext uri="{28A0092B-C50C-407E-A947-70E740481C1C}">
                          <a14:useLocalDpi xmlns:a14="http://schemas.microsoft.com/office/drawing/2010/main" val="0"/>
                        </a:ext>
                      </a:extLst>
                    </a:blip>
                    <a:srcRect l="-1" t="3446" r="-18" b="2670"/>
                    <a:stretch/>
                  </pic:blipFill>
                  <pic:spPr bwMode="auto">
                    <a:xfrm>
                      <a:off x="0" y="0"/>
                      <a:ext cx="4716381" cy="2081318"/>
                    </a:xfrm>
                    <a:prstGeom prst="rect">
                      <a:avLst/>
                    </a:prstGeom>
                    <a:ln>
                      <a:noFill/>
                    </a:ln>
                    <a:extLst>
                      <a:ext uri="{53640926-AAD7-44D8-BBD7-CCE9431645EC}">
                        <a14:shadowObscured xmlns:a14="http://schemas.microsoft.com/office/drawing/2010/main"/>
                      </a:ext>
                    </a:extLst>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5">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6">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BC6A66" w:rsidP="003E4B3D">
      <w:pPr>
        <w:ind w:left="708"/>
        <w:jc w:val="both"/>
        <w:rPr>
          <w:rFonts w:asciiTheme="majorHAnsi" w:hAnsiTheme="majorHAnsi"/>
          <w:sz w:val="24"/>
          <w:szCs w:val="24"/>
        </w:rPr>
      </w:pPr>
      <w:r>
        <w:rPr>
          <w:rFonts w:asciiTheme="majorHAnsi" w:hAnsiTheme="majorHAnsi"/>
          <w:sz w:val="24"/>
          <w:szCs w:val="24"/>
        </w:rPr>
        <w:lastRenderedPageBreak/>
        <w:t>Sélectionnez</w:t>
      </w:r>
      <w:r w:rsidR="00425D76">
        <w:rPr>
          <w:rFonts w:asciiTheme="majorHAnsi" w:hAnsiTheme="majorHAnsi"/>
          <w:sz w:val="24"/>
          <w:szCs w:val="24"/>
        </w:rPr>
        <w:t xml:space="preserve"> ensuite le disque à copier, si vous aviez sélectionné </w:t>
      </w:r>
      <w:proofErr w:type="spellStart"/>
      <w:r w:rsidR="00425D76">
        <w:rPr>
          <w:rFonts w:asciiTheme="majorHAnsi" w:hAnsiTheme="majorHAnsi"/>
          <w:sz w:val="24"/>
          <w:szCs w:val="24"/>
        </w:rPr>
        <w:t>ˮpartitionˮ</w:t>
      </w:r>
      <w:proofErr w:type="spellEnd"/>
      <w:r w:rsidR="00425D76">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sz w:val="24"/>
          <w:szCs w:val="24"/>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r w:rsidR="003E4B3D">
        <w:rPr>
          <w:rFonts w:asciiTheme="majorHAnsi" w:hAnsiTheme="majorHAnsi"/>
          <w:noProof/>
          <w:sz w:val="24"/>
          <w:szCs w:val="24"/>
          <w:lang w:eastAsia="fr-FR"/>
        </w:rPr>
        <w:drawing>
          <wp:inline distT="0" distB="0" distL="0" distR="0" wp14:anchorId="63281E0F" wp14:editId="151606A2">
            <wp:extent cx="5257800" cy="1408339"/>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nage 11.PNG"/>
                    <pic:cNvPicPr/>
                  </pic:nvPicPr>
                  <pic:blipFill rotWithShape="1">
                    <a:blip r:embed="rId17">
                      <a:extLst>
                        <a:ext uri="{28A0092B-C50C-407E-A947-70E740481C1C}">
                          <a14:useLocalDpi xmlns:a14="http://schemas.microsoft.com/office/drawing/2010/main" val="0"/>
                        </a:ext>
                      </a:extLst>
                    </a:blip>
                    <a:srcRect t="3987" b="3758"/>
                    <a:stretch/>
                  </pic:blipFill>
                  <pic:spPr bwMode="auto">
                    <a:xfrm>
                      <a:off x="0" y="0"/>
                      <a:ext cx="5267552" cy="1410951"/>
                    </a:xfrm>
                    <a:prstGeom prst="rect">
                      <a:avLst/>
                    </a:prstGeom>
                    <a:ln>
                      <a:noFill/>
                    </a:ln>
                    <a:extLst>
                      <a:ext uri="{53640926-AAD7-44D8-BBD7-CCE9431645EC}">
                        <a14:shadowObscured xmlns:a14="http://schemas.microsoft.com/office/drawing/2010/main"/>
                      </a:ext>
                    </a:extLst>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 d’exploitation, les images iso de Windows et de Linux pouvant toutes les deux être sauvegardé sur le même support.</w:t>
      </w:r>
    </w:p>
    <w:p w:rsidR="00425D76" w:rsidRPr="00457854" w:rsidRDefault="00425D7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le support physique sur lequel la confi</w:t>
      </w:r>
      <w:r w:rsidR="00BC6A66">
        <w:rPr>
          <w:rFonts w:asciiTheme="majorHAnsi" w:hAnsiTheme="majorHAnsi"/>
          <w:sz w:val="24"/>
          <w:szCs w:val="24"/>
        </w:rPr>
        <w:t>guration est sauvegardée. Reliez</w:t>
      </w:r>
      <w:r w:rsidR="003B7140">
        <w:rPr>
          <w:rFonts w:asciiTheme="majorHAnsi" w:hAnsiTheme="majorHAnsi"/>
          <w:sz w:val="24"/>
          <w:szCs w:val="24"/>
        </w:rPr>
        <w:t xml:space="preserve">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installé et démarré, deux options vous seront proposés, choisissez de créer une image d’un disque ou d’une partition. Nous désirons charger notre image disque de notre support physique relié au poste, c’est pourquoi vous devez sélectionner support local. </w:t>
      </w: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w:t>
      </w:r>
      <w:r w:rsidR="00BC6A66">
        <w:rPr>
          <w:rFonts w:asciiTheme="majorHAnsi" w:hAnsiTheme="majorHAnsi"/>
          <w:sz w:val="24"/>
          <w:szCs w:val="24"/>
        </w:rPr>
        <w:t>s</w:t>
      </w:r>
      <w:r>
        <w:rPr>
          <w:rFonts w:asciiTheme="majorHAnsi" w:hAnsiTheme="majorHAnsi"/>
          <w:sz w:val="24"/>
          <w:szCs w:val="24"/>
        </w:rPr>
        <w:t xml:space="preserve"> à la machine. Utilis</w:t>
      </w:r>
      <w:r w:rsidR="00BC6A66">
        <w:rPr>
          <w:rFonts w:asciiTheme="majorHAnsi" w:hAnsiTheme="majorHAnsi"/>
          <w:sz w:val="24"/>
          <w:szCs w:val="24"/>
        </w:rPr>
        <w:t>ez</w:t>
      </w:r>
      <w:r>
        <w:rPr>
          <w:rFonts w:asciiTheme="majorHAnsi" w:hAnsiTheme="majorHAnsi"/>
          <w:sz w:val="24"/>
          <w:szCs w:val="24"/>
        </w:rPr>
        <w:t xml:space="preserve"> la combinaison Ctrl + C pour choisir le disque sur lequel </w:t>
      </w:r>
      <w:r w:rsidR="002978A1">
        <w:rPr>
          <w:rFonts w:asciiTheme="majorHAnsi" w:hAnsiTheme="majorHAnsi"/>
          <w:sz w:val="24"/>
          <w:szCs w:val="24"/>
        </w:rPr>
        <w:t xml:space="preserve">est </w:t>
      </w:r>
      <w:r w:rsidR="00BC6A66">
        <w:rPr>
          <w:rFonts w:asciiTheme="majorHAnsi" w:hAnsiTheme="majorHAnsi"/>
          <w:sz w:val="24"/>
          <w:szCs w:val="24"/>
        </w:rPr>
        <w:t>stocké</w:t>
      </w:r>
      <w:r w:rsidR="002978A1">
        <w:rPr>
          <w:rFonts w:asciiTheme="majorHAnsi" w:hAnsiTheme="majorHAnsi"/>
          <w:sz w:val="24"/>
          <w:szCs w:val="24"/>
        </w:rPr>
        <w:t xml:space="preserve">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2978A1" w:rsidRDefault="002978A1" w:rsidP="0017326D">
      <w:pPr>
        <w:ind w:left="708"/>
        <w:jc w:val="both"/>
        <w:rPr>
          <w:rFonts w:asciiTheme="majorHAnsi" w:hAnsiTheme="majorHAnsi"/>
          <w:sz w:val="24"/>
          <w:szCs w:val="24"/>
        </w:rPr>
      </w:pPr>
      <w:r>
        <w:rPr>
          <w:rFonts w:asciiTheme="majorHAnsi" w:hAnsiTheme="majorHAnsi"/>
          <w:sz w:val="24"/>
          <w:szCs w:val="24"/>
        </w:rPr>
        <w:t>Sélectionner ensuite l’image sauvegardée sur votre support puis le disque du nouveau poste, qui sera réécrit.</w:t>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 allouer une adresse IP au nouveau poste pour le connecter aux réseaux de l’entreprise</w:t>
      </w:r>
      <w:r w:rsidR="00BC6A66">
        <w:rPr>
          <w:rFonts w:asciiTheme="majorHAnsi" w:hAnsiTheme="majorHAnsi"/>
          <w:sz w:val="24"/>
          <w:szCs w:val="24"/>
        </w:rPr>
        <w:t xml:space="preserve"> (voir partie 4)</w:t>
      </w:r>
      <w:r>
        <w:rPr>
          <w:rFonts w:asciiTheme="majorHAnsi" w:hAnsiTheme="majorHAnsi"/>
          <w:sz w:val="24"/>
          <w:szCs w:val="24"/>
        </w:rPr>
        <w:t>.</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lastRenderedPageBreak/>
        <w:t>Adressage des postes</w:t>
      </w:r>
    </w:p>
    <w:p w:rsidR="00C57608" w:rsidRDefault="00445B88" w:rsidP="00C57608">
      <w:pPr>
        <w:ind w:left="708"/>
        <w:jc w:val="both"/>
        <w:rPr>
          <w:rFonts w:asciiTheme="majorHAnsi" w:hAnsiTheme="majorHAnsi"/>
          <w:sz w:val="24"/>
          <w:szCs w:val="24"/>
        </w:rPr>
      </w:pPr>
      <w:r w:rsidRPr="00445B88">
        <w:rPr>
          <w:rFonts w:asciiTheme="majorHAnsi" w:hAnsiTheme="majorHAnsi"/>
          <w:sz w:val="24"/>
          <w:szCs w:val="24"/>
        </w:rPr>
        <w:t>Une fois un poste cloné avec des adresses MAC et nom machine corrigés. Les postes devront être connectés au réseau de l’entreprise. Les adresses IP étant attribué statiquement, elles doiven</w:t>
      </w:r>
      <w:r w:rsidR="00D6375B">
        <w:rPr>
          <w:rFonts w:asciiTheme="majorHAnsi" w:hAnsiTheme="majorHAnsi"/>
          <w:sz w:val="24"/>
          <w:szCs w:val="24"/>
        </w:rPr>
        <w:t>t être configurées manuellement</w:t>
      </w:r>
      <w:r w:rsidR="00C57608">
        <w:rPr>
          <w:rFonts w:asciiTheme="majorHAnsi" w:hAnsiTheme="majorHAnsi"/>
          <w:sz w:val="24"/>
          <w:szCs w:val="24"/>
        </w:rPr>
        <w:t>.</w:t>
      </w:r>
    </w:p>
    <w:p w:rsidR="00D6375B" w:rsidRPr="00A979D3" w:rsidRDefault="00C57608" w:rsidP="00C57608">
      <w:pPr>
        <w:pStyle w:val="Paragraphedeliste"/>
        <w:spacing w:before="240"/>
        <w:jc w:val="both"/>
        <w:rPr>
          <w:rFonts w:asciiTheme="majorHAnsi" w:hAnsiTheme="majorHAnsi"/>
          <w:sz w:val="24"/>
          <w:szCs w:val="24"/>
        </w:rPr>
      </w:pPr>
      <w:r>
        <w:rPr>
          <w:rFonts w:asciiTheme="majorHAnsi" w:hAnsiTheme="majorHAnsi"/>
          <w:sz w:val="24"/>
          <w:szCs w:val="24"/>
        </w:rPr>
        <w:t xml:space="preserve">Les </w:t>
      </w:r>
      <w:r w:rsidR="007A34AD">
        <w:rPr>
          <w:rFonts w:asciiTheme="majorHAnsi" w:hAnsiTheme="majorHAnsi"/>
          <w:sz w:val="24"/>
          <w:szCs w:val="24"/>
        </w:rPr>
        <w:t>différents services de l’entreprise se voient attribuer différentes adress</w:t>
      </w:r>
      <w:r w:rsidR="00D6375B">
        <w:rPr>
          <w:rFonts w:asciiTheme="majorHAnsi" w:hAnsiTheme="majorHAnsi"/>
          <w:sz w:val="24"/>
          <w:szCs w:val="24"/>
        </w:rPr>
        <w:t xml:space="preserve">es de plage </w:t>
      </w:r>
      <w:r w:rsidR="00D6375B" w:rsidRPr="00A979D3">
        <w:rPr>
          <w:rFonts w:asciiTheme="majorHAnsi" w:hAnsiTheme="majorHAnsi"/>
          <w:sz w:val="24"/>
          <w:szCs w:val="24"/>
        </w:rPr>
        <w:t xml:space="preserve">réseau :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-192.168.0.0 va être le réseau direction</w:t>
      </w:r>
      <w:r w:rsidRPr="00A979D3">
        <w:rPr>
          <w:rFonts w:asciiTheme="majorHAnsi" w:hAnsiTheme="majorHAnsi"/>
          <w:sz w:val="24"/>
        </w:rPr>
        <w:br/>
        <w:t>-192.168.1.0 va être le réseau produit 1</w:t>
      </w:r>
      <w:r w:rsidRPr="00A979D3">
        <w:rPr>
          <w:rFonts w:asciiTheme="majorHAnsi" w:hAnsiTheme="majorHAnsi"/>
          <w:sz w:val="24"/>
        </w:rPr>
        <w:br/>
        <w:t>-192.168.2.0 réseau produit 2</w:t>
      </w:r>
      <w:r w:rsidRPr="00A979D3">
        <w:rPr>
          <w:rFonts w:asciiTheme="majorHAnsi" w:hAnsiTheme="majorHAnsi"/>
          <w:sz w:val="24"/>
        </w:rPr>
        <w:br/>
        <w:t xml:space="preserve">-192.168.3.0 réseau administratif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-192.168.4.0 réseau SAV</w:t>
      </w:r>
      <w:r w:rsidRPr="00A979D3">
        <w:rPr>
          <w:rFonts w:asciiTheme="majorHAnsi" w:hAnsiTheme="majorHAnsi"/>
          <w:sz w:val="24"/>
        </w:rPr>
        <w:br/>
        <w:t>-192.168.5.0 réseau informatique</w:t>
      </w:r>
    </w:p>
    <w:p w:rsidR="00D6375B" w:rsidRPr="00A979D3" w:rsidRDefault="00D6375B" w:rsidP="00D6375B">
      <w:pPr>
        <w:pStyle w:val="Sansinterligne"/>
        <w:ind w:left="708" w:firstLine="708"/>
        <w:rPr>
          <w:rFonts w:asciiTheme="majorHAnsi" w:hAnsiTheme="majorHAnsi"/>
        </w:rPr>
      </w:pPr>
      <w:r w:rsidRPr="00A979D3">
        <w:rPr>
          <w:rFonts w:asciiTheme="majorHAnsi" w:hAnsiTheme="majorHAnsi"/>
          <w:sz w:val="24"/>
        </w:rPr>
        <w:t>-192.168.6.0 réseau supplémentaire pour des serveurs</w:t>
      </w:r>
      <w:r w:rsidRPr="00A979D3">
        <w:rPr>
          <w:rFonts w:asciiTheme="majorHAnsi" w:hAnsiTheme="majorHAnsi"/>
        </w:rPr>
        <w:t>.</w:t>
      </w:r>
    </w:p>
    <w:p w:rsidR="00D6375B" w:rsidRPr="00A979D3" w:rsidRDefault="00D6375B" w:rsidP="00D6375B">
      <w:pPr>
        <w:pStyle w:val="Sansinterligne"/>
        <w:rPr>
          <w:rFonts w:asciiTheme="majorHAnsi" w:hAnsiTheme="majorHAnsi"/>
        </w:rPr>
      </w:pPr>
    </w:p>
    <w:tbl>
      <w:tblPr>
        <w:tblStyle w:val="Grilledutableau"/>
        <w:tblW w:w="8420" w:type="dxa"/>
        <w:tblInd w:w="931" w:type="dxa"/>
        <w:tblLook w:val="04A0" w:firstRow="1" w:lastRow="0" w:firstColumn="1" w:lastColumn="0" w:noHBand="0" w:noVBand="1"/>
      </w:tblPr>
      <w:tblGrid>
        <w:gridCol w:w="1899"/>
        <w:gridCol w:w="1418"/>
        <w:gridCol w:w="1701"/>
        <w:gridCol w:w="1843"/>
        <w:gridCol w:w="1559"/>
      </w:tblGrid>
      <w:tr w:rsidR="00C57608" w:rsidRPr="00A979D3" w:rsidTr="00C57608">
        <w:tc>
          <w:tcPr>
            <w:tcW w:w="1899"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Réseau principale</w:t>
            </w:r>
          </w:p>
        </w:tc>
        <w:tc>
          <w:tcPr>
            <w:tcW w:w="1418"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Sous-Réseau</w:t>
            </w:r>
          </w:p>
        </w:tc>
        <w:tc>
          <w:tcPr>
            <w:tcW w:w="1701"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Masque Réseau</w:t>
            </w:r>
          </w:p>
        </w:tc>
        <w:tc>
          <w:tcPr>
            <w:tcW w:w="1843"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Début de la plage</w:t>
            </w:r>
          </w:p>
        </w:tc>
        <w:tc>
          <w:tcPr>
            <w:tcW w:w="1559"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Fin de la plage</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192.168.1.0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192.168.1.1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192.168.1.254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192.168.2.0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192.168.2.1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192.168.2.254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192.168.3.0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192.168.3.1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192.168.3.254</w:t>
            </w:r>
          </w:p>
        </w:tc>
      </w:tr>
      <w:tr w:rsidR="00C57608" w:rsidRPr="00A979D3" w:rsidTr="00C57608">
        <w:tc>
          <w:tcPr>
            <w:tcW w:w="189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192.168.4.254</w:t>
            </w:r>
          </w:p>
        </w:tc>
      </w:tr>
      <w:tr w:rsidR="00C57608" w:rsidRPr="00A979D3" w:rsidTr="00C57608">
        <w:tc>
          <w:tcPr>
            <w:tcW w:w="189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192.168.6.254</w:t>
            </w:r>
          </w:p>
        </w:tc>
      </w:tr>
    </w:tbl>
    <w:p w:rsidR="007A34AD" w:rsidRPr="00A979D3" w:rsidRDefault="007A34AD" w:rsidP="00445B88">
      <w:pPr>
        <w:pStyle w:val="Paragraphedeliste"/>
        <w:jc w:val="both"/>
        <w:rPr>
          <w:rFonts w:asciiTheme="majorHAnsi" w:hAnsiTheme="majorHAnsi"/>
          <w:sz w:val="24"/>
          <w:szCs w:val="24"/>
        </w:rPr>
      </w:pPr>
    </w:p>
    <w:p w:rsidR="006B5FD4" w:rsidRPr="006B5FD4" w:rsidRDefault="006B5FD4" w:rsidP="006B5FD4">
      <w:pPr>
        <w:pStyle w:val="Paragraphedeliste"/>
        <w:numPr>
          <w:ilvl w:val="1"/>
          <w:numId w:val="2"/>
        </w:numPr>
        <w:rPr>
          <w:rFonts w:asciiTheme="majorHAnsi" w:hAnsiTheme="majorHAnsi"/>
          <w:b/>
          <w:sz w:val="28"/>
        </w:rPr>
      </w:pPr>
      <w:r w:rsidRPr="006B5FD4">
        <w:rPr>
          <w:rFonts w:asciiTheme="majorHAnsi" w:hAnsiTheme="majorHAnsi"/>
          <w:b/>
          <w:sz w:val="28"/>
        </w:rPr>
        <w:t>Adressage Windows7</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w:t>
      </w:r>
      <w:proofErr w:type="spellStart"/>
      <w:r w:rsidR="003A12A7">
        <w:rPr>
          <w:rFonts w:asciiTheme="majorHAnsi" w:hAnsiTheme="majorHAnsi"/>
          <w:sz w:val="24"/>
          <w:szCs w:val="24"/>
        </w:rPr>
        <w:t>ˮipconfigˮ</w:t>
      </w:r>
      <w:proofErr w:type="spellEnd"/>
      <w:r w:rsidR="003A12A7">
        <w:rPr>
          <w:rFonts w:asciiTheme="majorHAnsi" w:hAnsiTheme="majorHAnsi"/>
          <w:sz w:val="24"/>
          <w:szCs w:val="24"/>
        </w:rPr>
        <w:t xml:space="preserve">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18">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500E79" w:rsidRDefault="003A12A7" w:rsidP="00BB57EE">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19">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fr-F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0">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8E7F56" w:rsidRDefault="008E7F56" w:rsidP="008E7F56">
      <w:pPr>
        <w:ind w:left="708"/>
        <w:jc w:val="both"/>
        <w:rPr>
          <w:rFonts w:asciiTheme="majorHAnsi" w:hAnsiTheme="majorHAnsi"/>
          <w:sz w:val="24"/>
          <w:szCs w:val="24"/>
        </w:rPr>
      </w:pPr>
      <w:r>
        <w:rPr>
          <w:rFonts w:asciiTheme="majorHAnsi" w:hAnsiTheme="majorHAnsi"/>
          <w:sz w:val="24"/>
          <w:szCs w:val="24"/>
        </w:rPr>
        <w:t>Choisissez ensuite d’utiliser une adresse IP écrite manuellement</w:t>
      </w:r>
      <w:r w:rsidR="00BC6A66">
        <w:rPr>
          <w:rFonts w:asciiTheme="majorHAnsi" w:hAnsiTheme="majorHAnsi"/>
          <w:sz w:val="24"/>
          <w:szCs w:val="24"/>
        </w:rPr>
        <w:t xml:space="preserve"> plutôt qu’une adresse automatique</w:t>
      </w:r>
      <w:r>
        <w:rPr>
          <w:rFonts w:asciiTheme="majorHAnsi" w:hAnsiTheme="majorHAnsi"/>
          <w:sz w:val="24"/>
          <w:szCs w:val="24"/>
        </w:rPr>
        <w: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1">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BB57EE" w:rsidRDefault="00BB57EE" w:rsidP="00500E79">
      <w:pPr>
        <w:ind w:left="708"/>
        <w:jc w:val="both"/>
        <w:rPr>
          <w:rFonts w:asciiTheme="majorHAnsi" w:hAnsiTheme="majorHAnsi"/>
          <w:sz w:val="24"/>
          <w:szCs w:val="24"/>
        </w:rPr>
      </w:pPr>
    </w:p>
    <w:p w:rsidR="00BB57EE" w:rsidRDefault="00BB57EE" w:rsidP="00500E79">
      <w:pPr>
        <w:ind w:left="708"/>
        <w:jc w:val="both"/>
        <w:rPr>
          <w:rFonts w:asciiTheme="majorHAnsi" w:hAnsiTheme="majorHAnsi"/>
          <w:sz w:val="24"/>
          <w:szCs w:val="24"/>
        </w:rPr>
      </w:pPr>
    </w:p>
    <w:p w:rsidR="00BB57EE" w:rsidRDefault="00BB57EE" w:rsidP="00500E79">
      <w:pPr>
        <w:ind w:left="708"/>
        <w:jc w:val="both"/>
        <w:rPr>
          <w:rFonts w:asciiTheme="majorHAnsi" w:hAnsiTheme="majorHAnsi"/>
          <w:sz w:val="24"/>
          <w:szCs w:val="24"/>
        </w:rPr>
      </w:pPr>
    </w:p>
    <w:p w:rsidR="00500E79"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445B88" w:rsidRDefault="003A12A7" w:rsidP="00600E8F">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2">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3A12A7" w:rsidRDefault="00500E79" w:rsidP="008E7F56">
      <w:pPr>
        <w:ind w:left="708"/>
        <w:jc w:val="both"/>
        <w:rPr>
          <w:rFonts w:asciiTheme="majorHAnsi" w:hAnsiTheme="majorHAnsi"/>
          <w:sz w:val="24"/>
          <w:szCs w:val="24"/>
        </w:rPr>
      </w:pPr>
      <w:r>
        <w:rPr>
          <w:rFonts w:asciiTheme="majorHAnsi" w:hAnsiTheme="majorHAnsi"/>
          <w:sz w:val="24"/>
          <w:szCs w:val="24"/>
        </w:rPr>
        <w:t xml:space="preserve">Après avoir cliqué sur OK et être revenu sur notre cmd, réécrire </w:t>
      </w:r>
      <w:proofErr w:type="spellStart"/>
      <w:r>
        <w:rPr>
          <w:rFonts w:asciiTheme="majorHAnsi" w:hAnsiTheme="majorHAnsi"/>
          <w:sz w:val="24"/>
          <w:szCs w:val="24"/>
        </w:rPr>
        <w:t>ˮipconfigˮ</w:t>
      </w:r>
      <w:proofErr w:type="spellEnd"/>
      <w:r>
        <w:rPr>
          <w:rFonts w:asciiTheme="majorHAnsi" w:hAnsiTheme="majorHAnsi"/>
          <w:sz w:val="24"/>
          <w:szCs w:val="24"/>
        </w:rPr>
        <w:t xml:space="preserve">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445B88" w:rsidRDefault="00500E79" w:rsidP="00445B88">
      <w:pPr>
        <w:ind w:left="708"/>
        <w:rPr>
          <w:rFonts w:asciiTheme="majorHAnsi" w:hAnsiTheme="majorHAnsi"/>
          <w:b/>
          <w:sz w:val="32"/>
        </w:rPr>
      </w:pPr>
      <w:r w:rsidRPr="00445B88">
        <w:rPr>
          <w:rFonts w:asciiTheme="majorHAnsi" w:hAnsiTheme="majorHAnsi"/>
          <w:sz w:val="24"/>
          <w:szCs w:val="24"/>
        </w:rPr>
        <w:t xml:space="preserve">Notre poste est maintenant le premier poste du sous-réseau 192.168.1.0 qui est le sous-réseau </w:t>
      </w:r>
      <w:r w:rsidRPr="00445B88">
        <w:rPr>
          <w:rFonts w:asciiTheme="majorHAnsi" w:hAnsiTheme="majorHAnsi"/>
          <w:i/>
          <w:sz w:val="24"/>
          <w:szCs w:val="24"/>
        </w:rPr>
        <w:t>Service produit 1</w:t>
      </w:r>
      <w:r w:rsidRPr="00445B88">
        <w:rPr>
          <w:rFonts w:asciiTheme="majorHAnsi" w:hAnsiTheme="majorHAnsi"/>
          <w:sz w:val="24"/>
          <w:szCs w:val="24"/>
        </w:rPr>
        <w:t>.</w:t>
      </w:r>
      <w:r w:rsidR="00445B88" w:rsidRPr="00445B88">
        <w:rPr>
          <w:rFonts w:asciiTheme="majorHAnsi" w:hAnsiTheme="majorHAnsi"/>
          <w:b/>
          <w:sz w:val="32"/>
        </w:rPr>
        <w:t xml:space="preserve"> </w:t>
      </w:r>
    </w:p>
    <w:p w:rsidR="00445B88" w:rsidRPr="00600E8F" w:rsidRDefault="00445B88" w:rsidP="00445B88">
      <w:pPr>
        <w:ind w:left="708"/>
        <w:rPr>
          <w:rFonts w:asciiTheme="majorHAnsi" w:hAnsiTheme="majorHAnsi"/>
          <w:sz w:val="24"/>
        </w:rPr>
      </w:pPr>
    </w:p>
    <w:p w:rsidR="00600E8F" w:rsidRPr="00600E8F" w:rsidRDefault="00600E8F" w:rsidP="00445B88">
      <w:pPr>
        <w:ind w:left="708"/>
        <w:rPr>
          <w:rFonts w:asciiTheme="majorHAnsi" w:hAnsiTheme="majorHAnsi"/>
          <w:sz w:val="24"/>
        </w:rPr>
      </w:pPr>
    </w:p>
    <w:p w:rsidR="00445B88" w:rsidRPr="006B5FD4" w:rsidRDefault="00445B88" w:rsidP="00445B88">
      <w:pPr>
        <w:pStyle w:val="Paragraphedeliste"/>
        <w:numPr>
          <w:ilvl w:val="1"/>
          <w:numId w:val="2"/>
        </w:numPr>
        <w:rPr>
          <w:rFonts w:asciiTheme="majorHAnsi" w:hAnsiTheme="majorHAnsi"/>
          <w:b/>
          <w:sz w:val="28"/>
        </w:rPr>
      </w:pPr>
      <w:r w:rsidRPr="006B5FD4">
        <w:rPr>
          <w:rFonts w:asciiTheme="majorHAnsi" w:hAnsiTheme="majorHAnsi"/>
          <w:b/>
          <w:sz w:val="28"/>
        </w:rPr>
        <w:lastRenderedPageBreak/>
        <w:t>A</w:t>
      </w:r>
      <w:r>
        <w:rPr>
          <w:rFonts w:asciiTheme="majorHAnsi" w:hAnsiTheme="majorHAnsi"/>
          <w:b/>
          <w:sz w:val="28"/>
        </w:rPr>
        <w:t>dressage Ubuntu</w:t>
      </w:r>
    </w:p>
    <w:p w:rsidR="00042DC4" w:rsidRDefault="00733E28" w:rsidP="00042DC4">
      <w:pPr>
        <w:ind w:firstLine="708"/>
        <w:jc w:val="both"/>
        <w:rPr>
          <w:rFonts w:asciiTheme="majorHAnsi" w:hAnsiTheme="majorHAnsi"/>
          <w:sz w:val="24"/>
          <w:szCs w:val="24"/>
        </w:rPr>
      </w:pPr>
      <w:r>
        <w:rPr>
          <w:rFonts w:asciiTheme="majorHAnsi" w:hAnsiTheme="majorHAnsi"/>
          <w:sz w:val="24"/>
          <w:szCs w:val="24"/>
        </w:rPr>
        <w:t xml:space="preserve">Dans Ubuntu, recherchez Réseau </w:t>
      </w:r>
      <w:r w:rsidR="00F95190">
        <w:rPr>
          <w:rFonts w:asciiTheme="majorHAnsi" w:hAnsiTheme="majorHAnsi"/>
          <w:sz w:val="24"/>
          <w:szCs w:val="24"/>
        </w:rPr>
        <w:t>sur votre ordinateur.</w:t>
      </w:r>
    </w:p>
    <w:p w:rsidR="00F95190" w:rsidRDefault="00F9519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1402335"/>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ressage 01.PNG"/>
                    <pic:cNvPicPr/>
                  </pic:nvPicPr>
                  <pic:blipFill>
                    <a:blip r:embed="rId24">
                      <a:extLst>
                        <a:ext uri="{28A0092B-C50C-407E-A947-70E740481C1C}">
                          <a14:useLocalDpi xmlns:a14="http://schemas.microsoft.com/office/drawing/2010/main" val="0"/>
                        </a:ext>
                      </a:extLst>
                    </a:blip>
                    <a:stretch>
                      <a:fillRect/>
                    </a:stretch>
                  </pic:blipFill>
                  <pic:spPr>
                    <a:xfrm>
                      <a:off x="0" y="0"/>
                      <a:ext cx="4416510" cy="1407421"/>
                    </a:xfrm>
                    <a:prstGeom prst="rect">
                      <a:avLst/>
                    </a:prstGeom>
                  </pic:spPr>
                </pic:pic>
              </a:graphicData>
            </a:graphic>
          </wp:inline>
        </w:drawing>
      </w:r>
    </w:p>
    <w:p w:rsidR="00F95190" w:rsidRDefault="00F95190" w:rsidP="00042DC4">
      <w:pPr>
        <w:ind w:firstLine="708"/>
        <w:jc w:val="both"/>
        <w:rPr>
          <w:rFonts w:asciiTheme="majorHAnsi" w:hAnsiTheme="majorHAnsi"/>
          <w:sz w:val="24"/>
          <w:szCs w:val="24"/>
        </w:rPr>
      </w:pPr>
      <w:r>
        <w:rPr>
          <w:rFonts w:asciiTheme="majorHAnsi" w:hAnsiTheme="majorHAnsi"/>
          <w:sz w:val="24"/>
          <w:szCs w:val="24"/>
        </w:rPr>
        <w:t>Une fois dans la fen</w:t>
      </w:r>
      <w:r w:rsidR="00BB57EE">
        <w:rPr>
          <w:rFonts w:asciiTheme="majorHAnsi" w:hAnsiTheme="majorHAnsi"/>
          <w:sz w:val="24"/>
          <w:szCs w:val="24"/>
        </w:rPr>
        <w:t xml:space="preserve">être </w:t>
      </w:r>
      <w:r w:rsidR="00BB57EE" w:rsidRPr="00BB57EE">
        <w:rPr>
          <w:rFonts w:asciiTheme="majorHAnsi" w:hAnsiTheme="majorHAnsi"/>
          <w:i/>
          <w:sz w:val="24"/>
          <w:szCs w:val="24"/>
        </w:rPr>
        <w:t>Réseau</w:t>
      </w:r>
      <w:r w:rsidR="00BB57EE">
        <w:rPr>
          <w:rFonts w:asciiTheme="majorHAnsi" w:hAnsiTheme="majorHAnsi"/>
          <w:sz w:val="24"/>
          <w:szCs w:val="24"/>
        </w:rPr>
        <w:t xml:space="preserve">, cliquez sur </w:t>
      </w:r>
      <w:r w:rsidR="00BB57EE" w:rsidRPr="00BB57EE">
        <w:rPr>
          <w:rFonts w:asciiTheme="majorHAnsi" w:hAnsiTheme="majorHAnsi"/>
          <w:i/>
          <w:sz w:val="24"/>
          <w:szCs w:val="24"/>
        </w:rPr>
        <w:t>Option</w:t>
      </w:r>
      <w:r w:rsidR="00BB57EE">
        <w:rPr>
          <w:rFonts w:asciiTheme="majorHAnsi" w:hAnsiTheme="majorHAnsi"/>
          <w:sz w:val="24"/>
          <w:szCs w:val="24"/>
        </w:rPr>
        <w:t xml:space="preserve"> pour accéder à la configuration.</w:t>
      </w:r>
    </w:p>
    <w:p w:rsidR="00BB57EE" w:rsidRDefault="00BB57EE"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22002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ressage 02.PNG"/>
                    <pic:cNvPicPr/>
                  </pic:nvPicPr>
                  <pic:blipFill>
                    <a:blip r:embed="rId25">
                      <a:extLst>
                        <a:ext uri="{28A0092B-C50C-407E-A947-70E740481C1C}">
                          <a14:useLocalDpi xmlns:a14="http://schemas.microsoft.com/office/drawing/2010/main" val="0"/>
                        </a:ext>
                      </a:extLst>
                    </a:blip>
                    <a:stretch>
                      <a:fillRect/>
                    </a:stretch>
                  </pic:blipFill>
                  <pic:spPr>
                    <a:xfrm>
                      <a:off x="0" y="0"/>
                      <a:ext cx="4408350" cy="2204175"/>
                    </a:xfrm>
                    <a:prstGeom prst="rect">
                      <a:avLst/>
                    </a:prstGeom>
                  </pic:spPr>
                </pic:pic>
              </a:graphicData>
            </a:graphic>
          </wp:inline>
        </w:drawing>
      </w:r>
    </w:p>
    <w:p w:rsidR="00831130" w:rsidRDefault="00BB57EE" w:rsidP="00831130">
      <w:pPr>
        <w:ind w:left="708"/>
        <w:jc w:val="both"/>
        <w:rPr>
          <w:rFonts w:asciiTheme="majorHAnsi" w:hAnsiTheme="majorHAnsi"/>
          <w:sz w:val="24"/>
          <w:szCs w:val="24"/>
        </w:rPr>
      </w:pPr>
      <w:r>
        <w:rPr>
          <w:rFonts w:asciiTheme="majorHAnsi" w:hAnsiTheme="majorHAnsi"/>
          <w:sz w:val="24"/>
          <w:szCs w:val="24"/>
        </w:rPr>
        <w:t xml:space="preserve">Vous devez ensuite, dans l’onglet </w:t>
      </w:r>
      <w:r w:rsidRPr="00831130">
        <w:rPr>
          <w:rFonts w:asciiTheme="majorHAnsi" w:hAnsiTheme="majorHAnsi"/>
          <w:i/>
          <w:sz w:val="24"/>
          <w:szCs w:val="24"/>
        </w:rPr>
        <w:t>Paramètre IPv4</w:t>
      </w:r>
      <w:r>
        <w:rPr>
          <w:rFonts w:asciiTheme="majorHAnsi" w:hAnsiTheme="majorHAnsi"/>
          <w:sz w:val="24"/>
          <w:szCs w:val="24"/>
        </w:rPr>
        <w:t xml:space="preserve">, choisir la méthode de configuration </w:t>
      </w:r>
      <w:r w:rsidRPr="00831130">
        <w:rPr>
          <w:rFonts w:asciiTheme="majorHAnsi" w:hAnsiTheme="majorHAnsi"/>
          <w:i/>
          <w:sz w:val="24"/>
          <w:szCs w:val="24"/>
        </w:rPr>
        <w:t>Manuel</w:t>
      </w:r>
      <w:r>
        <w:rPr>
          <w:rFonts w:asciiTheme="majorHAnsi" w:hAnsiTheme="majorHAnsi"/>
          <w:sz w:val="24"/>
          <w:szCs w:val="24"/>
        </w:rPr>
        <w:t xml:space="preserve"> </w:t>
      </w:r>
      <w:r w:rsidR="00831130">
        <w:rPr>
          <w:rFonts w:asciiTheme="majorHAnsi" w:hAnsiTheme="majorHAnsi"/>
          <w:sz w:val="24"/>
          <w:szCs w:val="24"/>
        </w:rPr>
        <w:t>et écrire l’adresse destinée à ce poste.</w:t>
      </w:r>
    </w:p>
    <w:p w:rsidR="00831130" w:rsidRDefault="0083113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32829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ressage 03.PNG"/>
                    <pic:cNvPicPr/>
                  </pic:nvPicPr>
                  <pic:blipFill>
                    <a:blip r:embed="rId26">
                      <a:extLst>
                        <a:ext uri="{28A0092B-C50C-407E-A947-70E740481C1C}">
                          <a14:useLocalDpi xmlns:a14="http://schemas.microsoft.com/office/drawing/2010/main" val="0"/>
                        </a:ext>
                      </a:extLst>
                    </a:blip>
                    <a:stretch>
                      <a:fillRect/>
                    </a:stretch>
                  </pic:blipFill>
                  <pic:spPr>
                    <a:xfrm>
                      <a:off x="0" y="0"/>
                      <a:ext cx="4425499" cy="3301563"/>
                    </a:xfrm>
                    <a:prstGeom prst="rect">
                      <a:avLst/>
                    </a:prstGeom>
                  </pic:spPr>
                </pic:pic>
              </a:graphicData>
            </a:graphic>
          </wp:inline>
        </w:drawing>
      </w:r>
    </w:p>
    <w:p w:rsidR="00831130" w:rsidRPr="00445B88" w:rsidRDefault="00BB2AC5" w:rsidP="00BB2AC5">
      <w:pPr>
        <w:ind w:firstLine="708"/>
        <w:jc w:val="both"/>
        <w:rPr>
          <w:rFonts w:asciiTheme="majorHAnsi" w:hAnsiTheme="majorHAnsi"/>
          <w:sz w:val="24"/>
          <w:szCs w:val="24"/>
        </w:rPr>
      </w:pPr>
      <w:r>
        <w:rPr>
          <w:rFonts w:asciiTheme="majorHAnsi" w:hAnsiTheme="majorHAnsi"/>
          <w:sz w:val="24"/>
          <w:szCs w:val="24"/>
        </w:rPr>
        <w:t>Cliquez ensuite sur le bouton Enregistrer pour sauvegarder votre adressage IPv4.</w:t>
      </w:r>
      <w:bookmarkStart w:id="0" w:name="_GoBack"/>
      <w:bookmarkEnd w:id="0"/>
    </w:p>
    <w:sectPr w:rsidR="00831130" w:rsidRPr="00445B88">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087" w:rsidRDefault="00817087" w:rsidP="003C5458">
      <w:pPr>
        <w:spacing w:after="0" w:line="240" w:lineRule="auto"/>
      </w:pPr>
      <w:r>
        <w:separator/>
      </w:r>
    </w:p>
  </w:endnote>
  <w:endnote w:type="continuationSeparator" w:id="0">
    <w:p w:rsidR="00817087" w:rsidRDefault="00817087"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7C3AD0" w:rsidRDefault="007C3AD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3AD0" w:rsidRDefault="007C3AD0">
                              <w:pPr>
                                <w:jc w:val="center"/>
                              </w:pPr>
                              <w:r>
                                <w:fldChar w:fldCharType="begin"/>
                              </w:r>
                              <w:r>
                                <w:instrText>PAGE    \* MERGEFORMAT</w:instrText>
                              </w:r>
                              <w:r>
                                <w:fldChar w:fldCharType="separate"/>
                              </w:r>
                              <w:r w:rsidR="00600E8F" w:rsidRPr="00600E8F">
                                <w:rPr>
                                  <w:noProof/>
                                  <w:sz w:val="16"/>
                                  <w:szCs w:val="16"/>
                                </w:rPr>
                                <w:t>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C3AD0" w:rsidRDefault="007C3AD0">
                        <w:pPr>
                          <w:jc w:val="center"/>
                        </w:pPr>
                        <w:r>
                          <w:fldChar w:fldCharType="begin"/>
                        </w:r>
                        <w:r>
                          <w:instrText>PAGE    \* MERGEFORMAT</w:instrText>
                        </w:r>
                        <w:r>
                          <w:fldChar w:fldCharType="separate"/>
                        </w:r>
                        <w:r w:rsidR="00600E8F" w:rsidRPr="00600E8F">
                          <w:rPr>
                            <w:noProof/>
                            <w:sz w:val="16"/>
                            <w:szCs w:val="16"/>
                          </w:rPr>
                          <w:t>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087" w:rsidRDefault="00817087" w:rsidP="003C5458">
      <w:pPr>
        <w:spacing w:after="0" w:line="240" w:lineRule="auto"/>
      </w:pPr>
      <w:r>
        <w:separator/>
      </w:r>
    </w:p>
  </w:footnote>
  <w:footnote w:type="continuationSeparator" w:id="0">
    <w:p w:rsidR="00817087" w:rsidRDefault="00817087"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2DC4"/>
    <w:rsid w:val="00043385"/>
    <w:rsid w:val="000B0E77"/>
    <w:rsid w:val="000F0C4D"/>
    <w:rsid w:val="000F5234"/>
    <w:rsid w:val="0015421B"/>
    <w:rsid w:val="0017326D"/>
    <w:rsid w:val="00187C81"/>
    <w:rsid w:val="002978A1"/>
    <w:rsid w:val="002F7B43"/>
    <w:rsid w:val="003A12A7"/>
    <w:rsid w:val="003B7140"/>
    <w:rsid w:val="003C5458"/>
    <w:rsid w:val="003C78C5"/>
    <w:rsid w:val="003E1D98"/>
    <w:rsid w:val="003E4B3D"/>
    <w:rsid w:val="003E6763"/>
    <w:rsid w:val="00425D76"/>
    <w:rsid w:val="00445B88"/>
    <w:rsid w:val="00457854"/>
    <w:rsid w:val="00463B30"/>
    <w:rsid w:val="0046799D"/>
    <w:rsid w:val="004A7C73"/>
    <w:rsid w:val="004B1295"/>
    <w:rsid w:val="004B3408"/>
    <w:rsid w:val="00500E79"/>
    <w:rsid w:val="00600E8F"/>
    <w:rsid w:val="00626775"/>
    <w:rsid w:val="006B5FD4"/>
    <w:rsid w:val="00731AFE"/>
    <w:rsid w:val="00733E28"/>
    <w:rsid w:val="00797A59"/>
    <w:rsid w:val="007A34AD"/>
    <w:rsid w:val="007C3AD0"/>
    <w:rsid w:val="007C715F"/>
    <w:rsid w:val="00803D4C"/>
    <w:rsid w:val="00805151"/>
    <w:rsid w:val="00817087"/>
    <w:rsid w:val="00831130"/>
    <w:rsid w:val="008453DC"/>
    <w:rsid w:val="008A2778"/>
    <w:rsid w:val="008E407F"/>
    <w:rsid w:val="008E7F56"/>
    <w:rsid w:val="008F28AC"/>
    <w:rsid w:val="0091468A"/>
    <w:rsid w:val="009147EE"/>
    <w:rsid w:val="00A979D3"/>
    <w:rsid w:val="00AE5160"/>
    <w:rsid w:val="00B415D0"/>
    <w:rsid w:val="00B53A64"/>
    <w:rsid w:val="00BB2AC5"/>
    <w:rsid w:val="00BB57EE"/>
    <w:rsid w:val="00BC6A66"/>
    <w:rsid w:val="00C168F4"/>
    <w:rsid w:val="00C57608"/>
    <w:rsid w:val="00D6375B"/>
    <w:rsid w:val="00DF69F4"/>
    <w:rsid w:val="00E21579"/>
    <w:rsid w:val="00E23595"/>
    <w:rsid w:val="00E7641E"/>
    <w:rsid w:val="00EE3C2B"/>
    <w:rsid w:val="00F866FF"/>
    <w:rsid w:val="00F95190"/>
    <w:rsid w:val="00FC0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 w:type="paragraph" w:styleId="Sansinterligne">
    <w:name w:val="No Spacing"/>
    <w:uiPriority w:val="1"/>
    <w:qFormat/>
    <w:rsid w:val="00D6375B"/>
    <w:pPr>
      <w:spacing w:after="0" w:line="240" w:lineRule="auto"/>
    </w:pPr>
    <w:rPr>
      <w:rFonts w:eastAsiaTheme="minorEastAsia"/>
      <w:lang w:eastAsia="ko-KR"/>
    </w:rPr>
  </w:style>
  <w:style w:type="table" w:styleId="Grilledutableau">
    <w:name w:val="Table Grid"/>
    <w:basedOn w:val="TableauNormal"/>
    <w:uiPriority w:val="39"/>
    <w:rsid w:val="00D6375B"/>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0D9A-829E-4321-8392-AA536159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9</Pages>
  <Words>1037</Words>
  <Characters>5706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18</cp:revision>
  <dcterms:created xsi:type="dcterms:W3CDTF">2017-02-06T09:07:00Z</dcterms:created>
  <dcterms:modified xsi:type="dcterms:W3CDTF">2017-02-09T08:11:00Z</dcterms:modified>
</cp:coreProperties>
</file>