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7895D" w14:textId="77777777" w:rsidR="009E5702" w:rsidRPr="009E5702" w:rsidRDefault="009E5702" w:rsidP="009E570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E5702">
        <w:rPr>
          <w:rFonts w:ascii="Times New Roman" w:hAnsi="Times New Roman" w:cs="Times New Roman"/>
          <w:b/>
          <w:sz w:val="32"/>
          <w:u w:val="single"/>
        </w:rPr>
        <w:t>Procédure de déploiement</w:t>
      </w:r>
    </w:p>
    <w:p w14:paraId="1E2D7F0B" w14:textId="77777777" w:rsidR="009E5702" w:rsidRPr="009E5702" w:rsidRDefault="002F0ADE" w:rsidP="009E57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9E5702">
        <w:rPr>
          <w:rFonts w:ascii="Times New Roman" w:hAnsi="Times New Roman" w:cs="Times New Roman"/>
          <w:sz w:val="24"/>
          <w:u w:val="single"/>
        </w:rPr>
        <w:t>1</w:t>
      </w:r>
      <w:r w:rsidRPr="009E5702">
        <w:rPr>
          <w:rFonts w:ascii="Times New Roman" w:hAnsi="Times New Roman" w:cs="Times New Roman"/>
          <w:sz w:val="24"/>
          <w:u w:val="single"/>
          <w:vertAlign w:val="superscript"/>
        </w:rPr>
        <w:t>ère</w:t>
      </w:r>
      <w:r w:rsidRPr="009E5702">
        <w:rPr>
          <w:rFonts w:ascii="Times New Roman" w:hAnsi="Times New Roman" w:cs="Times New Roman"/>
          <w:sz w:val="24"/>
          <w:u w:val="single"/>
        </w:rPr>
        <w:t xml:space="preserve"> étape</w:t>
      </w:r>
      <w:r w:rsidR="00E23F28" w:rsidRPr="009E5702">
        <w:rPr>
          <w:rFonts w:ascii="Times New Roman" w:hAnsi="Times New Roman" w:cs="Times New Roman"/>
          <w:sz w:val="24"/>
          <w:u w:val="single"/>
        </w:rPr>
        <w:t xml:space="preserve"> : </w:t>
      </w:r>
    </w:p>
    <w:p w14:paraId="526F7CB2" w14:textId="77777777" w:rsidR="00C97CD4" w:rsidRDefault="00804FFA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Une fois que les techniciens auront les dimensions de l’entreprise ils vont tout d’abord commencer par le câblage.</w:t>
      </w:r>
    </w:p>
    <w:p w14:paraId="1A0F9F3E" w14:textId="77777777" w:rsidR="00D761C5" w:rsidRDefault="00D761C5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Celui-ci va durer environ </w:t>
      </w:r>
      <w:r w:rsidR="00877232">
        <w:rPr>
          <w:rFonts w:ascii="Times New Roman" w:hAnsi="Times New Roman" w:cs="Times New Roman"/>
          <w:sz w:val="24"/>
        </w:rPr>
        <w:t>2 mois.</w:t>
      </w:r>
    </w:p>
    <w:p w14:paraId="645CDA8C" w14:textId="77777777" w:rsidR="00877232" w:rsidRDefault="00877232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Dès qu’une salle est raccordée les techniciens vont la tester et à la fin de tout le câblage ils vont re-tester l’ensemble des câbles.</w:t>
      </w:r>
    </w:p>
    <w:p w14:paraId="59392292" w14:textId="77777777" w:rsidR="00877232" w:rsidRDefault="00877232" w:rsidP="00750933">
      <w:pPr>
        <w:rPr>
          <w:rFonts w:ascii="Times New Roman" w:hAnsi="Times New Roman" w:cs="Times New Roman"/>
          <w:sz w:val="24"/>
        </w:rPr>
      </w:pPr>
    </w:p>
    <w:p w14:paraId="7FF02296" w14:textId="77777777" w:rsidR="009E5702" w:rsidRPr="009E5702" w:rsidRDefault="00E23F28" w:rsidP="009E57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9E5702">
        <w:rPr>
          <w:rFonts w:ascii="Times New Roman" w:hAnsi="Times New Roman" w:cs="Times New Roman"/>
          <w:sz w:val="24"/>
          <w:u w:val="single"/>
        </w:rPr>
        <w:t>3</w:t>
      </w:r>
      <w:r w:rsidR="00877232" w:rsidRPr="009E5702">
        <w:rPr>
          <w:rFonts w:ascii="Times New Roman" w:hAnsi="Times New Roman" w:cs="Times New Roman"/>
          <w:sz w:val="24"/>
          <w:u w:val="single"/>
        </w:rPr>
        <w:t>ème </w:t>
      </w:r>
      <w:r w:rsidR="002F0ADE" w:rsidRPr="009E5702">
        <w:rPr>
          <w:rFonts w:ascii="Times New Roman" w:hAnsi="Times New Roman" w:cs="Times New Roman"/>
          <w:sz w:val="24"/>
          <w:u w:val="single"/>
        </w:rPr>
        <w:t>étape :</w:t>
      </w:r>
      <w:r w:rsidR="00877232" w:rsidRPr="009E570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3A6BD5BF" w14:textId="77777777" w:rsidR="00877232" w:rsidRDefault="00877232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Ils vont installer tous les ordinateurs dans leurs salle respective, puis ils vont installer le système d’exploitation et adresser l’adresse IP qui correspond à leurs services en fonction de la procédure qui a été choisi</w:t>
      </w:r>
      <w:r w:rsidR="00733AB2">
        <w:rPr>
          <w:rFonts w:ascii="Times New Roman" w:hAnsi="Times New Roman" w:cs="Times New Roman"/>
          <w:sz w:val="24"/>
        </w:rPr>
        <w:t>.</w:t>
      </w:r>
    </w:p>
    <w:p w14:paraId="55F3C099" w14:textId="77777777" w:rsidR="00733AB2" w:rsidRDefault="00733AB2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Tout cette co</w:t>
      </w:r>
      <w:r w:rsidR="00E23F28">
        <w:rPr>
          <w:rFonts w:ascii="Times New Roman" w:hAnsi="Times New Roman" w:cs="Times New Roman"/>
          <w:sz w:val="24"/>
        </w:rPr>
        <w:t>nfiguration va durer 1 semaine.</w:t>
      </w:r>
    </w:p>
    <w:p w14:paraId="0330A0FA" w14:textId="77777777" w:rsidR="00733AB2" w:rsidRDefault="001560A1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test sera effectué après chaque installation.</w:t>
      </w:r>
    </w:p>
    <w:p w14:paraId="7B9C3FCE" w14:textId="77777777" w:rsidR="001560A1" w:rsidRDefault="001560A1" w:rsidP="00750933">
      <w:pPr>
        <w:rPr>
          <w:rFonts w:ascii="Times New Roman" w:hAnsi="Times New Roman" w:cs="Times New Roman"/>
          <w:sz w:val="24"/>
        </w:rPr>
      </w:pPr>
    </w:p>
    <w:p w14:paraId="3448A964" w14:textId="77777777" w:rsidR="009E5702" w:rsidRPr="009E5702" w:rsidRDefault="002F0ADE" w:rsidP="009E57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9E5702">
        <w:rPr>
          <w:rFonts w:ascii="Times New Roman" w:hAnsi="Times New Roman" w:cs="Times New Roman"/>
          <w:sz w:val="24"/>
          <w:u w:val="single"/>
        </w:rPr>
        <w:t>4</w:t>
      </w:r>
      <w:r w:rsidRPr="009E5702">
        <w:rPr>
          <w:rFonts w:ascii="Times New Roman" w:hAnsi="Times New Roman" w:cs="Times New Roman"/>
          <w:sz w:val="24"/>
          <w:u w:val="single"/>
          <w:vertAlign w:val="superscript"/>
        </w:rPr>
        <w:t>ème</w:t>
      </w:r>
      <w:r w:rsidRPr="009E5702">
        <w:rPr>
          <w:rFonts w:ascii="Times New Roman" w:hAnsi="Times New Roman" w:cs="Times New Roman"/>
          <w:sz w:val="24"/>
          <w:u w:val="single"/>
        </w:rPr>
        <w:t xml:space="preserve"> étape :</w:t>
      </w:r>
    </w:p>
    <w:p w14:paraId="62972CEE" w14:textId="77777777" w:rsidR="002F0ADE" w:rsidRDefault="002F0ADE" w:rsidP="00750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Un test sera effectué chaque mois pendant 3 mois pour vérifier le bon fonctionnement de tout.</w:t>
      </w:r>
    </w:p>
    <w:p w14:paraId="5CA38ADD" w14:textId="77777777" w:rsidR="0062753C" w:rsidRDefault="0062753C" w:rsidP="00750933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377"/>
        <w:gridCol w:w="1133"/>
        <w:gridCol w:w="1510"/>
        <w:gridCol w:w="1511"/>
        <w:gridCol w:w="377"/>
        <w:gridCol w:w="1134"/>
      </w:tblGrid>
      <w:tr w:rsidR="009E5702" w14:paraId="3B13B4E1" w14:textId="77777777" w:rsidTr="007D2063">
        <w:tc>
          <w:tcPr>
            <w:tcW w:w="1510" w:type="dxa"/>
            <w:shd w:val="clear" w:color="auto" w:fill="C00000"/>
          </w:tcPr>
          <w:p w14:paraId="0913296A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Février</w:t>
            </w:r>
          </w:p>
        </w:tc>
        <w:tc>
          <w:tcPr>
            <w:tcW w:w="1510" w:type="dxa"/>
            <w:shd w:val="clear" w:color="auto" w:fill="C00000"/>
          </w:tcPr>
          <w:p w14:paraId="3F2874EA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Avril</w:t>
            </w:r>
          </w:p>
        </w:tc>
        <w:tc>
          <w:tcPr>
            <w:tcW w:w="1510" w:type="dxa"/>
            <w:gridSpan w:val="2"/>
            <w:shd w:val="clear" w:color="auto" w:fill="C00000"/>
          </w:tcPr>
          <w:p w14:paraId="0E1A11B3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</w:t>
            </w:r>
          </w:p>
        </w:tc>
        <w:tc>
          <w:tcPr>
            <w:tcW w:w="1510" w:type="dxa"/>
            <w:shd w:val="clear" w:color="auto" w:fill="C00000"/>
          </w:tcPr>
          <w:p w14:paraId="1925A798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Juin</w:t>
            </w:r>
          </w:p>
        </w:tc>
        <w:tc>
          <w:tcPr>
            <w:tcW w:w="1511" w:type="dxa"/>
            <w:shd w:val="clear" w:color="auto" w:fill="C00000"/>
          </w:tcPr>
          <w:p w14:paraId="549B2219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Juillet</w:t>
            </w:r>
          </w:p>
        </w:tc>
        <w:tc>
          <w:tcPr>
            <w:tcW w:w="1511" w:type="dxa"/>
            <w:gridSpan w:val="2"/>
            <w:shd w:val="clear" w:color="auto" w:fill="C00000"/>
          </w:tcPr>
          <w:p w14:paraId="5E77F58B" w14:textId="77777777" w:rsidR="009E5702" w:rsidRDefault="009E5702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Aout</w:t>
            </w:r>
          </w:p>
        </w:tc>
      </w:tr>
      <w:tr w:rsidR="00FB5BF1" w14:paraId="262EE347" w14:textId="77777777" w:rsidTr="007D2063">
        <w:tc>
          <w:tcPr>
            <w:tcW w:w="3020" w:type="dxa"/>
            <w:gridSpan w:val="2"/>
            <w:shd w:val="clear" w:color="auto" w:fill="00B0F0"/>
          </w:tcPr>
          <w:p w14:paraId="7E0EFE57" w14:textId="77777777" w:rsidR="00FB5BF1" w:rsidRDefault="00FB5BF1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  <w:gridSpan w:val="2"/>
          </w:tcPr>
          <w:p w14:paraId="2040514F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14:paraId="5E7C075C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14:paraId="57332F16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1" w:type="dxa"/>
            <w:gridSpan w:val="2"/>
          </w:tcPr>
          <w:p w14:paraId="61A23096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5BF1" w14:paraId="409AA017" w14:textId="77777777" w:rsidTr="004F0735">
        <w:tc>
          <w:tcPr>
            <w:tcW w:w="1510" w:type="dxa"/>
          </w:tcPr>
          <w:p w14:paraId="6FD1ED23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14:paraId="63834974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7" w:type="dxa"/>
            <w:shd w:val="clear" w:color="auto" w:fill="FFFF00"/>
          </w:tcPr>
          <w:p w14:paraId="3EA5DD27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3" w:type="dxa"/>
          </w:tcPr>
          <w:p w14:paraId="7C21FE3A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14:paraId="3F22E7D6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14:paraId="3924E4D1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1" w:type="dxa"/>
            <w:gridSpan w:val="2"/>
          </w:tcPr>
          <w:p w14:paraId="576B0B3A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5BF1" w14:paraId="2D02FDB8" w14:textId="77777777" w:rsidTr="00FB5BF1">
        <w:tc>
          <w:tcPr>
            <w:tcW w:w="1510" w:type="dxa"/>
          </w:tcPr>
          <w:p w14:paraId="06FC5B0A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14:paraId="1A3D4974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7" w:type="dxa"/>
          </w:tcPr>
          <w:p w14:paraId="3C37B12C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1" w:type="dxa"/>
            <w:gridSpan w:val="4"/>
            <w:shd w:val="clear" w:color="auto" w:fill="92D050"/>
          </w:tcPr>
          <w:p w14:paraId="3F94AA25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45501A05" w14:textId="77777777" w:rsidR="00FB5BF1" w:rsidRDefault="00FB5BF1" w:rsidP="0075093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CC55C1" w14:textId="77777777" w:rsidR="0062753C" w:rsidRDefault="0062753C" w:rsidP="00750933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pPr w:leftFromText="141" w:rightFromText="141" w:vertAnchor="text" w:horzAnchor="margin" w:tblpY="313"/>
        <w:tblW w:w="8075" w:type="dxa"/>
        <w:tblLook w:val="04A0" w:firstRow="1" w:lastRow="0" w:firstColumn="1" w:lastColumn="0" w:noHBand="0" w:noVBand="1"/>
      </w:tblPr>
      <w:tblGrid>
        <w:gridCol w:w="3020"/>
        <w:gridCol w:w="2220"/>
        <w:gridCol w:w="2835"/>
      </w:tblGrid>
      <w:tr w:rsidR="007D2063" w14:paraId="3FA082F0" w14:textId="77777777" w:rsidTr="007D2063">
        <w:tc>
          <w:tcPr>
            <w:tcW w:w="3020" w:type="dxa"/>
            <w:shd w:val="clear" w:color="auto" w:fill="C00000"/>
          </w:tcPr>
          <w:p w14:paraId="4802CC1E" w14:textId="77777777" w:rsidR="007D2063" w:rsidRPr="0062753C" w:rsidRDefault="007D2063" w:rsidP="007D20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62753C">
              <w:rPr>
                <w:rFonts w:ascii="Times New Roman" w:hAnsi="Times New Roman" w:cs="Times New Roman"/>
                <w:color w:val="FFFFFF" w:themeColor="background1"/>
                <w:sz w:val="24"/>
              </w:rPr>
              <w:t>Manœuvre</w:t>
            </w:r>
          </w:p>
        </w:tc>
        <w:tc>
          <w:tcPr>
            <w:tcW w:w="2220" w:type="dxa"/>
            <w:shd w:val="clear" w:color="auto" w:fill="C00000"/>
          </w:tcPr>
          <w:p w14:paraId="2E5D702B" w14:textId="77777777" w:rsidR="007D2063" w:rsidRPr="0062753C" w:rsidRDefault="007D2063" w:rsidP="007D20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Temps</w:t>
            </w:r>
          </w:p>
        </w:tc>
        <w:tc>
          <w:tcPr>
            <w:tcW w:w="2835" w:type="dxa"/>
            <w:shd w:val="clear" w:color="auto" w:fill="C00000"/>
          </w:tcPr>
          <w:p w14:paraId="51A4F038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Signature</w:t>
            </w:r>
          </w:p>
        </w:tc>
      </w:tr>
      <w:tr w:rsidR="007D2063" w14:paraId="100C3549" w14:textId="77777777" w:rsidTr="007D2063">
        <w:trPr>
          <w:trHeight w:val="421"/>
        </w:trPr>
        <w:tc>
          <w:tcPr>
            <w:tcW w:w="3020" w:type="dxa"/>
            <w:shd w:val="clear" w:color="auto" w:fill="00B0F0"/>
          </w:tcPr>
          <w:p w14:paraId="0BCC0EED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Câblage, test</w:t>
            </w:r>
          </w:p>
        </w:tc>
        <w:tc>
          <w:tcPr>
            <w:tcW w:w="2220" w:type="dxa"/>
            <w:shd w:val="clear" w:color="auto" w:fill="FFFFFF" w:themeFill="background1"/>
          </w:tcPr>
          <w:p w14:paraId="2E65567E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mois</w:t>
            </w:r>
          </w:p>
        </w:tc>
        <w:tc>
          <w:tcPr>
            <w:tcW w:w="2835" w:type="dxa"/>
            <w:shd w:val="clear" w:color="auto" w:fill="FFFFFF" w:themeFill="background1"/>
          </w:tcPr>
          <w:p w14:paraId="00B3E2B0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2063" w14:paraId="49FA6C43" w14:textId="77777777" w:rsidTr="007D2063">
        <w:tc>
          <w:tcPr>
            <w:tcW w:w="3020" w:type="dxa"/>
            <w:shd w:val="clear" w:color="auto" w:fill="FFFF00"/>
          </w:tcPr>
          <w:p w14:paraId="3F64DF9A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Installation des ordinateurs, et leurs configurations</w:t>
            </w:r>
          </w:p>
        </w:tc>
        <w:tc>
          <w:tcPr>
            <w:tcW w:w="2220" w:type="dxa"/>
          </w:tcPr>
          <w:p w14:paraId="1BE2F120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semaine</w:t>
            </w:r>
          </w:p>
        </w:tc>
        <w:tc>
          <w:tcPr>
            <w:tcW w:w="2835" w:type="dxa"/>
            <w:shd w:val="clear" w:color="auto" w:fill="FFFFFF" w:themeFill="background1"/>
          </w:tcPr>
          <w:p w14:paraId="6C491012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2063" w14:paraId="16036B52" w14:textId="77777777" w:rsidTr="007D2063">
        <w:trPr>
          <w:trHeight w:val="704"/>
        </w:trPr>
        <w:tc>
          <w:tcPr>
            <w:tcW w:w="3020" w:type="dxa"/>
            <w:shd w:val="clear" w:color="auto" w:fill="92D050"/>
          </w:tcPr>
          <w:p w14:paraId="27182B92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Vérification mensuelle</w:t>
            </w:r>
          </w:p>
        </w:tc>
        <w:tc>
          <w:tcPr>
            <w:tcW w:w="2220" w:type="dxa"/>
          </w:tcPr>
          <w:p w14:paraId="654C42B9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mois</w:t>
            </w:r>
          </w:p>
        </w:tc>
        <w:tc>
          <w:tcPr>
            <w:tcW w:w="2835" w:type="dxa"/>
            <w:shd w:val="clear" w:color="auto" w:fill="FFFFFF" w:themeFill="background1"/>
          </w:tcPr>
          <w:p w14:paraId="39A8A65F" w14:textId="77777777" w:rsidR="007D2063" w:rsidRDefault="007D2063" w:rsidP="007D20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C38F658" w14:textId="77777777" w:rsidR="007D2063" w:rsidRPr="00804FFA" w:rsidRDefault="007D2063" w:rsidP="0075093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D2063" w:rsidRPr="0080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A74"/>
    <w:multiLevelType w:val="hybridMultilevel"/>
    <w:tmpl w:val="B9207D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3B"/>
    <w:rsid w:val="000239BD"/>
    <w:rsid w:val="000F7EC4"/>
    <w:rsid w:val="00101FC8"/>
    <w:rsid w:val="001560A1"/>
    <w:rsid w:val="001E7B76"/>
    <w:rsid w:val="002128E6"/>
    <w:rsid w:val="0024167A"/>
    <w:rsid w:val="00256121"/>
    <w:rsid w:val="002F0ADE"/>
    <w:rsid w:val="002F307B"/>
    <w:rsid w:val="00353B2E"/>
    <w:rsid w:val="00381BAF"/>
    <w:rsid w:val="003B4B0E"/>
    <w:rsid w:val="0049709E"/>
    <w:rsid w:val="004B4B4B"/>
    <w:rsid w:val="004F7370"/>
    <w:rsid w:val="00502BC8"/>
    <w:rsid w:val="005B02CA"/>
    <w:rsid w:val="005B339E"/>
    <w:rsid w:val="005E2E6B"/>
    <w:rsid w:val="005F0501"/>
    <w:rsid w:val="0062753C"/>
    <w:rsid w:val="006801BD"/>
    <w:rsid w:val="006C734B"/>
    <w:rsid w:val="00733AB2"/>
    <w:rsid w:val="00750933"/>
    <w:rsid w:val="007D2063"/>
    <w:rsid w:val="007F3250"/>
    <w:rsid w:val="00804FFA"/>
    <w:rsid w:val="00877232"/>
    <w:rsid w:val="0095333D"/>
    <w:rsid w:val="0097758E"/>
    <w:rsid w:val="009E5702"/>
    <w:rsid w:val="009E5B0E"/>
    <w:rsid w:val="009E64F6"/>
    <w:rsid w:val="009F10B6"/>
    <w:rsid w:val="00A93DC0"/>
    <w:rsid w:val="00A97A21"/>
    <w:rsid w:val="00B13F37"/>
    <w:rsid w:val="00B4513B"/>
    <w:rsid w:val="00BB11BF"/>
    <w:rsid w:val="00C003AA"/>
    <w:rsid w:val="00C97CD4"/>
    <w:rsid w:val="00CA2E17"/>
    <w:rsid w:val="00CB2BE2"/>
    <w:rsid w:val="00CB37DA"/>
    <w:rsid w:val="00D24B84"/>
    <w:rsid w:val="00D761C5"/>
    <w:rsid w:val="00D800C7"/>
    <w:rsid w:val="00E23F28"/>
    <w:rsid w:val="00E553C0"/>
    <w:rsid w:val="00EE0A98"/>
    <w:rsid w:val="00F210A0"/>
    <w:rsid w:val="00F7286F"/>
    <w:rsid w:val="00F96E84"/>
    <w:rsid w:val="00FA06C3"/>
    <w:rsid w:val="00FB5BF1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BAA5"/>
  <w15:chartTrackingRefBased/>
  <w15:docId w15:val="{8C42651E-6495-4029-88C6-190E78E6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06A1-CBF1-4A8C-AB9E-34A057B5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Alexandre Tavernier</cp:lastModifiedBy>
  <cp:revision>2</cp:revision>
  <dcterms:created xsi:type="dcterms:W3CDTF">2017-02-09T15:31:00Z</dcterms:created>
  <dcterms:modified xsi:type="dcterms:W3CDTF">2017-02-09T15:31:00Z</dcterms:modified>
</cp:coreProperties>
</file>