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0A3D85" w:rsidRDefault="003208BE" w:rsidP="00CC13C6">
      <w:pPr>
        <w:pStyle w:val="Titre"/>
      </w:pPr>
      <w:r w:rsidRPr="003208BE">
        <w:t>Projet Carnofluxe</w:t>
      </w:r>
    </w:p>
    <w:p w:rsidR="003208BE" w:rsidRDefault="003208BE" w:rsidP="003208BE"/>
    <w:p w:rsidR="003208BE" w:rsidRDefault="003208BE" w:rsidP="003208BE"/>
    <w:p w:rsidR="003208BE" w:rsidRDefault="003208BE" w:rsidP="003208BE"/>
    <w:p w:rsidR="003208BE" w:rsidRDefault="003208BE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3208BE" w:rsidRDefault="003208BE" w:rsidP="003208BE"/>
    <w:p w:rsidR="003208BE" w:rsidRDefault="003208BE" w:rsidP="003208BE">
      <w:r w:rsidRPr="00CC13C6">
        <w:rPr>
          <w:rStyle w:val="Titre2Car"/>
        </w:rPr>
        <w:t>Groupe :</w:t>
      </w:r>
      <w:r>
        <w:br/>
        <w:t>Chef de projet : Bruno DOUCET</w:t>
      </w:r>
      <w:r w:rsidR="00C039CD">
        <w:br/>
        <w:t>Alexandre TAVERNIER</w:t>
      </w:r>
      <w:r w:rsidR="00C039CD">
        <w:br/>
        <w:t>Anthony TRESSAR</w:t>
      </w:r>
      <w:r w:rsidR="00C039CD">
        <w:br/>
      </w:r>
      <w:r w:rsidR="00367912">
        <w:t>Kerim YASSAR</w:t>
      </w:r>
    </w:p>
    <w:p w:rsidR="00CF706B" w:rsidRDefault="00CF706B" w:rsidP="003208BE"/>
    <w:p w:rsidR="00A957B5" w:rsidRDefault="00A957B5" w:rsidP="003208BE"/>
    <w:p w:rsidR="00CF706B" w:rsidRDefault="00B56DF3" w:rsidP="00541698">
      <w:pPr>
        <w:pStyle w:val="Titre2"/>
      </w:pPr>
      <w:r>
        <w:t>Contexte du projet :</w:t>
      </w:r>
    </w:p>
    <w:p w:rsidR="00541698" w:rsidRDefault="00541698" w:rsidP="00541698">
      <w:r>
        <w:t>Nous faisons partie du service informatique de l’entreprise Carnofluxe, chargé de fournir une logistique d’approvisionnement optimisé. L’entreprise vient d’acquérir un nouveau site pour ses 91 employés</w:t>
      </w:r>
      <w:r w:rsidR="00BB1BAE">
        <w:t xml:space="preserve"> et il faut faire une nouvelle architecture réseau afin de </w:t>
      </w:r>
      <w:r w:rsidR="00A43CD2">
        <w:t>répondre</w:t>
      </w:r>
      <w:r w:rsidR="00BB1BAE">
        <w:t xml:space="preserve"> aux attentes de l’entreprise</w:t>
      </w:r>
      <w:r>
        <w:t>.</w:t>
      </w:r>
    </w:p>
    <w:p w:rsidR="00541698" w:rsidRDefault="00541698" w:rsidP="00541698">
      <w:r w:rsidRPr="00F07467">
        <w:rPr>
          <w:noProof/>
        </w:rPr>
        <w:drawing>
          <wp:inline distT="0" distB="0" distL="0" distR="0" wp14:anchorId="1D53F46D" wp14:editId="38D4B41E">
            <wp:extent cx="4962525" cy="2247900"/>
            <wp:effectExtent l="0" t="0" r="9525" b="0"/>
            <wp:docPr id="2" name="Image 2" descr="C:\Users\Anthony\Documents\Cours\Exia\Projet Carnoflux\Structure 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ocuments\Cours\Exia\Projet Carnoflux\Structure organis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98" w:rsidRDefault="00541698" w:rsidP="00541698">
      <w:r>
        <w:t>Les services auront besoin de machines clientes en Windows 7 sauf le service produit 2 qui utilise un système GNU/Linux. Nous devons fournir une maquette avec ces systèmes d’exploitation, les configurations Linux devront être faites via les fichiers de configuration.</w:t>
      </w:r>
    </w:p>
    <w:p w:rsidR="00541698" w:rsidRDefault="00541698" w:rsidP="00541698">
      <w:r>
        <w:t xml:space="preserve">Les deux maquettes seront sur un même sous-réseau IP. On doit pouvoir </w:t>
      </w:r>
      <w:r w:rsidR="006E236D">
        <w:t xml:space="preserve">effectuer un </w:t>
      </w:r>
      <w:r>
        <w:t xml:space="preserve">Ping </w:t>
      </w:r>
      <w:r w:rsidR="006E236D">
        <w:t xml:space="preserve">(envoi d’un message) </w:t>
      </w:r>
      <w:r>
        <w:t>entre eux. La configuration TCP/IP doit être statique</w:t>
      </w:r>
      <w:r w:rsidR="00AA4D07">
        <w:t xml:space="preserve"> et non pas en DHCP</w:t>
      </w:r>
      <w:r>
        <w:t>.</w:t>
      </w:r>
    </w:p>
    <w:p w:rsidR="00541698" w:rsidRDefault="00541698" w:rsidP="00541698">
      <w:r>
        <w:t xml:space="preserve">Nous devons fournir une solution de clonage de disque </w:t>
      </w:r>
      <w:r w:rsidR="00E2231E">
        <w:t>exécutable</w:t>
      </w:r>
      <w:r>
        <w:t xml:space="preserve"> depuis un média bootable (image iso, liveCD). On doit également </w:t>
      </w:r>
      <w:r w:rsidR="00AA7258">
        <w:t>rédiger</w:t>
      </w:r>
      <w:r>
        <w:t xml:space="preserve"> une procédure de clonage et de déploiement</w:t>
      </w:r>
      <w:r w:rsidR="003E536A">
        <w:t xml:space="preserve">. </w:t>
      </w:r>
      <w:r>
        <w:t>On doit réaliser un plan physique du câblage des bâtiments.</w:t>
      </w:r>
    </w:p>
    <w:p w:rsidR="00F1325D" w:rsidRDefault="00F1325D" w:rsidP="00F1325D">
      <w:r>
        <w:t>Le dossier de câblage physique doit indiquer :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2"/>
        </w:rPr>
      </w:pPr>
      <w:r w:rsidRPr="003D7306">
        <w:t>L’emplacement, la longueur et le type du câblage. Le passage des câbles devra être apparent sur les schémas.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6"/>
        </w:rPr>
      </w:pPr>
      <w:r w:rsidRPr="003D7306">
        <w:t>Votre plan ne devra pas indiquer l’emplacement exact des prises dans la salle. En revanche, le câblage des bureaux est à prendre en compte dans les calculs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0"/>
        </w:rPr>
      </w:pPr>
      <w:r w:rsidRPr="003D7306">
        <w:t>Les calculs permettant d’avoir à commander la longueur de câble la plus proche possible de la réalité.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4"/>
        </w:rPr>
      </w:pPr>
      <w:r w:rsidRPr="003D7306">
        <w:t>Les emplacements des locaux techniques et des équipements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8"/>
        </w:rPr>
      </w:pPr>
      <w:r w:rsidRPr="003D7306">
        <w:t>Les matériels/accessoires annexes permettant le passage et le brassage des câbles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Un argumentaire sur le choix du/des supports, leurs caractéristiques techniques, les concepts scientifiques sur lesquels reposent ces technologies, les avantages et limites et enfin les normes respectées.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mises à la terre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emplacements des différents services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Evaluer le coût de votre solution, devis à l’appui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>Nous devons proposer une topologie logique permettant de relier les réseaux des trois bâtiments.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 xml:space="preserve">On doit préparer le plan d’adressage du réseau. 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lastRenderedPageBreak/>
        <w:t xml:space="preserve">Le plan devra </w:t>
      </w:r>
      <w:r w:rsidR="00D35D95">
        <w:rPr>
          <w:szCs w:val="24"/>
        </w:rPr>
        <w:t>indiquer</w:t>
      </w:r>
      <w:r>
        <w:rPr>
          <w:szCs w:val="24"/>
        </w:rPr>
        <w:t> :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Le nombre de sous réseaux (utiliser la technique VLSM)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Identification de chaque sous-réseau avec les adresses de réseau, masques de sous-réseaux, de diffusion ainsi que la plage utilisable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>On aura le choix et le placement des commutateurs ainsi que leurs configurations de base.</w:t>
      </w:r>
    </w:p>
    <w:p w:rsidR="00F1325D" w:rsidRDefault="00F1325D" w:rsidP="00F1325D">
      <w:pPr>
        <w:rPr>
          <w:b/>
          <w:szCs w:val="24"/>
        </w:rPr>
      </w:pPr>
      <w:r>
        <w:rPr>
          <w:szCs w:val="24"/>
        </w:rPr>
        <w:t xml:space="preserve">Ces équipements devront pouvoir être administrés à distance. </w:t>
      </w:r>
      <w:r w:rsidRPr="00D3260B">
        <w:rPr>
          <w:szCs w:val="24"/>
        </w:rPr>
        <w:t>On a besoin d’une maquette de notre solution. Les aspects concernant la sécurité doivent aussi être abordés</w:t>
      </w:r>
      <w:r>
        <w:rPr>
          <w:b/>
          <w:szCs w:val="24"/>
        </w:rPr>
        <w:t>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Pour les commutateurs aussi nous devons </w:t>
      </w:r>
      <w:r w:rsidRPr="00D3260B">
        <w:rPr>
          <w:szCs w:val="24"/>
        </w:rPr>
        <w:t>proposer une architecture</w:t>
      </w:r>
      <w:r>
        <w:rPr>
          <w:szCs w:val="24"/>
        </w:rPr>
        <w:t xml:space="preserve"> pour la connectivité sans-fil.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On doit proposer une maquette de l’infrastructure proposée ainsi qu’une représentation de la couverture du WiFi dans les </w:t>
      </w:r>
      <w:r w:rsidR="00027254">
        <w:rPr>
          <w:szCs w:val="24"/>
        </w:rPr>
        <w:t>bâtiments</w:t>
      </w:r>
      <w:r>
        <w:rPr>
          <w:szCs w:val="24"/>
        </w:rPr>
        <w:t>.</w:t>
      </w:r>
    </w:p>
    <w:p w:rsidR="005D68B6" w:rsidRDefault="005D68B6" w:rsidP="00F1325D">
      <w:pPr>
        <w:rPr>
          <w:szCs w:val="24"/>
        </w:rPr>
      </w:pPr>
    </w:p>
    <w:p w:rsidR="005D68B6" w:rsidRDefault="005D68B6" w:rsidP="007204AD">
      <w:pPr>
        <w:pStyle w:val="Titre2"/>
      </w:pPr>
      <w:r>
        <w:t>Architecture physique et logique :</w:t>
      </w:r>
    </w:p>
    <w:p w:rsidR="00943270" w:rsidRDefault="00187DCD" w:rsidP="00943270">
      <w:r>
        <w:t xml:space="preserve">L’entreprise </w:t>
      </w:r>
      <w:r w:rsidR="00027E79">
        <w:t>à</w:t>
      </w:r>
      <w:r>
        <w:t xml:space="preserve"> acheter </w:t>
      </w:r>
      <w:r w:rsidR="00863482">
        <w:t xml:space="preserve">3 </w:t>
      </w:r>
      <w:r w:rsidR="000B539E">
        <w:t>bâtiments</w:t>
      </w:r>
      <w:r w:rsidR="00863482">
        <w:t xml:space="preserve">, il faut donc savoir comment on peut les </w:t>
      </w:r>
      <w:r w:rsidR="000B539E">
        <w:t>relier</w:t>
      </w:r>
      <w:r w:rsidR="00863482">
        <w:t xml:space="preserve"> et comment on peut mettre </w:t>
      </w:r>
      <w:r w:rsidR="00AA62C7">
        <w:t>en place une architecture a l’</w:t>
      </w:r>
      <w:r w:rsidR="000B539E">
        <w:t>intérieur</w:t>
      </w:r>
      <w:r w:rsidR="00AA62C7">
        <w:t xml:space="preserve"> des </w:t>
      </w:r>
      <w:r w:rsidR="000B539E">
        <w:t>bâtiments</w:t>
      </w:r>
      <w:r w:rsidR="00AA62C7">
        <w:t xml:space="preserve"> afin d’avoir accès au réseau.</w:t>
      </w:r>
      <w:r w:rsidR="00027E79">
        <w:t xml:space="preserve"> </w:t>
      </w:r>
      <w:r w:rsidR="00027E79">
        <w:br/>
        <w:t xml:space="preserve">Nous </w:t>
      </w:r>
      <w:r w:rsidR="008E182F">
        <w:t>sommes</w:t>
      </w:r>
      <w:r w:rsidR="00027E79">
        <w:t xml:space="preserve"> donc partis sur une topologie en arbre pour les </w:t>
      </w:r>
      <w:r w:rsidR="008E182F">
        <w:t>bâtiments</w:t>
      </w:r>
      <w:r w:rsidR="00027E79">
        <w:t xml:space="preserve"> car il permet </w:t>
      </w:r>
      <w:r w:rsidR="00943270">
        <w:t>de</w:t>
      </w:r>
      <w:r w:rsidR="00943270">
        <w:t xml:space="preserve"> centraliser le réseau et </w:t>
      </w:r>
      <w:r w:rsidR="00C864B7">
        <w:t xml:space="preserve">de </w:t>
      </w:r>
      <w:r w:rsidR="00943270">
        <w:t>créer des nouvelles branches si le réseau a besoin d’être étendu</w:t>
      </w:r>
      <w:r w:rsidR="00464397">
        <w:t>.</w:t>
      </w:r>
      <w:r w:rsidR="00943270">
        <w:t xml:space="preserve"> </w:t>
      </w:r>
      <w:r w:rsidR="00464397">
        <w:br/>
        <w:t xml:space="preserve">Comme nous devons prendre en compte une </w:t>
      </w:r>
      <w:r w:rsidR="007E2C2C">
        <w:t>extension possible de l’entr</w:t>
      </w:r>
      <w:r w:rsidR="003440AA">
        <w:t>eprise</w:t>
      </w:r>
      <w:r w:rsidR="00D20E55">
        <w:t xml:space="preserve"> et donc la possibilité de rajouter facilement des postes au réseau internet de l’entreprise. L’</w:t>
      </w:r>
      <w:r w:rsidR="00842950">
        <w:t>utilisation de la topologie arbre permet d’ajouter facilement et rapidement un commutateur afin de créer des places supplémentaire</w:t>
      </w:r>
      <w:r w:rsidR="00816BE0">
        <w:t>s</w:t>
      </w:r>
      <w:r w:rsidR="00842950">
        <w:t xml:space="preserve"> dans le réseau.</w:t>
      </w:r>
    </w:p>
    <w:p w:rsidR="00595AAC" w:rsidRDefault="00595AAC" w:rsidP="00943270">
      <w:r>
        <w:t xml:space="preserve">Pour relier les </w:t>
      </w:r>
      <w:r w:rsidR="00896087">
        <w:t>bâtiment</w:t>
      </w:r>
      <w:r>
        <w:t xml:space="preserve"> logique fddi</w:t>
      </w:r>
      <w:r w:rsidR="00EB6860">
        <w:t xml:space="preserve"> relier par fibre jusqu’au </w:t>
      </w:r>
      <w:r w:rsidR="001B3C74">
        <w:t>pop (</w:t>
      </w:r>
      <w:r w:rsidR="00EB6860">
        <w:t>endroit ou internet arrive</w:t>
      </w:r>
      <w:r w:rsidR="001B3C74">
        <w:t>)</w:t>
      </w:r>
      <w:r w:rsidR="00EB6860">
        <w:t>.</w:t>
      </w:r>
    </w:p>
    <w:p w:rsidR="00CF706B" w:rsidRPr="003208BE" w:rsidRDefault="00CF706B" w:rsidP="003208BE">
      <w:bookmarkStart w:id="0" w:name="_GoBack"/>
      <w:bookmarkEnd w:id="0"/>
    </w:p>
    <w:sectPr w:rsidR="00CF706B" w:rsidRPr="0032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CED" w:rsidRDefault="009C5CED" w:rsidP="003208BE">
      <w:pPr>
        <w:spacing w:after="0" w:line="240" w:lineRule="auto"/>
      </w:pPr>
      <w:r>
        <w:separator/>
      </w:r>
    </w:p>
  </w:endnote>
  <w:endnote w:type="continuationSeparator" w:id="0">
    <w:p w:rsidR="009C5CED" w:rsidRDefault="009C5CED" w:rsidP="0032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CED" w:rsidRDefault="009C5CED" w:rsidP="003208BE">
      <w:pPr>
        <w:spacing w:after="0" w:line="240" w:lineRule="auto"/>
      </w:pPr>
      <w:r>
        <w:separator/>
      </w:r>
    </w:p>
  </w:footnote>
  <w:footnote w:type="continuationSeparator" w:id="0">
    <w:p w:rsidR="009C5CED" w:rsidRDefault="009C5CED" w:rsidP="0032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526D"/>
    <w:multiLevelType w:val="hybridMultilevel"/>
    <w:tmpl w:val="6E9249AE"/>
    <w:lvl w:ilvl="0" w:tplc="292C0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4FED"/>
    <w:multiLevelType w:val="hybridMultilevel"/>
    <w:tmpl w:val="EAB6DEE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05305"/>
    <w:multiLevelType w:val="hybridMultilevel"/>
    <w:tmpl w:val="8DFA3F1C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1993"/>
    <w:multiLevelType w:val="hybridMultilevel"/>
    <w:tmpl w:val="948AF32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BE"/>
    <w:rsid w:val="00027254"/>
    <w:rsid w:val="00027E79"/>
    <w:rsid w:val="00051012"/>
    <w:rsid w:val="000A3D85"/>
    <w:rsid w:val="000B539E"/>
    <w:rsid w:val="00187DCD"/>
    <w:rsid w:val="001B3C74"/>
    <w:rsid w:val="002D101E"/>
    <w:rsid w:val="002E3DC2"/>
    <w:rsid w:val="003208BE"/>
    <w:rsid w:val="003440AA"/>
    <w:rsid w:val="00367912"/>
    <w:rsid w:val="003E536A"/>
    <w:rsid w:val="00464397"/>
    <w:rsid w:val="004B1922"/>
    <w:rsid w:val="004F3A4B"/>
    <w:rsid w:val="00541698"/>
    <w:rsid w:val="00576062"/>
    <w:rsid w:val="00595AAC"/>
    <w:rsid w:val="005D68B6"/>
    <w:rsid w:val="00693B42"/>
    <w:rsid w:val="00694A47"/>
    <w:rsid w:val="006E236D"/>
    <w:rsid w:val="007204AD"/>
    <w:rsid w:val="00726026"/>
    <w:rsid w:val="00780618"/>
    <w:rsid w:val="007E2C2C"/>
    <w:rsid w:val="007E7CB5"/>
    <w:rsid w:val="008145AC"/>
    <w:rsid w:val="00816BE0"/>
    <w:rsid w:val="00842950"/>
    <w:rsid w:val="00863482"/>
    <w:rsid w:val="00880FDC"/>
    <w:rsid w:val="00896087"/>
    <w:rsid w:val="008B2B71"/>
    <w:rsid w:val="008D2192"/>
    <w:rsid w:val="008D35EC"/>
    <w:rsid w:val="008E182F"/>
    <w:rsid w:val="008E1D22"/>
    <w:rsid w:val="009061E9"/>
    <w:rsid w:val="00943270"/>
    <w:rsid w:val="009872CB"/>
    <w:rsid w:val="00992C87"/>
    <w:rsid w:val="009C5CED"/>
    <w:rsid w:val="009F39F8"/>
    <w:rsid w:val="00A43CD2"/>
    <w:rsid w:val="00A847AC"/>
    <w:rsid w:val="00A957B5"/>
    <w:rsid w:val="00AA4D07"/>
    <w:rsid w:val="00AA62C7"/>
    <w:rsid w:val="00AA7258"/>
    <w:rsid w:val="00AE7D92"/>
    <w:rsid w:val="00B31540"/>
    <w:rsid w:val="00B34BAC"/>
    <w:rsid w:val="00B477CC"/>
    <w:rsid w:val="00B56DF3"/>
    <w:rsid w:val="00B71230"/>
    <w:rsid w:val="00BB1BAE"/>
    <w:rsid w:val="00BD4E2A"/>
    <w:rsid w:val="00C039CD"/>
    <w:rsid w:val="00C16AA3"/>
    <w:rsid w:val="00C864B7"/>
    <w:rsid w:val="00CA53BE"/>
    <w:rsid w:val="00CC026A"/>
    <w:rsid w:val="00CC13C6"/>
    <w:rsid w:val="00CF3904"/>
    <w:rsid w:val="00CF706B"/>
    <w:rsid w:val="00D20E55"/>
    <w:rsid w:val="00D3260B"/>
    <w:rsid w:val="00D35D95"/>
    <w:rsid w:val="00D445BA"/>
    <w:rsid w:val="00DD20B2"/>
    <w:rsid w:val="00E166DA"/>
    <w:rsid w:val="00E2231E"/>
    <w:rsid w:val="00E24328"/>
    <w:rsid w:val="00E40430"/>
    <w:rsid w:val="00E94EF0"/>
    <w:rsid w:val="00EA6032"/>
    <w:rsid w:val="00EB6860"/>
    <w:rsid w:val="00F1325D"/>
    <w:rsid w:val="00F766A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C9D2"/>
  <w15:chartTrackingRefBased/>
  <w15:docId w15:val="{0A5B108F-6F76-4411-A95F-CFFCA59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8BE"/>
  </w:style>
  <w:style w:type="paragraph" w:styleId="Pieddepage">
    <w:name w:val="footer"/>
    <w:basedOn w:val="Normal"/>
    <w:link w:val="Pieddepag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8BE"/>
  </w:style>
  <w:style w:type="paragraph" w:styleId="Titre">
    <w:name w:val="Title"/>
    <w:basedOn w:val="Normal"/>
    <w:next w:val="Normal"/>
    <w:link w:val="TitreCar"/>
    <w:uiPriority w:val="10"/>
    <w:qFormat/>
    <w:rsid w:val="00CC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C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16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541698"/>
    <w:pPr>
      <w:ind w:left="720"/>
      <w:contextualSpacing/>
    </w:pPr>
    <w:rPr>
      <w:rFonts w:eastAsiaTheme="minorHAnsi"/>
      <w:lang w:eastAsia="en-US"/>
    </w:rPr>
  </w:style>
  <w:style w:type="paragraph" w:styleId="Sansinterligne">
    <w:name w:val="No Spacing"/>
    <w:uiPriority w:val="1"/>
    <w:qFormat/>
    <w:rsid w:val="008B2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47</cp:revision>
  <dcterms:created xsi:type="dcterms:W3CDTF">2017-02-07T10:09:00Z</dcterms:created>
  <dcterms:modified xsi:type="dcterms:W3CDTF">2017-02-07T14:41:00Z</dcterms:modified>
</cp:coreProperties>
</file>