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DA1F" w14:textId="3BB73DFF" w:rsidR="00B757D7" w:rsidRDefault="00B757D7">
      <w:r>
        <w:t>2018 Multiple Year Stock results</w:t>
      </w:r>
    </w:p>
    <w:p w14:paraId="26132EA7" w14:textId="1FDE0F97" w:rsidR="00B757D7" w:rsidRDefault="00B757D7">
      <w:r>
        <w:rPr>
          <w:noProof/>
        </w:rPr>
        <w:drawing>
          <wp:inline distT="0" distB="0" distL="0" distR="0" wp14:anchorId="2508DDD0" wp14:editId="364EA0CB">
            <wp:extent cx="5943600" cy="2421255"/>
            <wp:effectExtent l="0" t="0" r="0" b="0"/>
            <wp:docPr id="18077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3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8455" w14:textId="77777777" w:rsidR="00B757D7" w:rsidRDefault="00B757D7"/>
    <w:p w14:paraId="0990D967" w14:textId="036A9F32" w:rsidR="00B757D7" w:rsidRDefault="00B757D7">
      <w:r>
        <w:t xml:space="preserve">2019 Sheet Multiple Stock Results </w:t>
      </w:r>
    </w:p>
    <w:p w14:paraId="550EFC64" w14:textId="77777777" w:rsidR="00B757D7" w:rsidRDefault="00B757D7">
      <w:r>
        <w:rPr>
          <w:noProof/>
        </w:rPr>
        <w:drawing>
          <wp:inline distT="0" distB="0" distL="0" distR="0" wp14:anchorId="195E6537" wp14:editId="75C67E18">
            <wp:extent cx="5943600" cy="2973705"/>
            <wp:effectExtent l="0" t="0" r="0" b="0"/>
            <wp:docPr id="203551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15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6A47" w14:textId="77777777" w:rsidR="00B757D7" w:rsidRDefault="00B757D7"/>
    <w:p w14:paraId="03ECCC40" w14:textId="77777777" w:rsidR="00B757D7" w:rsidRDefault="00B757D7"/>
    <w:p w14:paraId="5D91D60F" w14:textId="77777777" w:rsidR="00B757D7" w:rsidRDefault="00B757D7"/>
    <w:p w14:paraId="7BDCCBA0" w14:textId="77777777" w:rsidR="00B757D7" w:rsidRDefault="00B757D7"/>
    <w:p w14:paraId="2C8835B5" w14:textId="77777777" w:rsidR="00B757D7" w:rsidRDefault="00B757D7"/>
    <w:p w14:paraId="78C5C9FB" w14:textId="77777777" w:rsidR="00B757D7" w:rsidRDefault="00B757D7"/>
    <w:p w14:paraId="48491206" w14:textId="56E2AB74" w:rsidR="00B757D7" w:rsidRDefault="00B757D7">
      <w:r>
        <w:lastRenderedPageBreak/>
        <w:t>2020 Sheet Multiple Stock Results:</w:t>
      </w:r>
    </w:p>
    <w:p w14:paraId="4CC12435" w14:textId="76417597" w:rsidR="00B757D7" w:rsidRDefault="00B757D7">
      <w:r>
        <w:rPr>
          <w:noProof/>
        </w:rPr>
        <w:drawing>
          <wp:inline distT="0" distB="0" distL="0" distR="0" wp14:anchorId="68D3A2F1" wp14:editId="0D56C7AA">
            <wp:extent cx="5943600" cy="3044190"/>
            <wp:effectExtent l="0" t="0" r="0" b="3810"/>
            <wp:docPr id="51106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6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D7"/>
    <w:rsid w:val="009F17E4"/>
    <w:rsid w:val="00B757D7"/>
    <w:rsid w:val="00B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AD63"/>
  <w15:chartTrackingRefBased/>
  <w15:docId w15:val="{27DEDF6B-BD73-4919-B9F1-30955C44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Fuentes</dc:creator>
  <cp:keywords/>
  <dc:description/>
  <cp:lastModifiedBy>Alex Fuentes</cp:lastModifiedBy>
  <cp:revision>1</cp:revision>
  <dcterms:created xsi:type="dcterms:W3CDTF">2023-10-31T00:51:00Z</dcterms:created>
  <dcterms:modified xsi:type="dcterms:W3CDTF">2023-10-31T01:01:00Z</dcterms:modified>
</cp:coreProperties>
</file>