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el"/>
        <w:id w:val="58561427"/>
        <w:placeholder>
          <w:docPart w:val="96C6EE3398444D7DA363FFF6542033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F8C846B" w14:textId="77777777" w:rsidR="00E73D9C" w:rsidRPr="00913509" w:rsidRDefault="00913509" w:rsidP="00E73D9C">
          <w:pPr>
            <w:pStyle w:val="Titel"/>
          </w:pPr>
          <w:r w:rsidRPr="00913509">
            <w:t>Anforderungen</w:t>
          </w:r>
        </w:p>
      </w:sdtContent>
    </w:sdt>
    <w:p w14:paraId="7CC0DD13" w14:textId="77777777" w:rsidR="00A53651" w:rsidRDefault="00E73D9C" w:rsidP="00A53651">
      <w:pPr>
        <w:pStyle w:val="Untertitel"/>
      </w:pPr>
      <w:r w:rsidRPr="00913509">
        <w:t xml:space="preserve">Projekt: </w:t>
      </w:r>
      <w:sdt>
        <w:sdtPr>
          <w:alias w:val="Betreff"/>
          <w:id w:val="58561469"/>
          <w:placeholder>
            <w:docPart w:val="DD475C90D1864038B378A1D7FB53CE4B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A7E14" w:rsidRPr="00592AC9">
            <w:rPr>
              <w:rStyle w:val="Platzhaltertext"/>
            </w:rPr>
            <w:t>[Betreff]</w:t>
          </w:r>
        </w:sdtContent>
      </w:sdt>
    </w:p>
    <w:p w14:paraId="0DEE2ACD" w14:textId="77777777" w:rsidR="00FA0044" w:rsidRPr="00FA0044" w:rsidRDefault="00FA0044" w:rsidP="00FA0044">
      <w:pPr>
        <w:pStyle w:val="Untertitel"/>
        <w:spacing w:before="0"/>
        <w:rPr>
          <w:sz w:val="18"/>
          <w:szCs w:val="18"/>
        </w:rPr>
      </w:pPr>
      <w:r w:rsidRPr="00FA0044">
        <w:rPr>
          <w:sz w:val="18"/>
          <w:szCs w:val="18"/>
        </w:rPr>
        <w:t xml:space="preserve">Dokumentversion: </w:t>
      </w:r>
      <w:sdt>
        <w:sdtPr>
          <w:rPr>
            <w:sz w:val="18"/>
            <w:szCs w:val="18"/>
          </w:rPr>
          <w:alias w:val="Status"/>
          <w:id w:val="-1178870743"/>
          <w:placeholder>
            <w:docPart w:val="CAC11321DFC045A196AEFBE8A8EE5F9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FA0044">
            <w:rPr>
              <w:sz w:val="18"/>
              <w:szCs w:val="18"/>
            </w:rPr>
            <w:t>1.0</w:t>
          </w:r>
        </w:sdtContent>
      </w:sdt>
    </w:p>
    <w:bookmarkStart w:id="0" w:name="_Toc16599763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247384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600000" w:themeColor="accent1" w:themeShade="80"/>
          <w:sz w:val="24"/>
          <w:szCs w:val="28"/>
        </w:rPr>
      </w:sdtEndPr>
      <w:sdtContent>
        <w:p w14:paraId="04ECA88F" w14:textId="77777777" w:rsidR="00A53651" w:rsidRPr="00913509" w:rsidRDefault="00A53651" w:rsidP="00A53651">
          <w:pPr>
            <w:pStyle w:val="berschrift"/>
          </w:pPr>
          <w:r w:rsidRPr="00913509">
            <w:t>Inhaltsverzeichnis</w:t>
          </w:r>
          <w:bookmarkEnd w:id="0"/>
        </w:p>
        <w:p w14:paraId="3D6DFC31" w14:textId="6DF5B4DE" w:rsidR="00655C3A" w:rsidRDefault="00A46438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913509">
            <w:rPr>
              <w:b w:val="0"/>
            </w:rPr>
            <w:fldChar w:fldCharType="begin"/>
          </w:r>
          <w:r w:rsidR="00906559" w:rsidRPr="00913509">
            <w:rPr>
              <w:b w:val="0"/>
            </w:rPr>
            <w:instrText xml:space="preserve"> TOC \o "1-3" \h \z \u </w:instrText>
          </w:r>
          <w:r w:rsidRPr="00913509">
            <w:rPr>
              <w:b w:val="0"/>
            </w:rPr>
            <w:fldChar w:fldCharType="separate"/>
          </w:r>
          <w:hyperlink w:anchor="_Toc165997635" w:history="1">
            <w:r w:rsidR="00655C3A" w:rsidRPr="0087508E">
              <w:rPr>
                <w:rStyle w:val="Hyperlink"/>
                <w:noProof/>
              </w:rPr>
              <w:t>Inhaltsverzeichnis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1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F70B6AC" w14:textId="7711DAA7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6" w:history="1">
            <w:r w:rsidR="00655C3A" w:rsidRPr="0087508E">
              <w:rPr>
                <w:rStyle w:val="Hyperlink"/>
                <w:noProof/>
              </w:rPr>
              <w:t>Tabellenverzeichnis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_Toc165997636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2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621CBA47" w14:textId="71DB2D8D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7" w:history="1">
            <w:r w:rsidR="00655C3A" w:rsidRPr="0087508E">
              <w:rPr>
                <w:rStyle w:val="Hyperlink"/>
                <w:noProof/>
              </w:rPr>
              <w:t>Abbildungsverzeichnis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_Toc165997637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2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3230ED0" w14:textId="1741E031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8" w:history="1">
            <w:r w:rsidR="00655C3A" w:rsidRPr="0087508E">
              <w:rPr>
                <w:rStyle w:val="Hyperlink"/>
                <w:noProof/>
              </w:rPr>
              <w:t>1.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noProof/>
              </w:rPr>
              <w:t>Einleitung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_Toc165997638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2FBECF1" w14:textId="17AE053C" w:rsidR="00655C3A" w:rsidRDefault="00000000">
          <w:pPr>
            <w:pStyle w:val="Verzeichnis2"/>
            <w:tabs>
              <w:tab w:val="left" w:pos="880"/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39" w:history="1">
            <w:r w:rsidR="00655C3A" w:rsidRPr="0087508E">
              <w:rPr>
                <w:rStyle w:val="Hyperlink"/>
                <w:noProof/>
              </w:rPr>
              <w:t>1.1.</w:t>
            </w:r>
            <w:r w:rsidR="00655C3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noProof/>
              </w:rPr>
              <w:t>Über dieses Dokument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_Toc165997639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5BDE046" w14:textId="484583D6" w:rsidR="00655C3A" w:rsidRDefault="00000000">
          <w:pPr>
            <w:pStyle w:val="Verzeichnis2"/>
            <w:tabs>
              <w:tab w:val="left" w:pos="880"/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0" w:history="1">
            <w:r w:rsidR="00655C3A" w:rsidRPr="0087508E">
              <w:rPr>
                <w:rStyle w:val="Hyperlink"/>
                <w:noProof/>
              </w:rPr>
              <w:t>1.2.</w:t>
            </w:r>
            <w:r w:rsidR="00655C3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noProof/>
              </w:rPr>
              <w:t>Referenzierte Dokumente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_Toc165997640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2051BE9D" w14:textId="5D8961B3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1" w:history="1">
            <w:r w:rsidR="00655C3A" w:rsidRPr="0087508E">
              <w:rPr>
                <w:rStyle w:val="Hyperlink"/>
                <w:noProof/>
              </w:rPr>
              <w:t>2.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noProof/>
              </w:rPr>
              <w:t>Audioeingabe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_Toc165997641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B0A5710" w14:textId="70356F64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2" w:history="1">
            <w:r w:rsidR="00655C3A" w:rsidRPr="0087508E">
              <w:rPr>
                <w:rStyle w:val="Hyperlink"/>
                <w:noProof/>
              </w:rPr>
              <w:t>SLR-01 SLR-001 Mikrofon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_Toc165997642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6BAEC55" w14:textId="75B90251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3" w:history="1">
            <w:r w:rsidR="00655C3A" w:rsidRPr="0087508E">
              <w:rPr>
                <w:rStyle w:val="Hyperlink"/>
                <w:noProof/>
              </w:rPr>
              <w:t>HLR-01-01 HLR-001-001 Sampling Rate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_Toc165997643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C096BE4" w14:textId="03F8CF87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4" w:history="1">
            <w:r w:rsidR="00655C3A" w:rsidRPr="0087508E">
              <w:rPr>
                <w:rStyle w:val="Hyperlink"/>
                <w:noProof/>
              </w:rPr>
              <w:t>HLR-01-02 HLR-001-002 Samplezeit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_Toc165997644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07D030F" w14:textId="60704E24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5" w:history="1">
            <w:r w:rsidR="00655C3A" w:rsidRPr="0087508E">
              <w:rPr>
                <w:rStyle w:val="Hyperlink"/>
                <w:noProof/>
              </w:rPr>
              <w:t>HLR-01-03 HLR-001-003 Aufnahmelautstärke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6EB529C" w14:textId="4981DD91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6" w:history="1">
            <w:r w:rsidR="00655C3A" w:rsidRPr="0087508E">
              <w:rPr>
                <w:rStyle w:val="Hyperlink"/>
                <w:noProof/>
              </w:rPr>
              <w:t>HLR-01-04 HLR-001-004 Stereo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_Toc165997646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CCCDD67" w14:textId="2533BA54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7" w:history="1">
            <w:r w:rsidR="00655C3A" w:rsidRPr="0087508E">
              <w:rPr>
                <w:rStyle w:val="Hyperlink"/>
                <w:noProof/>
              </w:rPr>
              <w:t>SLR-02 SLR-002 AUX-Input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_Toc165997647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2A566AC5" w14:textId="67D37852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8" w:history="1">
            <w:r w:rsidR="00655C3A" w:rsidRPr="0087508E">
              <w:rPr>
                <w:rStyle w:val="Hyperlink"/>
                <w:noProof/>
              </w:rPr>
              <w:t>HLR-02-01 HLR-002-001 Klinkenbuchse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_Toc165997648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04AE3CD" w14:textId="58A6F556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9" w:history="1">
            <w:r w:rsidR="00655C3A" w:rsidRPr="0087508E">
              <w:rPr>
                <w:rStyle w:val="Hyperlink"/>
                <w:noProof/>
              </w:rPr>
              <w:t>HLR-02-02 HLR-002-002 Verarbeitung AUX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_Toc165997649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64122050" w14:textId="33176978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0" w:history="1">
            <w:r w:rsidR="00655C3A" w:rsidRPr="0087508E">
              <w:rPr>
                <w:rStyle w:val="Hyperlink"/>
                <w:noProof/>
              </w:rPr>
              <w:t>SLR-03 SLR-003  Radio-Sampling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_Toc165997650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266E8C08" w14:textId="6AB85D86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1" w:history="1">
            <w:r w:rsidR="00655C3A" w:rsidRPr="0087508E">
              <w:rPr>
                <w:rStyle w:val="Hyperlink"/>
                <w:noProof/>
              </w:rPr>
              <w:t>HLR-03-01 HLR-003-001 Radioempfänger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_Toc165997651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3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9FEE91E" w14:textId="7A78AEC5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2" w:history="1">
            <w:r w:rsidR="00655C3A" w:rsidRPr="0087508E">
              <w:rPr>
                <w:rStyle w:val="Hyperlink"/>
                <w:noProof/>
              </w:rPr>
              <w:t>HLR-03-02 Bandwith Radioempfänger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_Toc165997652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3421869" w14:textId="4C8185A3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3" w:history="1">
            <w:r w:rsidR="00655C3A" w:rsidRPr="0087508E">
              <w:rPr>
                <w:rStyle w:val="Hyperlink"/>
                <w:noProof/>
              </w:rPr>
              <w:t>HLR-03-03 Radioempfänger Versorgungsspannung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_Toc165997653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9AF5F5E" w14:textId="1929505A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4" w:history="1">
            <w:r w:rsidR="00655C3A" w:rsidRPr="0087508E">
              <w:rPr>
                <w:rStyle w:val="Hyperlink"/>
                <w:noProof/>
              </w:rPr>
              <w:t>SLR-04 Audioeingangsfilter ADC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_Toc165997654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7EA7037" w14:textId="6DE64ACD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5" w:history="1">
            <w:r w:rsidR="00655C3A" w:rsidRPr="0087508E">
              <w:rPr>
                <w:rStyle w:val="Hyperlink"/>
                <w:noProof/>
              </w:rPr>
              <w:t>HLR-04-01 Low-Pass Filter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7DFCA5E" w14:textId="2CA36785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6" w:history="1">
            <w:r w:rsidR="00655C3A" w:rsidRPr="0087508E">
              <w:rPr>
                <w:rStyle w:val="Hyperlink"/>
                <w:noProof/>
              </w:rPr>
              <w:t>3.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Audioausgabe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_Toc165997656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1F635091" w14:textId="39D58526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7" w:history="1">
            <w:r w:rsidR="00655C3A" w:rsidRPr="0087508E">
              <w:rPr>
                <w:rStyle w:val="Hyperlink"/>
                <w:noProof/>
              </w:rPr>
              <w:t>SLR-05 SLR-004 Ausgabe über Line Out (Aux)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_Toc165997657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0168B0A" w14:textId="53A36BBF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8" w:history="1">
            <w:r w:rsidR="00655C3A" w:rsidRPr="0087508E">
              <w:rPr>
                <w:rStyle w:val="Hyperlink"/>
                <w:noProof/>
                <w:lang w:val="en-US"/>
              </w:rPr>
              <w:t>HLR-05-01 HLR-004-001 Line Out Qualität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_Toc165997658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BE0D999" w14:textId="665CFCCB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9" w:history="1">
            <w:r w:rsidR="00655C3A" w:rsidRPr="0087508E">
              <w:rPr>
                <w:rStyle w:val="Hyperlink"/>
                <w:noProof/>
              </w:rPr>
              <w:t>SLR-06 Audioausgabe Filter DAC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_Toc165997659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C0889B1" w14:textId="3661AE7E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0" w:history="1">
            <w:r w:rsidR="00655C3A" w:rsidRPr="0087508E">
              <w:rPr>
                <w:rStyle w:val="Hyperlink"/>
                <w:noProof/>
              </w:rPr>
              <w:t>HLR-06-01 Filter DAC Qualität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_Toc165997660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2E970D3D" w14:textId="4ED4E903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1" w:history="1">
            <w:r w:rsidR="00655C3A" w:rsidRPr="0087508E">
              <w:rPr>
                <w:rStyle w:val="Hyperlink"/>
                <w:noProof/>
              </w:rPr>
              <w:t>4.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Verarbeitung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_Toc165997661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3E3B101" w14:textId="45D06414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2" w:history="1">
            <w:r w:rsidR="00655C3A" w:rsidRPr="0087508E">
              <w:rPr>
                <w:rStyle w:val="Hyperlink"/>
                <w:noProof/>
              </w:rPr>
              <w:t>SLR-07 Speicher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_Toc165997662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10A5706" w14:textId="15891BA9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3" w:history="1">
            <w:r w:rsidR="00655C3A" w:rsidRPr="0087508E">
              <w:rPr>
                <w:rStyle w:val="Hyperlink"/>
                <w:noProof/>
              </w:rPr>
              <w:t>HLR-07-01 Speichergröße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_Toc165997663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4B924C6" w14:textId="62F262E4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4" w:history="1">
            <w:r w:rsidR="00655C3A" w:rsidRPr="0087508E">
              <w:rPr>
                <w:rStyle w:val="Hyperlink"/>
                <w:noProof/>
              </w:rPr>
              <w:t>HLR-07-02 Speicher lese Geschwindigkeit.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_Toc165997664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4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DC47E1F" w14:textId="6ACADDB6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5" w:history="1">
            <w:r w:rsidR="00655C3A" w:rsidRPr="0087508E">
              <w:rPr>
                <w:rStyle w:val="Hyperlink"/>
                <w:noProof/>
              </w:rPr>
              <w:t>5.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Anzeige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6274776" w14:textId="64D3D503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6" w:history="1">
            <w:r w:rsidR="00655C3A" w:rsidRPr="0087508E">
              <w:rPr>
                <w:rStyle w:val="Hyperlink"/>
                <w:noProof/>
              </w:rPr>
              <w:t>SLR-08 SLR-005 Anzeige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_Toc165997666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2BED2614" w14:textId="40E2F34E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7" w:history="1">
            <w:r w:rsidR="00655C3A" w:rsidRPr="0087508E">
              <w:rPr>
                <w:rStyle w:val="Hyperlink"/>
                <w:rFonts w:ascii="Times New Roman" w:hAnsi="Times New Roman"/>
                <w:noProof/>
              </w:rPr>
              <w:t>6.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Steuerung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_Toc165997667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3DA872F" w14:textId="3ED887FB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8" w:history="1">
            <w:r w:rsidR="00655C3A" w:rsidRPr="0087508E">
              <w:rPr>
                <w:rStyle w:val="Hyperlink"/>
                <w:noProof/>
              </w:rPr>
              <w:t>SLR-09 Buttonmatrix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_Toc165997668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180FF93" w14:textId="1CA3015C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9" w:history="1">
            <w:r w:rsidR="00655C3A" w:rsidRPr="0087508E">
              <w:rPr>
                <w:rStyle w:val="Hyperlink"/>
                <w:noProof/>
              </w:rPr>
              <w:t>HLR-09-01 Buttonmatrix Komponent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_Toc165997669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CD97AA7" w14:textId="64EF5A52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0" w:history="1">
            <w:r w:rsidR="00655C3A" w:rsidRPr="0087508E">
              <w:rPr>
                <w:rStyle w:val="Hyperlink"/>
                <w:noProof/>
              </w:rPr>
              <w:t>HLR-09-02 Buttonmatrix Schnittstelle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_Toc165997670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E4320BF" w14:textId="5900998C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1" w:history="1">
            <w:r w:rsidR="00655C3A" w:rsidRPr="0087508E">
              <w:rPr>
                <w:rStyle w:val="Hyperlink"/>
                <w:noProof/>
              </w:rPr>
              <w:t>SLR-10 Menübuttons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_Toc165997671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04C358C" w14:textId="388281A2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2" w:history="1">
            <w:r w:rsidR="00655C3A" w:rsidRPr="0087508E">
              <w:rPr>
                <w:rStyle w:val="Hyperlink"/>
                <w:rFonts w:ascii="Times New Roman" w:hAnsi="Times New Roman"/>
                <w:noProof/>
              </w:rPr>
              <w:t>7.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Microcontroller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_Toc165997672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6AF26EF" w14:textId="42E5D998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3" w:history="1">
            <w:r w:rsidR="00655C3A" w:rsidRPr="0087508E">
              <w:rPr>
                <w:rStyle w:val="Hyperlink"/>
                <w:noProof/>
              </w:rPr>
              <w:t>SLR-11 Programmieradapter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_Toc165997673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78756807" w14:textId="038527C7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4" w:history="1">
            <w:r w:rsidR="00655C3A" w:rsidRPr="0087508E">
              <w:rPr>
                <w:rStyle w:val="Hyperlink"/>
                <w:noProof/>
              </w:rPr>
              <w:t>HLR-11-01 Programmieradapter debuggen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_Toc165997674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4B24C024" w14:textId="1E34A222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5" w:history="1">
            <w:r w:rsidR="00655C3A" w:rsidRPr="0087508E">
              <w:rPr>
                <w:rStyle w:val="Hyperlink"/>
                <w:noProof/>
              </w:rPr>
              <w:t>SLR-12 Verarbeitung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5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BEBF89F" w14:textId="1CDC3AF7" w:rsidR="00655C3A" w:rsidRDefault="00000000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6" w:history="1">
            <w:r w:rsidR="00655C3A" w:rsidRPr="0087508E">
              <w:rPr>
                <w:rStyle w:val="Hyperlink"/>
                <w:noProof/>
              </w:rPr>
              <w:t>8.</w:t>
            </w:r>
            <w:r w:rsidR="00655C3A"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87508E">
              <w:rPr>
                <w:rStyle w:val="Hyperlink"/>
                <w:rFonts w:ascii="Aptos Display" w:hAnsi="Aptos Display"/>
                <w:noProof/>
              </w:rPr>
              <w:t>Spannungsversorgung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_Toc165997676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6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6ADD9E9" w14:textId="5A0DCC90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7" w:history="1">
            <w:r w:rsidR="00655C3A" w:rsidRPr="0087508E">
              <w:rPr>
                <w:rStyle w:val="Hyperlink"/>
                <w:noProof/>
              </w:rPr>
              <w:t>SLR-13 Batterie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_Toc165997677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6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568D7392" w14:textId="0AFE2FDA" w:rsidR="00655C3A" w:rsidRDefault="00000000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8" w:history="1">
            <w:r w:rsidR="00655C3A" w:rsidRPr="0087508E">
              <w:rPr>
                <w:rStyle w:val="Hyperlink"/>
                <w:noProof/>
              </w:rPr>
              <w:t>SLR-14 USB-Spannungseingang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_Toc165997678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6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0B977D29" w14:textId="2063F89A" w:rsidR="00655C3A" w:rsidRDefault="00000000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9" w:history="1">
            <w:r w:rsidR="00655C3A" w:rsidRPr="0087508E">
              <w:rPr>
                <w:rStyle w:val="Hyperlink"/>
                <w:noProof/>
              </w:rPr>
              <w:t>HLR-14-01 USB-Versorgungsspannung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_Toc165997679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6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131FE3E2" w14:textId="4DA94E8F" w:rsidR="000D7B8E" w:rsidRDefault="00A46438" w:rsidP="000D7B8E">
          <w:pPr>
            <w:pStyle w:val="HLRText"/>
            <w:ind w:left="0"/>
          </w:pPr>
          <w:r w:rsidRPr="00913509">
            <w:fldChar w:fldCharType="end"/>
          </w:r>
        </w:p>
        <w:p w14:paraId="4976091A" w14:textId="77777777" w:rsidR="00286D2B" w:rsidRDefault="00000000" w:rsidP="000D7B8E">
          <w:pPr>
            <w:pStyle w:val="berschrift"/>
          </w:pPr>
        </w:p>
      </w:sdtContent>
    </w:sdt>
    <w:bookmarkStart w:id="1" w:name="_Toc459453993" w:displacedByCustomXml="prev"/>
    <w:p w14:paraId="50480688" w14:textId="77777777" w:rsidR="000D7B8E" w:rsidRPr="000C488D" w:rsidRDefault="000D7B8E" w:rsidP="000D7B8E">
      <w:pPr>
        <w:pStyle w:val="berschrift"/>
      </w:pPr>
      <w:bookmarkStart w:id="2" w:name="_Toc165997636"/>
      <w:r w:rsidRPr="000C488D">
        <w:t>Tabellenverzeichnis</w:t>
      </w:r>
      <w:bookmarkEnd w:id="1"/>
      <w:bookmarkEnd w:id="2"/>
    </w:p>
    <w:p w14:paraId="762F724F" w14:textId="77777777" w:rsidR="00286D2B" w:rsidRDefault="00A46438">
      <w:pPr>
        <w:pStyle w:val="Abbildungsverzeichnis"/>
        <w:tabs>
          <w:tab w:val="right" w:leader="dot" w:pos="9911"/>
        </w:tabs>
        <w:rPr>
          <w:noProof/>
        </w:rPr>
      </w:pPr>
      <w:r>
        <w:fldChar w:fldCharType="begin"/>
      </w:r>
      <w:r w:rsidR="000D7B8E">
        <w:instrText xml:space="preserve"> TOC \h \z \c "Tabelle" </w:instrText>
      </w:r>
      <w:r>
        <w:fldChar w:fldCharType="separate"/>
      </w:r>
      <w:hyperlink w:anchor="_Toc473711172" w:history="1">
        <w:r w:rsidR="00286D2B" w:rsidRPr="00755407">
          <w:rPr>
            <w:rStyle w:val="Hyperlink"/>
            <w:noProof/>
          </w:rPr>
          <w:t>Tabelle 1: Referenzierte Dokumente</w:t>
        </w:r>
        <w:r w:rsidR="00286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D2B">
          <w:rPr>
            <w:noProof/>
            <w:webHidden/>
          </w:rPr>
          <w:instrText xml:space="preserve"> PAGEREF _Toc473711172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D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4137EA" w14:textId="77777777" w:rsidR="00286D2B" w:rsidRDefault="00A46438" w:rsidP="000D7B8E">
      <w:pPr>
        <w:pStyle w:val="berschrift"/>
        <w:rPr>
          <w:noProof/>
        </w:rPr>
      </w:pPr>
      <w:r>
        <w:fldChar w:fldCharType="end"/>
      </w:r>
      <w:bookmarkStart w:id="3" w:name="_Toc459453994"/>
      <w:r w:rsidR="000D7B8E" w:rsidRPr="000D7B8E">
        <w:t xml:space="preserve"> </w:t>
      </w:r>
      <w:bookmarkStart w:id="4" w:name="_Toc165997637"/>
      <w:r w:rsidR="000D7B8E" w:rsidRPr="000C488D">
        <w:t>Abbildungsverzeichnis</w:t>
      </w:r>
      <w:bookmarkEnd w:id="3"/>
      <w:bookmarkEnd w:id="4"/>
      <w:r w:rsidRPr="000C488D">
        <w:rPr>
          <w:sz w:val="28"/>
        </w:rPr>
        <w:fldChar w:fldCharType="begin"/>
      </w:r>
      <w:r w:rsidR="000D7B8E" w:rsidRPr="000C488D">
        <w:instrText xml:space="preserve"> TOC \h \z \c "Abbildung" </w:instrText>
      </w:r>
      <w:r w:rsidRPr="000C488D">
        <w:rPr>
          <w:sz w:val="28"/>
        </w:rPr>
        <w:fldChar w:fldCharType="separate"/>
      </w:r>
    </w:p>
    <w:p w14:paraId="020ABF30" w14:textId="77777777" w:rsidR="002F06C6" w:rsidRDefault="00286D2B" w:rsidP="000D7B8E">
      <w:pPr>
        <w:pStyle w:val="HLRText"/>
        <w:ind w:left="0"/>
      </w:pPr>
      <w:r>
        <w:rPr>
          <w:b/>
          <w:bCs/>
          <w:noProof/>
          <w:lang w:val="de-DE"/>
        </w:rPr>
        <w:t>Es konnten keine Einträge für ein Abbildungsverzeichnis gefunden werden.</w:t>
      </w:r>
      <w:r w:rsidR="00A46438" w:rsidRPr="000C488D">
        <w:fldChar w:fldCharType="end"/>
      </w:r>
    </w:p>
    <w:p w14:paraId="71554A3C" w14:textId="77777777" w:rsidR="000D7B8E" w:rsidRDefault="000D7B8E">
      <w:pPr>
        <w:spacing w:after="0" w:line="276" w:lineRule="auto"/>
        <w:ind w:left="357" w:hanging="357"/>
        <w:jc w:val="left"/>
        <w:rPr>
          <w:rFonts w:asciiTheme="majorHAnsi" w:eastAsiaTheme="majorEastAsia" w:hAnsiTheme="majorHAnsi" w:cstheme="majorBidi"/>
          <w:b/>
          <w:bCs/>
          <w:color w:val="600000" w:themeColor="accent1" w:themeShade="80"/>
          <w:sz w:val="24"/>
          <w:szCs w:val="28"/>
        </w:rPr>
      </w:pPr>
      <w:r>
        <w:br w:type="page"/>
      </w:r>
    </w:p>
    <w:p w14:paraId="700DC9AC" w14:textId="77777777" w:rsidR="000D7B8E" w:rsidRPr="000D7B8E" w:rsidRDefault="000D7B8E" w:rsidP="000D7B8E">
      <w:pPr>
        <w:pStyle w:val="berschrift1"/>
      </w:pPr>
      <w:bookmarkStart w:id="5" w:name="_Toc165997638"/>
      <w:r>
        <w:lastRenderedPageBreak/>
        <w:t>Einleitung</w:t>
      </w:r>
      <w:bookmarkEnd w:id="5"/>
    </w:p>
    <w:p w14:paraId="5BFEAF36" w14:textId="77777777" w:rsidR="002F06C6" w:rsidRPr="000C488D" w:rsidRDefault="002F06C6" w:rsidP="002F06C6">
      <w:pPr>
        <w:pStyle w:val="berschrift2"/>
        <w:spacing w:before="240"/>
        <w:ind w:left="0" w:firstLine="0"/>
      </w:pPr>
      <w:bookmarkStart w:id="6" w:name="_Toc459453996"/>
      <w:bookmarkStart w:id="7" w:name="_Toc165997639"/>
      <w:r w:rsidRPr="000C488D">
        <w:t>Über dieses Dokument</w:t>
      </w:r>
      <w:bookmarkEnd w:id="6"/>
      <w:bookmarkEnd w:id="7"/>
    </w:p>
    <w:p w14:paraId="5494A1D4" w14:textId="77777777" w:rsidR="002F06C6" w:rsidRPr="000C488D" w:rsidRDefault="002F06C6" w:rsidP="002F06C6">
      <w:r>
        <w:t>Dieses Dokument beschreibt die Anforderungen auf SLR und HLR Ebene für</w:t>
      </w:r>
    </w:p>
    <w:p w14:paraId="65111B7A" w14:textId="77777777" w:rsidR="002F06C6" w:rsidRPr="000C488D" w:rsidRDefault="002F06C6" w:rsidP="002F06C6">
      <w:pPr>
        <w:pStyle w:val="berschrift2"/>
        <w:spacing w:before="240"/>
        <w:ind w:left="0" w:firstLine="0"/>
      </w:pPr>
      <w:bookmarkStart w:id="8" w:name="_Toc459453997"/>
      <w:bookmarkStart w:id="9" w:name="_Toc165997640"/>
      <w:r w:rsidRPr="000C488D">
        <w:t>Referenzierte Dokumente</w:t>
      </w:r>
      <w:bookmarkEnd w:id="8"/>
      <w:bookmarkEnd w:id="9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71"/>
        <w:gridCol w:w="3078"/>
        <w:gridCol w:w="4262"/>
      </w:tblGrid>
      <w:tr w:rsidR="002F06C6" w:rsidRPr="000C488D" w14:paraId="553CF4A5" w14:textId="77777777" w:rsidTr="00F15D69">
        <w:trPr>
          <w:trHeight w:val="20"/>
        </w:trPr>
        <w:tc>
          <w:tcPr>
            <w:tcW w:w="1297" w:type="pct"/>
            <w:shd w:val="clear" w:color="auto" w:fill="600000" w:themeFill="text2" w:themeFillShade="80"/>
          </w:tcPr>
          <w:p w14:paraId="5C5812E0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Referenz</w:t>
            </w:r>
          </w:p>
        </w:tc>
        <w:tc>
          <w:tcPr>
            <w:tcW w:w="1553" w:type="pct"/>
            <w:shd w:val="clear" w:color="auto" w:fill="600000" w:themeFill="text2" w:themeFillShade="80"/>
          </w:tcPr>
          <w:p w14:paraId="39D9095F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Titel</w:t>
            </w:r>
          </w:p>
        </w:tc>
        <w:tc>
          <w:tcPr>
            <w:tcW w:w="2150" w:type="pct"/>
            <w:shd w:val="clear" w:color="auto" w:fill="600000" w:themeFill="text2" w:themeFillShade="80"/>
          </w:tcPr>
          <w:p w14:paraId="56494DDD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Beschreibung</w:t>
            </w:r>
          </w:p>
        </w:tc>
      </w:tr>
      <w:tr w:rsidR="00F15D69" w:rsidRPr="000C488D" w14:paraId="27A0942B" w14:textId="77777777" w:rsidTr="00F15D69">
        <w:trPr>
          <w:trHeight w:val="20"/>
        </w:trPr>
        <w:tc>
          <w:tcPr>
            <w:tcW w:w="1297" w:type="pct"/>
          </w:tcPr>
          <w:p w14:paraId="1E824439" w14:textId="77777777" w:rsidR="00F15D69" w:rsidRDefault="00F15D69" w:rsidP="00F15D69">
            <w:pPr>
              <w:pStyle w:val="KeinLeerraum"/>
              <w:numPr>
                <w:ilvl w:val="0"/>
                <w:numId w:val="42"/>
              </w:numPr>
              <w:ind w:left="0" w:firstLine="0"/>
              <w:jc w:val="left"/>
            </w:pPr>
            <w:r>
              <w:t>[GLOSSAR]</w:t>
            </w:r>
          </w:p>
        </w:tc>
        <w:tc>
          <w:tcPr>
            <w:tcW w:w="1553" w:type="pct"/>
          </w:tcPr>
          <w:p w14:paraId="067FEFDD" w14:textId="77777777" w:rsidR="00F15D69" w:rsidRDefault="00F15D69" w:rsidP="002F06C6">
            <w:pPr>
              <w:pStyle w:val="KeinLeerraum"/>
              <w:jc w:val="left"/>
            </w:pPr>
            <w:r>
              <w:t>Begriffe und Abkürzungen.docx</w:t>
            </w:r>
          </w:p>
        </w:tc>
        <w:tc>
          <w:tcPr>
            <w:tcW w:w="2150" w:type="pct"/>
          </w:tcPr>
          <w:p w14:paraId="7521AAC1" w14:textId="77777777" w:rsidR="00F15D69" w:rsidRDefault="00F15D69" w:rsidP="002F06C6">
            <w:pPr>
              <w:pStyle w:val="KeinLeerraum"/>
              <w:keepNext/>
              <w:jc w:val="left"/>
            </w:pPr>
            <w:r w:rsidRPr="00F15D69">
              <w:t>Glossar der Konfigurationssoftware in 01 Plandokumente</w:t>
            </w:r>
          </w:p>
        </w:tc>
      </w:tr>
    </w:tbl>
    <w:p w14:paraId="5660F862" w14:textId="2D4CE802" w:rsidR="003B5E6B" w:rsidRPr="00913509" w:rsidRDefault="002F06C6" w:rsidP="002F06C6">
      <w:pPr>
        <w:pStyle w:val="Beschriftung"/>
      </w:pPr>
      <w:bookmarkStart w:id="10" w:name="_Toc459454028"/>
      <w:bookmarkStart w:id="11" w:name="_Toc473711172"/>
      <w:r w:rsidRPr="000C488D">
        <w:t xml:space="preserve">Tabelle </w:t>
      </w:r>
      <w:r w:rsidR="00A46438">
        <w:fldChar w:fldCharType="begin"/>
      </w:r>
      <w:r>
        <w:instrText xml:space="preserve"> SEQ Tabelle \* ARABIC </w:instrText>
      </w:r>
      <w:r w:rsidR="00A46438">
        <w:fldChar w:fldCharType="separate"/>
      </w:r>
      <w:r w:rsidR="00F55377">
        <w:rPr>
          <w:noProof/>
        </w:rPr>
        <w:t>1</w:t>
      </w:r>
      <w:r w:rsidR="00A46438">
        <w:fldChar w:fldCharType="end"/>
      </w:r>
      <w:r w:rsidRPr="000C488D">
        <w:t>: Referenzierte Dokumente</w:t>
      </w:r>
      <w:bookmarkStart w:id="12" w:name="_Ref303082997"/>
      <w:bookmarkStart w:id="13" w:name="_Ref303083007"/>
      <w:bookmarkEnd w:id="10"/>
      <w:bookmarkEnd w:id="11"/>
    </w:p>
    <w:p w14:paraId="61259B5F" w14:textId="0DDAB071" w:rsidR="00A4654D" w:rsidRDefault="00D607C6" w:rsidP="00D607C6">
      <w:pPr>
        <w:pStyle w:val="berschrift1"/>
      </w:pPr>
      <w:bookmarkStart w:id="14" w:name="_Toc465861120"/>
      <w:bookmarkStart w:id="15" w:name="_Toc465861122"/>
      <w:bookmarkStart w:id="16" w:name="_Toc465861124"/>
      <w:bookmarkStart w:id="17" w:name="_Toc465861126"/>
      <w:bookmarkStart w:id="18" w:name="_Toc465861130"/>
      <w:bookmarkStart w:id="19" w:name="_Toc465861135"/>
      <w:bookmarkStart w:id="20" w:name="_Toc465861138"/>
      <w:bookmarkStart w:id="21" w:name="_Toc465861142"/>
      <w:bookmarkStart w:id="22" w:name="_Toc465861144"/>
      <w:bookmarkStart w:id="23" w:name="_Toc465861145"/>
      <w:bookmarkStart w:id="24" w:name="_Toc465861265"/>
      <w:bookmarkStart w:id="25" w:name="_Toc16599764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Audioeingabe</w:t>
      </w:r>
      <w:bookmarkEnd w:id="25"/>
    </w:p>
    <w:p w14:paraId="613EA372" w14:textId="77777777" w:rsidR="00D607C6" w:rsidRDefault="00D607C6" w:rsidP="00D607C6">
      <w:pPr>
        <w:pStyle w:val="SLR"/>
      </w:pPr>
      <w:bookmarkStart w:id="26" w:name="_Toc165997642"/>
      <w:r>
        <w:rPr>
          <w:rStyle w:val="normaltextrun"/>
        </w:rPr>
        <w:t xml:space="preserve">SLR-001 </w:t>
      </w:r>
      <w:r w:rsidRPr="005D6153">
        <w:rPr>
          <w:rStyle w:val="normaltextrun"/>
        </w:rPr>
        <w:t>Mikrofon</w:t>
      </w:r>
      <w:bookmarkEnd w:id="26"/>
      <w:r>
        <w:rPr>
          <w:rStyle w:val="eop"/>
        </w:rPr>
        <w:t> </w:t>
      </w:r>
    </w:p>
    <w:p w14:paraId="3B113B89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 Mikrofon für das Mikrofon-Sampling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F25B88F" w14:textId="77777777" w:rsidR="00D607C6" w:rsidRDefault="00D607C6" w:rsidP="00D607C6">
      <w:pPr>
        <w:pStyle w:val="HLR"/>
      </w:pPr>
      <w:bookmarkStart w:id="27" w:name="_Toc165547141"/>
      <w:bookmarkStart w:id="28" w:name="_Toc165997643"/>
      <w:r>
        <w:rPr>
          <w:rStyle w:val="normaltextrun"/>
        </w:rPr>
        <w:t>HLR-001-001 Sampling Rate</w:t>
      </w:r>
      <w:bookmarkEnd w:id="27"/>
      <w:bookmarkEnd w:id="28"/>
      <w:r>
        <w:rPr>
          <w:rStyle w:val="eop"/>
        </w:rPr>
        <w:t> </w:t>
      </w:r>
    </w:p>
    <w:p w14:paraId="05260BDC" w14:textId="714D7BD2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Das Mikrofon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mindestens mit einer Auflösung von 12-Bit bei bis zu 22Khz Audiosignale samplen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FA1BC75" w14:textId="77777777" w:rsidR="00D607C6" w:rsidRDefault="00D607C6" w:rsidP="00D607C6">
      <w:pPr>
        <w:pStyle w:val="HLR"/>
      </w:pPr>
      <w:bookmarkStart w:id="29" w:name="_Toc165547142"/>
      <w:bookmarkStart w:id="30" w:name="_Toc165997644"/>
      <w:r>
        <w:rPr>
          <w:rStyle w:val="normaltextrun"/>
        </w:rPr>
        <w:t>HLR-001-002 Samplezeit</w:t>
      </w:r>
      <w:bookmarkEnd w:id="29"/>
      <w:bookmarkEnd w:id="30"/>
      <w:r>
        <w:rPr>
          <w:rStyle w:val="eop"/>
        </w:rPr>
        <w:t> </w:t>
      </w:r>
    </w:p>
    <w:p w14:paraId="1AC79D90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im Aufnahmemodus über eine Samplezeit von mindestens 40s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6F4549B" w14:textId="77777777" w:rsidR="00D607C6" w:rsidRDefault="00D607C6" w:rsidP="00D607C6">
      <w:pPr>
        <w:pStyle w:val="HLR"/>
      </w:pPr>
      <w:bookmarkStart w:id="31" w:name="_Toc165547143"/>
      <w:bookmarkStart w:id="32" w:name="_Toc165997645"/>
      <w:r>
        <w:rPr>
          <w:rStyle w:val="normaltextrun"/>
        </w:rPr>
        <w:t>HLR-001-003 Aufnahmelautstärke</w:t>
      </w:r>
      <w:bookmarkEnd w:id="31"/>
      <w:bookmarkEnd w:id="32"/>
      <w:r>
        <w:rPr>
          <w:rStyle w:val="eop"/>
        </w:rPr>
        <w:t> </w:t>
      </w:r>
    </w:p>
    <w:p w14:paraId="165EC076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HW muss Audiosignale von einer Lautstärke bis zu 130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db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aufnehmen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C0A35F9" w14:textId="77777777" w:rsidR="00D607C6" w:rsidRDefault="00D607C6" w:rsidP="00D607C6">
      <w:pPr>
        <w:pStyle w:val="HLR"/>
      </w:pPr>
      <w:bookmarkStart w:id="33" w:name="_Toc165547144"/>
      <w:bookmarkStart w:id="34" w:name="_Toc165997646"/>
      <w:r w:rsidRPr="001162F8">
        <w:rPr>
          <w:rStyle w:val="normaltextrun"/>
        </w:rPr>
        <w:t>HLR-001-004 Stereo</w:t>
      </w:r>
      <w:bookmarkEnd w:id="33"/>
      <w:bookmarkEnd w:id="34"/>
      <w:r>
        <w:rPr>
          <w:rStyle w:val="eop"/>
        </w:rPr>
        <w:t> </w:t>
      </w:r>
    </w:p>
    <w:p w14:paraId="3EC579C2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das Audioformat Stereo umsetzten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8DCDB52" w14:textId="77777777" w:rsidR="00D607C6" w:rsidRDefault="00D607C6" w:rsidP="00D607C6">
      <w:pPr>
        <w:pStyle w:val="SLR"/>
      </w:pPr>
      <w:bookmarkStart w:id="35" w:name="_Toc165997647"/>
      <w:r>
        <w:rPr>
          <w:rStyle w:val="normaltextrun"/>
        </w:rPr>
        <w:t>SLR-002 AUX-Input</w:t>
      </w:r>
      <w:bookmarkEnd w:id="35"/>
      <w:r>
        <w:rPr>
          <w:rStyle w:val="eop"/>
        </w:rPr>
        <w:t> </w:t>
      </w:r>
    </w:p>
    <w:p w14:paraId="0BD6BC72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AUX-Input für das AUX-Sampling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8082B38" w14:textId="77777777" w:rsidR="00D607C6" w:rsidRDefault="00D607C6" w:rsidP="00D607C6">
      <w:pPr>
        <w:pStyle w:val="HLR"/>
      </w:pPr>
      <w:bookmarkStart w:id="36" w:name="_Toc165547145"/>
      <w:bookmarkStart w:id="37" w:name="_Toc165997648"/>
      <w:r>
        <w:rPr>
          <w:rStyle w:val="normaltextrun"/>
        </w:rPr>
        <w:t>HLR-002-001 Klinkenbuchse</w:t>
      </w:r>
      <w:bookmarkEnd w:id="36"/>
      <w:bookmarkEnd w:id="37"/>
      <w:r>
        <w:rPr>
          <w:rStyle w:val="eop"/>
        </w:rPr>
        <w:t> </w:t>
      </w:r>
    </w:p>
    <w:p w14:paraId="7C6ED9F5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über eine 3,5mm Klinkenbuchse (Printmontage) zum Anschluss eines AUX-Kabels. 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3AC8B4F" w14:textId="77777777" w:rsidR="00D607C6" w:rsidRDefault="00D607C6" w:rsidP="00D607C6">
      <w:pPr>
        <w:pStyle w:val="HLR"/>
      </w:pPr>
      <w:bookmarkStart w:id="38" w:name="_Toc165547146"/>
      <w:bookmarkStart w:id="39" w:name="_Toc165997649"/>
      <w:r>
        <w:rPr>
          <w:rStyle w:val="normaltextrun"/>
        </w:rPr>
        <w:t>HLR-002-002 Verarbeitung AUX</w:t>
      </w:r>
      <w:bookmarkEnd w:id="38"/>
      <w:bookmarkEnd w:id="39"/>
      <w:r>
        <w:rPr>
          <w:rStyle w:val="eop"/>
        </w:rPr>
        <w:t> </w:t>
      </w:r>
    </w:p>
    <w:p w14:paraId="4D69208D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die Signale aus dem AUX verarbeiten können (Tiefpassfilter).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512ACAB" w14:textId="77777777" w:rsidR="00D607C6" w:rsidRDefault="00D607C6" w:rsidP="00D607C6">
      <w:pPr>
        <w:pStyle w:val="SLR"/>
      </w:pPr>
      <w:bookmarkStart w:id="40" w:name="_Toc165997650"/>
      <w:r>
        <w:rPr>
          <w:rStyle w:val="normaltextrun"/>
        </w:rPr>
        <w:t>SLR-</w:t>
      </w:r>
      <w:proofErr w:type="gramStart"/>
      <w:r>
        <w:rPr>
          <w:rStyle w:val="normaltextrun"/>
        </w:rPr>
        <w:t>003  Radio</w:t>
      </w:r>
      <w:proofErr w:type="gramEnd"/>
      <w:r>
        <w:rPr>
          <w:rStyle w:val="normaltextrun"/>
        </w:rPr>
        <w:t>-Sampling</w:t>
      </w:r>
      <w:bookmarkEnd w:id="40"/>
      <w:r>
        <w:rPr>
          <w:rStyle w:val="eop"/>
        </w:rPr>
        <w:t> </w:t>
      </w:r>
    </w:p>
    <w:p w14:paraId="48770818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Radio-Empfänger für das Radio-Sampling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97E50BF" w14:textId="77777777" w:rsidR="00D607C6" w:rsidRDefault="00D607C6" w:rsidP="00D607C6">
      <w:pPr>
        <w:pStyle w:val="HLR"/>
      </w:pPr>
      <w:bookmarkStart w:id="41" w:name="_Toc165547147"/>
      <w:bookmarkStart w:id="42" w:name="_Toc165997651"/>
      <w:r>
        <w:rPr>
          <w:rStyle w:val="normaltextrun"/>
        </w:rPr>
        <w:t>HLR-003-001 Radioempfänger</w:t>
      </w:r>
      <w:bookmarkEnd w:id="41"/>
      <w:bookmarkEnd w:id="42"/>
      <w:r>
        <w:rPr>
          <w:rStyle w:val="eop"/>
        </w:rPr>
        <w:t> </w:t>
      </w:r>
    </w:p>
    <w:p w14:paraId="1DEC6291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HW muss über einen FM Radio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Emfänger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für das Radio Sampling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08E0A7A" w14:textId="77777777" w:rsidR="00D607C6" w:rsidRDefault="00D607C6" w:rsidP="00D607C6">
      <w:pPr>
        <w:pStyle w:val="HLR"/>
      </w:pPr>
      <w:bookmarkStart w:id="43" w:name="_Toc165547148"/>
      <w:bookmarkStart w:id="44" w:name="_Toc165997652"/>
      <w:proofErr w:type="spellStart"/>
      <w:r>
        <w:rPr>
          <w:rStyle w:val="normaltextrun"/>
        </w:rPr>
        <w:lastRenderedPageBreak/>
        <w:t>Bandwith</w:t>
      </w:r>
      <w:proofErr w:type="spellEnd"/>
      <w:r>
        <w:rPr>
          <w:rStyle w:val="normaltextrun"/>
        </w:rPr>
        <w:t xml:space="preserve"> Radioempfänger</w:t>
      </w:r>
      <w:bookmarkEnd w:id="43"/>
      <w:bookmarkEnd w:id="44"/>
      <w:r>
        <w:rPr>
          <w:rStyle w:val="eop"/>
        </w:rPr>
        <w:t> </w:t>
      </w:r>
    </w:p>
    <w:p w14:paraId="3434ADD5" w14:textId="7FB25189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verwendete Radio Empfänger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eine Bandweite von 76 – 108MHz FM empfangen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3FD911B" w14:textId="77777777" w:rsidR="00D607C6" w:rsidRDefault="00D607C6" w:rsidP="00D607C6">
      <w:pPr>
        <w:pStyle w:val="HLR"/>
      </w:pPr>
      <w:bookmarkStart w:id="45" w:name="_Toc165547149"/>
      <w:bookmarkStart w:id="46" w:name="_Toc165997653"/>
      <w:r>
        <w:rPr>
          <w:rStyle w:val="normaltextrun"/>
        </w:rPr>
        <w:t>Radioempfänger Versorgungsspannung</w:t>
      </w:r>
      <w:bookmarkEnd w:id="45"/>
      <w:bookmarkEnd w:id="46"/>
      <w:r>
        <w:rPr>
          <w:rStyle w:val="eop"/>
        </w:rPr>
        <w:t> </w:t>
      </w:r>
    </w:p>
    <w:p w14:paraId="11B492A7" w14:textId="4A0D5133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Radioempfänger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mit einer Spannung von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ca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3V3 versorgt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76ABBFA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4BA3F36" w14:textId="77777777" w:rsidR="00D607C6" w:rsidRDefault="00D607C6" w:rsidP="00D607C6">
      <w:pPr>
        <w:pStyle w:val="SLR"/>
      </w:pPr>
      <w:bookmarkStart w:id="47" w:name="_Toc165997654"/>
      <w:r>
        <w:rPr>
          <w:rStyle w:val="normaltextrun"/>
        </w:rPr>
        <w:t>Audioeingangsfilter ADC</w:t>
      </w:r>
      <w:bookmarkEnd w:id="47"/>
      <w:r>
        <w:rPr>
          <w:rStyle w:val="eop"/>
        </w:rPr>
        <w:t> </w:t>
      </w:r>
    </w:p>
    <w:p w14:paraId="6817C8D7" w14:textId="639C512A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rStyle w:val="eop"/>
          <w:rFonts w:ascii="Aptos" w:eastAsiaTheme="majorEastAsia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Audioeingangsfilter zur Weiterverarbeitung der vom ADC aufgenommen Audiosignalen.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380D238" w14:textId="77777777" w:rsidR="00D607C6" w:rsidRDefault="00D607C6" w:rsidP="00D607C6">
      <w:pPr>
        <w:pStyle w:val="HLR"/>
      </w:pPr>
      <w:bookmarkStart w:id="48" w:name="_Toc165997655"/>
      <w:r>
        <w:t>Low-Pass Filter</w:t>
      </w:r>
      <w:bookmarkEnd w:id="48"/>
    </w:p>
    <w:p w14:paraId="300DA0B0" w14:textId="0B298705" w:rsidR="00D607C6" w:rsidRDefault="00D607C6" w:rsidP="00D607C6">
      <w:pPr>
        <w:pStyle w:val="HLRtext0"/>
      </w:pPr>
      <w:r>
        <w:t xml:space="preserve">Die HW </w:t>
      </w:r>
      <w:r w:rsidR="004F706D">
        <w:t>muss</w:t>
      </w:r>
      <w:r>
        <w:t xml:space="preserve"> am ADC zur Aufnahme einen Low Pass Filter mit einer </w:t>
      </w:r>
      <w:proofErr w:type="spellStart"/>
      <w:r>
        <w:t>cut</w:t>
      </w:r>
      <w:proofErr w:type="spellEnd"/>
      <w:r>
        <w:t>-off Frequenz von mindestens 3000 Hz</w:t>
      </w:r>
      <w:r w:rsidR="00FB4252">
        <w:t xml:space="preserve"> besitzen.</w:t>
      </w:r>
    </w:p>
    <w:p w14:paraId="2FA24DF2" w14:textId="77777777" w:rsidR="00D607C6" w:rsidRDefault="00D607C6" w:rsidP="00D607C6">
      <w:pPr>
        <w:pStyle w:val="HLRtext0"/>
      </w:pPr>
    </w:p>
    <w:p w14:paraId="15DA3A9C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0072EC3" w14:textId="77777777" w:rsidR="00D607C6" w:rsidRDefault="00D607C6" w:rsidP="00D607C6">
      <w:pPr>
        <w:pStyle w:val="berschrift1"/>
      </w:pPr>
      <w:bookmarkStart w:id="49" w:name="_Toc165547150"/>
      <w:bookmarkStart w:id="50" w:name="_Toc165997656"/>
      <w:r>
        <w:rPr>
          <w:rStyle w:val="normaltextrun"/>
          <w:rFonts w:ascii="Aptos Display" w:hAnsi="Aptos Display"/>
          <w:color w:val="0F4761"/>
        </w:rPr>
        <w:t>Audioausgabe</w:t>
      </w:r>
      <w:bookmarkEnd w:id="49"/>
      <w:bookmarkEnd w:id="50"/>
      <w:r>
        <w:rPr>
          <w:rStyle w:val="eop"/>
          <w:rFonts w:ascii="Aptos Display" w:hAnsi="Aptos Display"/>
          <w:color w:val="0F4761"/>
        </w:rPr>
        <w:t> </w:t>
      </w:r>
    </w:p>
    <w:p w14:paraId="5E99E29A" w14:textId="77777777" w:rsidR="00D607C6" w:rsidRDefault="00D607C6" w:rsidP="00D607C6">
      <w:pPr>
        <w:pStyle w:val="SLR"/>
      </w:pPr>
      <w:bookmarkStart w:id="51" w:name="_Toc165997657"/>
      <w:r>
        <w:rPr>
          <w:rStyle w:val="normaltextrun"/>
        </w:rPr>
        <w:t>SLR-004 Ausgabe über Line Out (Aux)</w:t>
      </w:r>
      <w:bookmarkEnd w:id="51"/>
      <w:r>
        <w:rPr>
          <w:rStyle w:val="eop"/>
        </w:rPr>
        <w:t> </w:t>
      </w:r>
    </w:p>
    <w:p w14:paraId="50972036" w14:textId="77777777" w:rsidR="00D607C6" w:rsidRPr="001162F8" w:rsidRDefault="00D607C6" w:rsidP="00D607C6">
      <w:pPr>
        <w:pStyle w:val="HLR"/>
        <w:rPr>
          <w:lang w:val="en-US"/>
        </w:rPr>
      </w:pPr>
      <w:bookmarkStart w:id="52" w:name="_Toc165547151"/>
      <w:bookmarkStart w:id="53" w:name="_Toc165997658"/>
      <w:r w:rsidRPr="001162F8">
        <w:rPr>
          <w:rStyle w:val="normaltextrun"/>
          <w:lang w:val="en-US"/>
        </w:rPr>
        <w:t xml:space="preserve">HLR-004-001 Line Out </w:t>
      </w:r>
      <w:proofErr w:type="spellStart"/>
      <w:r w:rsidRPr="001162F8">
        <w:rPr>
          <w:rStyle w:val="normaltextrun"/>
          <w:lang w:val="en-US"/>
        </w:rPr>
        <w:t>Qualität</w:t>
      </w:r>
      <w:bookmarkEnd w:id="52"/>
      <w:bookmarkEnd w:id="53"/>
      <w:proofErr w:type="spellEnd"/>
      <w:r w:rsidRPr="001162F8">
        <w:rPr>
          <w:rStyle w:val="eop"/>
          <w:lang w:val="en-US"/>
        </w:rPr>
        <w:t> </w:t>
      </w:r>
    </w:p>
    <w:p w14:paraId="6C864BBB" w14:textId="77142DC1" w:rsidR="00D607C6" w:rsidRP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="Aptos" w:eastAsiaTheme="majorEastAsia" w:hAnsi="Aptos"/>
          <w:sz w:val="20"/>
          <w:szCs w:val="20"/>
          <w:lang w:val="en-US"/>
        </w:rPr>
      </w:pPr>
      <w:r>
        <w:rPr>
          <w:rStyle w:val="normaltextrun"/>
          <w:rFonts w:ascii="Aptos" w:eastAsiaTheme="majorEastAsia" w:hAnsi="Aptos"/>
          <w:sz w:val="20"/>
          <w:szCs w:val="20"/>
          <w:lang w:val="en-US"/>
        </w:rPr>
        <w:t>44.1 kHz Sampling Rate, 96 Kbps Bit Rate, 16 Bit-Depth</w:t>
      </w:r>
      <w:r w:rsidRPr="001162F8">
        <w:rPr>
          <w:rStyle w:val="eop"/>
          <w:rFonts w:ascii="Aptos" w:eastAsiaTheme="majorEastAsia" w:hAnsi="Aptos"/>
          <w:sz w:val="20"/>
          <w:szCs w:val="20"/>
          <w:lang w:val="en-US"/>
        </w:rPr>
        <w:t> </w:t>
      </w:r>
    </w:p>
    <w:p w14:paraId="46CAE70C" w14:textId="77777777" w:rsidR="00D607C6" w:rsidRDefault="00D607C6" w:rsidP="00655C3A">
      <w:pPr>
        <w:pStyle w:val="SLR"/>
      </w:pPr>
      <w:bookmarkStart w:id="54" w:name="_Toc165997659"/>
      <w:r>
        <w:rPr>
          <w:rStyle w:val="normaltextrun"/>
        </w:rPr>
        <w:t>Audioausgabe Filter DAC</w:t>
      </w:r>
      <w:bookmarkEnd w:id="54"/>
      <w:r>
        <w:rPr>
          <w:rStyle w:val="eop"/>
        </w:rPr>
        <w:t> </w:t>
      </w:r>
    </w:p>
    <w:p w14:paraId="710E8CA0" w14:textId="46CC5AA9" w:rsidR="00D607C6" w:rsidRDefault="00D607C6" w:rsidP="00655C3A">
      <w:pPr>
        <w:rPr>
          <w:rStyle w:val="normaltextrun"/>
        </w:rPr>
      </w:pPr>
      <w:r w:rsidRPr="00655C3A">
        <w:rPr>
          <w:rStyle w:val="normaltextrun"/>
        </w:rPr>
        <w:t xml:space="preserve">Die HW </w:t>
      </w:r>
      <w:r w:rsidR="004F706D">
        <w:rPr>
          <w:rStyle w:val="normaltextrun"/>
        </w:rPr>
        <w:t>muss</w:t>
      </w:r>
      <w:r w:rsidRPr="00655C3A">
        <w:rPr>
          <w:rStyle w:val="normaltextrun"/>
        </w:rPr>
        <w:t xml:space="preserve"> über einen Audioausgabefilter verfügen, der vor der Ausgabe der Audiosignale über Line Out die Audiosignale </w:t>
      </w:r>
      <w:r w:rsidR="00655C3A">
        <w:rPr>
          <w:rStyle w:val="normaltextrun"/>
        </w:rPr>
        <w:t>glättet</w:t>
      </w:r>
    </w:p>
    <w:p w14:paraId="3FE580E7" w14:textId="26066181" w:rsidR="00655C3A" w:rsidRPr="00655C3A" w:rsidRDefault="00655C3A" w:rsidP="00655C3A">
      <w:pPr>
        <w:pStyle w:val="HLR"/>
      </w:pPr>
      <w:bookmarkStart w:id="55" w:name="_Toc165997660"/>
      <w:r>
        <w:t>Filter DAC Qualität</w:t>
      </w:r>
      <w:bookmarkEnd w:id="55"/>
    </w:p>
    <w:p w14:paraId="5635CB16" w14:textId="537E0012" w:rsidR="00D607C6" w:rsidRDefault="00D607C6" w:rsidP="00FB4252">
      <w:pPr>
        <w:pStyle w:val="HLRText"/>
        <w:rPr>
          <w:rStyle w:val="eop"/>
          <w:rFonts w:ascii="Aptos" w:eastAsiaTheme="majorEastAsia" w:hAnsi="Aptos"/>
        </w:rPr>
      </w:pPr>
      <w:r>
        <w:rPr>
          <w:rStyle w:val="eop"/>
          <w:rFonts w:ascii="Aptos" w:eastAsiaTheme="majorEastAsia" w:hAnsi="Aptos"/>
        </w:rPr>
        <w:t> </w:t>
      </w:r>
      <w:commentRangeStart w:id="56"/>
      <w:r w:rsidR="00FB4252">
        <w:rPr>
          <w:rStyle w:val="eop"/>
          <w:rFonts w:ascii="Aptos" w:eastAsiaTheme="majorEastAsia" w:hAnsi="Aptos"/>
        </w:rPr>
        <w:t xml:space="preserve">Die HW muss über einen 8-order Low-pass </w:t>
      </w:r>
      <w:proofErr w:type="spellStart"/>
      <w:r w:rsidR="00FB4252">
        <w:rPr>
          <w:rStyle w:val="eop"/>
          <w:rFonts w:ascii="Aptos" w:eastAsiaTheme="majorEastAsia" w:hAnsi="Aptos"/>
        </w:rPr>
        <w:t>Chebyshev</w:t>
      </w:r>
      <w:proofErr w:type="spellEnd"/>
      <w:r w:rsidR="00FB4252">
        <w:rPr>
          <w:rStyle w:val="eop"/>
          <w:rFonts w:ascii="Aptos" w:eastAsiaTheme="majorEastAsia" w:hAnsi="Aptos"/>
        </w:rPr>
        <w:t xml:space="preserve"> </w:t>
      </w:r>
      <w:proofErr w:type="spellStart"/>
      <w:r w:rsidR="00FB4252">
        <w:rPr>
          <w:rStyle w:val="eop"/>
          <w:rFonts w:ascii="Aptos" w:eastAsiaTheme="majorEastAsia" w:hAnsi="Aptos"/>
        </w:rPr>
        <w:t>filter</w:t>
      </w:r>
      <w:proofErr w:type="spellEnd"/>
      <w:r w:rsidR="00FB4252">
        <w:rPr>
          <w:rStyle w:val="eop"/>
          <w:rFonts w:ascii="Aptos" w:eastAsiaTheme="majorEastAsia" w:hAnsi="Aptos"/>
        </w:rPr>
        <w:t xml:space="preserve"> für die Audioausgabe, mit einer Cut-Off </w:t>
      </w:r>
      <w:proofErr w:type="spellStart"/>
      <w:r w:rsidR="00FB4252">
        <w:rPr>
          <w:rStyle w:val="eop"/>
          <w:rFonts w:ascii="Aptos" w:eastAsiaTheme="majorEastAsia" w:hAnsi="Aptos"/>
        </w:rPr>
        <w:t>frequency</w:t>
      </w:r>
      <w:proofErr w:type="spellEnd"/>
      <w:r w:rsidR="00FB4252">
        <w:rPr>
          <w:rStyle w:val="eop"/>
          <w:rFonts w:ascii="Aptos" w:eastAsiaTheme="majorEastAsia" w:hAnsi="Aptos"/>
        </w:rPr>
        <w:t xml:space="preserve"> von 4kHz und 0.5dB erlaubten pass band Welligkeit verfügen.</w:t>
      </w:r>
      <w:commentRangeEnd w:id="56"/>
      <w:r w:rsidR="009B7837">
        <w:rPr>
          <w:rStyle w:val="Kommentarzeichen"/>
          <w:lang w:val="de-DE"/>
        </w:rPr>
        <w:commentReference w:id="56"/>
      </w:r>
    </w:p>
    <w:p w14:paraId="6E093A2D" w14:textId="77777777" w:rsidR="00FB4252" w:rsidRDefault="00FB4252" w:rsidP="00FB4252">
      <w:pPr>
        <w:pStyle w:val="HLRText"/>
      </w:pPr>
    </w:p>
    <w:p w14:paraId="68BCF9A9" w14:textId="77777777" w:rsidR="00D607C6" w:rsidRDefault="00D607C6" w:rsidP="00D607C6">
      <w:pPr>
        <w:pStyle w:val="berschrift1"/>
      </w:pPr>
      <w:bookmarkStart w:id="57" w:name="_Toc165547152"/>
      <w:bookmarkStart w:id="58" w:name="_Toc165997661"/>
      <w:r>
        <w:rPr>
          <w:rStyle w:val="normaltextrun"/>
          <w:rFonts w:ascii="Aptos Display" w:hAnsi="Aptos Display"/>
          <w:color w:val="0F4761"/>
        </w:rPr>
        <w:t>Verarbeitung</w:t>
      </w:r>
      <w:bookmarkEnd w:id="57"/>
      <w:bookmarkEnd w:id="58"/>
      <w:r>
        <w:rPr>
          <w:rStyle w:val="eop"/>
          <w:rFonts w:ascii="Aptos Display" w:hAnsi="Aptos Display"/>
          <w:color w:val="0F4761"/>
        </w:rPr>
        <w:t> </w:t>
      </w:r>
    </w:p>
    <w:p w14:paraId="34C2AD19" w14:textId="77777777" w:rsidR="00D607C6" w:rsidRDefault="00D607C6" w:rsidP="00D607C6">
      <w:pPr>
        <w:pStyle w:val="SLR"/>
      </w:pPr>
      <w:bookmarkStart w:id="59" w:name="_Toc165997662"/>
      <w:r>
        <w:rPr>
          <w:rStyle w:val="normaltextrun"/>
        </w:rPr>
        <w:t>Speicher</w:t>
      </w:r>
      <w:bookmarkEnd w:id="59"/>
      <w:r>
        <w:rPr>
          <w:rStyle w:val="eop"/>
        </w:rPr>
        <w:t> </w:t>
      </w:r>
    </w:p>
    <w:p w14:paraId="2B7776B8" w14:textId="3CDA5A3B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einen SD </w:t>
      </w:r>
      <w:proofErr w:type="spellStart"/>
      <w:r>
        <w:rPr>
          <w:rStyle w:val="normaltextrun"/>
          <w:rFonts w:ascii="Aptos" w:eastAsiaTheme="majorEastAsia" w:hAnsi="Aptos"/>
          <w:sz w:val="22"/>
          <w:szCs w:val="22"/>
        </w:rPr>
        <w:t>speicher</w:t>
      </w:r>
      <w:proofErr w:type="spellEnd"/>
      <w:r>
        <w:rPr>
          <w:rStyle w:val="normaltextrun"/>
          <w:rFonts w:ascii="Aptos" w:eastAsiaTheme="majorEastAsia" w:hAnsi="Aptos"/>
          <w:sz w:val="22"/>
          <w:szCs w:val="22"/>
        </w:rPr>
        <w:t xml:space="preserve"> verfügen der vom MC beschrieben und gelesen werden kann.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1123422" w14:textId="77777777" w:rsidR="00D607C6" w:rsidRDefault="00D607C6" w:rsidP="00D607C6">
      <w:pPr>
        <w:pStyle w:val="HLR"/>
      </w:pPr>
      <w:bookmarkStart w:id="60" w:name="_Toc165547153"/>
      <w:bookmarkStart w:id="61" w:name="_Toc165997663"/>
      <w:r>
        <w:rPr>
          <w:rStyle w:val="normaltextrun"/>
        </w:rPr>
        <w:t>Speichergröße</w:t>
      </w:r>
      <w:bookmarkEnd w:id="60"/>
      <w:bookmarkEnd w:id="61"/>
      <w:r>
        <w:rPr>
          <w:rStyle w:val="eop"/>
        </w:rPr>
        <w:t> </w:t>
      </w:r>
    </w:p>
    <w:p w14:paraId="5266B42C" w14:textId="48DFAB9B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Style w:val="normaltextrun"/>
          <w:rFonts w:ascii="Aptos" w:eastAsiaTheme="majorEastAsia" w:hAnsi="Aptos"/>
          <w:sz w:val="20"/>
          <w:szCs w:val="20"/>
        </w:rPr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Das verwendete Speichermedium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mindestens 64 GB speichern können.</w:t>
      </w:r>
    </w:p>
    <w:p w14:paraId="491AE230" w14:textId="77777777" w:rsidR="00D607C6" w:rsidRDefault="00D607C6" w:rsidP="00D607C6">
      <w:pPr>
        <w:pStyle w:val="HLR"/>
      </w:pPr>
      <w:bookmarkStart w:id="62" w:name="_Toc165997664"/>
      <w:r>
        <w:lastRenderedPageBreak/>
        <w:t>Speicher lese Geschwindigkeit.</w:t>
      </w:r>
      <w:bookmarkEnd w:id="62"/>
    </w:p>
    <w:p w14:paraId="27641BFD" w14:textId="2400B7FD" w:rsidR="00D607C6" w:rsidRDefault="00D607C6" w:rsidP="00D607C6">
      <w:pPr>
        <w:pStyle w:val="HLRtext0"/>
      </w:pPr>
      <w:r>
        <w:t xml:space="preserve">Das verwendete Speichermedium </w:t>
      </w:r>
      <w:r w:rsidR="004F706D">
        <w:t>muss</w:t>
      </w:r>
      <w:r>
        <w:t xml:space="preserve"> mit einer </w:t>
      </w:r>
      <w:r w:rsidR="00FB4252">
        <w:t>Geschwindigkeit</w:t>
      </w:r>
      <w:r>
        <w:t xml:space="preserve"> von min. 400mb gelesen werden können.</w:t>
      </w:r>
    </w:p>
    <w:p w14:paraId="528DFCE8" w14:textId="3160D383" w:rsidR="00D607C6" w:rsidRPr="00FB4252" w:rsidRDefault="00D607C6" w:rsidP="00FB4252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</w:p>
    <w:p w14:paraId="2C2C3357" w14:textId="77777777" w:rsidR="00D607C6" w:rsidRDefault="00D607C6" w:rsidP="00D607C6">
      <w:pPr>
        <w:pStyle w:val="berschrift1"/>
      </w:pPr>
      <w:bookmarkStart w:id="63" w:name="_Toc165547154"/>
      <w:bookmarkStart w:id="64" w:name="_Toc165997665"/>
      <w:r>
        <w:rPr>
          <w:rStyle w:val="normaltextrun"/>
          <w:rFonts w:ascii="Aptos Display" w:hAnsi="Aptos Display"/>
          <w:color w:val="0F4761"/>
        </w:rPr>
        <w:t>Anzeige</w:t>
      </w:r>
      <w:bookmarkEnd w:id="63"/>
      <w:bookmarkEnd w:id="64"/>
      <w:r>
        <w:rPr>
          <w:rStyle w:val="eop"/>
          <w:rFonts w:ascii="Aptos Display" w:hAnsi="Aptos Display"/>
          <w:color w:val="0F4761"/>
        </w:rPr>
        <w:t> </w:t>
      </w:r>
    </w:p>
    <w:p w14:paraId="36BA4907" w14:textId="1D3CE4C1" w:rsidR="00D607C6" w:rsidRDefault="00D607C6" w:rsidP="00D607C6">
      <w:pPr>
        <w:pStyle w:val="SLR"/>
        <w:rPr>
          <w:rStyle w:val="eop"/>
        </w:rPr>
      </w:pPr>
      <w:bookmarkStart w:id="65" w:name="_Toc165997666"/>
      <w:r>
        <w:rPr>
          <w:rStyle w:val="normaltextrun"/>
        </w:rPr>
        <w:t xml:space="preserve">SLR-005 </w:t>
      </w:r>
      <w:bookmarkEnd w:id="65"/>
      <w:r w:rsidR="005838E6">
        <w:rPr>
          <w:rStyle w:val="normaltextrun"/>
        </w:rPr>
        <w:t>Display</w:t>
      </w:r>
      <w:r>
        <w:rPr>
          <w:rStyle w:val="eop"/>
        </w:rPr>
        <w:t> </w:t>
      </w:r>
    </w:p>
    <w:p w14:paraId="229D3292" w14:textId="3ACF79F1" w:rsidR="00655C3A" w:rsidRDefault="00655C3A" w:rsidP="00655C3A">
      <w:r>
        <w:t xml:space="preserve">Die HW </w:t>
      </w:r>
      <w:r w:rsidR="004F706D">
        <w:t>muss</w:t>
      </w:r>
      <w:r>
        <w:t xml:space="preserve"> über eine LCD</w:t>
      </w:r>
      <w:r w:rsidR="005838E6">
        <w:t xml:space="preserve"> oder </w:t>
      </w:r>
      <w:proofErr w:type="spellStart"/>
      <w:r w:rsidR="005838E6">
        <w:t>Oled</w:t>
      </w:r>
      <w:proofErr w:type="spellEnd"/>
      <w:r w:rsidR="005838E6">
        <w:t xml:space="preserve"> Anzeige</w:t>
      </w:r>
      <w:r>
        <w:t xml:space="preserve"> verfügen</w:t>
      </w:r>
    </w:p>
    <w:p w14:paraId="2A313810" w14:textId="4436DAC1" w:rsidR="00655C3A" w:rsidRDefault="00655C3A" w:rsidP="00655C3A">
      <w:pPr>
        <w:pStyle w:val="HLR"/>
      </w:pPr>
      <w:r>
        <w:t xml:space="preserve"> </w:t>
      </w:r>
      <w:r w:rsidR="005838E6">
        <w:t>Display Ansteuerung</w:t>
      </w:r>
    </w:p>
    <w:p w14:paraId="46307AB7" w14:textId="60ED0872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über den MC angesteuert werden können.</w:t>
      </w:r>
    </w:p>
    <w:p w14:paraId="728DA7B6" w14:textId="0B3FBEAB" w:rsidR="005838E6" w:rsidRDefault="005838E6" w:rsidP="005838E6">
      <w:pPr>
        <w:pStyle w:val="HLR"/>
      </w:pPr>
      <w:r>
        <w:t>Display Dimensionen</w:t>
      </w:r>
    </w:p>
    <w:p w14:paraId="65A9BDD6" w14:textId="7B78BBFC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mindestens 6cm breit und 2cm hoch sein.</w:t>
      </w:r>
    </w:p>
    <w:p w14:paraId="1471120B" w14:textId="3F79FAEA" w:rsidR="005838E6" w:rsidRDefault="005838E6" w:rsidP="005838E6">
      <w:pPr>
        <w:pStyle w:val="HLR"/>
      </w:pPr>
      <w:r>
        <w:t>Display Anzeige</w:t>
      </w:r>
    </w:p>
    <w:p w14:paraId="007DDB78" w14:textId="1BB46EEC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mindestens 2 Zeilen mit mindestens 20 Zeilen Anzeigen können.</w:t>
      </w:r>
    </w:p>
    <w:p w14:paraId="0732AAEF" w14:textId="0B1E550A" w:rsidR="005838E6" w:rsidRDefault="005838E6" w:rsidP="005838E6">
      <w:pPr>
        <w:pStyle w:val="HLR"/>
      </w:pPr>
      <w:r>
        <w:t>Display Interface</w:t>
      </w:r>
    </w:p>
    <w:p w14:paraId="181208AE" w14:textId="2AB15D96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über SPI oder I2C angesteuert werden.</w:t>
      </w:r>
    </w:p>
    <w:p w14:paraId="5C531BC2" w14:textId="661714FA" w:rsidR="005838E6" w:rsidRDefault="005838E6" w:rsidP="005838E6">
      <w:pPr>
        <w:pStyle w:val="HLR"/>
      </w:pPr>
      <w:r>
        <w:t>Display Betriebsspannung</w:t>
      </w:r>
    </w:p>
    <w:p w14:paraId="12862531" w14:textId="0CBCF54D" w:rsidR="005838E6" w:rsidRP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mit 3v3 oder 5V arbeiten können.</w:t>
      </w:r>
    </w:p>
    <w:p w14:paraId="7529CF25" w14:textId="77777777" w:rsidR="00D607C6" w:rsidRDefault="00D607C6" w:rsidP="00D607C6">
      <w:pPr>
        <w:pStyle w:val="berschrift1"/>
        <w:rPr>
          <w:rFonts w:ascii="Times New Roman" w:hAnsi="Times New Roman"/>
          <w:szCs w:val="24"/>
        </w:rPr>
      </w:pPr>
      <w:bookmarkStart w:id="66" w:name="_Toc165547155"/>
      <w:bookmarkStart w:id="67" w:name="_Toc165997667"/>
      <w:r>
        <w:rPr>
          <w:rStyle w:val="normaltextrun"/>
          <w:rFonts w:ascii="Aptos Display" w:hAnsi="Aptos Display"/>
          <w:color w:val="0F4761"/>
        </w:rPr>
        <w:t>Steuerung</w:t>
      </w:r>
      <w:bookmarkEnd w:id="66"/>
      <w:bookmarkEnd w:id="67"/>
      <w:r>
        <w:rPr>
          <w:rStyle w:val="normaltextrun"/>
          <w:rFonts w:ascii="Aptos Display" w:hAnsi="Aptos Display"/>
          <w:color w:val="0F4761"/>
        </w:rPr>
        <w:t> </w:t>
      </w:r>
      <w:r>
        <w:rPr>
          <w:rStyle w:val="eop"/>
          <w:rFonts w:ascii="Aptos Display" w:hAnsi="Aptos Display"/>
          <w:color w:val="0F4761"/>
        </w:rPr>
        <w:t> </w:t>
      </w:r>
    </w:p>
    <w:p w14:paraId="5FFCA564" w14:textId="77777777" w:rsidR="00D607C6" w:rsidRDefault="00D607C6" w:rsidP="00D607C6">
      <w:pPr>
        <w:pStyle w:val="SLR"/>
      </w:pPr>
      <w:bookmarkStart w:id="68" w:name="_Toc165997668"/>
      <w:r>
        <w:rPr>
          <w:rStyle w:val="normaltextrun"/>
        </w:rPr>
        <w:t>Buttonmatrix</w:t>
      </w:r>
      <w:bookmarkEnd w:id="68"/>
      <w:r>
        <w:rPr>
          <w:rStyle w:val="eop"/>
        </w:rPr>
        <w:t> </w:t>
      </w:r>
    </w:p>
    <w:p w14:paraId="7A61DD58" w14:textId="5677279F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eine 4x4 Buttonmatrix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7756804" w14:textId="77777777" w:rsidR="00D607C6" w:rsidRDefault="00D607C6" w:rsidP="00D607C6">
      <w:pPr>
        <w:pStyle w:val="HLR"/>
      </w:pPr>
      <w:bookmarkStart w:id="69" w:name="_Toc165547156"/>
      <w:bookmarkStart w:id="70" w:name="_Toc165997669"/>
      <w:r>
        <w:rPr>
          <w:rStyle w:val="normaltextrun"/>
        </w:rPr>
        <w:t xml:space="preserve">Buttonmatrix </w:t>
      </w:r>
      <w:proofErr w:type="spellStart"/>
      <w:r>
        <w:rPr>
          <w:rStyle w:val="normaltextrun"/>
        </w:rPr>
        <w:t>Komponent</w:t>
      </w:r>
      <w:bookmarkEnd w:id="69"/>
      <w:bookmarkEnd w:id="70"/>
      <w:proofErr w:type="spellEnd"/>
      <w:r>
        <w:rPr>
          <w:rStyle w:val="eop"/>
        </w:rPr>
        <w:t> </w:t>
      </w:r>
    </w:p>
    <w:p w14:paraId="0E241C6D" w14:textId="274A7411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Buttonmatrix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eine eigenständige Komponente sein, die einzelnen Buttons der Matrix </w:t>
      </w:r>
      <w:proofErr w:type="spellStart"/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>en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über eine Schnittstelle ausgelesen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A633334" w14:textId="77777777" w:rsidR="00D607C6" w:rsidRDefault="00D607C6" w:rsidP="00D607C6">
      <w:pPr>
        <w:pStyle w:val="HLR"/>
      </w:pPr>
      <w:bookmarkStart w:id="71" w:name="_Toc165547157"/>
      <w:bookmarkStart w:id="72" w:name="_Toc165997670"/>
      <w:r>
        <w:rPr>
          <w:rStyle w:val="normaltextrun"/>
        </w:rPr>
        <w:t>Buttonmatrix Schnittstelle</w:t>
      </w:r>
      <w:bookmarkEnd w:id="71"/>
      <w:bookmarkEnd w:id="72"/>
      <w:r>
        <w:rPr>
          <w:rStyle w:val="eop"/>
        </w:rPr>
        <w:t> </w:t>
      </w:r>
    </w:p>
    <w:p w14:paraId="6AB00ECE" w14:textId="136469D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Buttonmatrix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von der HW über eine Schnittstelle verfügen, die ermöglicht, dass nicht für jeden einzelnen Button ein Pin am mc reserviert werden muss.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F34E886" w14:textId="77777777" w:rsidR="00D607C6" w:rsidRDefault="00D607C6" w:rsidP="00D607C6">
      <w:pPr>
        <w:pStyle w:val="SLR"/>
      </w:pPr>
      <w:bookmarkStart w:id="73" w:name="_Toc165997671"/>
      <w:r>
        <w:rPr>
          <w:rStyle w:val="normaltextrun"/>
        </w:rPr>
        <w:t>Menübuttons</w:t>
      </w:r>
      <w:bookmarkEnd w:id="73"/>
      <w:r>
        <w:rPr>
          <w:rStyle w:val="eop"/>
        </w:rPr>
        <w:t> </w:t>
      </w:r>
    </w:p>
    <w:p w14:paraId="1717203A" w14:textId="11A3A852" w:rsidR="00FB4252" w:rsidRDefault="00FB4252" w:rsidP="00FB4252">
      <w:pPr>
        <w:pStyle w:val="paragraph"/>
        <w:textAlignment w:val="baseline"/>
        <w:rPr>
          <w:rStyle w:val="normaltextrun"/>
          <w:rFonts w:ascii="Aptos" w:hAnsi="Aptos"/>
          <w:sz w:val="22"/>
          <w:szCs w:val="22"/>
        </w:rPr>
      </w:pPr>
      <w:r>
        <w:rPr>
          <w:rStyle w:val="normaltextrun"/>
          <w:rFonts w:ascii="Aptos" w:hAnsi="Aptos"/>
          <w:sz w:val="22"/>
          <w:szCs w:val="22"/>
        </w:rPr>
        <w:t xml:space="preserve">Der Sampler muss über Menübuttons verfügen, die eine Steuerung und </w:t>
      </w:r>
      <w:proofErr w:type="spellStart"/>
      <w:r>
        <w:rPr>
          <w:rStyle w:val="normaltextrun"/>
          <w:rFonts w:ascii="Aptos" w:hAnsi="Aptos"/>
          <w:sz w:val="22"/>
          <w:szCs w:val="22"/>
        </w:rPr>
        <w:t>benutzung</w:t>
      </w:r>
      <w:proofErr w:type="spellEnd"/>
      <w:r>
        <w:rPr>
          <w:rStyle w:val="normaltextrun"/>
          <w:rFonts w:ascii="Aptos" w:hAnsi="Aptos"/>
          <w:sz w:val="22"/>
          <w:szCs w:val="22"/>
        </w:rPr>
        <w:t xml:space="preserve"> der </w:t>
      </w:r>
      <w:proofErr w:type="spellStart"/>
      <w:r>
        <w:rPr>
          <w:rStyle w:val="normaltextrun"/>
          <w:rFonts w:ascii="Aptos" w:hAnsi="Aptos"/>
          <w:sz w:val="22"/>
          <w:szCs w:val="22"/>
        </w:rPr>
        <w:t>Samplerfunktionalitäten</w:t>
      </w:r>
      <w:proofErr w:type="spellEnd"/>
      <w:r>
        <w:rPr>
          <w:rStyle w:val="normaltextrun"/>
          <w:rFonts w:ascii="Aptos" w:hAnsi="Aptos"/>
          <w:sz w:val="22"/>
          <w:szCs w:val="22"/>
        </w:rPr>
        <w:t xml:space="preserve"> ermöglichen.</w:t>
      </w:r>
    </w:p>
    <w:p w14:paraId="5F9F6D63" w14:textId="21B0BA66" w:rsidR="00FB4252" w:rsidRDefault="00FB4252" w:rsidP="00FB4252">
      <w:pPr>
        <w:pStyle w:val="HLR"/>
        <w:rPr>
          <w:rStyle w:val="normaltextrun"/>
          <w:rFonts w:ascii="Aptos" w:eastAsia="Times New Roman" w:hAnsi="Aptos"/>
          <w:sz w:val="22"/>
          <w:szCs w:val="22"/>
        </w:rPr>
      </w:pPr>
      <w:r>
        <w:rPr>
          <w:rStyle w:val="normaltextrun"/>
          <w:rFonts w:ascii="Aptos" w:eastAsia="Times New Roman" w:hAnsi="Aptos"/>
          <w:sz w:val="22"/>
          <w:szCs w:val="22"/>
        </w:rPr>
        <w:lastRenderedPageBreak/>
        <w:t>Start/</w:t>
      </w:r>
      <w:proofErr w:type="spellStart"/>
      <w:r>
        <w:rPr>
          <w:rStyle w:val="normaltextrun"/>
          <w:rFonts w:ascii="Aptos" w:eastAsia="Times New Roman" w:hAnsi="Aptos"/>
          <w:sz w:val="22"/>
          <w:szCs w:val="22"/>
        </w:rPr>
        <w:t>Stop</w:t>
      </w:r>
      <w:proofErr w:type="spellEnd"/>
      <w:r>
        <w:rPr>
          <w:rStyle w:val="normaltextrun"/>
          <w:rFonts w:ascii="Aptos" w:eastAsia="Times New Roman" w:hAnsi="Aptos"/>
          <w:sz w:val="22"/>
          <w:szCs w:val="22"/>
        </w:rPr>
        <w:t xml:space="preserve"> Button</w:t>
      </w:r>
    </w:p>
    <w:p w14:paraId="5065B674" w14:textId="2DD54CA7" w:rsidR="00FB4252" w:rsidRDefault="00FB4252" w:rsidP="00FB4252">
      <w:pPr>
        <w:pStyle w:val="HLRText"/>
        <w:rPr>
          <w:lang w:val="de-DE"/>
        </w:rPr>
      </w:pPr>
      <w:r>
        <w:rPr>
          <w:lang w:val="de-DE"/>
        </w:rPr>
        <w:t>Der Sampler muss einen Button zum Starten und Stoppen von Aufnahmen besitzen</w:t>
      </w:r>
    </w:p>
    <w:p w14:paraId="05690116" w14:textId="24986512" w:rsidR="00FB4252" w:rsidRDefault="00FB4252" w:rsidP="00FB4252">
      <w:pPr>
        <w:pStyle w:val="HLR"/>
      </w:pPr>
      <w:r>
        <w:t>Input Button</w:t>
      </w:r>
    </w:p>
    <w:p w14:paraId="536BF5D4" w14:textId="3D47C079" w:rsidR="00FB4252" w:rsidRDefault="00FB4252" w:rsidP="00FB4252">
      <w:pPr>
        <w:pStyle w:val="HLRText"/>
        <w:rPr>
          <w:lang w:val="de-DE"/>
        </w:rPr>
      </w:pPr>
      <w:r>
        <w:rPr>
          <w:lang w:val="de-DE"/>
        </w:rPr>
        <w:t>Der Sampler muss einen Button zum Wechseln der Audioinput-Quelle besitzen.</w:t>
      </w:r>
    </w:p>
    <w:p w14:paraId="49ACE5EB" w14:textId="5C6D510A" w:rsidR="00FB4252" w:rsidRDefault="00FB4252" w:rsidP="00FB4252">
      <w:pPr>
        <w:pStyle w:val="HLR"/>
      </w:pPr>
      <w:r>
        <w:t>Scroll Button Recording</w:t>
      </w:r>
    </w:p>
    <w:p w14:paraId="6C53618E" w14:textId="63F55C17" w:rsidR="00FB4252" w:rsidRPr="00FB4252" w:rsidRDefault="00FB4252" w:rsidP="00FB4252">
      <w:pPr>
        <w:pStyle w:val="HLRText"/>
        <w:rPr>
          <w:lang w:val="de-DE"/>
        </w:rPr>
      </w:pPr>
      <w:r>
        <w:rPr>
          <w:lang w:val="de-DE"/>
        </w:rPr>
        <w:t>Der Sampler muss einen Poti zum Scrollen von Aufnahmen verfügen.</w:t>
      </w:r>
    </w:p>
    <w:p w14:paraId="7A1E62CD" w14:textId="77777777" w:rsidR="00D607C6" w:rsidRDefault="00D607C6" w:rsidP="00D607C6">
      <w:pPr>
        <w:pStyle w:val="berschrift1"/>
        <w:rPr>
          <w:rFonts w:ascii="Times New Roman" w:hAnsi="Times New Roman"/>
          <w:szCs w:val="24"/>
        </w:rPr>
      </w:pPr>
      <w:bookmarkStart w:id="74" w:name="_Toc165547158"/>
      <w:bookmarkStart w:id="75" w:name="_Toc165997672"/>
      <w:r>
        <w:rPr>
          <w:rStyle w:val="normaltextrun"/>
          <w:rFonts w:ascii="Aptos Display" w:hAnsi="Aptos Display"/>
          <w:color w:val="0F4761"/>
        </w:rPr>
        <w:t>Microcontroller</w:t>
      </w:r>
      <w:bookmarkEnd w:id="74"/>
      <w:bookmarkEnd w:id="75"/>
      <w:r>
        <w:rPr>
          <w:rStyle w:val="eop"/>
          <w:rFonts w:ascii="Aptos Display" w:hAnsi="Aptos Display"/>
          <w:color w:val="0F4761"/>
        </w:rPr>
        <w:t> </w:t>
      </w:r>
    </w:p>
    <w:p w14:paraId="7AC14D21" w14:textId="77777777" w:rsidR="00D607C6" w:rsidRDefault="00D607C6" w:rsidP="00D607C6">
      <w:pPr>
        <w:pStyle w:val="SLR"/>
      </w:pPr>
      <w:bookmarkStart w:id="76" w:name="_Toc165997673"/>
      <w:r>
        <w:rPr>
          <w:rStyle w:val="normaltextrun"/>
        </w:rPr>
        <w:t>Programmieradapter</w:t>
      </w:r>
      <w:bookmarkEnd w:id="76"/>
      <w:r>
        <w:rPr>
          <w:rStyle w:val="eop"/>
        </w:rPr>
        <w:t> </w:t>
      </w:r>
    </w:p>
    <w:p w14:paraId="64B8D22A" w14:textId="56C080AA" w:rsidR="00D607C6" w:rsidRDefault="00D607C6" w:rsidP="00655C3A">
      <w:pPr>
        <w:rPr>
          <w:rStyle w:val="eop"/>
          <w:rFonts w:ascii="Aptos" w:eastAsiaTheme="majorEastAsia" w:hAnsi="Aptos"/>
          <w:sz w:val="20"/>
          <w:szCs w:val="20"/>
        </w:rPr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MC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über einen Programmieradapter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C9BCBC7" w14:textId="1D089FE2" w:rsidR="00655C3A" w:rsidRDefault="00655C3A" w:rsidP="00655C3A">
      <w:pPr>
        <w:pStyle w:val="HLR"/>
      </w:pPr>
      <w:bookmarkStart w:id="77" w:name="_Toc165997674"/>
      <w:r>
        <w:t>Programmieradapter debuggen</w:t>
      </w:r>
      <w:bookmarkEnd w:id="77"/>
    </w:p>
    <w:p w14:paraId="216373BF" w14:textId="651D7EC9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  <w:r w:rsidR="00FB4252">
        <w:rPr>
          <w:rStyle w:val="eop"/>
          <w:rFonts w:ascii="Aptos" w:eastAsiaTheme="majorEastAsia" w:hAnsi="Aptos"/>
          <w:sz w:val="20"/>
          <w:szCs w:val="20"/>
        </w:rPr>
        <w:t xml:space="preserve">Der MC muss über den Programmieradapter </w:t>
      </w:r>
      <w:proofErr w:type="spellStart"/>
      <w:r w:rsidR="00FB4252">
        <w:rPr>
          <w:rStyle w:val="eop"/>
          <w:rFonts w:ascii="Aptos" w:eastAsiaTheme="majorEastAsia" w:hAnsi="Aptos"/>
          <w:sz w:val="20"/>
          <w:szCs w:val="20"/>
        </w:rPr>
        <w:t>debugbar</w:t>
      </w:r>
      <w:proofErr w:type="spellEnd"/>
      <w:r w:rsidR="00FB4252">
        <w:rPr>
          <w:rStyle w:val="eop"/>
          <w:rFonts w:ascii="Aptos" w:eastAsiaTheme="majorEastAsia" w:hAnsi="Aptos"/>
          <w:sz w:val="20"/>
          <w:szCs w:val="20"/>
        </w:rPr>
        <w:t xml:space="preserve"> sein</w:t>
      </w:r>
    </w:p>
    <w:p w14:paraId="7F5C1BBB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0BA0E1BA" w14:textId="77777777" w:rsidR="00D607C6" w:rsidRDefault="00D607C6" w:rsidP="00D607C6">
      <w:pPr>
        <w:pStyle w:val="SLR"/>
      </w:pPr>
      <w:bookmarkStart w:id="78" w:name="_Toc165997675"/>
      <w:r>
        <w:rPr>
          <w:rStyle w:val="normaltextrun"/>
        </w:rPr>
        <w:t>Verarbeitung</w:t>
      </w:r>
      <w:bookmarkEnd w:id="78"/>
      <w:r>
        <w:rPr>
          <w:rStyle w:val="eop"/>
        </w:rPr>
        <w:t> </w:t>
      </w:r>
    </w:p>
    <w:p w14:paraId="36005BBC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59C5B183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Audio Ausgabe CD Qualität 16-bit, 44.1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037D266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proofErr w:type="gramStart"/>
      <w:r>
        <w:rPr>
          <w:rStyle w:val="normaltextrun"/>
          <w:rFonts w:ascii="Aptos" w:eastAsiaTheme="majorEastAsia" w:hAnsi="Aptos"/>
          <w:sz w:val="22"/>
          <w:szCs w:val="22"/>
        </w:rPr>
        <w:t>Audio Eingabe</w:t>
      </w:r>
      <w:proofErr w:type="gramEnd"/>
      <w:r>
        <w:rPr>
          <w:rStyle w:val="normaltextrun"/>
          <w:rFonts w:ascii="Aptos" w:eastAsiaTheme="majorEastAsia" w:hAnsi="Aptos"/>
          <w:sz w:val="22"/>
          <w:szCs w:val="22"/>
        </w:rPr>
        <w:t>: min Auflösung 12-Bit, die Sample-Rate liegt unter 22 kHz. (Werte vom 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88F446F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 Samplezeit beträgt 40 </w:t>
      </w:r>
      <w:proofErr w:type="gramStart"/>
      <w:r>
        <w:rPr>
          <w:rStyle w:val="normaltextrun"/>
          <w:rFonts w:ascii="Aptos" w:eastAsiaTheme="majorEastAsia" w:hAnsi="Aptos"/>
          <w:sz w:val="22"/>
          <w:szCs w:val="22"/>
        </w:rPr>
        <w:t>Sekunden(</w:t>
      </w:r>
      <w:proofErr w:type="gramEnd"/>
      <w:r>
        <w:rPr>
          <w:rStyle w:val="normaltextrun"/>
          <w:rFonts w:ascii="Aptos" w:eastAsiaTheme="majorEastAsia" w:hAnsi="Aptos"/>
          <w:sz w:val="22"/>
          <w:szCs w:val="22"/>
        </w:rPr>
        <w:t>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B4124B3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D29C0B7" w14:textId="77777777" w:rsidR="00D607C6" w:rsidRDefault="00D607C6" w:rsidP="00D607C6">
      <w:pPr>
        <w:pStyle w:val="berschrift1"/>
      </w:pPr>
      <w:bookmarkStart w:id="79" w:name="_Toc165547159"/>
      <w:bookmarkStart w:id="80" w:name="_Toc165997676"/>
      <w:r>
        <w:rPr>
          <w:rStyle w:val="normaltextrun"/>
          <w:rFonts w:ascii="Aptos Display" w:hAnsi="Aptos Display"/>
          <w:color w:val="0F4761"/>
        </w:rPr>
        <w:t>Spannungsversorgung</w:t>
      </w:r>
      <w:bookmarkEnd w:id="79"/>
      <w:bookmarkEnd w:id="80"/>
      <w:r>
        <w:rPr>
          <w:rStyle w:val="eop"/>
          <w:rFonts w:ascii="Aptos Display" w:hAnsi="Aptos Display"/>
          <w:color w:val="0F4761"/>
        </w:rPr>
        <w:t> </w:t>
      </w:r>
    </w:p>
    <w:p w14:paraId="6D10FE5B" w14:textId="77777777" w:rsidR="005838E6" w:rsidRDefault="005838E6" w:rsidP="005838E6">
      <w:pPr>
        <w:pStyle w:val="SLR"/>
      </w:pPr>
      <w:bookmarkStart w:id="81" w:name="_Toc160541097"/>
      <w:r>
        <w:t>Spannungsversorgung</w:t>
      </w:r>
      <w:bookmarkEnd w:id="81"/>
    </w:p>
    <w:p w14:paraId="13C2EFE8" w14:textId="6417A57A" w:rsidR="005838E6" w:rsidRDefault="005838E6" w:rsidP="004F706D">
      <w:r>
        <w:t xml:space="preserve">Die HW </w:t>
      </w:r>
      <w:r w:rsidR="004F706D">
        <w:t>muss</w:t>
      </w:r>
      <w:r>
        <w:t xml:space="preserve"> eine Spannungsversorgung besitzen, </w:t>
      </w:r>
      <w:r w:rsidR="004F706D">
        <w:t>die 5V ausgibt</w:t>
      </w:r>
    </w:p>
    <w:p w14:paraId="387A4CEE" w14:textId="3CC9C6CE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mit einer Eingangsspannung von </w:t>
      </w:r>
      <w:r w:rsidR="004F706D">
        <w:rPr>
          <w:lang w:val="de-DE"/>
        </w:rPr>
        <w:t>5</w:t>
      </w:r>
      <w:r>
        <w:rPr>
          <w:lang w:val="de-DE"/>
        </w:rPr>
        <w:t xml:space="preserve">V Gleichspannung arbeiten. </w:t>
      </w:r>
    </w:p>
    <w:p w14:paraId="10835746" w14:textId="77777777" w:rsidR="005838E6" w:rsidRDefault="005838E6" w:rsidP="005838E6">
      <w:pPr>
        <w:pStyle w:val="HLR"/>
      </w:pPr>
      <w:bookmarkStart w:id="82" w:name="_Toc160541100"/>
      <w:r>
        <w:t>Spannungsversorgung Netzteil</w:t>
      </w:r>
      <w:bookmarkEnd w:id="82"/>
    </w:p>
    <w:p w14:paraId="19B7CAC9" w14:textId="637186D4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Versorgungsspannung </w:t>
      </w:r>
      <w:r w:rsidR="004F706D">
        <w:rPr>
          <w:lang w:val="de-DE"/>
        </w:rPr>
        <w:t>muss</w:t>
      </w:r>
      <w:r>
        <w:rPr>
          <w:lang w:val="de-DE"/>
        </w:rPr>
        <w:t xml:space="preserve"> über ein externes Netzteil geliefert werden können.</w:t>
      </w:r>
    </w:p>
    <w:p w14:paraId="3AEB36E5" w14:textId="5E532925" w:rsidR="005838E6" w:rsidRDefault="005838E6" w:rsidP="005838E6">
      <w:pPr>
        <w:pStyle w:val="HLR"/>
      </w:pPr>
      <w:bookmarkStart w:id="83" w:name="_Toc160541101"/>
      <w:r>
        <w:t>Spannungsversorgung Batterie</w:t>
      </w:r>
      <w:bookmarkEnd w:id="83"/>
    </w:p>
    <w:p w14:paraId="6CA5B9AB" w14:textId="79686DE6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über eine </w:t>
      </w:r>
      <w:proofErr w:type="spellStart"/>
      <w:r w:rsidR="004F706D">
        <w:rPr>
          <w:lang w:val="de-DE"/>
        </w:rPr>
        <w:t>bzw</w:t>
      </w:r>
      <w:proofErr w:type="spellEnd"/>
      <w:r w:rsidR="004F706D">
        <w:rPr>
          <w:lang w:val="de-DE"/>
        </w:rPr>
        <w:t xml:space="preserve"> </w:t>
      </w:r>
      <w:r>
        <w:rPr>
          <w:lang w:val="de-DE"/>
        </w:rPr>
        <w:t>Batterie betrieben werden können.</w:t>
      </w:r>
    </w:p>
    <w:p w14:paraId="2CD0C417" w14:textId="49DF8F5D" w:rsidR="005838E6" w:rsidRDefault="005838E6" w:rsidP="005838E6">
      <w:pPr>
        <w:pStyle w:val="HLR"/>
      </w:pPr>
      <w:bookmarkStart w:id="84" w:name="_Toc160541102"/>
      <w:r>
        <w:lastRenderedPageBreak/>
        <w:t>Spannungsversorgung Batterie laden</w:t>
      </w:r>
      <w:bookmarkEnd w:id="84"/>
    </w:p>
    <w:p w14:paraId="5FFF80A4" w14:textId="01834F9E" w:rsidR="005838E6" w:rsidRDefault="004F706D" w:rsidP="005838E6">
      <w:pPr>
        <w:pStyle w:val="HLRText"/>
        <w:rPr>
          <w:lang w:val="de-DE"/>
        </w:rPr>
      </w:pPr>
      <w:r>
        <w:rPr>
          <w:lang w:val="de-DE"/>
        </w:rPr>
        <w:t xml:space="preserve">Ein Aufladen der Batterien, während die restliche HW angeschlossen </w:t>
      </w:r>
      <w:proofErr w:type="gramStart"/>
      <w:r>
        <w:rPr>
          <w:lang w:val="de-DE"/>
        </w:rPr>
        <w:t>ist</w:t>
      </w:r>
      <w:proofErr w:type="gramEnd"/>
      <w:r>
        <w:rPr>
          <w:lang w:val="de-DE"/>
        </w:rPr>
        <w:t xml:space="preserve"> kann möglich sein.</w:t>
      </w:r>
    </w:p>
    <w:p w14:paraId="67F70F0F" w14:textId="77777777" w:rsidR="005838E6" w:rsidRDefault="005838E6" w:rsidP="005838E6">
      <w:pPr>
        <w:pStyle w:val="HLR"/>
      </w:pPr>
      <w:bookmarkStart w:id="85" w:name="_Toc160541103"/>
      <w:r>
        <w:t>Spannungsversorgung Spannungsregler</w:t>
      </w:r>
      <w:bookmarkEnd w:id="85"/>
    </w:p>
    <w:p w14:paraId="0C09997B" w14:textId="4332CF20" w:rsidR="005838E6" w:rsidRPr="009572C6" w:rsidRDefault="005838E6" w:rsidP="005838E6">
      <w:pPr>
        <w:pStyle w:val="HLRText"/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einen Spannungsregler besitzen, der aus der Eingangsspannung eine Ausgangsspannung von 5V mit maximal 3A regeln kann.</w:t>
      </w:r>
    </w:p>
    <w:p w14:paraId="7E08688F" w14:textId="77777777" w:rsidR="00D607C6" w:rsidRPr="005838E6" w:rsidRDefault="00D607C6" w:rsidP="00D607C6">
      <w:pPr>
        <w:rPr>
          <w:lang w:val="de-AT"/>
        </w:rPr>
      </w:pPr>
    </w:p>
    <w:sectPr w:rsidR="00D607C6" w:rsidRPr="005838E6" w:rsidSect="009D2E1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18" w:right="851" w:bottom="1134" w:left="113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6" w:author="Efosa Emmanuel Emonvomwan" w:date="2024-05-13T17:10:00Z" w:initials="EE">
    <w:p w14:paraId="2EB299BA" w14:textId="77777777" w:rsidR="009B7837" w:rsidRDefault="009B7837" w:rsidP="009B7837">
      <w:pPr>
        <w:pStyle w:val="Kommentartext"/>
        <w:jc w:val="left"/>
      </w:pPr>
      <w:r>
        <w:rPr>
          <w:rStyle w:val="Kommentarzeichen"/>
        </w:rPr>
        <w:annotationRef/>
      </w:r>
      <w:r>
        <w:t>Ist die Frequenz vom Filter gleichd er finalen ausgabe frequenz?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B299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D8E258" w16cex:dateUtc="2024-05-13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B299BA" w16cid:durableId="11D8E2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8DD4F" w14:textId="77777777" w:rsidR="00655BF7" w:rsidRDefault="00655BF7" w:rsidP="00F00527">
      <w:pPr>
        <w:spacing w:before="0" w:after="0"/>
      </w:pPr>
      <w:r>
        <w:separator/>
      </w:r>
    </w:p>
  </w:endnote>
  <w:endnote w:type="continuationSeparator" w:id="0">
    <w:p w14:paraId="27E9237A" w14:textId="77777777" w:rsidR="00655BF7" w:rsidRDefault="00655BF7" w:rsidP="00F00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EmTec"/>
      <w:tblW w:w="0" w:type="auto"/>
      <w:tblLayout w:type="fixed"/>
      <w:tblLook w:val="04A0" w:firstRow="1" w:lastRow="0" w:firstColumn="1" w:lastColumn="0" w:noHBand="0" w:noVBand="1"/>
    </w:tblPr>
    <w:tblGrid>
      <w:gridCol w:w="3379"/>
      <w:gridCol w:w="3379"/>
      <w:gridCol w:w="3379"/>
    </w:tblGrid>
    <w:tr w:rsidR="000D7B8E" w:rsidRPr="00790AE8" w14:paraId="2FFD9FBA" w14:textId="77777777" w:rsidTr="00FA00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379" w:type="dxa"/>
          <w:hideMark/>
        </w:tcPr>
        <w:p w14:paraId="3191F612" w14:textId="5467D520" w:rsidR="000D7B8E" w:rsidRPr="00790AE8" w:rsidRDefault="00F55377" w:rsidP="00E905E6">
          <w:pPr>
            <w:pStyle w:val="Fuzeile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F4B5C3" wp14:editId="76271544">
                    <wp:simplePos x="0" y="0"/>
                    <wp:positionH relativeFrom="column">
                      <wp:posOffset>-909955</wp:posOffset>
                    </wp:positionH>
                    <wp:positionV relativeFrom="paragraph">
                      <wp:posOffset>-86995</wp:posOffset>
                    </wp:positionV>
                    <wp:extent cx="7303135" cy="635"/>
                    <wp:effectExtent l="13970" t="17780" r="17145" b="10160"/>
                    <wp:wrapNone/>
                    <wp:docPr id="1531385572" name="AutoShap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03135" cy="63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0619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26" type="#_x0000_t32" style="position:absolute;margin-left:-71.65pt;margin-top:-6.85pt;width:57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" strokecolor="#8f0000 [2404]" strokeweight="1.5pt"/>
                </w:pict>
              </mc:Fallback>
            </mc:AlternateContent>
          </w:r>
          <w:r w:rsidR="000D7B8E" w:rsidRPr="00790AE8">
            <w:rPr>
              <w:sz w:val="16"/>
              <w:szCs w:val="16"/>
            </w:rPr>
            <w:ptab w:relativeTo="margin" w:alignment="left" w:leader="none"/>
          </w:r>
          <w:r w:rsidR="000D7B8E" w:rsidRPr="00790AE8">
            <w:rPr>
              <w:sz w:val="16"/>
              <w:szCs w:val="16"/>
            </w:rPr>
            <w:t xml:space="preserve">Titel: </w:t>
          </w:r>
          <w:sdt>
            <w:sdtPr>
              <w:rPr>
                <w:sz w:val="16"/>
                <w:szCs w:val="16"/>
              </w:rPr>
              <w:alias w:val="Titel"/>
              <w:id w:val="46936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D7B8E" w:rsidRPr="00790AE8">
                <w:rPr>
                  <w:sz w:val="16"/>
                  <w:szCs w:val="16"/>
                </w:rPr>
                <w:t>Anforderungen</w:t>
              </w:r>
            </w:sdtContent>
          </w:sdt>
        </w:p>
      </w:tc>
      <w:tc>
        <w:tcPr>
          <w:tcW w:w="3379" w:type="dxa"/>
          <w:hideMark/>
        </w:tcPr>
        <w:p w14:paraId="4799F013" w14:textId="77777777" w:rsidR="000D7B8E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Dokumentversion </w:t>
          </w:r>
          <w:sdt>
            <w:sdtPr>
              <w:rPr>
                <w:sz w:val="16"/>
                <w:szCs w:val="16"/>
              </w:rPr>
              <w:alias w:val="Status"/>
              <w:id w:val="-117887075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Pr="00790AE8">
                <w:rPr>
                  <w:sz w:val="16"/>
                  <w:szCs w:val="16"/>
                </w:rPr>
                <w:t>1.0</w:t>
              </w:r>
            </w:sdtContent>
          </w:sdt>
        </w:p>
      </w:tc>
      <w:tc>
        <w:tcPr>
          <w:tcW w:w="3379" w:type="dxa"/>
          <w:hideMark/>
        </w:tcPr>
        <w:p w14:paraId="779BD314" w14:textId="77777777" w:rsidR="000D7B8E" w:rsidRPr="00790AE8" w:rsidRDefault="000D7B8E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Seite: </w:t>
          </w:r>
          <w:r w:rsidR="00A46438" w:rsidRPr="00790AE8">
            <w:rPr>
              <w:sz w:val="16"/>
              <w:szCs w:val="16"/>
            </w:rPr>
            <w:fldChar w:fldCharType="begin"/>
          </w:r>
          <w:r w:rsidRPr="00790AE8">
            <w:rPr>
              <w:sz w:val="16"/>
              <w:szCs w:val="16"/>
            </w:rPr>
            <w:instrText xml:space="preserve"> PAGE   \* MERGEFORMAT </w:instrText>
          </w:r>
          <w:r w:rsidR="00A46438" w:rsidRPr="00790AE8">
            <w:rPr>
              <w:sz w:val="16"/>
              <w:szCs w:val="16"/>
            </w:rPr>
            <w:fldChar w:fldCharType="separate"/>
          </w:r>
          <w:r w:rsidR="00DA7E14">
            <w:rPr>
              <w:noProof/>
              <w:sz w:val="16"/>
              <w:szCs w:val="16"/>
            </w:rPr>
            <w:t>1</w:t>
          </w:r>
          <w:r w:rsidR="00A46438" w:rsidRPr="00790AE8">
            <w:rPr>
              <w:sz w:val="16"/>
              <w:szCs w:val="16"/>
            </w:rPr>
            <w:fldChar w:fldCharType="end"/>
          </w:r>
          <w:r w:rsidRPr="00790AE8">
            <w:rPr>
              <w:sz w:val="16"/>
              <w:szCs w:val="16"/>
            </w:rPr>
            <w:t>/</w:t>
          </w:r>
          <w:fldSimple w:instr=" NUMPAGES   \* MERGEFORMAT ">
            <w:r w:rsidR="00DA7E14" w:rsidRPr="00DA7E14">
              <w:rPr>
                <w:noProof/>
                <w:sz w:val="16"/>
                <w:szCs w:val="16"/>
              </w:rPr>
              <w:t>2</w:t>
            </w:r>
          </w:fldSimple>
        </w:p>
      </w:tc>
    </w:tr>
    <w:tr w:rsidR="00FA0044" w:rsidRPr="00790AE8" w14:paraId="562417A9" w14:textId="77777777" w:rsidTr="00FA0044">
      <w:tc>
        <w:tcPr>
          <w:tcW w:w="3379" w:type="dxa"/>
          <w:hideMark/>
        </w:tcPr>
        <w:p w14:paraId="2FE566FB" w14:textId="77777777" w:rsidR="00FA0044" w:rsidRPr="00790AE8" w:rsidRDefault="00FA0044" w:rsidP="00DA7E14">
          <w:pPr>
            <w:pStyle w:val="Fuzeile"/>
            <w:tabs>
              <w:tab w:val="clear" w:pos="4536"/>
              <w:tab w:val="clear" w:pos="9072"/>
              <w:tab w:val="center" w:pos="1581"/>
            </w:tabs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Projekt: </w:t>
          </w:r>
          <w:sdt>
            <w:sdtPr>
              <w:rPr>
                <w:sz w:val="16"/>
                <w:szCs w:val="16"/>
              </w:rPr>
              <w:alias w:val="Betreff"/>
              <w:id w:val="4693609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A7E14">
                <w:rPr>
                  <w:sz w:val="16"/>
                  <w:szCs w:val="16"/>
                </w:rPr>
                <w:t xml:space="preserve">     </w:t>
              </w:r>
            </w:sdtContent>
          </w:sdt>
        </w:p>
      </w:tc>
      <w:tc>
        <w:tcPr>
          <w:tcW w:w="3379" w:type="dxa"/>
          <w:hideMark/>
        </w:tcPr>
        <w:p w14:paraId="0EAC7ECF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Firmenvertraulich</w:t>
          </w:r>
        </w:p>
      </w:tc>
      <w:tc>
        <w:tcPr>
          <w:tcW w:w="3379" w:type="dxa"/>
        </w:tcPr>
        <w:p w14:paraId="0A897397" w14:textId="77777777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</w:p>
      </w:tc>
    </w:tr>
    <w:tr w:rsidR="00FA0044" w:rsidRPr="00790AE8" w14:paraId="43249903" w14:textId="77777777" w:rsidTr="00FA0044">
      <w:tc>
        <w:tcPr>
          <w:tcW w:w="3379" w:type="dxa"/>
          <w:hideMark/>
        </w:tcPr>
        <w:p w14:paraId="41AC83E3" w14:textId="5211280B" w:rsidR="00FA0044" w:rsidRPr="00790AE8" w:rsidRDefault="00FA0044" w:rsidP="00245C8A">
          <w:pPr>
            <w:pStyle w:val="Fuzeile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Autor: </w:t>
          </w:r>
          <w:sdt>
            <w:sdtPr>
              <w:rPr>
                <w:sz w:val="16"/>
                <w:szCs w:val="16"/>
              </w:rPr>
              <w:alias w:val="Autor"/>
              <w:id w:val="5856148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55377">
                <w:rPr>
                  <w:sz w:val="16"/>
                  <w:szCs w:val="16"/>
                </w:rPr>
                <w:t>DELL</w:t>
              </w:r>
            </w:sdtContent>
          </w:sdt>
        </w:p>
      </w:tc>
      <w:tc>
        <w:tcPr>
          <w:tcW w:w="3379" w:type="dxa"/>
        </w:tcPr>
        <w:p w14:paraId="124C7EF9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Nur für den internen Gebrauch</w:t>
          </w:r>
        </w:p>
      </w:tc>
      <w:tc>
        <w:tcPr>
          <w:tcW w:w="3379" w:type="dxa"/>
          <w:hideMark/>
        </w:tcPr>
        <w:p w14:paraId="1BAFD254" w14:textId="480130C7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Datum: </w:t>
          </w:r>
          <w:fldSimple w:instr=" DATE   \* MERGEFORMAT ">
            <w:r w:rsidR="00FB4252" w:rsidRPr="00FB4252">
              <w:rPr>
                <w:noProof/>
                <w:sz w:val="16"/>
                <w:szCs w:val="16"/>
              </w:rPr>
              <w:t>13.05.2024</w:t>
            </w:r>
          </w:fldSimple>
        </w:p>
      </w:tc>
    </w:tr>
  </w:tbl>
  <w:p w14:paraId="6E0EE047" w14:textId="77777777" w:rsidR="000D7B8E" w:rsidRPr="00E905E6" w:rsidRDefault="000D7B8E" w:rsidP="00E73D9C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438F1" w14:textId="77777777" w:rsidR="00655BF7" w:rsidRDefault="00655BF7" w:rsidP="00F00527">
      <w:pPr>
        <w:spacing w:before="0" w:after="0"/>
      </w:pPr>
      <w:r>
        <w:separator/>
      </w:r>
    </w:p>
  </w:footnote>
  <w:footnote w:type="continuationSeparator" w:id="0">
    <w:p w14:paraId="10990AF2" w14:textId="77777777" w:rsidR="00655BF7" w:rsidRDefault="00655BF7" w:rsidP="00F005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34912" w14:textId="37DA20CA" w:rsidR="000D7B8E" w:rsidRDefault="00F55377"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740DE623" wp14:editId="24DC70A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276783382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F5BBB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DE623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6" type="#_x0000_t202" style="position:absolute;left:0;text-align:left;margin-left:0;margin-top:0;width:654pt;height:109.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14:paraId="7CBF5BBB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97653" w14:textId="53ED0437" w:rsidR="000D7B8E" w:rsidRDefault="00F55377" w:rsidP="00EB3CE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5442C8DF" wp14:editId="058ED7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1494949750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F2D3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2C8DF" id="_x0000_t202" coordsize="21600,21600" o:spt="202" path="m,l,21600r21600,l21600,xe">
              <v:stroke joinstyle="miter"/>
              <v:path gradientshapeok="t" o:connecttype="rect"/>
            </v:shapetype>
            <v:shape id="WordArt 9" o:spid="_x0000_s1027" type="#_x0000_t202" style="position:absolute;left:0;text-align:left;margin-left:0;margin-top:0;width:654pt;height:109.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59A3F2D3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55680" behindDoc="0" locked="0" layoutInCell="1" allowOverlap="1" wp14:anchorId="2120EC1B" wp14:editId="070E7A2A">
          <wp:simplePos x="0" y="0"/>
          <wp:positionH relativeFrom="column">
            <wp:posOffset>4081145</wp:posOffset>
          </wp:positionH>
          <wp:positionV relativeFrom="paragraph">
            <wp:posOffset>159488</wp:posOffset>
          </wp:positionV>
          <wp:extent cx="2426439" cy="627321"/>
          <wp:effectExtent l="19050" t="0" r="0" b="0"/>
          <wp:wrapNone/>
          <wp:docPr id="1" name="Bild 1" descr="P:\50 Marketing und Vertrieb\Corporate Design\EmTec Logo\EmTec Logo 72dpi ausgeschnitt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50 Marketing und Vertrieb\Corporate Design\EmTec Logo\EmTec Logo 72dpi ausgeschnitten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439" cy="627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1715321" wp14:editId="6327D273">
              <wp:simplePos x="0" y="0"/>
              <wp:positionH relativeFrom="column">
                <wp:posOffset>-1607185</wp:posOffset>
              </wp:positionH>
              <wp:positionV relativeFrom="paragraph">
                <wp:posOffset>818515</wp:posOffset>
              </wp:positionV>
              <wp:extent cx="8828405" cy="0"/>
              <wp:effectExtent l="12065" t="18415" r="17780" b="10160"/>
              <wp:wrapNone/>
              <wp:docPr id="146843896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2840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0AA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6.55pt;margin-top:64.45pt;width:69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" strokecolor="#8f0000 [2404]" strokeweight="1.5pt"/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56704" behindDoc="1" locked="0" layoutInCell="1" allowOverlap="1" wp14:anchorId="038F09D6" wp14:editId="2178F8FD">
          <wp:simplePos x="0" y="0"/>
          <wp:positionH relativeFrom="margin">
            <wp:posOffset>-913130</wp:posOffset>
          </wp:positionH>
          <wp:positionV relativeFrom="margin">
            <wp:posOffset>-921385</wp:posOffset>
          </wp:positionV>
          <wp:extent cx="3419475" cy="850265"/>
          <wp:effectExtent l="19050" t="0" r="9525" b="0"/>
          <wp:wrapTight wrapText="bothSides">
            <wp:wrapPolygon edited="0">
              <wp:start x="-120" y="0"/>
              <wp:lineTo x="-120" y="21294"/>
              <wp:lineTo x="21660" y="21294"/>
              <wp:lineTo x="21660" y="0"/>
              <wp:lineTo x="-120" y="0"/>
            </wp:wrapPolygon>
          </wp:wrapTight>
          <wp:docPr id="2" name="Bild 2" descr="P:\50 Marketing und Vertrieb\Webseite\EmTec\images\header_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50 Marketing und Vertrieb\Webseite\EmTec\images\header_bg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19475" cy="850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8D25" w14:textId="77777777" w:rsidR="003740B6" w:rsidRDefault="00000000">
    <w:pPr>
      <w:pStyle w:val="Kopfzeile"/>
    </w:pPr>
    <w:r>
      <w:rPr>
        <w:noProof/>
      </w:rPr>
      <w:pict w14:anchorId="1EEDC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31" type="#_x0000_t136" style="position:absolute;left:0;text-align:left;margin-left:0;margin-top:0;width:654pt;height:109.5pt;rotation:315;z-index:-25165568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Firmenvertraul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656"/>
    <w:multiLevelType w:val="hybridMultilevel"/>
    <w:tmpl w:val="25CC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87A"/>
    <w:multiLevelType w:val="hybridMultilevel"/>
    <w:tmpl w:val="C60A2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6FAB"/>
    <w:multiLevelType w:val="hybridMultilevel"/>
    <w:tmpl w:val="6B62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5E"/>
    <w:multiLevelType w:val="hybridMultilevel"/>
    <w:tmpl w:val="92542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01DF"/>
    <w:multiLevelType w:val="hybridMultilevel"/>
    <w:tmpl w:val="DD324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57222"/>
    <w:multiLevelType w:val="hybridMultilevel"/>
    <w:tmpl w:val="C4D83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C58A2"/>
    <w:multiLevelType w:val="multilevel"/>
    <w:tmpl w:val="213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B4B"/>
    <w:multiLevelType w:val="multilevel"/>
    <w:tmpl w:val="EC0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F499D"/>
    <w:multiLevelType w:val="hybridMultilevel"/>
    <w:tmpl w:val="C1E86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E5027"/>
    <w:multiLevelType w:val="hybridMultilevel"/>
    <w:tmpl w:val="3F54D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57A11"/>
    <w:multiLevelType w:val="hybridMultilevel"/>
    <w:tmpl w:val="67A24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33CAF"/>
    <w:multiLevelType w:val="hybridMultilevel"/>
    <w:tmpl w:val="A150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D6F0A"/>
    <w:multiLevelType w:val="hybridMultilevel"/>
    <w:tmpl w:val="298C6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D4A1C"/>
    <w:multiLevelType w:val="hybridMultilevel"/>
    <w:tmpl w:val="B1A21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796C"/>
    <w:multiLevelType w:val="multilevel"/>
    <w:tmpl w:val="601A34C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6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ED5309"/>
    <w:multiLevelType w:val="hybridMultilevel"/>
    <w:tmpl w:val="A3C42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A63D5"/>
    <w:multiLevelType w:val="hybridMultilevel"/>
    <w:tmpl w:val="562C3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91C9E"/>
    <w:multiLevelType w:val="hybridMultilevel"/>
    <w:tmpl w:val="FBA8F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516A2"/>
    <w:multiLevelType w:val="hybridMultilevel"/>
    <w:tmpl w:val="08502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1137"/>
    <w:multiLevelType w:val="hybridMultilevel"/>
    <w:tmpl w:val="621E8CB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9D1354F"/>
    <w:multiLevelType w:val="hybridMultilevel"/>
    <w:tmpl w:val="C56A1D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5E788B"/>
    <w:multiLevelType w:val="hybridMultilevel"/>
    <w:tmpl w:val="9AFEA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C22"/>
    <w:multiLevelType w:val="hybridMultilevel"/>
    <w:tmpl w:val="0F104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A0DF3"/>
    <w:multiLevelType w:val="hybridMultilevel"/>
    <w:tmpl w:val="AB5A3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932D4"/>
    <w:multiLevelType w:val="hybridMultilevel"/>
    <w:tmpl w:val="4E9C2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27C0F"/>
    <w:multiLevelType w:val="multilevel"/>
    <w:tmpl w:val="2A1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46515"/>
    <w:multiLevelType w:val="hybridMultilevel"/>
    <w:tmpl w:val="68922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284321"/>
    <w:multiLevelType w:val="hybridMultilevel"/>
    <w:tmpl w:val="F2983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F66DD"/>
    <w:multiLevelType w:val="hybridMultilevel"/>
    <w:tmpl w:val="16423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E60A1"/>
    <w:multiLevelType w:val="hybridMultilevel"/>
    <w:tmpl w:val="8B5A6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22CE"/>
    <w:multiLevelType w:val="hybridMultilevel"/>
    <w:tmpl w:val="EDB27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92A38"/>
    <w:multiLevelType w:val="hybridMultilevel"/>
    <w:tmpl w:val="A036C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074D0"/>
    <w:multiLevelType w:val="multilevel"/>
    <w:tmpl w:val="869811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suff w:val="space"/>
      <w:lvlText w:val="HLR-%1-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2547240"/>
    <w:multiLevelType w:val="multilevel"/>
    <w:tmpl w:val="74CC33FC"/>
    <w:lvl w:ilvl="0">
      <w:start w:val="1"/>
      <w:numFmt w:val="decimalZero"/>
      <w:pStyle w:val="SLR"/>
      <w:suff w:val="space"/>
      <w:lvlText w:val="SLR-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LR"/>
      <w:suff w:val="space"/>
      <w:lvlText w:val="HLR-%1-%2"/>
      <w:lvlJc w:val="left"/>
      <w:pPr>
        <w:ind w:left="1287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DD85570"/>
    <w:multiLevelType w:val="hybridMultilevel"/>
    <w:tmpl w:val="D8EC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06DC2"/>
    <w:multiLevelType w:val="hybridMultilevel"/>
    <w:tmpl w:val="224C46FE"/>
    <w:lvl w:ilvl="0" w:tplc="1A381A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B0780"/>
    <w:multiLevelType w:val="hybridMultilevel"/>
    <w:tmpl w:val="F51CB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90EDE"/>
    <w:multiLevelType w:val="hybridMultilevel"/>
    <w:tmpl w:val="3992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439D0"/>
    <w:multiLevelType w:val="hybridMultilevel"/>
    <w:tmpl w:val="3FA06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97789"/>
    <w:multiLevelType w:val="hybridMultilevel"/>
    <w:tmpl w:val="06566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4067">
    <w:abstractNumId w:val="14"/>
  </w:num>
  <w:num w:numId="2" w16cid:durableId="1854756069">
    <w:abstractNumId w:val="37"/>
  </w:num>
  <w:num w:numId="3" w16cid:durableId="1802654179">
    <w:abstractNumId w:val="34"/>
  </w:num>
  <w:num w:numId="4" w16cid:durableId="633171398">
    <w:abstractNumId w:val="5"/>
  </w:num>
  <w:num w:numId="5" w16cid:durableId="1597327725">
    <w:abstractNumId w:val="22"/>
  </w:num>
  <w:num w:numId="6" w16cid:durableId="615983016">
    <w:abstractNumId w:val="1"/>
  </w:num>
  <w:num w:numId="7" w16cid:durableId="1110203672">
    <w:abstractNumId w:val="3"/>
  </w:num>
  <w:num w:numId="8" w16cid:durableId="1126193635">
    <w:abstractNumId w:val="31"/>
  </w:num>
  <w:num w:numId="9" w16cid:durableId="822164374">
    <w:abstractNumId w:val="0"/>
  </w:num>
  <w:num w:numId="10" w16cid:durableId="1221939276">
    <w:abstractNumId w:val="17"/>
  </w:num>
  <w:num w:numId="11" w16cid:durableId="1326669948">
    <w:abstractNumId w:val="27"/>
  </w:num>
  <w:num w:numId="12" w16cid:durableId="72818382">
    <w:abstractNumId w:val="21"/>
  </w:num>
  <w:num w:numId="13" w16cid:durableId="504827589">
    <w:abstractNumId w:val="29"/>
  </w:num>
  <w:num w:numId="14" w16cid:durableId="1044713756">
    <w:abstractNumId w:val="11"/>
  </w:num>
  <w:num w:numId="15" w16cid:durableId="751967974">
    <w:abstractNumId w:val="15"/>
  </w:num>
  <w:num w:numId="16" w16cid:durableId="812143228">
    <w:abstractNumId w:val="16"/>
  </w:num>
  <w:num w:numId="17" w16cid:durableId="1189568179">
    <w:abstractNumId w:val="36"/>
  </w:num>
  <w:num w:numId="18" w16cid:durableId="1574075599">
    <w:abstractNumId w:val="13"/>
  </w:num>
  <w:num w:numId="19" w16cid:durableId="1036930850">
    <w:abstractNumId w:val="12"/>
  </w:num>
  <w:num w:numId="20" w16cid:durableId="1441339533">
    <w:abstractNumId w:val="18"/>
  </w:num>
  <w:num w:numId="21" w16cid:durableId="1409303343">
    <w:abstractNumId w:val="20"/>
  </w:num>
  <w:num w:numId="22" w16cid:durableId="1995647801">
    <w:abstractNumId w:val="9"/>
  </w:num>
  <w:num w:numId="23" w16cid:durableId="1563712136">
    <w:abstractNumId w:val="4"/>
  </w:num>
  <w:num w:numId="24" w16cid:durableId="1476099387">
    <w:abstractNumId w:val="38"/>
  </w:num>
  <w:num w:numId="25" w16cid:durableId="468014950">
    <w:abstractNumId w:val="28"/>
  </w:num>
  <w:num w:numId="26" w16cid:durableId="1022320767">
    <w:abstractNumId w:val="8"/>
  </w:num>
  <w:num w:numId="27" w16cid:durableId="377242902">
    <w:abstractNumId w:val="2"/>
  </w:num>
  <w:num w:numId="28" w16cid:durableId="416173572">
    <w:abstractNumId w:val="30"/>
  </w:num>
  <w:num w:numId="29" w16cid:durableId="974914946">
    <w:abstractNumId w:val="23"/>
  </w:num>
  <w:num w:numId="30" w16cid:durableId="91899513">
    <w:abstractNumId w:val="14"/>
  </w:num>
  <w:num w:numId="31" w16cid:durableId="1953321708">
    <w:abstractNumId w:val="14"/>
  </w:num>
  <w:num w:numId="32" w16cid:durableId="1134829075">
    <w:abstractNumId w:val="14"/>
  </w:num>
  <w:num w:numId="33" w16cid:durableId="834420581">
    <w:abstractNumId w:val="14"/>
  </w:num>
  <w:num w:numId="34" w16cid:durableId="603462266">
    <w:abstractNumId w:val="24"/>
  </w:num>
  <w:num w:numId="35" w16cid:durableId="1787460745">
    <w:abstractNumId w:val="32"/>
  </w:num>
  <w:num w:numId="36" w16cid:durableId="892161021">
    <w:abstractNumId w:val="33"/>
  </w:num>
  <w:num w:numId="37" w16cid:durableId="3795503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99321312">
    <w:abstractNumId w:val="39"/>
  </w:num>
  <w:num w:numId="39" w16cid:durableId="78523026">
    <w:abstractNumId w:val="26"/>
  </w:num>
  <w:num w:numId="40" w16cid:durableId="15900868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98450371">
    <w:abstractNumId w:val="10"/>
  </w:num>
  <w:num w:numId="42" w16cid:durableId="305352695">
    <w:abstractNumId w:val="35"/>
  </w:num>
  <w:num w:numId="43" w16cid:durableId="159665506">
    <w:abstractNumId w:val="19"/>
  </w:num>
  <w:num w:numId="44" w16cid:durableId="600140296">
    <w:abstractNumId w:val="6"/>
  </w:num>
  <w:num w:numId="45" w16cid:durableId="1901284176">
    <w:abstractNumId w:val="7"/>
  </w:num>
  <w:num w:numId="46" w16cid:durableId="1743798809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fosa Emmanuel Emonvomwan">
    <w15:presenceInfo w15:providerId="AD" w15:userId="S::efosa.emonvomwan@embedded-technologies.de::2dfab8d1-2718-4e84-b86a-823b7a50ec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mirrorMargins/>
  <w:proofState w:spelling="clean" w:grammar="clean"/>
  <w:attachedTemplate r:id="rId1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77"/>
    <w:rsid w:val="000671E0"/>
    <w:rsid w:val="00081726"/>
    <w:rsid w:val="000950E8"/>
    <w:rsid w:val="000A442A"/>
    <w:rsid w:val="000C46AB"/>
    <w:rsid w:val="000C488D"/>
    <w:rsid w:val="000C7717"/>
    <w:rsid w:val="000C7F63"/>
    <w:rsid w:val="000D0DFE"/>
    <w:rsid w:val="000D22BB"/>
    <w:rsid w:val="000D7B8E"/>
    <w:rsid w:val="000E309A"/>
    <w:rsid w:val="00102B7F"/>
    <w:rsid w:val="00125A4B"/>
    <w:rsid w:val="001327B8"/>
    <w:rsid w:val="00142077"/>
    <w:rsid w:val="00152CC6"/>
    <w:rsid w:val="00152E19"/>
    <w:rsid w:val="0015666F"/>
    <w:rsid w:val="00162637"/>
    <w:rsid w:val="00173237"/>
    <w:rsid w:val="0018704A"/>
    <w:rsid w:val="001A7261"/>
    <w:rsid w:val="001B5E7C"/>
    <w:rsid w:val="001B75F9"/>
    <w:rsid w:val="001C632F"/>
    <w:rsid w:val="001D4E68"/>
    <w:rsid w:val="001E082F"/>
    <w:rsid w:val="001F482D"/>
    <w:rsid w:val="00206653"/>
    <w:rsid w:val="00224684"/>
    <w:rsid w:val="00245C8A"/>
    <w:rsid w:val="00252A99"/>
    <w:rsid w:val="00253886"/>
    <w:rsid w:val="00264D2C"/>
    <w:rsid w:val="002854B9"/>
    <w:rsid w:val="00286D2B"/>
    <w:rsid w:val="00291BAF"/>
    <w:rsid w:val="002A4E62"/>
    <w:rsid w:val="002A6A06"/>
    <w:rsid w:val="002C3193"/>
    <w:rsid w:val="002D0A13"/>
    <w:rsid w:val="002E76F7"/>
    <w:rsid w:val="002F06C6"/>
    <w:rsid w:val="003154AB"/>
    <w:rsid w:val="00320DA3"/>
    <w:rsid w:val="003478F7"/>
    <w:rsid w:val="003671C7"/>
    <w:rsid w:val="003740B6"/>
    <w:rsid w:val="003A4623"/>
    <w:rsid w:val="003A557C"/>
    <w:rsid w:val="003B5E6B"/>
    <w:rsid w:val="003C6DCD"/>
    <w:rsid w:val="00405495"/>
    <w:rsid w:val="004214FC"/>
    <w:rsid w:val="004405F0"/>
    <w:rsid w:val="00445AA7"/>
    <w:rsid w:val="00452BD6"/>
    <w:rsid w:val="00460A29"/>
    <w:rsid w:val="00480853"/>
    <w:rsid w:val="00481A31"/>
    <w:rsid w:val="004A5AF5"/>
    <w:rsid w:val="004B5B70"/>
    <w:rsid w:val="004C5449"/>
    <w:rsid w:val="004C6E91"/>
    <w:rsid w:val="004E0326"/>
    <w:rsid w:val="004F706D"/>
    <w:rsid w:val="005017C3"/>
    <w:rsid w:val="00525EA4"/>
    <w:rsid w:val="00553D5B"/>
    <w:rsid w:val="0056156F"/>
    <w:rsid w:val="00574BF2"/>
    <w:rsid w:val="005838E6"/>
    <w:rsid w:val="00587053"/>
    <w:rsid w:val="005920FE"/>
    <w:rsid w:val="00594CA2"/>
    <w:rsid w:val="0059544D"/>
    <w:rsid w:val="005A0DB8"/>
    <w:rsid w:val="005B0D38"/>
    <w:rsid w:val="005B5376"/>
    <w:rsid w:val="005D54DA"/>
    <w:rsid w:val="005E2B2A"/>
    <w:rsid w:val="005F581B"/>
    <w:rsid w:val="006258EB"/>
    <w:rsid w:val="00635096"/>
    <w:rsid w:val="006432A2"/>
    <w:rsid w:val="0064460B"/>
    <w:rsid w:val="00655BF7"/>
    <w:rsid w:val="00655C3A"/>
    <w:rsid w:val="00672C64"/>
    <w:rsid w:val="0068430F"/>
    <w:rsid w:val="00694E5E"/>
    <w:rsid w:val="00696523"/>
    <w:rsid w:val="006B2383"/>
    <w:rsid w:val="006C553D"/>
    <w:rsid w:val="006C6BF3"/>
    <w:rsid w:val="006D4222"/>
    <w:rsid w:val="006F23F6"/>
    <w:rsid w:val="00715F62"/>
    <w:rsid w:val="00753F61"/>
    <w:rsid w:val="00771BCB"/>
    <w:rsid w:val="007756E7"/>
    <w:rsid w:val="007843A4"/>
    <w:rsid w:val="00785741"/>
    <w:rsid w:val="00790AE8"/>
    <w:rsid w:val="00797EFF"/>
    <w:rsid w:val="007A06B4"/>
    <w:rsid w:val="007D1099"/>
    <w:rsid w:val="007E2FD2"/>
    <w:rsid w:val="007F0B8F"/>
    <w:rsid w:val="007F2A9D"/>
    <w:rsid w:val="007F2CBC"/>
    <w:rsid w:val="007F4C06"/>
    <w:rsid w:val="007F7B66"/>
    <w:rsid w:val="00800E46"/>
    <w:rsid w:val="008031D0"/>
    <w:rsid w:val="00806313"/>
    <w:rsid w:val="00813606"/>
    <w:rsid w:val="00816C9C"/>
    <w:rsid w:val="008537DA"/>
    <w:rsid w:val="00862030"/>
    <w:rsid w:val="00862EA2"/>
    <w:rsid w:val="008714B8"/>
    <w:rsid w:val="00882233"/>
    <w:rsid w:val="008841B8"/>
    <w:rsid w:val="00897D4E"/>
    <w:rsid w:val="008C1140"/>
    <w:rsid w:val="008C1683"/>
    <w:rsid w:val="008F14C8"/>
    <w:rsid w:val="0090208C"/>
    <w:rsid w:val="00906559"/>
    <w:rsid w:val="00913509"/>
    <w:rsid w:val="00917AB9"/>
    <w:rsid w:val="00934EB2"/>
    <w:rsid w:val="00942E1B"/>
    <w:rsid w:val="00945B1E"/>
    <w:rsid w:val="0095312A"/>
    <w:rsid w:val="00954A29"/>
    <w:rsid w:val="00965D88"/>
    <w:rsid w:val="009B7837"/>
    <w:rsid w:val="009C0CE7"/>
    <w:rsid w:val="009D2E1D"/>
    <w:rsid w:val="009E5A7B"/>
    <w:rsid w:val="00A0391D"/>
    <w:rsid w:val="00A13952"/>
    <w:rsid w:val="00A46438"/>
    <w:rsid w:val="00A4654D"/>
    <w:rsid w:val="00A53651"/>
    <w:rsid w:val="00A5679A"/>
    <w:rsid w:val="00A57B2D"/>
    <w:rsid w:val="00A757B6"/>
    <w:rsid w:val="00A8107E"/>
    <w:rsid w:val="00A93450"/>
    <w:rsid w:val="00A976E6"/>
    <w:rsid w:val="00AC1332"/>
    <w:rsid w:val="00AD055E"/>
    <w:rsid w:val="00AD2345"/>
    <w:rsid w:val="00AD3A8C"/>
    <w:rsid w:val="00AE2396"/>
    <w:rsid w:val="00B175D0"/>
    <w:rsid w:val="00B22804"/>
    <w:rsid w:val="00B43AF0"/>
    <w:rsid w:val="00B45246"/>
    <w:rsid w:val="00B51654"/>
    <w:rsid w:val="00B55796"/>
    <w:rsid w:val="00B70E57"/>
    <w:rsid w:val="00B82A56"/>
    <w:rsid w:val="00B9398B"/>
    <w:rsid w:val="00BA0055"/>
    <w:rsid w:val="00BA0CA1"/>
    <w:rsid w:val="00BB570B"/>
    <w:rsid w:val="00BD5C43"/>
    <w:rsid w:val="00BE5D34"/>
    <w:rsid w:val="00C10C17"/>
    <w:rsid w:val="00C25320"/>
    <w:rsid w:val="00C331DF"/>
    <w:rsid w:val="00C449C0"/>
    <w:rsid w:val="00C61950"/>
    <w:rsid w:val="00C85337"/>
    <w:rsid w:val="00C90853"/>
    <w:rsid w:val="00CA4BED"/>
    <w:rsid w:val="00CE2361"/>
    <w:rsid w:val="00D0053B"/>
    <w:rsid w:val="00D179D6"/>
    <w:rsid w:val="00D2433D"/>
    <w:rsid w:val="00D30176"/>
    <w:rsid w:val="00D31B3C"/>
    <w:rsid w:val="00D36FE9"/>
    <w:rsid w:val="00D607C6"/>
    <w:rsid w:val="00D75D55"/>
    <w:rsid w:val="00D94E0F"/>
    <w:rsid w:val="00DA7E14"/>
    <w:rsid w:val="00DC2D14"/>
    <w:rsid w:val="00DD7828"/>
    <w:rsid w:val="00E17062"/>
    <w:rsid w:val="00E303E7"/>
    <w:rsid w:val="00E33FB9"/>
    <w:rsid w:val="00E3573A"/>
    <w:rsid w:val="00E410F7"/>
    <w:rsid w:val="00E570AA"/>
    <w:rsid w:val="00E63FCC"/>
    <w:rsid w:val="00E73D9C"/>
    <w:rsid w:val="00E752D4"/>
    <w:rsid w:val="00E81997"/>
    <w:rsid w:val="00E905E6"/>
    <w:rsid w:val="00EA0800"/>
    <w:rsid w:val="00EB3CE9"/>
    <w:rsid w:val="00EB6B1A"/>
    <w:rsid w:val="00EC5E34"/>
    <w:rsid w:val="00EF690D"/>
    <w:rsid w:val="00F00527"/>
    <w:rsid w:val="00F05432"/>
    <w:rsid w:val="00F07AA1"/>
    <w:rsid w:val="00F15D69"/>
    <w:rsid w:val="00F55377"/>
    <w:rsid w:val="00F56A82"/>
    <w:rsid w:val="00F638D3"/>
    <w:rsid w:val="00F64131"/>
    <w:rsid w:val="00F656D5"/>
    <w:rsid w:val="00F6706A"/>
    <w:rsid w:val="00F95D62"/>
    <w:rsid w:val="00FA0044"/>
    <w:rsid w:val="00FA20C3"/>
    <w:rsid w:val="00FA622E"/>
    <w:rsid w:val="00FB4252"/>
    <w:rsid w:val="00FB6A2A"/>
    <w:rsid w:val="00FC6199"/>
    <w:rsid w:val="00FD70CB"/>
    <w:rsid w:val="00FE0975"/>
    <w:rsid w:val="00FE3D42"/>
    <w:rsid w:val="00FF1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C0AF8C"/>
  <w15:docId w15:val="{A009A548-0206-4D85-B150-883FBF0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79D6"/>
    <w:pPr>
      <w:spacing w:after="120" w:line="240" w:lineRule="auto"/>
      <w:ind w:left="0" w:firstLine="0"/>
      <w:jc w:val="both"/>
    </w:pPr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5E6B"/>
    <w:pPr>
      <w:keepNext/>
      <w:keepLines/>
      <w:numPr>
        <w:numId w:val="33"/>
      </w:numPr>
      <w:spacing w:before="48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E6B"/>
    <w:pPr>
      <w:keepNext/>
      <w:keepLines/>
      <w:numPr>
        <w:ilvl w:val="1"/>
        <w:numId w:val="33"/>
      </w:numPr>
      <w:ind w:left="431" w:hanging="431"/>
      <w:outlineLvl w:val="1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5E6B"/>
    <w:pPr>
      <w:keepNext/>
      <w:keepLines/>
      <w:numPr>
        <w:ilvl w:val="2"/>
        <w:numId w:val="33"/>
      </w:numPr>
      <w:ind w:left="505" w:hanging="505"/>
      <w:outlineLvl w:val="2"/>
    </w:pPr>
    <w:rPr>
      <w:rFonts w:asciiTheme="majorHAnsi" w:eastAsiaTheme="majorEastAsia" w:hAnsiTheme="majorHAnsi" w:cstheme="majorBidi"/>
      <w:b/>
      <w:bCs/>
      <w:color w:val="600000" w:themeColor="accent1" w:themeShade="80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5E6B"/>
    <w:pPr>
      <w:keepNext/>
      <w:keepLines/>
      <w:numPr>
        <w:ilvl w:val="3"/>
        <w:numId w:val="33"/>
      </w:numPr>
      <w:ind w:firstLine="0"/>
      <w:outlineLvl w:val="3"/>
    </w:pPr>
    <w:rPr>
      <w:rFonts w:asciiTheme="majorHAnsi" w:eastAsiaTheme="majorEastAsia" w:hAnsiTheme="majorHAnsi" w:cstheme="majorBidi"/>
      <w:bCs/>
      <w:iCs/>
      <w:color w:val="600000" w:themeColor="accent1" w:themeShade="8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D179D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5F0000" w:themeColor="accent1" w:themeShade="7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5E6B"/>
    <w:rPr>
      <w:rFonts w:asciiTheme="majorHAnsi" w:eastAsiaTheme="majorEastAsia" w:hAnsiTheme="majorHAnsi" w:cstheme="majorBidi"/>
      <w:bCs/>
      <w:iCs/>
      <w:color w:val="600000" w:themeColor="accent1" w:themeShade="80"/>
      <w:sz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71C7"/>
    <w:rPr>
      <w:rFonts w:asciiTheme="majorHAnsi" w:eastAsiaTheme="majorEastAsia" w:hAnsiTheme="majorHAnsi" w:cstheme="majorBidi"/>
      <w:color w:val="5F0000" w:themeColor="accent1" w:themeShade="7F"/>
      <w:sz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179D6"/>
    <w:pPr>
      <w:pBdr>
        <w:bottom w:val="single" w:sz="8" w:space="4" w:color="C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3651"/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9D6"/>
    <w:pPr>
      <w:numPr>
        <w:ilvl w:val="1"/>
      </w:numPr>
    </w:pPr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3651"/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79D6"/>
    <w:pPr>
      <w:tabs>
        <w:tab w:val="right" w:leader="dot" w:pos="9911"/>
      </w:tabs>
      <w:spacing w:before="120" w:after="0"/>
    </w:pPr>
    <w:rPr>
      <w:b/>
      <w:color w:val="600000" w:themeColor="accent1" w:theme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D179D6"/>
    <w:pPr>
      <w:spacing w:before="0" w:after="0"/>
      <w:ind w:left="221"/>
    </w:pPr>
  </w:style>
  <w:style w:type="character" w:styleId="Hyperlink">
    <w:name w:val="Hyperlink"/>
    <w:basedOn w:val="Absatz-Standardschriftart"/>
    <w:uiPriority w:val="99"/>
    <w:unhideWhenUsed/>
    <w:rsid w:val="00D179D6"/>
    <w:rPr>
      <w:color w:val="C00000" w:themeColor="hyperlink"/>
      <w:u w:val="single"/>
    </w:rPr>
  </w:style>
  <w:style w:type="table" w:styleId="Tabellenraster">
    <w:name w:val="Table Grid"/>
    <w:basedOn w:val="NormaleTabelle"/>
    <w:uiPriority w:val="59"/>
    <w:rsid w:val="00D179D6"/>
    <w:pPr>
      <w:spacing w:line="240" w:lineRule="auto"/>
    </w:pPr>
    <w:rPr>
      <w:rFonts w:eastAsiaTheme="minorEastAsia"/>
      <w:lang w:eastAsia="de-DE"/>
    </w:rPr>
    <w:tblPr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D179D6"/>
    <w:pPr>
      <w:spacing w:before="0" w:after="0"/>
    </w:pPr>
  </w:style>
  <w:style w:type="paragraph" w:styleId="KeinLeerraum">
    <w:name w:val="No Spacing"/>
    <w:uiPriority w:val="1"/>
    <w:qFormat/>
    <w:rsid w:val="00D179D6"/>
    <w:pPr>
      <w:spacing w:before="0" w:line="240" w:lineRule="auto"/>
      <w:ind w:left="0" w:firstLine="0"/>
      <w:jc w:val="both"/>
    </w:pPr>
    <w:rPr>
      <w:rFonts w:eastAsiaTheme="minorEastAsia"/>
      <w:lang w:eastAsia="de-DE"/>
    </w:rPr>
  </w:style>
  <w:style w:type="paragraph" w:customStyle="1" w:styleId="berschrift">
    <w:name w:val="Überschrift"/>
    <w:basedOn w:val="berschrift1"/>
    <w:qFormat/>
    <w:rsid w:val="00D179D6"/>
    <w:pPr>
      <w:numPr>
        <w:numId w:val="0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D179D6"/>
    <w:pPr>
      <w:spacing w:before="0" w:after="0"/>
      <w:ind w:left="442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9D6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651"/>
    <w:rPr>
      <w:rFonts w:ascii="Tahoma" w:eastAsiaTheme="minorEastAsi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179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79D6"/>
    <w:pPr>
      <w:spacing w:before="0" w:after="200"/>
    </w:pPr>
    <w:rPr>
      <w:b/>
      <w:bCs/>
      <w:color w:val="600000" w:themeColor="accent1" w:themeShade="80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179D6"/>
    <w:pPr>
      <w:spacing w:before="0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57B2D"/>
    <w:rPr>
      <w:rFonts w:ascii="Lucida Grande" w:eastAsiaTheme="minorEastAsia" w:hAnsi="Lucida Grande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179D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D179D6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57B2D"/>
    <w:rPr>
      <w:rFonts w:eastAsiaTheme="minorEastAsia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79D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B2D"/>
    <w:rPr>
      <w:rFonts w:eastAsiaTheme="minorEastAsia"/>
      <w:b/>
      <w:bCs/>
      <w:sz w:val="20"/>
      <w:szCs w:val="20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D179D6"/>
    <w:pPr>
      <w:spacing w:before="0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5AA7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00527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00527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179D6"/>
    <w:rPr>
      <w:color w:val="80808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179D6"/>
    <w:pPr>
      <w:spacing w:before="0" w:after="0"/>
      <w:ind w:left="220" w:hanging="220"/>
    </w:pPr>
  </w:style>
  <w:style w:type="character" w:styleId="IntensiveHervorhebung">
    <w:name w:val="Intense Emphasis"/>
    <w:basedOn w:val="Absatz-Standardschriftart"/>
    <w:uiPriority w:val="21"/>
    <w:qFormat/>
    <w:rsid w:val="00D179D6"/>
    <w:rPr>
      <w:rFonts w:asciiTheme="majorHAnsi" w:hAnsiTheme="majorHAnsi"/>
      <w:b/>
      <w:bCs/>
      <w:iCs/>
      <w:color w:val="8F0000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9D6"/>
    <w:pPr>
      <w:pBdr>
        <w:bottom w:val="single" w:sz="4" w:space="4" w:color="C00000" w:themeColor="accent1"/>
      </w:pBdr>
      <w:spacing w:after="280"/>
      <w:ind w:left="936" w:right="936"/>
    </w:pPr>
    <w:rPr>
      <w:b/>
      <w:bCs/>
      <w:i/>
      <w:iCs/>
      <w:color w:val="8F00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9D6"/>
    <w:rPr>
      <w:rFonts w:eastAsiaTheme="minorEastAsia"/>
      <w:b/>
      <w:bCs/>
      <w:i/>
      <w:iCs/>
      <w:color w:val="8F0000" w:themeColor="accent1" w:themeShade="BF"/>
      <w:lang w:eastAsia="de-DE"/>
    </w:rPr>
  </w:style>
  <w:style w:type="character" w:styleId="SchwacherVerweis">
    <w:name w:val="Subtle Reference"/>
    <w:basedOn w:val="Absatz-Standardschriftart"/>
    <w:uiPriority w:val="31"/>
    <w:qFormat/>
    <w:rsid w:val="00D179D6"/>
    <w:rPr>
      <w:smallCaps/>
      <w:color w:val="8F0000" w:themeColor="accent1" w:themeShade="BF"/>
      <w:u w:val="single"/>
    </w:rPr>
  </w:style>
  <w:style w:type="table" w:customStyle="1" w:styleId="EmTec">
    <w:name w:val="EmTec"/>
    <w:basedOn w:val="NormaleTabelle"/>
    <w:uiPriority w:val="99"/>
    <w:qFormat/>
    <w:rsid w:val="005D54DA"/>
    <w:pPr>
      <w:spacing w:before="100" w:beforeAutospacing="1" w:after="100" w:afterAutospacing="1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600000" w:themeFill="accent1" w:themeFillShade="80"/>
      </w:tcPr>
    </w:tblStylePr>
  </w:style>
  <w:style w:type="paragraph" w:customStyle="1" w:styleId="SLR">
    <w:name w:val="SLR"/>
    <w:basedOn w:val="berschrift1"/>
    <w:next w:val="Standard"/>
    <w:link w:val="SLRZchn"/>
    <w:qFormat/>
    <w:rsid w:val="003B5E6B"/>
    <w:pPr>
      <w:numPr>
        <w:numId w:val="36"/>
      </w:numPr>
      <w:pBdr>
        <w:top w:val="single" w:sz="24" w:space="1" w:color="600000" w:themeColor="accent1" w:themeShade="80"/>
      </w:pBdr>
      <w:shd w:val="clear" w:color="auto" w:fill="D9D9D9" w:themeFill="background1" w:themeFillShade="D9"/>
    </w:pPr>
  </w:style>
  <w:style w:type="character" w:customStyle="1" w:styleId="SLRZchn">
    <w:name w:val="SLR Zchn"/>
    <w:basedOn w:val="berschrift1Zchn"/>
    <w:link w:val="SLR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shd w:val="clear" w:color="auto" w:fill="D9D9D9" w:themeFill="background1" w:themeFillShade="D9"/>
      <w:lang w:eastAsia="de-DE"/>
    </w:rPr>
  </w:style>
  <w:style w:type="paragraph" w:customStyle="1" w:styleId="HLR">
    <w:name w:val="HLR"/>
    <w:basedOn w:val="berschrift2"/>
    <w:next w:val="HLRText"/>
    <w:link w:val="HLRZchn"/>
    <w:autoRedefine/>
    <w:qFormat/>
    <w:rsid w:val="00D2433D"/>
    <w:pPr>
      <w:numPr>
        <w:numId w:val="36"/>
      </w:numPr>
      <w:pBdr>
        <w:top w:val="single" w:sz="4" w:space="1" w:color="600000" w:themeColor="accent1" w:themeShade="80"/>
      </w:pBdr>
      <w:shd w:val="clear" w:color="auto" w:fill="F2F2F2" w:themeFill="background1" w:themeFillShade="F2"/>
    </w:pPr>
  </w:style>
  <w:style w:type="character" w:customStyle="1" w:styleId="HLRZchn">
    <w:name w:val="HLR Zchn"/>
    <w:basedOn w:val="berschrift2Zchn"/>
    <w:link w:val="HLR"/>
    <w:rsid w:val="00D2433D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shd w:val="clear" w:color="auto" w:fill="F2F2F2" w:themeFill="background1" w:themeFillShade="F2"/>
      <w:lang w:eastAsia="de-DE"/>
    </w:rPr>
  </w:style>
  <w:style w:type="paragraph" w:customStyle="1" w:styleId="HLRText">
    <w:name w:val="HLR Text"/>
    <w:basedOn w:val="Standard"/>
    <w:qFormat/>
    <w:rsid w:val="00B70E57"/>
    <w:pPr>
      <w:ind w:left="567"/>
      <w:contextualSpacing/>
    </w:pPr>
    <w:rPr>
      <w:lang w:val="de-AT"/>
    </w:rPr>
  </w:style>
  <w:style w:type="paragraph" w:styleId="Verzeichnis4">
    <w:name w:val="toc 4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660"/>
      <w:jc w:val="left"/>
    </w:pPr>
    <w:rPr>
      <w:lang w:val="en-US"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880"/>
      <w:jc w:val="left"/>
    </w:pPr>
    <w:rPr>
      <w:lang w:val="en-US"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100"/>
      <w:jc w:val="left"/>
    </w:pPr>
    <w:rPr>
      <w:lang w:val="en-US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320"/>
      <w:jc w:val="left"/>
    </w:pPr>
    <w:rPr>
      <w:lang w:val="en-US"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540"/>
      <w:jc w:val="left"/>
    </w:pPr>
    <w:rPr>
      <w:lang w:val="en-US"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760"/>
      <w:jc w:val="left"/>
    </w:pPr>
    <w:rPr>
      <w:lang w:val="en-US" w:eastAsia="en-US"/>
    </w:rPr>
  </w:style>
  <w:style w:type="paragraph" w:styleId="berarbeitung">
    <w:name w:val="Revision"/>
    <w:hidden/>
    <w:uiPriority w:val="99"/>
    <w:semiHidden/>
    <w:rsid w:val="00AD055E"/>
    <w:pPr>
      <w:spacing w:before="0" w:line="240" w:lineRule="auto"/>
      <w:ind w:left="0" w:firstLine="0"/>
    </w:pPr>
    <w:rPr>
      <w:rFonts w:eastAsiaTheme="minorEastAsia"/>
      <w:lang w:eastAsia="de-DE"/>
    </w:rPr>
  </w:style>
  <w:style w:type="paragraph" w:customStyle="1" w:styleId="paragraph">
    <w:name w:val="paragraph"/>
    <w:basedOn w:val="Standard"/>
    <w:rsid w:val="00D607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D607C6"/>
  </w:style>
  <w:style w:type="character" w:customStyle="1" w:styleId="eop">
    <w:name w:val="eop"/>
    <w:basedOn w:val="Absatz-Standardschriftart"/>
    <w:rsid w:val="00D607C6"/>
  </w:style>
  <w:style w:type="paragraph" w:customStyle="1" w:styleId="HLRtext0">
    <w:name w:val="HLR text"/>
    <w:basedOn w:val="paragraph"/>
    <w:qFormat/>
    <w:rsid w:val="00D607C6"/>
    <w:pPr>
      <w:spacing w:before="0" w:beforeAutospacing="0" w:after="160" w:afterAutospacing="0"/>
      <w:ind w:left="705"/>
      <w:textAlignment w:val="baseline"/>
    </w:pPr>
    <w:rPr>
      <w:rFonts w:ascii="Aptos" w:eastAsiaTheme="majorEastAsia" w:hAnsi="Apto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20%20FuE\10_PM\02%20Vorlagen\FuE%20Anforderung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C6EE3398444D7DA363FFF654203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C1E4C3-3C23-4D32-9CAC-7E180DABCEC5}"/>
      </w:docPartPr>
      <w:docPartBody>
        <w:p w:rsidR="00BF08C8" w:rsidRDefault="00000000">
          <w:pPr>
            <w:pStyle w:val="96C6EE3398444D7DA363FFF6542033F1"/>
          </w:pPr>
          <w:r w:rsidRPr="00592AC9">
            <w:rPr>
              <w:rStyle w:val="Platzhaltertext"/>
            </w:rPr>
            <w:t>[Titel]</w:t>
          </w:r>
        </w:p>
      </w:docPartBody>
    </w:docPart>
    <w:docPart>
      <w:docPartPr>
        <w:name w:val="DD475C90D1864038B378A1D7FB53CE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18EE8-F49B-455B-A992-8C903E120A81}"/>
      </w:docPartPr>
      <w:docPartBody>
        <w:p w:rsidR="00BF08C8" w:rsidRDefault="00000000">
          <w:pPr>
            <w:pStyle w:val="DD475C90D1864038B378A1D7FB53CE4B"/>
          </w:pPr>
          <w:r w:rsidRPr="00592AC9">
            <w:rPr>
              <w:rStyle w:val="Platzhaltertext"/>
            </w:rPr>
            <w:t>[Betreff]</w:t>
          </w:r>
        </w:p>
      </w:docPartBody>
    </w:docPart>
    <w:docPart>
      <w:docPartPr>
        <w:name w:val="CAC11321DFC045A196AEFBE8A8EE5F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6758EB-A8C3-40DB-9D95-6B1457B458B6}"/>
      </w:docPartPr>
      <w:docPartBody>
        <w:p w:rsidR="00BF08C8" w:rsidRDefault="00000000">
          <w:pPr>
            <w:pStyle w:val="CAC11321DFC045A196AEFBE8A8EE5F93"/>
          </w:pPr>
          <w:r w:rsidRPr="00AB5251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A"/>
    <w:rsid w:val="0009000A"/>
    <w:rsid w:val="00771BCB"/>
    <w:rsid w:val="00BF08C8"/>
    <w:rsid w:val="00C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6C6EE3398444D7DA363FFF6542033F1">
    <w:name w:val="96C6EE3398444D7DA363FFF6542033F1"/>
  </w:style>
  <w:style w:type="paragraph" w:customStyle="1" w:styleId="DD475C90D1864038B378A1D7FB53CE4B">
    <w:name w:val="DD475C90D1864038B378A1D7FB53CE4B"/>
  </w:style>
  <w:style w:type="paragraph" w:customStyle="1" w:styleId="CAC11321DFC045A196AEFBE8A8EE5F93">
    <w:name w:val="CAC11321DFC045A196AEFBE8A8EE5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Hoffmann EDV">
      <a:dk1>
        <a:srgbClr val="595959"/>
      </a:dk1>
      <a:lt1>
        <a:srgbClr val="FFFFFF"/>
      </a:lt1>
      <a:dk2>
        <a:srgbClr val="C00000"/>
      </a:dk2>
      <a:lt2>
        <a:srgbClr val="FFFFFF"/>
      </a:lt2>
      <a:accent1>
        <a:srgbClr val="C00000"/>
      </a:accent1>
      <a:accent2>
        <a:srgbClr val="C00000"/>
      </a:accent2>
      <a:accent3>
        <a:srgbClr val="B2A2C7"/>
      </a:accent3>
      <a:accent4>
        <a:srgbClr val="6565FF"/>
      </a:accent4>
      <a:accent5>
        <a:srgbClr val="95B3D7"/>
      </a:accent5>
      <a:accent6>
        <a:srgbClr val="938953"/>
      </a:accent6>
      <a:hlink>
        <a:srgbClr val="C00000"/>
      </a:hlink>
      <a:folHlink>
        <a:srgbClr val="C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F8B2-AAE4-40B7-A3AF-145D6CD6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 Anforderungen.dotx</Template>
  <TotalTime>0</TotalTime>
  <Pages>7</Pages>
  <Words>1298</Words>
  <Characters>8179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Anforderungen</vt:lpstr>
      <vt:lpstr>Anforderungen</vt:lpstr>
    </vt:vector>
  </TitlesOfParts>
  <Company>Microsoft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DELL</dc:creator>
  <cp:lastModifiedBy>Efosa Emmanuel Emonvomwan</cp:lastModifiedBy>
  <cp:revision>3</cp:revision>
  <cp:lastPrinted>2011-11-04T08:26:00Z</cp:lastPrinted>
  <dcterms:created xsi:type="dcterms:W3CDTF">2024-05-07T15:50:00Z</dcterms:created>
  <dcterms:modified xsi:type="dcterms:W3CDTF">2024-05-13T15:47:00Z</dcterms:modified>
  <cp:contentStatus>1.0</cp:contentStatus>
</cp:coreProperties>
</file>