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D41F" w14:textId="77777777" w:rsidR="00921778" w:rsidRDefault="00921778" w:rsidP="00921778">
      <w:pPr>
        <w:pStyle w:val="Ttulo2"/>
      </w:pPr>
      <w:bookmarkStart w:id="0" w:name="_Toc152256572"/>
      <w:r>
        <w:t>Baseline version 1.2</w:t>
      </w:r>
      <w:bookmarkEnd w:id="0"/>
    </w:p>
    <w:p w14:paraId="1136600A" w14:textId="77777777" w:rsidR="00921778" w:rsidRDefault="00921778" w:rsidP="00921778">
      <w:r>
        <w:t>For the CR2 we considered the next break down in terms of functional and non-functional requirements for this semantic differentiation module:</w:t>
      </w:r>
    </w:p>
    <w:p w14:paraId="6E0F0AA4" w14:textId="77777777" w:rsidR="00921778" w:rsidRPr="00E0726E" w:rsidRDefault="00921778" w:rsidP="00921778">
      <w:pPr>
        <w:pStyle w:val="Ttulo3"/>
        <w:rPr>
          <w:lang w:val="en-US"/>
        </w:rPr>
      </w:pPr>
      <w:bookmarkStart w:id="1" w:name="_Toc152256573"/>
      <w:r w:rsidRPr="00E0726E">
        <w:rPr>
          <w:lang w:val="en-US"/>
        </w:rPr>
        <w:t>Functional Requirements</w:t>
      </w:r>
      <w:bookmarkEnd w:id="1"/>
    </w:p>
    <w:p w14:paraId="52181975" w14:textId="77777777" w:rsidR="00921778" w:rsidRDefault="00921778" w:rsidP="00921778">
      <w:pPr>
        <w:jc w:val="both"/>
      </w:pPr>
      <w:r w:rsidRPr="00D478B6">
        <w:rPr>
          <w:b/>
          <w:bCs/>
        </w:rPr>
        <w:t>Context Understanding</w:t>
      </w:r>
      <w:r>
        <w:t xml:space="preserve">: The module should be able to understand the context of a sentence to differentiate the semantics of words. For example, it should understand that “forward” in “I look forward to hearing from you” refers to anticipation (future), while in “We moved forward towards the tower” it refers to a direction. </w:t>
      </w:r>
    </w:p>
    <w:p w14:paraId="01957C4B" w14:textId="77777777" w:rsidR="00921778" w:rsidRDefault="00921778" w:rsidP="00921778">
      <w:pPr>
        <w:jc w:val="both"/>
      </w:pPr>
      <w:r w:rsidRPr="00D478B6">
        <w:rPr>
          <w:b/>
          <w:bCs/>
        </w:rPr>
        <w:t>Semantic differentiation</w:t>
      </w:r>
      <w:r>
        <w:t>: The module should be able to differentiate between different meanings of the same word base on context. It should correctly identify whether “forward” is being used to refer to time or direction.</w:t>
      </w:r>
    </w:p>
    <w:p w14:paraId="5ECDF41B" w14:textId="77777777" w:rsidR="00921778" w:rsidRDefault="00921778" w:rsidP="00921778">
      <w:pPr>
        <w:jc w:val="both"/>
      </w:pPr>
      <w:r w:rsidRPr="00D478B6">
        <w:rPr>
          <w:b/>
          <w:bCs/>
        </w:rPr>
        <w:t>Input Handling</w:t>
      </w:r>
      <w:r>
        <w:t>: The module should accept text input and return the differentiated semantics as output.</w:t>
      </w:r>
    </w:p>
    <w:p w14:paraId="1E1A85C1" w14:textId="77777777" w:rsidR="00921778" w:rsidRPr="00E0726E" w:rsidRDefault="00921778" w:rsidP="00921778">
      <w:pPr>
        <w:pStyle w:val="Ttulo3"/>
        <w:rPr>
          <w:lang w:val="en-US"/>
        </w:rPr>
      </w:pPr>
      <w:bookmarkStart w:id="2" w:name="_Toc152256574"/>
      <w:r w:rsidRPr="00E0726E">
        <w:rPr>
          <w:lang w:val="en-US"/>
        </w:rPr>
        <w:t>Non-functional Requirements</w:t>
      </w:r>
      <w:bookmarkEnd w:id="2"/>
    </w:p>
    <w:p w14:paraId="7A8A092A" w14:textId="77777777" w:rsidR="00921778" w:rsidRDefault="00921778" w:rsidP="00921778">
      <w:pPr>
        <w:jc w:val="both"/>
      </w:pPr>
      <w:r w:rsidRPr="00D478B6">
        <w:rPr>
          <w:b/>
          <w:bCs/>
        </w:rPr>
        <w:t>Accuracy</w:t>
      </w:r>
      <w:r>
        <w:t>: The module should accurately differentiate the semantics of words in a variety of contexts.</w:t>
      </w:r>
    </w:p>
    <w:p w14:paraId="1C8E781C" w14:textId="77777777" w:rsidR="00921778" w:rsidRDefault="00921778" w:rsidP="00921778">
      <w:pPr>
        <w:jc w:val="both"/>
      </w:pPr>
      <w:r w:rsidRPr="00D478B6">
        <w:rPr>
          <w:b/>
          <w:bCs/>
        </w:rPr>
        <w:t>Efficiency</w:t>
      </w:r>
      <w:r>
        <w:t>: The module should process input and return output quickly, even for large amounts of text.</w:t>
      </w:r>
    </w:p>
    <w:p w14:paraId="20A29AB9" w14:textId="77777777" w:rsidR="00921778" w:rsidRDefault="00921778" w:rsidP="00921778">
      <w:pPr>
        <w:jc w:val="both"/>
      </w:pPr>
      <w:r w:rsidRPr="00D478B6">
        <w:rPr>
          <w:b/>
          <w:bCs/>
        </w:rPr>
        <w:t>Scalability</w:t>
      </w:r>
      <w:r>
        <w:t xml:space="preserve">: The module should maintain its performance as the amount of data it needs to process increases. </w:t>
      </w:r>
    </w:p>
    <w:p w14:paraId="191668CD" w14:textId="77777777" w:rsidR="00921778" w:rsidRDefault="00921778" w:rsidP="00921778">
      <w:pPr>
        <w:jc w:val="both"/>
      </w:pPr>
      <w:r w:rsidRPr="00D478B6">
        <w:rPr>
          <w:b/>
          <w:bCs/>
        </w:rPr>
        <w:t>Usability</w:t>
      </w:r>
      <w:r>
        <w:t>: It should be easy to use and integrate with the rest of the system.</w:t>
      </w:r>
    </w:p>
    <w:p w14:paraId="0BBF3FCA" w14:textId="77777777" w:rsidR="00921778" w:rsidRDefault="00921778" w:rsidP="00921778">
      <w:pPr>
        <w:jc w:val="both"/>
      </w:pPr>
      <w:r w:rsidRPr="00D478B6">
        <w:rPr>
          <w:b/>
          <w:bCs/>
        </w:rPr>
        <w:t>Reliability</w:t>
      </w:r>
      <w:r>
        <w:t xml:space="preserve">: The module should be able to operate continuously without failure. </w:t>
      </w:r>
    </w:p>
    <w:p w14:paraId="42FEEE84" w14:textId="77777777" w:rsidR="00921778" w:rsidRDefault="00921778" w:rsidP="00921778">
      <w:pPr>
        <w:jc w:val="both"/>
      </w:pPr>
      <w:r w:rsidRPr="00D478B6">
        <w:rPr>
          <w:b/>
          <w:bCs/>
        </w:rPr>
        <w:t>Error Handling</w:t>
      </w:r>
      <w:r>
        <w:t>: The module should provide clear error messages if it fails to differentiate the semantics of a sentence.</w:t>
      </w:r>
    </w:p>
    <w:p w14:paraId="7C6D770A" w14:textId="77777777" w:rsidR="001B6F54" w:rsidRDefault="001B6F54"/>
    <w:sectPr w:rsidR="001B6F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78"/>
    <w:rsid w:val="001B6F54"/>
    <w:rsid w:val="0092177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604B"/>
  <w15:chartTrackingRefBased/>
  <w15:docId w15:val="{ED1225CD-FF44-4FE3-9830-EA158FEE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778"/>
    <w:rPr>
      <w:kern w:val="0"/>
      <w:lang w:val="en-US"/>
      <w14:ligatures w14:val="none"/>
    </w:rPr>
  </w:style>
  <w:style w:type="paragraph" w:styleId="Ttulo2">
    <w:name w:val="heading 2"/>
    <w:basedOn w:val="Normal"/>
    <w:next w:val="Normal"/>
    <w:link w:val="Ttulo2Car"/>
    <w:uiPriority w:val="9"/>
    <w:semiHidden/>
    <w:unhideWhenUsed/>
    <w:qFormat/>
    <w:rsid w:val="00921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1778"/>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21778"/>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3Car">
    <w:name w:val="Título 3 Car"/>
    <w:basedOn w:val="Fuentedeprrafopredeter"/>
    <w:link w:val="Ttulo3"/>
    <w:uiPriority w:val="9"/>
    <w:rsid w:val="00921778"/>
    <w:rPr>
      <w:rFonts w:asciiTheme="majorHAnsi" w:eastAsiaTheme="majorEastAsia" w:hAnsiTheme="majorHAnsi" w:cstheme="majorBidi"/>
      <w:color w:val="1F3763" w:themeColor="accent1" w:themeShade="7F"/>
      <w:kern w:val="0"/>
      <w:sz w:val="24"/>
      <w:szCs w:val="24"/>
      <w:lang w:val="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1238</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PLASCENCIA JR, EFREN</dc:creator>
  <cp:keywords/>
  <dc:description/>
  <cp:lastModifiedBy>PLASCENCIA JR, EFREN</cp:lastModifiedBy>
  <cp:revision>1</cp:revision>
  <dcterms:created xsi:type="dcterms:W3CDTF">2023-11-30T23:24:00Z</dcterms:created>
  <dcterms:modified xsi:type="dcterms:W3CDTF">2023-11-30T23:25:00Z</dcterms:modified>
</cp:coreProperties>
</file>