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Segurança do Sistema - Empresa de Logística</w:t>
      </w:r>
    </w:p>
    <w:p>
      <w:pPr>
        <w:pStyle w:val="Heading1"/>
      </w:pPr>
      <w:r>
        <w:t>Mapeamento de Ameaças</w:t>
      </w:r>
    </w:p>
    <w:p>
      <w:r>
        <w:t>No sistema da empresa de logística, existem alguns riscos de segurança que podem afetar tanto a empresa quanto os clientes. Esses riscos foram identificados com base em problemas comuns em sistemas web.</w:t>
        <w:br/>
        <w:br/>
        <w:t>Principais ameaças identificadas:</w:t>
        <w:br/>
        <w:t>- Injeção de SQL: Pode permitir acesso indevido ao banco de dados.</w:t>
        <w:br/>
        <w:t>- Vazamento de credenciais: Senhas mal protegidas podem ser roubadas.</w:t>
        <w:br/>
        <w:t>- Acesso indevido: Usuários comuns acessando funções de administrador.</w:t>
        <w:br/>
        <w:t>- Ataques XSS: Scripts maliciosos inseridos no sistema.</w:t>
        <w:br/>
        <w:t>- Indisponibilidade: Sistema fora do ar por falhas ou ataques.</w:t>
        <w:br/>
        <w:t>- Exposição de dados sensíveis: CPF, endereço e telefone vazados.</w:t>
        <w:br/>
        <w:t>- Armazenamento inseguro: Senhas sem proteção adequada.</w:t>
      </w:r>
    </w:p>
    <w:p>
      <w:pPr>
        <w:pStyle w:val="Heading1"/>
      </w:pPr>
      <w:r>
        <w:t>Políticas de Autenticação e Controle de Acesso</w:t>
      </w:r>
    </w:p>
    <w:p>
      <w:r>
        <w:t>Para garantir a segurança do sistema, foram definidas algumas práticas:</w:t>
        <w:br/>
        <w:br/>
        <w:t>Armazenamento de senhas:</w:t>
        <w:br/>
        <w:t>- Uso de hash com salt (bcrypt)</w:t>
        <w:br/>
        <w:t>- Senhas nunca são salvas em formato original</w:t>
        <w:br/>
        <w:br/>
        <w:t>Sistema de login:</w:t>
        <w:br/>
        <w:t>- Uso de autenticação com JWT</w:t>
        <w:br/>
        <w:t>- Tokens com tempo de expiração</w:t>
        <w:br/>
        <w:br/>
        <w:t>Autenticação em Dois Fatores (2FA):</w:t>
        <w:br/>
        <w:t>- Código via SMS ou aplicativo autenticador</w:t>
        <w:br/>
        <w:br/>
        <w:t>Controle de acesso:</w:t>
        <w:br/>
        <w:t>- Administrador: acesso total</w:t>
        <w:br/>
        <w:t>- Usuário comum: acesso limitado aos próprios dados</w:t>
        <w:br/>
        <w:br/>
        <w:t>Proteções adicionais:</w:t>
        <w:br/>
        <w:t>- Logout automático</w:t>
        <w:br/>
        <w:t>- Bloqueio após tentativas de login</w:t>
        <w:br/>
        <w:t>- Uso de HTTPS</w:t>
      </w:r>
    </w:p>
    <w:p>
      <w:pPr>
        <w:pStyle w:val="Heading1"/>
      </w:pPr>
      <w:r>
        <w:t>Conclusão</w:t>
      </w:r>
    </w:p>
    <w:p>
      <w:r>
        <w:t>Com essas medidas, o sistema reduz riscos de invasão e vazamento de dados, garantindo mais segurança para a empresa e seus clientes.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