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9D5A8" w14:textId="021A2E69" w:rsidR="006628D4" w:rsidRDefault="006628D4" w:rsidP="0017325C">
      <w:pPr>
        <w:tabs>
          <w:tab w:val="left" w:pos="90"/>
        </w:tabs>
        <w:ind w:hanging="540"/>
        <w:rPr>
          <w:rFonts w:ascii="Arial Rounded MT Bold" w:hAnsi="Arial Rounded MT Bold"/>
        </w:rPr>
      </w:pPr>
      <w:bookmarkStart w:id="0" w:name="_GoBack"/>
      <w:bookmarkEnd w:id="0"/>
      <w:r>
        <w:rPr>
          <w:rFonts w:ascii="Arial Rounded MT Bold" w:hAnsi="Arial Rounded MT Bold"/>
        </w:rPr>
        <w:t>THE KTM SYSTEM</w:t>
      </w:r>
    </w:p>
    <w:tbl>
      <w:tblPr>
        <w:tblStyle w:val="TableGrid"/>
        <w:tblW w:w="0" w:type="auto"/>
        <w:tblInd w:w="-90" w:type="dxa"/>
        <w:tblLook w:val="04A0" w:firstRow="1" w:lastRow="0" w:firstColumn="1" w:lastColumn="0" w:noHBand="0" w:noVBand="1"/>
      </w:tblPr>
      <w:tblGrid>
        <w:gridCol w:w="4765"/>
        <w:gridCol w:w="3606"/>
      </w:tblGrid>
      <w:tr w:rsidR="00E71E51" w14:paraId="7147127E" w14:textId="77777777" w:rsidTr="00C23B06">
        <w:tc>
          <w:tcPr>
            <w:tcW w:w="4765" w:type="dxa"/>
            <w:tcBorders>
              <w:top w:val="nil"/>
              <w:left w:val="nil"/>
              <w:bottom w:val="nil"/>
              <w:right w:val="nil"/>
            </w:tcBorders>
          </w:tcPr>
          <w:p w14:paraId="268AD258" w14:textId="77777777" w:rsidR="002E693B" w:rsidRDefault="00E71E51" w:rsidP="00E71E51">
            <w:pPr>
              <w:rPr>
                <w:rFonts w:ascii="Bookman Old Style" w:hAnsi="Bookman Old Style"/>
              </w:rPr>
            </w:pPr>
            <w:r>
              <w:rPr>
                <w:rFonts w:ascii="Bookman Old Style" w:hAnsi="Bookman Old Style"/>
              </w:rPr>
              <w:t xml:space="preserve">The KTM System, is a series of Excel Workbooks behind a python interface. The Excel can always be accessed, maintained and changed through </w:t>
            </w:r>
            <w:proofErr w:type="spellStart"/>
            <w:r>
              <w:rPr>
                <w:rFonts w:ascii="Bookman Old Style" w:hAnsi="Bookman Old Style"/>
              </w:rPr>
              <w:t>MSExcel</w:t>
            </w:r>
            <w:proofErr w:type="spellEnd"/>
            <w:r>
              <w:rPr>
                <w:rFonts w:ascii="Bookman Old Style" w:hAnsi="Bookman Old Style"/>
              </w:rPr>
              <w:t>.</w:t>
            </w:r>
          </w:p>
          <w:p w14:paraId="39E9D875" w14:textId="77777777" w:rsidR="002E693B" w:rsidRDefault="002E693B" w:rsidP="00E71E51">
            <w:pPr>
              <w:rPr>
                <w:rFonts w:ascii="Bookman Old Style" w:hAnsi="Bookman Old Style"/>
              </w:rPr>
            </w:pPr>
          </w:p>
          <w:p w14:paraId="11CF865A" w14:textId="4A8C2893" w:rsidR="00E71E51" w:rsidRPr="002E693B" w:rsidRDefault="002E693B" w:rsidP="002E693B">
            <w:pPr>
              <w:rPr>
                <w:rFonts w:ascii="Bookman Old Style" w:hAnsi="Bookman Old Style"/>
              </w:rPr>
            </w:pPr>
            <w:r>
              <w:rPr>
                <w:rFonts w:ascii="Bookman Old Style" w:hAnsi="Bookman Old Style"/>
              </w:rPr>
              <w:t>This system is specifically for keeping track of checks, images of checks and deposits. We do not do the accounting. We are only concerned with showing the user a picture of the check.</w:t>
            </w:r>
            <w:r w:rsidR="00E71E51">
              <w:rPr>
                <w:rFonts w:ascii="Bookman Old Style" w:hAnsi="Bookman Old Style"/>
              </w:rPr>
              <w:t xml:space="preserve"> </w:t>
            </w:r>
            <w:r>
              <w:rPr>
                <w:rFonts w:ascii="Bookman Old Style" w:hAnsi="Bookman Old Style"/>
              </w:rPr>
              <w:t>This system is used instead of a “paper trail”.</w:t>
            </w:r>
          </w:p>
          <w:p w14:paraId="05D3CA49" w14:textId="77777777" w:rsidR="00E71E51" w:rsidRDefault="00E71E51" w:rsidP="00E71E51">
            <w:pPr>
              <w:rPr>
                <w:rFonts w:ascii="Arial Rounded MT Bold" w:hAnsi="Arial Rounded MT Bold"/>
              </w:rPr>
            </w:pPr>
          </w:p>
          <w:p w14:paraId="3ED7638F" w14:textId="6161F3D3" w:rsidR="00E71E51" w:rsidRDefault="00E71E51" w:rsidP="00E71E51">
            <w:pPr>
              <w:rPr>
                <w:rFonts w:ascii="Arial Rounded MT Bold" w:hAnsi="Arial Rounded MT Bold"/>
              </w:rPr>
            </w:pPr>
            <w:r>
              <w:rPr>
                <w:rFonts w:ascii="Arial Rounded MT Bold" w:hAnsi="Arial Rounded MT Bold"/>
              </w:rPr>
              <w:t>FILE DIRECTORIES</w:t>
            </w:r>
          </w:p>
          <w:p w14:paraId="68133EF0" w14:textId="77777777" w:rsidR="00E71E51" w:rsidRDefault="00E71E51" w:rsidP="00E71E51">
            <w:pPr>
              <w:rPr>
                <w:rFonts w:ascii="Bookman Old Style" w:hAnsi="Bookman Old Style"/>
              </w:rPr>
            </w:pPr>
            <w:r>
              <w:rPr>
                <w:rFonts w:ascii="Bookman Old Style" w:hAnsi="Bookman Old Style"/>
              </w:rPr>
              <w:t>There are two main directories:</w:t>
            </w:r>
          </w:p>
          <w:p w14:paraId="704B9478" w14:textId="77777777" w:rsidR="00E71E51" w:rsidRDefault="00E71E51" w:rsidP="006628D4">
            <w:pPr>
              <w:rPr>
                <w:rFonts w:ascii="Arial Rounded MT Bold" w:hAnsi="Arial Rounded MT Bold"/>
              </w:rPr>
            </w:pPr>
          </w:p>
        </w:tc>
        <w:tc>
          <w:tcPr>
            <w:tcW w:w="3606" w:type="dxa"/>
            <w:tcBorders>
              <w:top w:val="nil"/>
              <w:left w:val="nil"/>
              <w:bottom w:val="nil"/>
              <w:right w:val="nil"/>
            </w:tcBorders>
          </w:tcPr>
          <w:p w14:paraId="1E8BB90E" w14:textId="2EE89EDD" w:rsidR="00E71E51" w:rsidRDefault="00E71E51" w:rsidP="006628D4">
            <w:pPr>
              <w:rPr>
                <w:rFonts w:ascii="Arial Rounded MT Bold" w:hAnsi="Arial Rounded MT Bold"/>
              </w:rPr>
            </w:pPr>
            <w:r>
              <w:rPr>
                <w:rFonts w:ascii="Arial Rounded MT Bold" w:hAnsi="Arial Rounded MT Bold"/>
                <w:noProof/>
              </w:rPr>
              <w:drawing>
                <wp:inline distT="0" distB="0" distL="0" distR="0" wp14:anchorId="2D235044" wp14:editId="3ECAFB39">
                  <wp:extent cx="2143258" cy="166560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TMSystem.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3225" cy="1688893"/>
                          </a:xfrm>
                          <a:prstGeom prst="rect">
                            <a:avLst/>
                          </a:prstGeom>
                        </pic:spPr>
                      </pic:pic>
                    </a:graphicData>
                  </a:graphic>
                </wp:inline>
              </w:drawing>
            </w:r>
          </w:p>
        </w:tc>
      </w:tr>
    </w:tbl>
    <w:p w14:paraId="2A8801F2" w14:textId="290403D3" w:rsidR="000876DF" w:rsidRDefault="006406F0" w:rsidP="00C25E84">
      <w:pPr>
        <w:rPr>
          <w:rFonts w:ascii="Bookman Old Style" w:hAnsi="Bookman Old Style"/>
        </w:rPr>
      </w:pPr>
      <w:r>
        <w:rPr>
          <w:rFonts w:ascii="Bookman Old Style" w:hAnsi="Bookman Old Style"/>
        </w:rPr>
        <w:t>One for the code (base-directory/</w:t>
      </w:r>
      <w:proofErr w:type="spellStart"/>
      <w:r>
        <w:rPr>
          <w:rFonts w:ascii="Bookman Old Style" w:hAnsi="Bookman Old Style"/>
        </w:rPr>
        <w:t>msutils</w:t>
      </w:r>
      <w:proofErr w:type="spellEnd"/>
      <w:r>
        <w:rPr>
          <w:rFonts w:ascii="Bookman Old Style" w:hAnsi="Bookman Old Style"/>
        </w:rPr>
        <w:t>/) and one for the data, or Excel spread sheets (</w:t>
      </w:r>
      <w:r w:rsidR="006C7057">
        <w:rPr>
          <w:rFonts w:ascii="Bookman Old Style" w:hAnsi="Bookman Old Style"/>
        </w:rPr>
        <w:t>base-directory/</w:t>
      </w:r>
      <w:proofErr w:type="spellStart"/>
      <w:r w:rsidR="006C7057">
        <w:rPr>
          <w:rFonts w:ascii="Bookman Old Style" w:hAnsi="Bookman Old Style"/>
        </w:rPr>
        <w:t>msutils</w:t>
      </w:r>
      <w:proofErr w:type="spellEnd"/>
      <w:r>
        <w:rPr>
          <w:rFonts w:ascii="Bookman Old Style" w:hAnsi="Bookman Old Style"/>
        </w:rPr>
        <w:t>/BOOKS/</w:t>
      </w:r>
      <w:r w:rsidR="006C7057">
        <w:rPr>
          <w:rFonts w:ascii="Bookman Old Style" w:hAnsi="Bookman Old Style"/>
        </w:rPr>
        <w:t>DATA</w:t>
      </w:r>
      <w:r>
        <w:rPr>
          <w:rFonts w:ascii="Bookman Old Style" w:hAnsi="Bookman Old Style"/>
        </w:rPr>
        <w:t xml:space="preserve">). </w:t>
      </w:r>
    </w:p>
    <w:p w14:paraId="27C72270" w14:textId="1D80F171" w:rsidR="00C25E84" w:rsidRDefault="00C25E84" w:rsidP="00C25E84">
      <w:pPr>
        <w:rPr>
          <w:rFonts w:ascii="Bookman Old Style" w:hAnsi="Bookman Old Style"/>
        </w:rPr>
      </w:pPr>
    </w:p>
    <w:p w14:paraId="76BB2BDA" w14:textId="7DBA99C3" w:rsidR="00C25E84" w:rsidRPr="00C25E84" w:rsidRDefault="00C25E84" w:rsidP="0017325C">
      <w:pPr>
        <w:ind w:hanging="540"/>
        <w:rPr>
          <w:rFonts w:ascii="Arial Rounded MT Bold" w:hAnsi="Arial Rounded MT Bold"/>
        </w:rPr>
      </w:pPr>
      <w:r>
        <w:rPr>
          <w:rFonts w:ascii="Arial Rounded MT Bold" w:hAnsi="Arial Rounded MT Bold"/>
        </w:rPr>
        <w:t>THE DATA FILES</w:t>
      </w:r>
    </w:p>
    <w:p w14:paraId="1A0F1B2B" w14:textId="4E9BD349" w:rsidR="000876DF" w:rsidRDefault="000876DF">
      <w:pPr>
        <w:rPr>
          <w:rFonts w:ascii="Bookman Old Style" w:hAnsi="Bookman Old Style"/>
        </w:rPr>
      </w:pPr>
      <w:r>
        <w:rPr>
          <w:rFonts w:ascii="Bookman Old Style" w:hAnsi="Bookman Old Style"/>
        </w:rPr>
        <w:t xml:space="preserve">Here, we keep records of all checks that come in. In order to enhance our reliability, we also keep images of the checks. The other data we keep is person’s name, date check came in, date on the check, and amount. This is all kept in a series of </w:t>
      </w:r>
      <w:r w:rsidR="00A516D0">
        <w:rPr>
          <w:rFonts w:ascii="Bookman Old Style" w:hAnsi="Bookman Old Style"/>
        </w:rPr>
        <w:t xml:space="preserve">Excel </w:t>
      </w:r>
      <w:r>
        <w:rPr>
          <w:rFonts w:ascii="Bookman Old Style" w:hAnsi="Bookman Old Style"/>
        </w:rPr>
        <w:t>workbooks.</w:t>
      </w:r>
      <w:r w:rsidR="00A516D0">
        <w:rPr>
          <w:rFonts w:ascii="Bookman Old Style" w:hAnsi="Bookman Old Style"/>
        </w:rPr>
        <w:t xml:space="preserve"> </w:t>
      </w: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4"/>
        <w:gridCol w:w="5826"/>
      </w:tblGrid>
      <w:tr w:rsidR="00084DF7" w14:paraId="613D9F36" w14:textId="77777777" w:rsidTr="0017325C">
        <w:tc>
          <w:tcPr>
            <w:tcW w:w="4074" w:type="dxa"/>
          </w:tcPr>
          <w:p w14:paraId="730B4AF9" w14:textId="77777777" w:rsidR="00084DF7" w:rsidRDefault="00084DF7" w:rsidP="00084DF7">
            <w:pPr>
              <w:rPr>
                <w:rFonts w:ascii="Bookman Old Style" w:hAnsi="Bookman Old Style"/>
              </w:rPr>
            </w:pPr>
          </w:p>
          <w:p w14:paraId="13481E5B" w14:textId="77777777" w:rsidR="00084DF7" w:rsidRPr="00A516D0" w:rsidRDefault="00084DF7" w:rsidP="0017325C">
            <w:pPr>
              <w:ind w:hanging="105"/>
              <w:rPr>
                <w:rFonts w:ascii="Arial Rounded MT Bold" w:hAnsi="Arial Rounded MT Bold"/>
              </w:rPr>
            </w:pPr>
            <w:r w:rsidRPr="00A516D0">
              <w:rPr>
                <w:rFonts w:ascii="Arial Rounded MT Bold" w:hAnsi="Arial Rounded MT Bold"/>
              </w:rPr>
              <w:t xml:space="preserve">Workbook </w:t>
            </w:r>
            <w:r>
              <w:rPr>
                <w:rFonts w:ascii="Arial Rounded MT Bold" w:hAnsi="Arial Rounded MT Bold"/>
              </w:rPr>
              <w:t>DATA/</w:t>
            </w:r>
            <w:proofErr w:type="spellStart"/>
            <w:r w:rsidRPr="00A516D0">
              <w:rPr>
                <w:rFonts w:ascii="Arial Rounded MT Bold" w:hAnsi="Arial Rounded MT Bold"/>
              </w:rPr>
              <w:t>DailyLog.xlxs</w:t>
            </w:r>
            <w:proofErr w:type="spellEnd"/>
            <w:r>
              <w:rPr>
                <w:rFonts w:ascii="Arial Rounded MT Bold" w:hAnsi="Arial Rounded MT Bold"/>
              </w:rPr>
              <w:t>:</w:t>
            </w:r>
          </w:p>
          <w:p w14:paraId="44D8C8A5" w14:textId="77777777" w:rsidR="00084DF7" w:rsidRDefault="00084DF7">
            <w:pPr>
              <w:rPr>
                <w:rFonts w:ascii="Bookman Old Style" w:hAnsi="Bookman Old Style"/>
              </w:rPr>
            </w:pPr>
          </w:p>
          <w:p w14:paraId="0EA0C433" w14:textId="5742FA6D" w:rsidR="00084DF7" w:rsidRDefault="00084DF7" w:rsidP="0017325C">
            <w:pPr>
              <w:ind w:left="435"/>
              <w:rPr>
                <w:rFonts w:ascii="Bookman Old Style" w:hAnsi="Bookman Old Style"/>
              </w:rPr>
            </w:pPr>
            <w:r>
              <w:rPr>
                <w:rFonts w:ascii="Bookman Old Style" w:hAnsi="Bookman Old Style"/>
              </w:rPr>
              <w:t xml:space="preserve">This workbook is made up of a series of worksheets for the </w:t>
            </w:r>
          </w:p>
        </w:tc>
        <w:tc>
          <w:tcPr>
            <w:tcW w:w="5826" w:type="dxa"/>
          </w:tcPr>
          <w:p w14:paraId="48939811" w14:textId="23780033" w:rsidR="00084DF7" w:rsidRDefault="00084DF7">
            <w:pPr>
              <w:rPr>
                <w:rFonts w:ascii="Bookman Old Style" w:hAnsi="Bookman Old Style"/>
              </w:rPr>
            </w:pPr>
            <w:r>
              <w:rPr>
                <w:rFonts w:ascii="Bookman Old Style" w:hAnsi="Bookman Old Style"/>
                <w:noProof/>
              </w:rPr>
              <w:drawing>
                <wp:inline distT="0" distB="0" distL="0" distR="0" wp14:anchorId="4DAC59F3" wp14:editId="69DEE0E4">
                  <wp:extent cx="3552825" cy="809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ilyLog.GIF"/>
                          <pic:cNvPicPr/>
                        </pic:nvPicPr>
                        <pic:blipFill>
                          <a:blip r:embed="rId9">
                            <a:extLst>
                              <a:ext uri="{28A0092B-C50C-407E-A947-70E740481C1C}">
                                <a14:useLocalDpi xmlns:a14="http://schemas.microsoft.com/office/drawing/2010/main" val="0"/>
                              </a:ext>
                            </a:extLst>
                          </a:blip>
                          <a:stretch>
                            <a:fillRect/>
                          </a:stretch>
                        </pic:blipFill>
                        <pic:spPr>
                          <a:xfrm>
                            <a:off x="0" y="0"/>
                            <a:ext cx="3552825" cy="809625"/>
                          </a:xfrm>
                          <a:prstGeom prst="rect">
                            <a:avLst/>
                          </a:prstGeom>
                        </pic:spPr>
                      </pic:pic>
                    </a:graphicData>
                  </a:graphic>
                </wp:inline>
              </w:drawing>
            </w:r>
          </w:p>
        </w:tc>
      </w:tr>
    </w:tbl>
    <w:p w14:paraId="06ED8CB2" w14:textId="1C1A9228" w:rsidR="000876DF" w:rsidRDefault="00F26578">
      <w:pPr>
        <w:rPr>
          <w:rFonts w:ascii="Bookman Old Style" w:hAnsi="Bookman Old Style"/>
        </w:rPr>
      </w:pPr>
      <w:r>
        <w:rPr>
          <w:rFonts w:ascii="Bookman Old Style" w:hAnsi="Bookman Old Style"/>
        </w:rPr>
        <w:t xml:space="preserve">current </w:t>
      </w:r>
      <w:r w:rsidR="001C2478">
        <w:rPr>
          <w:rFonts w:ascii="Bookman Old Style" w:hAnsi="Bookman Old Style"/>
        </w:rPr>
        <w:t xml:space="preserve">month. </w:t>
      </w:r>
      <w:r w:rsidR="000876DF">
        <w:rPr>
          <w:rFonts w:ascii="Bookman Old Style" w:hAnsi="Bookman Old Style"/>
        </w:rPr>
        <w:t>Each work</w:t>
      </w:r>
      <w:r w:rsidR="00A516D0">
        <w:rPr>
          <w:rFonts w:ascii="Bookman Old Style" w:hAnsi="Bookman Old Style"/>
        </w:rPr>
        <w:t>sheet</w:t>
      </w:r>
      <w:r w:rsidR="000876DF">
        <w:rPr>
          <w:rFonts w:ascii="Bookman Old Style" w:hAnsi="Bookman Old Style"/>
        </w:rPr>
        <w:t xml:space="preserve"> is named according to the</w:t>
      </w:r>
      <w:r w:rsidR="001C2478">
        <w:rPr>
          <w:rFonts w:ascii="Bookman Old Style" w:hAnsi="Bookman Old Style"/>
        </w:rPr>
        <w:t xml:space="preserve"> day</w:t>
      </w:r>
      <w:r w:rsidR="000876DF">
        <w:rPr>
          <w:rFonts w:ascii="Bookman Old Style" w:hAnsi="Bookman Old Style"/>
        </w:rPr>
        <w:t xml:space="preserve"> it re</w:t>
      </w:r>
      <w:r w:rsidR="001C2478">
        <w:rPr>
          <w:rFonts w:ascii="Bookman Old Style" w:hAnsi="Bookman Old Style"/>
        </w:rPr>
        <w:t>ports,</w:t>
      </w:r>
      <w:r w:rsidR="000876DF">
        <w:rPr>
          <w:rFonts w:ascii="Bookman Old Style" w:hAnsi="Bookman Old Style"/>
        </w:rPr>
        <w:t xml:space="preserve"> the month</w:t>
      </w:r>
      <w:r w:rsidR="001C2478">
        <w:rPr>
          <w:rFonts w:ascii="Bookman Old Style" w:hAnsi="Bookman Old Style"/>
        </w:rPr>
        <w:t xml:space="preserve"> </w:t>
      </w:r>
      <w:r w:rsidR="000876DF">
        <w:rPr>
          <w:rFonts w:ascii="Bookman Old Style" w:hAnsi="Bookman Old Style"/>
        </w:rPr>
        <w:t xml:space="preserve">name followed by a </w:t>
      </w:r>
      <w:r>
        <w:rPr>
          <w:rFonts w:ascii="Bookman Old Style" w:hAnsi="Bookman Old Style"/>
        </w:rPr>
        <w:t>two-digit</w:t>
      </w:r>
      <w:r w:rsidR="000876DF">
        <w:rPr>
          <w:rFonts w:ascii="Bookman Old Style" w:hAnsi="Bookman Old Style"/>
        </w:rPr>
        <w:t xml:space="preserve"> date. For example, </w:t>
      </w:r>
      <w:r w:rsidR="001C2478">
        <w:rPr>
          <w:rFonts w:ascii="Bookman Old Style" w:hAnsi="Bookman Old Style"/>
        </w:rPr>
        <w:t xml:space="preserve">in </w:t>
      </w:r>
      <w:r w:rsidR="008F047F">
        <w:rPr>
          <w:rFonts w:ascii="Bookman Old Style" w:hAnsi="Bookman Old Style"/>
        </w:rPr>
        <w:t>September</w:t>
      </w:r>
      <w:r w:rsidR="001C2478">
        <w:rPr>
          <w:rFonts w:ascii="Bookman Old Style" w:hAnsi="Bookman Old Style"/>
        </w:rPr>
        <w:t xml:space="preserve"> </w:t>
      </w:r>
      <w:r w:rsidR="00AF39D6">
        <w:rPr>
          <w:rFonts w:ascii="Bookman Old Style" w:hAnsi="Bookman Old Style"/>
        </w:rPr>
        <w:t>the workboo</w:t>
      </w:r>
      <w:r w:rsidR="001C2478">
        <w:rPr>
          <w:rFonts w:ascii="Bookman Old Style" w:hAnsi="Bookman Old Style"/>
        </w:rPr>
        <w:t>k</w:t>
      </w:r>
      <w:r w:rsidR="00AF39D6">
        <w:rPr>
          <w:rFonts w:ascii="Bookman Old Style" w:hAnsi="Bookman Old Style"/>
        </w:rPr>
        <w:t xml:space="preserve"> may have worksheets </w:t>
      </w:r>
      <w:r w:rsidR="008F047F">
        <w:rPr>
          <w:rFonts w:ascii="Bookman Old Style" w:hAnsi="Bookman Old Style"/>
        </w:rPr>
        <w:t>September05, September08, September09 and so on</w:t>
      </w:r>
      <w:r w:rsidR="00AF39D6">
        <w:rPr>
          <w:rFonts w:ascii="Bookman Old Style" w:hAnsi="Bookman Old Style"/>
        </w:rPr>
        <w:t>.</w:t>
      </w:r>
    </w:p>
    <w:p w14:paraId="71A6A0B0" w14:textId="110220D9" w:rsidR="008F047F" w:rsidRDefault="008F047F">
      <w:pPr>
        <w:rPr>
          <w:rFonts w:ascii="Bookman Old Style" w:hAnsi="Bookman Old Style"/>
        </w:rPr>
      </w:pPr>
      <w:r>
        <w:rPr>
          <w:rFonts w:ascii="Bookman Old Style" w:hAnsi="Bookman Old Style"/>
          <w:noProof/>
        </w:rPr>
        <w:drawing>
          <wp:inline distT="0" distB="0" distL="0" distR="0" wp14:anchorId="19B2DD1B" wp14:editId="7DD91817">
            <wp:extent cx="3915866" cy="8382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ptWorksheets.GIF"/>
                    <pic:cNvPicPr/>
                  </pic:nvPicPr>
                  <pic:blipFill>
                    <a:blip r:embed="rId10">
                      <a:extLst>
                        <a:ext uri="{28A0092B-C50C-407E-A947-70E740481C1C}">
                          <a14:useLocalDpi xmlns:a14="http://schemas.microsoft.com/office/drawing/2010/main" val="0"/>
                        </a:ext>
                      </a:extLst>
                    </a:blip>
                    <a:stretch>
                      <a:fillRect/>
                    </a:stretch>
                  </pic:blipFill>
                  <pic:spPr>
                    <a:xfrm>
                      <a:off x="0" y="0"/>
                      <a:ext cx="3976974" cy="851280"/>
                    </a:xfrm>
                    <a:prstGeom prst="rect">
                      <a:avLst/>
                    </a:prstGeom>
                  </pic:spPr>
                </pic:pic>
              </a:graphicData>
            </a:graphic>
          </wp:inline>
        </w:drawing>
      </w:r>
    </w:p>
    <w:p w14:paraId="7DCA640C" w14:textId="2ED91AAD" w:rsidR="00AF39D6" w:rsidRDefault="00AF39D6" w:rsidP="001C2478">
      <w:pPr>
        <w:rPr>
          <w:rFonts w:ascii="Bookman Old Style" w:hAnsi="Bookman Old Style"/>
        </w:rPr>
      </w:pPr>
      <w:r>
        <w:rPr>
          <w:rFonts w:ascii="Bookman Old Style" w:hAnsi="Bookman Old Style"/>
        </w:rPr>
        <w:t xml:space="preserve">At the end of the month, the entire month will be </w:t>
      </w:r>
      <w:r w:rsidR="001C2478">
        <w:rPr>
          <w:rFonts w:ascii="Bookman Old Style" w:hAnsi="Bookman Old Style"/>
        </w:rPr>
        <w:t>moved</w:t>
      </w:r>
      <w:r>
        <w:rPr>
          <w:rFonts w:ascii="Bookman Old Style" w:hAnsi="Bookman Old Style"/>
        </w:rPr>
        <w:t xml:space="preserve"> to a new workbook, </w:t>
      </w:r>
      <w:r w:rsidR="001C2478">
        <w:rPr>
          <w:rFonts w:ascii="Bookman Old Style" w:hAnsi="Bookman Old Style"/>
        </w:rPr>
        <w:t xml:space="preserve">named after the month, </w:t>
      </w:r>
      <w:r>
        <w:rPr>
          <w:rFonts w:ascii="Bookman Old Style" w:hAnsi="Bookman Old Style"/>
        </w:rPr>
        <w:t>and older workbooks will be moved into the</w:t>
      </w:r>
      <w:r w:rsidR="004F5CF3">
        <w:rPr>
          <w:rFonts w:ascii="Bookman Old Style" w:hAnsi="Bookman Old Style"/>
        </w:rPr>
        <w:t xml:space="preserve"> DATA</w:t>
      </w:r>
      <w:r>
        <w:rPr>
          <w:rFonts w:ascii="Bookman Old Style" w:hAnsi="Bookman Old Style"/>
        </w:rPr>
        <w:t xml:space="preserve">/Backup directory. </w:t>
      </w:r>
    </w:p>
    <w:p w14:paraId="1CA29AA2" w14:textId="42825331" w:rsidR="00AF39D6" w:rsidRDefault="00AF39D6">
      <w:pPr>
        <w:rPr>
          <w:rFonts w:ascii="Bookman Old Style" w:hAnsi="Bookman Old Style"/>
        </w:rPr>
      </w:pPr>
      <w:r>
        <w:rPr>
          <w:rFonts w:ascii="Bookman Old Style" w:hAnsi="Bookman Old Style"/>
        </w:rPr>
        <w:t xml:space="preserve">In the </w:t>
      </w:r>
      <w:r w:rsidR="00CA01D3">
        <w:rPr>
          <w:rFonts w:ascii="Bookman Old Style" w:hAnsi="Bookman Old Style"/>
        </w:rPr>
        <w:t>DATA</w:t>
      </w:r>
      <w:r>
        <w:rPr>
          <w:rFonts w:ascii="Bookman Old Style" w:hAnsi="Bookman Old Style"/>
        </w:rPr>
        <w:t>/Checks directory, are the images of the checks for the day. I normally name them “</w:t>
      </w:r>
      <w:proofErr w:type="spellStart"/>
      <w:r>
        <w:rPr>
          <w:rFonts w:ascii="Bookman Old Style" w:hAnsi="Bookman Old Style"/>
        </w:rPr>
        <w:t>ChecksMonthDayYearDesignation</w:t>
      </w:r>
      <w:proofErr w:type="spellEnd"/>
      <w:r>
        <w:rPr>
          <w:rFonts w:ascii="Bookman Old Style" w:hAnsi="Bookman Old Style"/>
        </w:rPr>
        <w:t xml:space="preserve">”. For example, </w:t>
      </w:r>
      <w:r w:rsidR="00244DC7">
        <w:rPr>
          <w:rFonts w:ascii="Bookman Old Style" w:hAnsi="Bookman Old Style"/>
        </w:rPr>
        <w:t>in the picture I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824"/>
      </w:tblGrid>
      <w:tr w:rsidR="00244DC7" w14:paraId="6AE7B554" w14:textId="77777777" w:rsidTr="00244DC7">
        <w:tc>
          <w:tcPr>
            <w:tcW w:w="4320" w:type="dxa"/>
          </w:tcPr>
          <w:p w14:paraId="6E762638" w14:textId="05A3EDED" w:rsidR="00BF6699" w:rsidRDefault="00244DC7">
            <w:pPr>
              <w:rPr>
                <w:rFonts w:ascii="Bookman Old Style" w:hAnsi="Bookman Old Style"/>
              </w:rPr>
            </w:pPr>
            <w:r>
              <w:rPr>
                <w:rFonts w:ascii="Bookman Old Style" w:hAnsi="Bookman Old Style"/>
                <w:noProof/>
              </w:rPr>
              <w:lastRenderedPageBreak/>
              <w:drawing>
                <wp:inline distT="0" distB="0" distL="0" distR="0" wp14:anchorId="7CEB4F72" wp14:editId="26C5F1F0">
                  <wp:extent cx="2743200" cy="1672414"/>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cksList.GIF"/>
                          <pic:cNvPicPr/>
                        </pic:nvPicPr>
                        <pic:blipFill>
                          <a:blip r:embed="rId11">
                            <a:extLst>
                              <a:ext uri="{28A0092B-C50C-407E-A947-70E740481C1C}">
                                <a14:useLocalDpi xmlns:a14="http://schemas.microsoft.com/office/drawing/2010/main" val="0"/>
                              </a:ext>
                            </a:extLst>
                          </a:blip>
                          <a:stretch>
                            <a:fillRect/>
                          </a:stretch>
                        </pic:blipFill>
                        <pic:spPr>
                          <a:xfrm>
                            <a:off x="0" y="0"/>
                            <a:ext cx="2758642" cy="1681829"/>
                          </a:xfrm>
                          <a:prstGeom prst="rect">
                            <a:avLst/>
                          </a:prstGeom>
                        </pic:spPr>
                      </pic:pic>
                    </a:graphicData>
                  </a:graphic>
                </wp:inline>
              </w:drawing>
            </w:r>
          </w:p>
        </w:tc>
        <w:tc>
          <w:tcPr>
            <w:tcW w:w="5030" w:type="dxa"/>
          </w:tcPr>
          <w:p w14:paraId="4F37A6C9" w14:textId="39453F9D" w:rsidR="00244DC7" w:rsidRDefault="00244DC7" w:rsidP="00244DC7">
            <w:pPr>
              <w:rPr>
                <w:rFonts w:ascii="Bookman Old Style" w:hAnsi="Bookman Old Style"/>
              </w:rPr>
            </w:pPr>
            <w:r>
              <w:rPr>
                <w:rFonts w:ascii="Bookman Old Style" w:hAnsi="Bookman Old Style"/>
              </w:rPr>
              <w:t>Checks09102019, and Checks09092019, and Checks09092019b. These file names are listed in the excel file as I scan them in.</w:t>
            </w:r>
          </w:p>
          <w:p w14:paraId="1ECE5A7B" w14:textId="77777777" w:rsidR="00244DC7" w:rsidRDefault="00244DC7" w:rsidP="00244DC7">
            <w:pPr>
              <w:rPr>
                <w:rFonts w:ascii="Bookman Old Style" w:hAnsi="Bookman Old Style"/>
              </w:rPr>
            </w:pPr>
          </w:p>
          <w:p w14:paraId="45A520CA" w14:textId="6A3A0C10" w:rsidR="00BF6699" w:rsidRDefault="00244DC7" w:rsidP="00244DC7">
            <w:pPr>
              <w:rPr>
                <w:rFonts w:ascii="Bookman Old Style" w:hAnsi="Bookman Old Style"/>
              </w:rPr>
            </w:pPr>
            <w:r>
              <w:rPr>
                <w:rFonts w:ascii="Bookman Old Style" w:hAnsi="Bookman Old Style"/>
              </w:rPr>
              <w:t xml:space="preserve">In summary, there is an excel workbook, that has one spreadsheet for each day (tabs at the bottom of the workbook). Each one of these spreadsheets has titles, and data about each check. This data </w:t>
            </w:r>
            <w:r w:rsidR="00972BF9">
              <w:rPr>
                <w:rFonts w:ascii="Bookman Old Style" w:hAnsi="Bookman Old Style"/>
              </w:rPr>
              <w:t>is</w:t>
            </w:r>
            <w:r>
              <w:rPr>
                <w:rFonts w:ascii="Bookman Old Style" w:hAnsi="Bookman Old Style"/>
              </w:rPr>
              <w:t xml:space="preserve"> </w:t>
            </w:r>
          </w:p>
        </w:tc>
      </w:tr>
    </w:tbl>
    <w:p w14:paraId="1B1E2523" w14:textId="4C3B2739" w:rsidR="00CA01D3" w:rsidRDefault="00244DC7" w:rsidP="005531A8">
      <w:pPr>
        <w:rPr>
          <w:rFonts w:ascii="Bookman Old Style" w:hAnsi="Bookman Old Style"/>
        </w:rPr>
      </w:pPr>
      <w:r>
        <w:rPr>
          <w:rFonts w:ascii="Bookman Old Style" w:hAnsi="Bookman Old Style"/>
        </w:rPr>
        <w:t xml:space="preserve">input manually. </w:t>
      </w:r>
    </w:p>
    <w:p w14:paraId="145C8103" w14:textId="77777777" w:rsidR="005531A8" w:rsidRDefault="005531A8" w:rsidP="005531A8">
      <w:pPr>
        <w:rPr>
          <w:rFonts w:ascii="Bookman Old Style" w:hAnsi="Bookman Old Style"/>
        </w:rPr>
      </w:pPr>
    </w:p>
    <w:p w14:paraId="4119A521" w14:textId="346F54C9" w:rsidR="00CA01D3" w:rsidRDefault="00CA01D3" w:rsidP="00D060CC">
      <w:pPr>
        <w:ind w:hanging="540"/>
        <w:rPr>
          <w:rFonts w:ascii="Bookman Old Style" w:hAnsi="Bookman Old Style"/>
        </w:rPr>
      </w:pPr>
      <w:r>
        <w:rPr>
          <w:rFonts w:ascii="Arial Rounded MT Bold" w:hAnsi="Arial Rounded MT Bold"/>
        </w:rPr>
        <w:t>THE CHECKS COME IN – STEP BY STEP THROUGH THE PROCEDURE</w:t>
      </w:r>
    </w:p>
    <w:p w14:paraId="03F99607" w14:textId="1D7D4071" w:rsidR="005531A8" w:rsidRDefault="00CA01D3" w:rsidP="00CA01D3">
      <w:pPr>
        <w:rPr>
          <w:rFonts w:ascii="Bookman Old Style" w:hAnsi="Bookman Old Style"/>
        </w:rPr>
      </w:pPr>
      <w:r>
        <w:rPr>
          <w:rFonts w:ascii="Bookman Old Style" w:hAnsi="Bookman Old Style"/>
        </w:rPr>
        <w:t xml:space="preserve">The checks have been retrieved from the mailbox and opened. First click on the Tree Icon on the desktop. This opens the application panel. </w:t>
      </w:r>
      <w:r w:rsidR="005531A8">
        <w:rPr>
          <w:rFonts w:ascii="Bookman Old Style" w:hAnsi="Bookman Old Style"/>
        </w:rPr>
        <w:t xml:space="preserve">Let’s say you have </w:t>
      </w:r>
      <w:r w:rsidR="00BA699B">
        <w:rPr>
          <w:rFonts w:ascii="Bookman Old Style" w:hAnsi="Bookman Old Style"/>
        </w:rPr>
        <w:t>three</w:t>
      </w:r>
      <w:r w:rsidR="005531A8">
        <w:rPr>
          <w:rFonts w:ascii="Bookman Old Style" w:hAnsi="Bookman Old Style"/>
        </w:rPr>
        <w:t xml:space="preserve"> checks: </w:t>
      </w:r>
    </w:p>
    <w:p w14:paraId="18BB6343" w14:textId="30AF2CBC" w:rsidR="00BA699B" w:rsidRDefault="005531A8" w:rsidP="00095E36">
      <w:pPr>
        <w:rPr>
          <w:rFonts w:ascii="Bookman Old Style" w:hAnsi="Bookman Old Style"/>
        </w:rPr>
      </w:pPr>
      <w:r>
        <w:rPr>
          <w:rFonts w:ascii="Bookman Old Style" w:hAnsi="Bookman Old Style"/>
        </w:rPr>
        <w:t>Schwartz</w:t>
      </w:r>
      <w:r>
        <w:rPr>
          <w:rFonts w:ascii="Bookman Old Style" w:hAnsi="Bookman Old Style"/>
        </w:rPr>
        <w:tab/>
        <w:t>4933</w:t>
      </w:r>
      <w:r w:rsidR="00BA699B">
        <w:rPr>
          <w:rFonts w:ascii="Bookman Old Style" w:hAnsi="Bookman Old Style"/>
        </w:rPr>
        <w:tab/>
        <w:t>In memory of mother</w:t>
      </w:r>
      <w:r w:rsidR="00BA699B">
        <w:rPr>
          <w:rFonts w:ascii="Bookman Old Style" w:hAnsi="Bookman Old Style"/>
        </w:rPr>
        <w:tab/>
        <w:t>$18.00</w:t>
      </w:r>
      <w:r w:rsidR="00BA699B">
        <w:rPr>
          <w:rFonts w:ascii="Bookman Old Style" w:hAnsi="Bookman Old Style"/>
        </w:rPr>
        <w:br/>
        <w:t>Berkowitz</w:t>
      </w:r>
      <w:r w:rsidR="00BA699B">
        <w:rPr>
          <w:rFonts w:ascii="Bookman Old Style" w:hAnsi="Bookman Old Style"/>
        </w:rPr>
        <w:tab/>
        <w:t>809</w:t>
      </w:r>
      <w:r w:rsidR="00BA699B">
        <w:rPr>
          <w:rFonts w:ascii="Bookman Old Style" w:hAnsi="Bookman Old Style"/>
        </w:rPr>
        <w:tab/>
        <w:t>Kiddush Donation</w:t>
      </w:r>
      <w:r w:rsidR="00BA699B">
        <w:rPr>
          <w:rFonts w:ascii="Bookman Old Style" w:hAnsi="Bookman Old Style"/>
        </w:rPr>
        <w:tab/>
      </w:r>
      <w:r w:rsidR="00BA699B">
        <w:rPr>
          <w:rFonts w:ascii="Bookman Old Style" w:hAnsi="Bookman Old Style"/>
        </w:rPr>
        <w:tab/>
        <w:t>$180.00</w:t>
      </w:r>
      <w:r w:rsidR="00BA699B">
        <w:rPr>
          <w:rFonts w:ascii="Bookman Old Style" w:hAnsi="Bookman Old Style"/>
        </w:rPr>
        <w:br/>
        <w:t>Bronfman</w:t>
      </w:r>
      <w:r w:rsidR="00BA699B">
        <w:rPr>
          <w:rFonts w:ascii="Bookman Old Style" w:hAnsi="Bookman Old Style"/>
        </w:rPr>
        <w:tab/>
        <w:t>101</w:t>
      </w:r>
      <w:r w:rsidR="00BA699B">
        <w:rPr>
          <w:rFonts w:ascii="Bookman Old Style" w:hAnsi="Bookman Old Style"/>
        </w:rPr>
        <w:tab/>
        <w:t>Donation</w:t>
      </w:r>
      <w:r w:rsidR="00BA699B">
        <w:rPr>
          <w:rFonts w:ascii="Bookman Old Style" w:hAnsi="Bookman Old Style"/>
        </w:rPr>
        <w:tab/>
      </w:r>
      <w:r w:rsidR="00BA699B">
        <w:rPr>
          <w:rFonts w:ascii="Bookman Old Style" w:hAnsi="Bookman Old Style"/>
        </w:rPr>
        <w:tab/>
      </w:r>
      <w:r w:rsidR="00BA699B">
        <w:rPr>
          <w:rFonts w:ascii="Bookman Old Style" w:hAnsi="Bookman Old Style"/>
        </w:rPr>
        <w:tab/>
        <w:t>$18000.00</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82"/>
        <w:gridCol w:w="4268"/>
      </w:tblGrid>
      <w:tr w:rsidR="00095E36" w14:paraId="091855B3" w14:textId="77777777" w:rsidTr="00095E36">
        <w:tc>
          <w:tcPr>
            <w:tcW w:w="5182" w:type="dxa"/>
          </w:tcPr>
          <w:p w14:paraId="2A0E3073" w14:textId="77777777" w:rsidR="00095E36" w:rsidRDefault="00095E36" w:rsidP="00CA01D3">
            <w:pPr>
              <w:rPr>
                <w:rFonts w:ascii="Bookman Old Style" w:hAnsi="Bookman Old Style"/>
              </w:rPr>
            </w:pPr>
            <w:r>
              <w:rPr>
                <w:rFonts w:ascii="Bookman Old Style" w:hAnsi="Bookman Old Style"/>
              </w:rPr>
              <w:t xml:space="preserve">Open the </w:t>
            </w:r>
            <w:proofErr w:type="gramStart"/>
            <w:r>
              <w:rPr>
                <w:rFonts w:ascii="Bookman Old Style" w:hAnsi="Bookman Old Style"/>
              </w:rPr>
              <w:t>application, and</w:t>
            </w:r>
            <w:proofErr w:type="gramEnd"/>
            <w:r>
              <w:rPr>
                <w:rFonts w:ascii="Bookman Old Style" w:hAnsi="Bookman Old Style"/>
              </w:rPr>
              <w:t xml:space="preserve"> click on the button ‘Enter Checks/Cash’. This opens a data entry screen.</w:t>
            </w:r>
          </w:p>
          <w:p w14:paraId="377F55B4" w14:textId="77777777" w:rsidR="00095E36" w:rsidRDefault="00095E36" w:rsidP="00CA01D3">
            <w:pPr>
              <w:rPr>
                <w:rFonts w:ascii="Bookman Old Style" w:hAnsi="Bookman Old Style"/>
              </w:rPr>
            </w:pPr>
          </w:p>
          <w:p w14:paraId="0791E8D0" w14:textId="77777777" w:rsidR="00095E36" w:rsidRDefault="00095E36" w:rsidP="00CA01D3">
            <w:pPr>
              <w:rPr>
                <w:rFonts w:ascii="Bookman Old Style" w:hAnsi="Bookman Old Style"/>
              </w:rPr>
            </w:pPr>
            <w:r>
              <w:rPr>
                <w:rFonts w:ascii="Bookman Old Style" w:hAnsi="Bookman Old Style"/>
              </w:rPr>
              <w:t>The name of the deposit can be anything, but the screen prompts you to continue your last deposit (if it has not been deposited).</w:t>
            </w:r>
          </w:p>
          <w:p w14:paraId="41CC7B54" w14:textId="77777777" w:rsidR="00095E36" w:rsidRDefault="00095E36" w:rsidP="00CA01D3">
            <w:pPr>
              <w:rPr>
                <w:rFonts w:ascii="Bookman Old Style" w:hAnsi="Bookman Old Style"/>
              </w:rPr>
            </w:pPr>
          </w:p>
          <w:p w14:paraId="6ECF479E" w14:textId="77777777" w:rsidR="00095E36" w:rsidRDefault="00095E36" w:rsidP="00CA01D3">
            <w:pPr>
              <w:rPr>
                <w:rFonts w:ascii="Bookman Old Style" w:hAnsi="Bookman Old Style"/>
              </w:rPr>
            </w:pPr>
            <w:r>
              <w:rPr>
                <w:rFonts w:ascii="Bookman Old Style" w:hAnsi="Bookman Old Style"/>
              </w:rPr>
              <w:t xml:space="preserve">Now you can enter the data, one check at a time, </w:t>
            </w:r>
            <w:r w:rsidR="00FD5A46">
              <w:rPr>
                <w:rFonts w:ascii="Bookman Old Style" w:hAnsi="Bookman Old Style"/>
              </w:rPr>
              <w:t>and press ‘save’ each time.</w:t>
            </w:r>
          </w:p>
          <w:p w14:paraId="676E9ECC" w14:textId="77777777" w:rsidR="00FD5A46" w:rsidRDefault="00FD5A46" w:rsidP="00CA01D3">
            <w:pPr>
              <w:rPr>
                <w:rFonts w:ascii="Bookman Old Style" w:hAnsi="Bookman Old Style"/>
              </w:rPr>
            </w:pPr>
          </w:p>
          <w:p w14:paraId="4954CD2F" w14:textId="0DD0C8B5" w:rsidR="00FD5A46" w:rsidRDefault="00FD5A46" w:rsidP="00CA01D3">
            <w:pPr>
              <w:rPr>
                <w:rFonts w:ascii="Bookman Old Style" w:hAnsi="Bookman Old Style"/>
              </w:rPr>
            </w:pPr>
            <w:r>
              <w:rPr>
                <w:rFonts w:ascii="Bookman Old Style" w:hAnsi="Bookman Old Style"/>
              </w:rPr>
              <w:t>When you have finished, close the screen, and scan the checks. I usually scan as many as possible in one image, so I would scan all three into one image.</w:t>
            </w:r>
          </w:p>
        </w:tc>
        <w:tc>
          <w:tcPr>
            <w:tcW w:w="4268" w:type="dxa"/>
          </w:tcPr>
          <w:p w14:paraId="55506AA6" w14:textId="54930A69" w:rsidR="00095E36" w:rsidRDefault="00095E36" w:rsidP="00CA01D3">
            <w:pPr>
              <w:rPr>
                <w:rFonts w:ascii="Bookman Old Style" w:hAnsi="Bookman Old Style"/>
              </w:rPr>
            </w:pPr>
            <w:r>
              <w:rPr>
                <w:rFonts w:ascii="Bookman Old Style" w:hAnsi="Bookman Old Style"/>
                <w:noProof/>
              </w:rPr>
              <w:drawing>
                <wp:inline distT="0" distB="0" distL="0" distR="0" wp14:anchorId="2803477F" wp14:editId="324B6075">
                  <wp:extent cx="2573020" cy="2620145"/>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Entry.GIF"/>
                          <pic:cNvPicPr/>
                        </pic:nvPicPr>
                        <pic:blipFill>
                          <a:blip r:embed="rId12">
                            <a:extLst>
                              <a:ext uri="{28A0092B-C50C-407E-A947-70E740481C1C}">
                                <a14:useLocalDpi xmlns:a14="http://schemas.microsoft.com/office/drawing/2010/main" val="0"/>
                              </a:ext>
                            </a:extLst>
                          </a:blip>
                          <a:stretch>
                            <a:fillRect/>
                          </a:stretch>
                        </pic:blipFill>
                        <pic:spPr>
                          <a:xfrm>
                            <a:off x="0" y="0"/>
                            <a:ext cx="2586513" cy="2633885"/>
                          </a:xfrm>
                          <a:prstGeom prst="rect">
                            <a:avLst/>
                          </a:prstGeom>
                        </pic:spPr>
                      </pic:pic>
                    </a:graphicData>
                  </a:graphic>
                </wp:inline>
              </w:drawing>
            </w:r>
          </w:p>
        </w:tc>
      </w:tr>
    </w:tbl>
    <w:p w14:paraId="18958679" w14:textId="77777777" w:rsidR="00095E36" w:rsidRDefault="00095E36" w:rsidP="00CA01D3">
      <w:pPr>
        <w:rPr>
          <w:rFonts w:ascii="Bookman Old Style" w:hAnsi="Bookman Old Style"/>
        </w:rPr>
      </w:pPr>
    </w:p>
    <w:p w14:paraId="342B84BC" w14:textId="2D3869A1" w:rsidR="00D071B9" w:rsidRDefault="00D071B9" w:rsidP="00CA01D3">
      <w:pPr>
        <w:rPr>
          <w:rFonts w:ascii="Bookman Old Style" w:hAnsi="Bookman Old Style"/>
        </w:rPr>
      </w:pPr>
      <w:r>
        <w:rPr>
          <w:rFonts w:ascii="Bookman Old Style" w:hAnsi="Bookman Old Style"/>
        </w:rPr>
        <w:t xml:space="preserve">My scanner is set to move the scans into a specific directory. This directory is listed in my profile. </w:t>
      </w:r>
      <w:r w:rsidR="005F1485">
        <w:rPr>
          <w:rFonts w:ascii="Bookman Old Style" w:hAnsi="Bookman Old Style"/>
        </w:rPr>
        <w:t xml:space="preserve">If this is set up properly, I can simply click the “Move </w:t>
      </w:r>
      <w:proofErr w:type="spellStart"/>
      <w:r w:rsidR="005F1485">
        <w:rPr>
          <w:rFonts w:ascii="Bookman Old Style" w:hAnsi="Bookman Old Style"/>
        </w:rPr>
        <w:t>Chk</w:t>
      </w:r>
      <w:proofErr w:type="spellEnd"/>
      <w:r w:rsidR="005F1485">
        <w:rPr>
          <w:rFonts w:ascii="Bookman Old Style" w:hAnsi="Bookman Old Style"/>
        </w:rPr>
        <w:t>” button. The images are moved into the proper ‘’checks’ directory, and the excel spreadsheet is updated.</w:t>
      </w:r>
    </w:p>
    <w:p w14:paraId="628940B1" w14:textId="33A5FDFB" w:rsidR="00D838CB" w:rsidRDefault="00D838CB" w:rsidP="00D5099B">
      <w:pPr>
        <w:rPr>
          <w:rFonts w:ascii="Bookman Old Style" w:hAnsi="Bookman Old Style"/>
        </w:rPr>
      </w:pPr>
      <w:r>
        <w:rPr>
          <w:rFonts w:ascii="Bookman Old Style" w:hAnsi="Bookman Old Style"/>
        </w:rPr>
        <w:t xml:space="preserve">Click on the button that </w:t>
      </w:r>
      <w:proofErr w:type="gramStart"/>
      <w:r>
        <w:rPr>
          <w:rFonts w:ascii="Bookman Old Style" w:hAnsi="Bookman Old Style"/>
        </w:rPr>
        <w:t>says</w:t>
      </w:r>
      <w:proofErr w:type="gramEnd"/>
      <w:r>
        <w:rPr>
          <w:rFonts w:ascii="Bookman Old Style" w:hAnsi="Bookman Old Style"/>
        </w:rPr>
        <w:t xml:space="preserve"> “Check View”, and a new panel opens up. This panel allows you to view information by day (the </w:t>
      </w:r>
      <w:proofErr w:type="gramStart"/>
      <w:r>
        <w:rPr>
          <w:rFonts w:ascii="Bookman Old Style" w:hAnsi="Bookman Old Style"/>
        </w:rPr>
        <w:t>drop down</w:t>
      </w:r>
      <w:proofErr w:type="gramEnd"/>
      <w:r>
        <w:rPr>
          <w:rFonts w:ascii="Bookman Old Style" w:hAnsi="Bookman Old Style"/>
        </w:rPr>
        <w:t xml:space="preserve"> list) or by deposit (the list in yellow on the left).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4"/>
        <w:gridCol w:w="3516"/>
      </w:tblGrid>
      <w:tr w:rsidR="00D5099B" w14:paraId="6A603C53" w14:textId="77777777" w:rsidTr="00C23B06">
        <w:tc>
          <w:tcPr>
            <w:tcW w:w="6204" w:type="dxa"/>
          </w:tcPr>
          <w:p w14:paraId="6FBF0119" w14:textId="31D0BE1C" w:rsidR="00D838CB" w:rsidRDefault="00D838CB" w:rsidP="00C23B06">
            <w:pPr>
              <w:ind w:left="75"/>
              <w:rPr>
                <w:rFonts w:ascii="Bookman Old Style" w:hAnsi="Bookman Old Sty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
              <w:gridCol w:w="5560"/>
            </w:tblGrid>
            <w:tr w:rsidR="00D5099B" w14:paraId="189E98CA" w14:textId="77777777" w:rsidTr="00C23B06">
              <w:tc>
                <w:tcPr>
                  <w:tcW w:w="6003" w:type="dxa"/>
                  <w:gridSpan w:val="2"/>
                </w:tcPr>
                <w:p w14:paraId="37497873" w14:textId="301A104A" w:rsidR="00D5099B" w:rsidRDefault="00D5099B" w:rsidP="00C23B06">
                  <w:pPr>
                    <w:ind w:left="150"/>
                    <w:rPr>
                      <w:rFonts w:ascii="Bookman Old Style" w:hAnsi="Bookman Old Style"/>
                    </w:rPr>
                  </w:pPr>
                  <w:r>
                    <w:rPr>
                      <w:rFonts w:ascii="Bookman Old Style" w:hAnsi="Bookman Old Style"/>
                    </w:rPr>
                    <w:t>If you click on the day in the dropdown list, a list of entries for that day is presented. If you click on the deposits in yellow, a list of transactions is presented for that deposit.</w:t>
                  </w:r>
                </w:p>
              </w:tc>
            </w:tr>
            <w:tr w:rsidR="00D5099B" w14:paraId="2F038653" w14:textId="77777777" w:rsidTr="00C23B06">
              <w:trPr>
                <w:gridBefore w:val="1"/>
                <w:wBefore w:w="436" w:type="dxa"/>
              </w:trPr>
              <w:tc>
                <w:tcPr>
                  <w:tcW w:w="5567" w:type="dxa"/>
                </w:tcPr>
                <w:p w14:paraId="6FD2C001" w14:textId="77777777" w:rsidR="001421F3" w:rsidRDefault="001421F3"/>
                <w:tbl>
                  <w:tblPr>
                    <w:tblStyle w:val="TableGrid"/>
                    <w:tblW w:w="0" w:type="auto"/>
                    <w:tblLook w:val="04A0" w:firstRow="1" w:lastRow="0" w:firstColumn="1" w:lastColumn="0" w:noHBand="0" w:noVBand="1"/>
                  </w:tblPr>
                  <w:tblGrid>
                    <w:gridCol w:w="3546"/>
                    <w:gridCol w:w="1798"/>
                  </w:tblGrid>
                  <w:tr w:rsidR="00D5099B" w14:paraId="7BF1C6F1" w14:textId="77777777" w:rsidTr="001421F3">
                    <w:tc>
                      <w:tcPr>
                        <w:tcW w:w="3546" w:type="dxa"/>
                        <w:tcBorders>
                          <w:top w:val="nil"/>
                          <w:left w:val="nil"/>
                          <w:bottom w:val="nil"/>
                          <w:right w:val="nil"/>
                        </w:tcBorders>
                      </w:tcPr>
                      <w:p w14:paraId="23575317" w14:textId="243E1256" w:rsidR="00D5099B" w:rsidRDefault="00D5099B" w:rsidP="00C23B06">
                        <w:pPr>
                          <w:ind w:left="75"/>
                          <w:rPr>
                            <w:rFonts w:ascii="Bookman Old Style" w:hAnsi="Bookman Old Style"/>
                          </w:rPr>
                        </w:pPr>
                        <w:r>
                          <w:rPr>
                            <w:rFonts w:ascii="Bookman Old Style" w:hAnsi="Bookman Old Style"/>
                            <w:noProof/>
                          </w:rPr>
                          <w:drawing>
                            <wp:inline distT="0" distB="0" distL="0" distR="0" wp14:anchorId="7C523399" wp14:editId="789263EC">
                              <wp:extent cx="2066925" cy="1864649"/>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positList.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86914" cy="1882682"/>
                                      </a:xfrm>
                                      <a:prstGeom prst="rect">
                                        <a:avLst/>
                                      </a:prstGeom>
                                    </pic:spPr>
                                  </pic:pic>
                                </a:graphicData>
                              </a:graphic>
                            </wp:inline>
                          </w:drawing>
                        </w:r>
                      </w:p>
                    </w:tc>
                    <w:tc>
                      <w:tcPr>
                        <w:tcW w:w="1799" w:type="dxa"/>
                        <w:tcBorders>
                          <w:top w:val="nil"/>
                          <w:left w:val="nil"/>
                          <w:bottom w:val="nil"/>
                          <w:right w:val="nil"/>
                        </w:tcBorders>
                      </w:tcPr>
                      <w:p w14:paraId="681B5752" w14:textId="3E8067B3" w:rsidR="00D5099B" w:rsidRDefault="00D5099B" w:rsidP="001421F3">
                        <w:pPr>
                          <w:rPr>
                            <w:rFonts w:ascii="Bookman Old Style" w:hAnsi="Bookman Old Style"/>
                          </w:rPr>
                        </w:pPr>
                        <w:r>
                          <w:rPr>
                            <w:rFonts w:ascii="Bookman Old Style" w:hAnsi="Bookman Old Style"/>
                          </w:rPr>
                          <w:t xml:space="preserve">On this list you can either click on the name, </w:t>
                        </w:r>
                        <w:r w:rsidR="00B254A7">
                          <w:rPr>
                            <w:rFonts w:ascii="Bookman Old Style" w:hAnsi="Bookman Old Style"/>
                          </w:rPr>
                          <w:t>to view</w:t>
                        </w:r>
                        <w:r>
                          <w:rPr>
                            <w:rFonts w:ascii="Bookman Old Style" w:hAnsi="Bookman Old Style"/>
                          </w:rPr>
                          <w:t xml:space="preserve"> every transaction under that name, or on “view” and see the </w:t>
                        </w:r>
                        <w:r w:rsidR="00B254A7">
                          <w:rPr>
                            <w:rFonts w:ascii="Bookman Old Style" w:hAnsi="Bookman Old Style"/>
                          </w:rPr>
                          <w:t xml:space="preserve">check </w:t>
                        </w:r>
                        <w:r>
                          <w:rPr>
                            <w:rFonts w:ascii="Bookman Old Style" w:hAnsi="Bookman Old Style"/>
                          </w:rPr>
                          <w:t>image.</w:t>
                        </w:r>
                      </w:p>
                    </w:tc>
                  </w:tr>
                </w:tbl>
                <w:p w14:paraId="17583C07" w14:textId="20B06F98" w:rsidR="00D5099B" w:rsidRDefault="00D5099B" w:rsidP="00C23B06">
                  <w:pPr>
                    <w:ind w:left="75"/>
                    <w:rPr>
                      <w:rFonts w:ascii="Bookman Old Style" w:hAnsi="Bookman Old Style"/>
                    </w:rPr>
                  </w:pPr>
                </w:p>
              </w:tc>
            </w:tr>
          </w:tbl>
          <w:p w14:paraId="3CD3E439" w14:textId="77777777" w:rsidR="00D838CB" w:rsidRDefault="00D838CB" w:rsidP="00C23B06">
            <w:pPr>
              <w:ind w:left="75"/>
              <w:rPr>
                <w:rFonts w:ascii="Bookman Old Style" w:hAnsi="Bookman Old Style"/>
              </w:rPr>
            </w:pPr>
          </w:p>
        </w:tc>
        <w:tc>
          <w:tcPr>
            <w:tcW w:w="3516" w:type="dxa"/>
          </w:tcPr>
          <w:p w14:paraId="27E72AC3" w14:textId="6473B705" w:rsidR="00D838CB" w:rsidRDefault="00D838CB" w:rsidP="00AB4CB0">
            <w:pPr>
              <w:rPr>
                <w:rFonts w:ascii="Bookman Old Style" w:hAnsi="Bookman Old Style"/>
              </w:rPr>
            </w:pPr>
            <w:r>
              <w:rPr>
                <w:rFonts w:ascii="Bookman Old Style" w:hAnsi="Bookman Old Style"/>
                <w:noProof/>
              </w:rPr>
              <w:drawing>
                <wp:inline distT="0" distB="0" distL="0" distR="0" wp14:anchorId="46411EB2" wp14:editId="0CFCCE97">
                  <wp:extent cx="2095500" cy="2641965"/>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eckView.GIF"/>
                          <pic:cNvPicPr/>
                        </pic:nvPicPr>
                        <pic:blipFill>
                          <a:blip r:embed="rId14">
                            <a:extLst>
                              <a:ext uri="{28A0092B-C50C-407E-A947-70E740481C1C}">
                                <a14:useLocalDpi xmlns:a14="http://schemas.microsoft.com/office/drawing/2010/main" val="0"/>
                              </a:ext>
                            </a:extLst>
                          </a:blip>
                          <a:stretch>
                            <a:fillRect/>
                          </a:stretch>
                        </pic:blipFill>
                        <pic:spPr>
                          <a:xfrm>
                            <a:off x="0" y="0"/>
                            <a:ext cx="2101951" cy="2650098"/>
                          </a:xfrm>
                          <a:prstGeom prst="rect">
                            <a:avLst/>
                          </a:prstGeom>
                        </pic:spPr>
                      </pic:pic>
                    </a:graphicData>
                  </a:graphic>
                </wp:inline>
              </w:drawing>
            </w:r>
          </w:p>
        </w:tc>
      </w:tr>
    </w:tbl>
    <w:p w14:paraId="14A83965" w14:textId="77777777" w:rsidR="00B254A7" w:rsidRDefault="00B254A7" w:rsidP="00CA01D3">
      <w:pPr>
        <w:rPr>
          <w:rFonts w:ascii="Bookman Old Style" w:hAnsi="Bookman Old Style"/>
        </w:rPr>
      </w:pPr>
    </w:p>
    <w:p w14:paraId="3521AE0F" w14:textId="6BFDBB7E" w:rsidR="00E44F75" w:rsidRDefault="00E44F75" w:rsidP="00CA01D3">
      <w:pPr>
        <w:rPr>
          <w:rFonts w:ascii="Bookman Old Style" w:hAnsi="Bookman Old Style"/>
        </w:rPr>
      </w:pPr>
      <w:r>
        <w:rPr>
          <w:rFonts w:ascii="Bookman Old Style" w:hAnsi="Bookman Old Style"/>
        </w:rPr>
        <w:t>Please notice, there are two sections of the page. The top is for cash, and the bottom is for checks.</w:t>
      </w:r>
    </w:p>
    <w:p w14:paraId="000ECCB6" w14:textId="74BA293F" w:rsidR="00E44F75" w:rsidRDefault="00E44F75" w:rsidP="00CA01D3">
      <w:pPr>
        <w:rPr>
          <w:rFonts w:ascii="Bookman Old Style" w:hAnsi="Bookman Old Style"/>
        </w:rPr>
      </w:pPr>
      <w:r>
        <w:rPr>
          <w:rFonts w:ascii="Bookman Old Style" w:hAnsi="Bookman Old Style"/>
        </w:rPr>
        <w:t>Each new page must be associated with the deposit you are currently working on. For example, I am creating a deposit called “</w:t>
      </w:r>
      <w:proofErr w:type="spellStart"/>
      <w:r>
        <w:rPr>
          <w:rFonts w:ascii="Bookman Old Style" w:hAnsi="Bookman Old Style"/>
        </w:rPr>
        <w:t>FirstWeek</w:t>
      </w:r>
      <w:proofErr w:type="spellEnd"/>
      <w:r>
        <w:rPr>
          <w:rFonts w:ascii="Bookman Old Style" w:hAnsi="Bookman Old Style"/>
        </w:rPr>
        <w:t>”</w:t>
      </w:r>
      <w:r w:rsidR="00CE61D7">
        <w:rPr>
          <w:rFonts w:ascii="Bookman Old Style" w:hAnsi="Bookman Old Style"/>
        </w:rPr>
        <w:t>, so I should enter “</w:t>
      </w:r>
      <w:proofErr w:type="spellStart"/>
      <w:r w:rsidR="00CE61D7">
        <w:rPr>
          <w:rFonts w:ascii="Bookman Old Style" w:hAnsi="Bookman Old Style"/>
        </w:rPr>
        <w:t>FirstWeek</w:t>
      </w:r>
      <w:proofErr w:type="spellEnd"/>
      <w:r w:rsidR="00CE61D7">
        <w:rPr>
          <w:rFonts w:ascii="Bookman Old Style" w:hAnsi="Bookman Old Style"/>
        </w:rPr>
        <w:t>” into the box under the box that says “Deposit:” (Column G; Row 2).</w:t>
      </w:r>
    </w:p>
    <w:p w14:paraId="24CD5425" w14:textId="76F7FADA" w:rsidR="00CE61D7" w:rsidRDefault="00CE61D7" w:rsidP="00CA01D3">
      <w:pPr>
        <w:rPr>
          <w:rFonts w:ascii="Bookman Old Style" w:hAnsi="Bookman Old Style"/>
        </w:rPr>
      </w:pPr>
      <w:r>
        <w:rPr>
          <w:rFonts w:ascii="Bookman Old Style" w:hAnsi="Bookman Old Style"/>
        </w:rPr>
        <w:t>Multiple spreadsheets can be associated with the same deposit.</w:t>
      </w:r>
    </w:p>
    <w:p w14:paraId="29071AFA" w14:textId="271D2F7C" w:rsidR="00CE61D7" w:rsidRDefault="00CE61D7" w:rsidP="00CA01D3">
      <w:pPr>
        <w:rPr>
          <w:rFonts w:ascii="Bookman Old Style" w:hAnsi="Bookman Old Style"/>
        </w:rPr>
      </w:pPr>
      <w:r>
        <w:rPr>
          <w:rFonts w:ascii="Bookman Old Style" w:hAnsi="Bookman Old Style"/>
        </w:rPr>
        <w:t xml:space="preserve">Enter the check number, name, memo, data on the check, and amount. </w:t>
      </w:r>
    </w:p>
    <w:p w14:paraId="25B376CC" w14:textId="0264BC4D" w:rsidR="00CE61D7" w:rsidRDefault="00CE61D7" w:rsidP="00CA01D3">
      <w:pPr>
        <w:rPr>
          <w:rFonts w:ascii="Bookman Old Style" w:hAnsi="Bookman Old Style"/>
        </w:rPr>
      </w:pPr>
      <w:r>
        <w:rPr>
          <w:rFonts w:ascii="Bookman Old Style" w:hAnsi="Bookman Old Style"/>
        </w:rPr>
        <w:t>Get the physical checks, stamp the backs, and place them on the copier to scan them in. This scan will then be renamed to “</w:t>
      </w:r>
      <w:proofErr w:type="spellStart"/>
      <w:r>
        <w:rPr>
          <w:rFonts w:ascii="Bookman Old Style" w:hAnsi="Bookman Old Style"/>
        </w:rPr>
        <w:t>ChecksMMDDYYYY</w:t>
      </w:r>
      <w:proofErr w:type="spellEnd"/>
      <w:r>
        <w:rPr>
          <w:rFonts w:ascii="Bookman Old Style" w:hAnsi="Bookman Old Style"/>
        </w:rPr>
        <w:t xml:space="preserve">” e.g. Checks08281960. </w:t>
      </w:r>
    </w:p>
    <w:p w14:paraId="6ABE7BF8" w14:textId="2432ADFA" w:rsidR="00932615" w:rsidRDefault="001C7579" w:rsidP="00932615">
      <w:pPr>
        <w:rPr>
          <w:rFonts w:ascii="Bookman Old Style" w:hAnsi="Bookman Old Style"/>
        </w:rPr>
      </w:pPr>
      <w:r>
        <w:rPr>
          <w:rFonts w:ascii="Bookman Old Style" w:hAnsi="Bookman Old Style"/>
        </w:rPr>
        <w:t xml:space="preserve">The name you use is </w:t>
      </w:r>
      <w:proofErr w:type="gramStart"/>
      <w:r>
        <w:rPr>
          <w:rFonts w:ascii="Bookman Old Style" w:hAnsi="Bookman Old Style"/>
        </w:rPr>
        <w:t>entered into</w:t>
      </w:r>
      <w:proofErr w:type="gramEnd"/>
      <w:r>
        <w:rPr>
          <w:rFonts w:ascii="Bookman Old Style" w:hAnsi="Bookman Old Style"/>
        </w:rPr>
        <w:t xml:space="preserve"> the spread sheet under “Image”. Save.</w:t>
      </w:r>
      <w:r w:rsidR="00CF2190">
        <w:rPr>
          <w:rFonts w:ascii="Bookman Old Style" w:hAnsi="Bookman Old Style"/>
        </w:rPr>
        <w:t xml:space="preserve"> Close.</w:t>
      </w:r>
      <w:r w:rsidR="005F7BB1">
        <w:rPr>
          <w:rFonts w:ascii="Bookman Old Style" w:hAnsi="Bookman Old Style"/>
        </w:rPr>
        <w:t xml:space="preserve"> Close the </w:t>
      </w:r>
      <w:proofErr w:type="spellStart"/>
      <w:r w:rsidR="005F7BB1">
        <w:rPr>
          <w:rFonts w:ascii="Bookman Old Style" w:hAnsi="Bookman Old Style"/>
        </w:rPr>
        <w:t>KTMSystem</w:t>
      </w:r>
      <w:proofErr w:type="spellEnd"/>
      <w:r w:rsidR="005F7BB1">
        <w:rPr>
          <w:rFonts w:ascii="Bookman Old Style" w:hAnsi="Bookman Old Style"/>
        </w:rPr>
        <w:t>.</w:t>
      </w:r>
    </w:p>
    <w:p w14:paraId="6293670E" w14:textId="4BE57A2C" w:rsidR="00932615" w:rsidRDefault="00932615" w:rsidP="00932615">
      <w:pPr>
        <w:rPr>
          <w:rFonts w:ascii="Bookman Old Style" w:hAnsi="Bookman Old Style"/>
        </w:rPr>
      </w:pPr>
    </w:p>
    <w:p w14:paraId="3D8CCE04" w14:textId="5AE808CE" w:rsidR="00932615" w:rsidRDefault="00932615" w:rsidP="00D060CC">
      <w:pPr>
        <w:ind w:hanging="540"/>
        <w:rPr>
          <w:rFonts w:ascii="Arial Rounded MT Bold" w:hAnsi="Arial Rounded MT Bold"/>
        </w:rPr>
      </w:pPr>
      <w:r>
        <w:rPr>
          <w:rFonts w:ascii="Arial Rounded MT Bold" w:hAnsi="Arial Rounded MT Bold"/>
        </w:rPr>
        <w:t>THE CHECKS: What do you have?</w:t>
      </w:r>
      <w:r w:rsidR="00D5099B" w:rsidRPr="00D5099B">
        <w:rPr>
          <w:rFonts w:ascii="Bookman Old Style" w:hAnsi="Bookman Old Style"/>
          <w:noProof/>
        </w:rPr>
        <w:t xml:space="preserve"> </w:t>
      </w:r>
    </w:p>
    <w:p w14:paraId="2AEBE734" w14:textId="7A4455B7" w:rsidR="00932615" w:rsidRDefault="005F7BB1" w:rsidP="00932615">
      <w:pPr>
        <w:rPr>
          <w:rFonts w:ascii="Bookman Old Style" w:hAnsi="Bookman Old Style"/>
        </w:rPr>
      </w:pPr>
      <w:r>
        <w:rPr>
          <w:rFonts w:ascii="Bookman Old Style" w:hAnsi="Bookman Old Style"/>
        </w:rPr>
        <w:t xml:space="preserve">Now you have all the data at your fingertips! </w:t>
      </w:r>
    </w:p>
    <w:p w14:paraId="2A9938DB" w14:textId="7A7E8CC7" w:rsidR="005F7BB1" w:rsidRDefault="005F7BB1" w:rsidP="00932615">
      <w:pPr>
        <w:rPr>
          <w:rFonts w:ascii="Bookman Old Style" w:hAnsi="Bookman Old Style"/>
        </w:rPr>
      </w:pPr>
      <w:r>
        <w:rPr>
          <w:rFonts w:ascii="Bookman Old Style" w:hAnsi="Bookman Old Style"/>
        </w:rPr>
        <w:t xml:space="preserve">Click on the Tree =&gt; click on “Check View”. You see a panel with two buttons, a dropdown box, and a list of deposits. The </w:t>
      </w:r>
      <w:proofErr w:type="gramStart"/>
      <w:r>
        <w:rPr>
          <w:rFonts w:ascii="Bookman Old Style" w:hAnsi="Bookman Old Style"/>
        </w:rPr>
        <w:t>drop down</w:t>
      </w:r>
      <w:proofErr w:type="gramEnd"/>
      <w:r>
        <w:rPr>
          <w:rFonts w:ascii="Bookman Old Style" w:hAnsi="Bookman Old Style"/>
        </w:rPr>
        <w:t xml:space="preserve"> list is a series of dates – one for each worksheet you entered. Open todays!</w:t>
      </w:r>
    </w:p>
    <w:p w14:paraId="63EBB5FC" w14:textId="73F5F466" w:rsidR="005F7BB1" w:rsidRDefault="005F7BB1" w:rsidP="00932615">
      <w:pPr>
        <w:rPr>
          <w:rFonts w:ascii="Bookman Old Style" w:hAnsi="Bookman Old Style"/>
        </w:rPr>
      </w:pPr>
      <w:r>
        <w:rPr>
          <w:rFonts w:ascii="Bookman Old Style" w:hAnsi="Bookman Old Style"/>
        </w:rPr>
        <w:t>The “Print” button allows you to print the Excel spread sheet.</w:t>
      </w:r>
    </w:p>
    <w:p w14:paraId="4ABD5616" w14:textId="0075D383" w:rsidR="005F7BB1" w:rsidRDefault="005F7BB1" w:rsidP="00541547">
      <w:pPr>
        <w:rPr>
          <w:rFonts w:ascii="Bookman Old Style" w:hAnsi="Bookman Old Style"/>
        </w:rPr>
      </w:pPr>
      <w:r>
        <w:rPr>
          <w:rFonts w:ascii="Bookman Old Style" w:hAnsi="Bookman Old Style"/>
        </w:rPr>
        <w:t>The “View” button allows you to look at the image of the actual check.</w:t>
      </w:r>
      <w:r w:rsidR="00541547">
        <w:rPr>
          <w:rFonts w:ascii="Bookman Old Style" w:hAnsi="Bookman Old Style"/>
        </w:rPr>
        <w:t xml:space="preserve"> In order to print the checks, you </w:t>
      </w:r>
      <w:proofErr w:type="gramStart"/>
      <w:r w:rsidR="00541547">
        <w:rPr>
          <w:rFonts w:ascii="Bookman Old Style" w:hAnsi="Bookman Old Style"/>
        </w:rPr>
        <w:t>have to</w:t>
      </w:r>
      <w:proofErr w:type="gramEnd"/>
      <w:r w:rsidR="00541547">
        <w:rPr>
          <w:rFonts w:ascii="Bookman Old Style" w:hAnsi="Bookman Old Style"/>
        </w:rPr>
        <w:t xml:space="preserve"> view them, then print from adobe viewer.</w:t>
      </w:r>
    </w:p>
    <w:p w14:paraId="433FFBB1" w14:textId="2EB86E7A" w:rsidR="00541547" w:rsidRDefault="00541547" w:rsidP="00541547">
      <w:pPr>
        <w:rPr>
          <w:rFonts w:ascii="Bookman Old Style" w:hAnsi="Bookman Old Style"/>
        </w:rPr>
      </w:pPr>
      <w:r>
        <w:rPr>
          <w:rFonts w:ascii="Bookman Old Style" w:hAnsi="Bookman Old Style"/>
        </w:rPr>
        <w:lastRenderedPageBreak/>
        <w:t xml:space="preserve">If you click on a deposit name, you see all the details of that deposit. From the deposit, you can click on a person’s name and see </w:t>
      </w:r>
      <w:proofErr w:type="gramStart"/>
      <w:r>
        <w:rPr>
          <w:rFonts w:ascii="Bookman Old Style" w:hAnsi="Bookman Old Style"/>
        </w:rPr>
        <w:t>all of</w:t>
      </w:r>
      <w:proofErr w:type="gramEnd"/>
      <w:r>
        <w:rPr>
          <w:rFonts w:ascii="Bookman Old Style" w:hAnsi="Bookman Old Style"/>
        </w:rPr>
        <w:t xml:space="preserve"> their checks. </w:t>
      </w:r>
    </w:p>
    <w:p w14:paraId="74731529" w14:textId="06BD1526" w:rsidR="00541547" w:rsidRDefault="00541547" w:rsidP="00541547">
      <w:pPr>
        <w:rPr>
          <w:rFonts w:ascii="Bookman Old Style" w:hAnsi="Bookman Old Style"/>
        </w:rPr>
      </w:pPr>
    </w:p>
    <w:p w14:paraId="2E575C6C" w14:textId="57480026" w:rsidR="00541547" w:rsidRDefault="00541547" w:rsidP="00D060CC">
      <w:pPr>
        <w:ind w:hanging="540"/>
        <w:rPr>
          <w:rFonts w:ascii="Arial Rounded MT Bold" w:hAnsi="Arial Rounded MT Bold"/>
        </w:rPr>
      </w:pPr>
      <w:r>
        <w:rPr>
          <w:rFonts w:ascii="Arial Rounded MT Bold" w:hAnsi="Arial Rounded MT Bold"/>
        </w:rPr>
        <w:t>THE CHECKS:  The “SHIFT” button</w:t>
      </w:r>
    </w:p>
    <w:p w14:paraId="62F1D4C1" w14:textId="77777777" w:rsidR="00541547" w:rsidRDefault="00541547" w:rsidP="00541547">
      <w:pPr>
        <w:rPr>
          <w:rFonts w:ascii="Bookman Old Style" w:hAnsi="Bookman Old Style"/>
        </w:rPr>
      </w:pPr>
      <w:r>
        <w:rPr>
          <w:rFonts w:ascii="Bookman Old Style" w:hAnsi="Bookman Old Style"/>
        </w:rPr>
        <w:t xml:space="preserve">Now you have all the data at your fingertips! </w:t>
      </w:r>
    </w:p>
    <w:p w14:paraId="0658A062" w14:textId="73581860" w:rsidR="00541547" w:rsidRDefault="00C46196" w:rsidP="00541547">
      <w:pPr>
        <w:rPr>
          <w:rFonts w:ascii="Bookman Old Style" w:hAnsi="Bookman Old Style"/>
        </w:rPr>
      </w:pPr>
      <w:r>
        <w:rPr>
          <w:rFonts w:ascii="Bookman Old Style" w:hAnsi="Bookman Old Style"/>
        </w:rPr>
        <w:t xml:space="preserve">When the data becomes a bit unwieldy, click the ‘shift’ button. That will move all the older data into the backup </w:t>
      </w:r>
      <w:r w:rsidR="008A1C1B">
        <w:rPr>
          <w:rFonts w:ascii="Bookman Old Style" w:hAnsi="Bookman Old Style"/>
        </w:rPr>
        <w:t>folders and</w:t>
      </w:r>
      <w:r>
        <w:rPr>
          <w:rFonts w:ascii="Bookman Old Style" w:hAnsi="Bookman Old Style"/>
        </w:rPr>
        <w:t xml:space="preserve"> allow you to focus on the current data.</w:t>
      </w:r>
    </w:p>
    <w:p w14:paraId="558749D1" w14:textId="4D580276" w:rsidR="00C46196" w:rsidRDefault="00C46196" w:rsidP="00541547">
      <w:pPr>
        <w:rPr>
          <w:rFonts w:ascii="Bookman Old Style" w:hAnsi="Bookman Old Style"/>
        </w:rPr>
      </w:pPr>
      <w:r>
        <w:rPr>
          <w:rFonts w:ascii="Bookman Old Style" w:hAnsi="Bookman Old Style"/>
        </w:rPr>
        <w:t xml:space="preserve">If you want to see ALL the data you have, open the “Check View (All)” button. It is </w:t>
      </w:r>
      <w:proofErr w:type="gramStart"/>
      <w:r>
        <w:rPr>
          <w:rFonts w:ascii="Bookman Old Style" w:hAnsi="Bookman Old Style"/>
        </w:rPr>
        <w:t>exactly the same</w:t>
      </w:r>
      <w:proofErr w:type="gramEnd"/>
      <w:r>
        <w:rPr>
          <w:rFonts w:ascii="Bookman Old Style" w:hAnsi="Bookman Old Style"/>
        </w:rPr>
        <w:t xml:space="preserve"> – but it reads </w:t>
      </w:r>
      <w:r w:rsidR="002568EB">
        <w:rPr>
          <w:rFonts w:ascii="Bookman Old Style" w:hAnsi="Bookman Old Style"/>
        </w:rPr>
        <w:t>all the data you have.</w:t>
      </w:r>
    </w:p>
    <w:p w14:paraId="4463549D" w14:textId="75BC1935" w:rsidR="002568EB" w:rsidRDefault="002568EB" w:rsidP="00541547">
      <w:pPr>
        <w:rPr>
          <w:rFonts w:ascii="Bookman Old Style" w:hAnsi="Bookman Old Style"/>
        </w:rPr>
      </w:pPr>
    </w:p>
    <w:p w14:paraId="4C2000D6" w14:textId="72FF5D5A" w:rsidR="00A83E7D" w:rsidRPr="00C05EA0" w:rsidRDefault="00A83E7D" w:rsidP="00D060CC">
      <w:pPr>
        <w:ind w:hanging="540"/>
        <w:rPr>
          <w:rFonts w:ascii="Arial Rounded MT Bold" w:hAnsi="Arial Rounded MT Bold"/>
        </w:rPr>
      </w:pPr>
      <w:r>
        <w:rPr>
          <w:rFonts w:ascii="Arial Rounded MT Bold" w:hAnsi="Arial Rounded MT Bold"/>
        </w:rPr>
        <w:t>WHAT ELSE DO YOU HAVE?</w:t>
      </w:r>
    </w:p>
    <w:p w14:paraId="5DBA5F1F" w14:textId="01C58FF3" w:rsidR="00A83E7D" w:rsidRPr="00C05EA0" w:rsidRDefault="00C05EA0" w:rsidP="00A83E7D">
      <w:pPr>
        <w:rPr>
          <w:rFonts w:ascii="Arial Rounded MT Bold" w:hAnsi="Arial Rounded MT Bold"/>
        </w:rPr>
      </w:pPr>
      <w:r>
        <w:rPr>
          <w:rFonts w:ascii="Arial Rounded MT Bold" w:hAnsi="Arial Rounded MT Bold"/>
        </w:rPr>
        <w:t xml:space="preserve">Button: </w:t>
      </w:r>
      <w:r w:rsidR="00A83E7D" w:rsidRPr="00C05EA0">
        <w:rPr>
          <w:rFonts w:ascii="Arial Rounded MT Bold" w:hAnsi="Arial Rounded MT Bold"/>
        </w:rPr>
        <w:t>Build Monthly Yahrzeit List</w:t>
      </w:r>
    </w:p>
    <w:p w14:paraId="1A027F6C" w14:textId="77777777" w:rsidR="00C05EA0" w:rsidRDefault="00A83E7D" w:rsidP="00A83E7D">
      <w:pPr>
        <w:rPr>
          <w:rFonts w:ascii="Bookman Old Style" w:hAnsi="Bookman Old Style"/>
        </w:rPr>
      </w:pPr>
      <w:r>
        <w:rPr>
          <w:rFonts w:ascii="Bookman Old Style" w:hAnsi="Bookman Old Style"/>
        </w:rPr>
        <w:t xml:space="preserve">In </w:t>
      </w:r>
      <w:proofErr w:type="spellStart"/>
      <w:r>
        <w:rPr>
          <w:rFonts w:ascii="Bookman Old Style" w:hAnsi="Bookman Old Style"/>
        </w:rPr>
        <w:t>ShulCloud</w:t>
      </w:r>
      <w:proofErr w:type="spellEnd"/>
      <w:r>
        <w:rPr>
          <w:rFonts w:ascii="Bookman Old Style" w:hAnsi="Bookman Old Style"/>
        </w:rPr>
        <w:t xml:space="preserve">, there is a spreadsheet of yahrzeits you can download. </w:t>
      </w:r>
      <w:r w:rsidR="00C05EA0">
        <w:rPr>
          <w:rFonts w:ascii="Bookman Old Style" w:hAnsi="Bookman Old Style"/>
        </w:rPr>
        <w:t>It looks something like this:</w:t>
      </w:r>
    </w:p>
    <w:p w14:paraId="4277EDF6" w14:textId="6C19BFC8" w:rsidR="00C05EA0" w:rsidRDefault="00C05EA0" w:rsidP="00A83E7D">
      <w:pPr>
        <w:rPr>
          <w:rFonts w:ascii="Bookman Old Style" w:hAnsi="Bookman Old Style"/>
        </w:rPr>
      </w:pPr>
      <w:r>
        <w:rPr>
          <w:rFonts w:ascii="Bookman Old Style" w:hAnsi="Bookman Old Style"/>
          <w:noProof/>
        </w:rPr>
        <w:drawing>
          <wp:inline distT="0" distB="0" distL="0" distR="0" wp14:anchorId="32DF5F4E" wp14:editId="7C9511B0">
            <wp:extent cx="3381375" cy="1445032"/>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nthlyYahr01.G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99686" cy="1452857"/>
                    </a:xfrm>
                    <a:prstGeom prst="rect">
                      <a:avLst/>
                    </a:prstGeom>
                  </pic:spPr>
                </pic:pic>
              </a:graphicData>
            </a:graphic>
          </wp:inline>
        </w:drawing>
      </w:r>
    </w:p>
    <w:p w14:paraId="7A225E74" w14:textId="37331048" w:rsidR="00FF7AF0" w:rsidRDefault="00A83E7D" w:rsidP="00FF7AF0">
      <w:pPr>
        <w:rPr>
          <w:rFonts w:ascii="Bookman Old Style" w:hAnsi="Bookman Old Style"/>
        </w:rPr>
      </w:pPr>
      <w:r>
        <w:rPr>
          <w:rFonts w:ascii="Bookman Old Style" w:hAnsi="Bookman Old Style"/>
        </w:rPr>
        <w:t>If you put that into your Downloads folder</w:t>
      </w:r>
      <w:r w:rsidR="00C05EA0">
        <w:rPr>
          <w:rFonts w:ascii="Bookman Old Style" w:hAnsi="Bookman Old Style"/>
        </w:rPr>
        <w:t xml:space="preserve">, and then move the file into position using the ‘FIX’ button when necessary (remember this file needs to be updated to reflect current information in </w:t>
      </w:r>
      <w:proofErr w:type="spellStart"/>
      <w:r w:rsidR="00C05EA0">
        <w:rPr>
          <w:rFonts w:ascii="Bookman Old Style" w:hAnsi="Bookman Old Style"/>
        </w:rPr>
        <w:t>shulcloud</w:t>
      </w:r>
      <w:proofErr w:type="spellEnd"/>
      <w:r w:rsidR="00FF7AF0">
        <w:rPr>
          <w:rFonts w:ascii="Bookman Old Style" w:hAnsi="Bookman Old Style"/>
        </w:rPr>
        <w:t>; we will prompt you when it needs to be downloaded again</w:t>
      </w:r>
      <w:r w:rsidR="00C05EA0">
        <w:rPr>
          <w:rFonts w:ascii="Bookman Old Style" w:hAnsi="Bookman Old Style"/>
        </w:rPr>
        <w:t>).</w:t>
      </w:r>
      <w:r w:rsidR="00FF7AF0">
        <w:rPr>
          <w:rFonts w:ascii="Bookman Old Style" w:hAnsi="Bookman Old Style"/>
        </w:rPr>
        <w:t xml:space="preserve"> </w:t>
      </w:r>
      <w:r>
        <w:rPr>
          <w:rFonts w:ascii="Bookman Old Style" w:hAnsi="Bookman Old Style"/>
        </w:rPr>
        <w:t xml:space="preserve">The button to the write will reformat the file so we can use it. </w:t>
      </w:r>
      <w:r w:rsidR="00FF7AF0">
        <w:rPr>
          <w:rFonts w:ascii="Bookman Old Style" w:hAnsi="Bookman Old Style"/>
        </w:rPr>
        <w:t xml:space="preserve">This will open </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675"/>
      </w:tblGrid>
      <w:tr w:rsidR="00FF7AF0" w14:paraId="4E9F69C0" w14:textId="77777777" w:rsidTr="00C23B06">
        <w:tc>
          <w:tcPr>
            <w:tcW w:w="4765" w:type="dxa"/>
          </w:tcPr>
          <w:p w14:paraId="0C77BCD2" w14:textId="77777777" w:rsidR="00FF7AF0" w:rsidRDefault="00FF7AF0" w:rsidP="00FF7AF0">
            <w:pPr>
              <w:rPr>
                <w:rFonts w:ascii="Bookman Old Style" w:hAnsi="Bookman Old Style"/>
              </w:rPr>
            </w:pPr>
            <w:r>
              <w:rPr>
                <w:rFonts w:ascii="Bookman Old Style" w:hAnsi="Bookman Old Style"/>
              </w:rPr>
              <w:t xml:space="preserve">excel for you, and you can print the worksheets. </w:t>
            </w:r>
          </w:p>
          <w:p w14:paraId="7BA2F4AA" w14:textId="77777777" w:rsidR="00FF7AF0" w:rsidRDefault="00FF7AF0" w:rsidP="00FF7AF0">
            <w:pPr>
              <w:rPr>
                <w:rFonts w:ascii="Bookman Old Style" w:hAnsi="Bookman Old Style"/>
              </w:rPr>
            </w:pPr>
          </w:p>
          <w:p w14:paraId="35912933" w14:textId="77777777" w:rsidR="00FF7AF0" w:rsidRDefault="00FF7AF0" w:rsidP="00FF7AF0">
            <w:pPr>
              <w:rPr>
                <w:rFonts w:ascii="Bookman Old Style" w:hAnsi="Bookman Old Style"/>
              </w:rPr>
            </w:pPr>
            <w:r>
              <w:rPr>
                <w:rFonts w:ascii="Bookman Old Style" w:hAnsi="Bookman Old Style"/>
              </w:rPr>
              <w:t xml:space="preserve">After you print them, just close the excel file. </w:t>
            </w:r>
          </w:p>
          <w:p w14:paraId="6BE7A7FA" w14:textId="77777777" w:rsidR="00FF7AF0" w:rsidRDefault="00FF7AF0" w:rsidP="00FF7AF0">
            <w:pPr>
              <w:rPr>
                <w:rFonts w:ascii="Bookman Old Style" w:hAnsi="Bookman Old Style"/>
              </w:rPr>
            </w:pPr>
          </w:p>
        </w:tc>
        <w:tc>
          <w:tcPr>
            <w:tcW w:w="4675" w:type="dxa"/>
          </w:tcPr>
          <w:p w14:paraId="312409F9" w14:textId="3243A6CD" w:rsidR="00FF7AF0" w:rsidRDefault="00FF7AF0" w:rsidP="00FF7AF0">
            <w:pPr>
              <w:rPr>
                <w:rFonts w:ascii="Bookman Old Style" w:hAnsi="Bookman Old Style"/>
              </w:rPr>
            </w:pPr>
            <w:r>
              <w:rPr>
                <w:rFonts w:ascii="Bookman Old Style" w:hAnsi="Bookman Old Style"/>
                <w:noProof/>
              </w:rPr>
              <w:drawing>
                <wp:inline distT="0" distB="0" distL="0" distR="0" wp14:anchorId="6862E1BC" wp14:editId="347AD7C8">
                  <wp:extent cx="1874361" cy="20758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Yahr02.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95531" cy="2099261"/>
                          </a:xfrm>
                          <a:prstGeom prst="rect">
                            <a:avLst/>
                          </a:prstGeom>
                        </pic:spPr>
                      </pic:pic>
                    </a:graphicData>
                  </a:graphic>
                </wp:inline>
              </w:drawing>
            </w:r>
          </w:p>
        </w:tc>
      </w:tr>
    </w:tbl>
    <w:p w14:paraId="3D046C5A" w14:textId="77777777" w:rsidR="00FF7AF0" w:rsidRDefault="00FF7AF0" w:rsidP="00FF7AF0">
      <w:pPr>
        <w:rPr>
          <w:rFonts w:ascii="Bookman Old Style" w:hAnsi="Bookman Old Style"/>
        </w:rPr>
      </w:pPr>
    </w:p>
    <w:p w14:paraId="0BE74C58" w14:textId="63776A89" w:rsidR="00FF7AF0" w:rsidRPr="00296E25" w:rsidRDefault="00296E25" w:rsidP="00296E25">
      <w:pPr>
        <w:rPr>
          <w:rFonts w:ascii="Arial Rounded MT Bold" w:hAnsi="Arial Rounded MT Bold"/>
        </w:rPr>
      </w:pPr>
      <w:r>
        <w:rPr>
          <w:rFonts w:ascii="Arial Rounded MT Bold" w:hAnsi="Arial Rounded MT Bold"/>
        </w:rPr>
        <w:lastRenderedPageBreak/>
        <w:t>Button: Yahrzeit Names for Bulletin</w:t>
      </w:r>
    </w:p>
    <w:p w14:paraId="4DF358AC" w14:textId="77777777" w:rsidR="00296E25" w:rsidRDefault="00296E25" w:rsidP="00A83E7D">
      <w:pPr>
        <w:rPr>
          <w:rFonts w:ascii="Bookman Old Style" w:hAnsi="Bookman Old Style"/>
        </w:rPr>
      </w:pPr>
      <w:r>
        <w:rPr>
          <w:rFonts w:ascii="Bookman Old Style" w:hAnsi="Bookman Old Style"/>
        </w:rPr>
        <w:t>At KTM we publish a weekly bulletin. In this bulletin we list all the yahrzeits for the week – including Shabbos on both sides of the week. This button opens a word document with those names.</w:t>
      </w:r>
    </w:p>
    <w:p w14:paraId="38CC8F9C" w14:textId="1158B1FE" w:rsidR="00296E25" w:rsidRDefault="00296E25" w:rsidP="00A83E7D">
      <w:pPr>
        <w:rPr>
          <w:rFonts w:ascii="Bookman Old Style" w:hAnsi="Bookman Old Style"/>
        </w:rPr>
      </w:pPr>
      <w:r>
        <w:rPr>
          <w:rFonts w:ascii="Bookman Old Style" w:hAnsi="Bookman Old Style"/>
          <w:noProof/>
        </w:rPr>
        <w:drawing>
          <wp:inline distT="0" distB="0" distL="0" distR="0" wp14:anchorId="12B11E2A" wp14:editId="04340A20">
            <wp:extent cx="2295525" cy="2015784"/>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ulletinNames.GI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04826" cy="2023951"/>
                    </a:xfrm>
                    <a:prstGeom prst="rect">
                      <a:avLst/>
                    </a:prstGeom>
                  </pic:spPr>
                </pic:pic>
              </a:graphicData>
            </a:graphic>
          </wp:inline>
        </w:drawing>
      </w:r>
    </w:p>
    <w:p w14:paraId="0B82F4A1" w14:textId="39EF8800" w:rsidR="00AA3DE7" w:rsidRDefault="00AA3DE7" w:rsidP="00541547">
      <w:pPr>
        <w:rPr>
          <w:rFonts w:ascii="Bookman Old Style" w:hAnsi="Bookman Old Style"/>
        </w:rPr>
      </w:pPr>
    </w:p>
    <w:p w14:paraId="43F396D1" w14:textId="47AD8A5D" w:rsidR="00AA3DE7" w:rsidRDefault="00AA3DE7" w:rsidP="00D060CC">
      <w:pPr>
        <w:ind w:hanging="540"/>
        <w:rPr>
          <w:rFonts w:ascii="Bookman Old Style" w:hAnsi="Bookman Old Style"/>
        </w:rPr>
      </w:pPr>
      <w:r>
        <w:rPr>
          <w:rFonts w:ascii="Arial Rounded MT Bold" w:hAnsi="Arial Rounded MT Bold"/>
        </w:rPr>
        <w:t>AND THE FOURTH BUTTON?</w:t>
      </w:r>
    </w:p>
    <w:p w14:paraId="34A994F8" w14:textId="49462210" w:rsidR="00296E25" w:rsidRDefault="00296E25" w:rsidP="00541547">
      <w:pPr>
        <w:rPr>
          <w:rFonts w:ascii="Bookman Old Style" w:hAnsi="Bookman Old Style"/>
        </w:rPr>
      </w:pPr>
      <w:r>
        <w:rPr>
          <w:rFonts w:ascii="Bookman Old Style" w:hAnsi="Bookman Old Style"/>
        </w:rPr>
        <w:t xml:space="preserve">In </w:t>
      </w:r>
      <w:proofErr w:type="spellStart"/>
      <w:r>
        <w:rPr>
          <w:rFonts w:ascii="Bookman Old Style" w:hAnsi="Bookman Old Style"/>
        </w:rPr>
        <w:t>ShulCloud</w:t>
      </w:r>
      <w:proofErr w:type="spellEnd"/>
      <w:r>
        <w:rPr>
          <w:rFonts w:ascii="Bookman Old Style" w:hAnsi="Bookman Old Style"/>
        </w:rPr>
        <w:t xml:space="preserve">, the organization collects donations and then packages them together as a ‘Deposit’. </w:t>
      </w:r>
      <w:r w:rsidR="002D291C">
        <w:rPr>
          <w:rFonts w:ascii="Bookman Old Style" w:hAnsi="Bookman Old Style"/>
        </w:rPr>
        <w:t xml:space="preserve">This ‘Deposit’ should reflect the actual </w:t>
      </w:r>
      <w:r>
        <w:rPr>
          <w:rFonts w:ascii="Bookman Old Style" w:hAnsi="Bookman Old Style"/>
        </w:rPr>
        <w:t>money taken to the bank</w:t>
      </w:r>
      <w:r w:rsidR="002D291C">
        <w:rPr>
          <w:rFonts w:ascii="Bookman Old Style" w:hAnsi="Bookman Old Style"/>
        </w:rPr>
        <w:t xml:space="preserve">. </w:t>
      </w:r>
      <w:proofErr w:type="spellStart"/>
      <w:r w:rsidR="002D291C">
        <w:rPr>
          <w:rFonts w:ascii="Bookman Old Style" w:hAnsi="Bookman Old Style"/>
        </w:rPr>
        <w:t>ShulCloud</w:t>
      </w:r>
      <w:proofErr w:type="spellEnd"/>
      <w:r w:rsidR="002D291C">
        <w:rPr>
          <w:rFonts w:ascii="Bookman Old Style" w:hAnsi="Bookman Old Style"/>
        </w:rPr>
        <w:t xml:space="preserve"> generates a report with all the transactions. We take this report, scan it, and store the scan in the ‘deposits’ directory.</w:t>
      </w:r>
    </w:p>
    <w:p w14:paraId="2295905D" w14:textId="4B4AB9BB" w:rsidR="002D291C" w:rsidRDefault="002D291C" w:rsidP="00541547">
      <w:pPr>
        <w:rPr>
          <w:rFonts w:ascii="Bookman Old Style" w:hAnsi="Bookman Old Style"/>
        </w:rPr>
      </w:pPr>
      <w:r>
        <w:rPr>
          <w:rFonts w:ascii="Bookman Old Style" w:hAnsi="Bookman Old Style"/>
        </w:rPr>
        <w:t xml:space="preserve">In the check entry system, we have input all the cash and checks and labeled those transactions under a deposit name. In </w:t>
      </w:r>
      <w:proofErr w:type="spellStart"/>
      <w:r>
        <w:rPr>
          <w:rFonts w:ascii="Bookman Old Style" w:hAnsi="Bookman Old Style"/>
        </w:rPr>
        <w:t>shulcloud</w:t>
      </w:r>
      <w:proofErr w:type="spellEnd"/>
      <w:r>
        <w:rPr>
          <w:rFonts w:ascii="Bookman Old Style" w:hAnsi="Bookman Old Style"/>
        </w:rPr>
        <w:t xml:space="preserve">, we have </w:t>
      </w:r>
      <w:r w:rsidR="001B2AED">
        <w:rPr>
          <w:rFonts w:ascii="Bookman Old Style" w:hAnsi="Bookman Old Style"/>
        </w:rPr>
        <w:t>the</w:t>
      </w:r>
      <w:r>
        <w:rPr>
          <w:rFonts w:ascii="Bookman Old Style" w:hAnsi="Bookman Old Style"/>
        </w:rPr>
        <w:t xml:space="preserve"> deposit. </w:t>
      </w:r>
      <w:r w:rsidR="001B2AED">
        <w:rPr>
          <w:rFonts w:ascii="Bookman Old Style" w:hAnsi="Bookman Old Style"/>
        </w:rPr>
        <w:t>Here, we track the deposits and we can compare them to the deposits listed in the check entry system.</w:t>
      </w:r>
    </w:p>
    <w:p w14:paraId="354134BA" w14:textId="0CC40C3C" w:rsidR="00AA3DE7" w:rsidRDefault="00AA3DE7" w:rsidP="00541547">
      <w:pPr>
        <w:rPr>
          <w:rFonts w:ascii="Bookman Old Style" w:hAnsi="Bookman Old Style"/>
        </w:rPr>
      </w:pPr>
      <w:r>
        <w:rPr>
          <w:rFonts w:ascii="Bookman Old Style" w:hAnsi="Bookman Old Style"/>
        </w:rPr>
        <w:t>If you want to go directly to the excel spread sheet and not deal with the viewer application, just click on the “FILE” button.</w:t>
      </w:r>
    </w:p>
    <w:p w14:paraId="08D40DBD" w14:textId="0006F322" w:rsidR="00536823" w:rsidRDefault="001B2AED" w:rsidP="00541547">
      <w:pPr>
        <w:rPr>
          <w:rFonts w:ascii="Bookman Old Style" w:hAnsi="Bookman Old Style"/>
        </w:rPr>
      </w:pPr>
      <w:r>
        <w:rPr>
          <w:rFonts w:ascii="Bookman Old Style" w:hAnsi="Bookman Old Style"/>
          <w:noProof/>
        </w:rPr>
        <w:drawing>
          <wp:inline distT="0" distB="0" distL="0" distR="0" wp14:anchorId="35729C5A" wp14:editId="1473FA6B">
            <wp:extent cx="5943600" cy="14471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posits.GIF"/>
                    <pic:cNvPicPr/>
                  </pic:nvPicPr>
                  <pic:blipFill>
                    <a:blip r:embed="rId18">
                      <a:extLst>
                        <a:ext uri="{28A0092B-C50C-407E-A947-70E740481C1C}">
                          <a14:useLocalDpi xmlns:a14="http://schemas.microsoft.com/office/drawing/2010/main" val="0"/>
                        </a:ext>
                      </a:extLst>
                    </a:blip>
                    <a:stretch>
                      <a:fillRect/>
                    </a:stretch>
                  </pic:blipFill>
                  <pic:spPr>
                    <a:xfrm>
                      <a:off x="0" y="0"/>
                      <a:ext cx="5943600" cy="1447165"/>
                    </a:xfrm>
                    <a:prstGeom prst="rect">
                      <a:avLst/>
                    </a:prstGeom>
                  </pic:spPr>
                </pic:pic>
              </a:graphicData>
            </a:graphic>
          </wp:inline>
        </w:drawing>
      </w:r>
    </w:p>
    <w:p w14:paraId="25AA1048" w14:textId="17C82C79" w:rsidR="001B2AED" w:rsidRDefault="001B2AED" w:rsidP="00541547">
      <w:pPr>
        <w:rPr>
          <w:rFonts w:ascii="Bookman Old Style" w:hAnsi="Bookman Old Style"/>
        </w:rPr>
      </w:pPr>
      <w:r>
        <w:rPr>
          <w:rFonts w:ascii="Bookman Old Style" w:hAnsi="Bookman Old Style"/>
        </w:rPr>
        <w:t xml:space="preserve">Clicking the ‘Create Deposit-name’ button creates a new deposit from the check entry system. This should match the deposit from </w:t>
      </w:r>
      <w:proofErr w:type="spellStart"/>
      <w:r>
        <w:rPr>
          <w:rFonts w:ascii="Bookman Old Style" w:hAnsi="Bookman Old Style"/>
        </w:rPr>
        <w:t>ShulCloud</w:t>
      </w:r>
      <w:proofErr w:type="spellEnd"/>
      <w:r>
        <w:rPr>
          <w:rFonts w:ascii="Bookman Old Style" w:hAnsi="Bookman Old Style"/>
        </w:rPr>
        <w:t>.</w:t>
      </w:r>
      <w:r w:rsidR="003751BC">
        <w:rPr>
          <w:rFonts w:ascii="Bookman Old Style" w:hAnsi="Bookman Old Style"/>
        </w:rPr>
        <w:t xml:space="preserve"> You can also see the scan of the deposit by clicking on the image name.</w:t>
      </w:r>
    </w:p>
    <w:p w14:paraId="6D58BAE6" w14:textId="77777777" w:rsidR="001B2AED" w:rsidRDefault="001B2AED" w:rsidP="00541547">
      <w:pPr>
        <w:rPr>
          <w:rFonts w:ascii="Arial Rounded MT Bold" w:hAnsi="Arial Rounded MT Bold"/>
        </w:rPr>
      </w:pPr>
    </w:p>
    <w:p w14:paraId="44E8B9EE" w14:textId="77777777" w:rsidR="00C23B06" w:rsidRDefault="00C23B06" w:rsidP="00541547">
      <w:pPr>
        <w:rPr>
          <w:rFonts w:ascii="Arial Rounded MT Bold" w:hAnsi="Arial Rounded MT Bold"/>
        </w:rPr>
      </w:pPr>
    </w:p>
    <w:p w14:paraId="4D62EC80" w14:textId="54365F09" w:rsidR="00AA3DE7" w:rsidRDefault="00AA3DE7" w:rsidP="00D060CC">
      <w:pPr>
        <w:ind w:hanging="540"/>
        <w:rPr>
          <w:rFonts w:ascii="Arial Rounded MT Bold" w:hAnsi="Arial Rounded MT Bold"/>
        </w:rPr>
      </w:pPr>
      <w:r>
        <w:rPr>
          <w:rFonts w:ascii="Arial Rounded MT Bold" w:hAnsi="Arial Rounded MT Bold"/>
        </w:rPr>
        <w:t>THE LAST TWO BUTTONS:</w:t>
      </w:r>
    </w:p>
    <w:p w14:paraId="0EF0E6EA" w14:textId="53D3A964" w:rsidR="00AA3DE7" w:rsidRDefault="00AA3DE7" w:rsidP="00541547">
      <w:pPr>
        <w:rPr>
          <w:rFonts w:ascii="Bookman Old Style" w:hAnsi="Bookman Old Style"/>
        </w:rPr>
      </w:pPr>
      <w:r>
        <w:rPr>
          <w:rFonts w:ascii="Bookman Old Style" w:hAnsi="Bookman Old Style"/>
        </w:rPr>
        <w:t xml:space="preserve">The next button is “Send EMAIL for </w:t>
      </w:r>
      <w:proofErr w:type="spellStart"/>
      <w:r>
        <w:rPr>
          <w:rFonts w:ascii="Bookman Old Style" w:hAnsi="Bookman Old Style"/>
        </w:rPr>
        <w:t>Aliyas</w:t>
      </w:r>
      <w:proofErr w:type="spellEnd"/>
      <w:r>
        <w:rPr>
          <w:rFonts w:ascii="Bookman Old Style" w:hAnsi="Bookman Old Style"/>
        </w:rPr>
        <w:t xml:space="preserve">”. If someone pledges an Aliyah, we log it in the </w:t>
      </w:r>
      <w:proofErr w:type="spellStart"/>
      <w:r>
        <w:rPr>
          <w:rFonts w:ascii="Bookman Old Style" w:hAnsi="Bookman Old Style"/>
        </w:rPr>
        <w:t>shulcloud</w:t>
      </w:r>
      <w:proofErr w:type="spellEnd"/>
      <w:r>
        <w:rPr>
          <w:rFonts w:ascii="Bookman Old Style" w:hAnsi="Bookman Old Style"/>
        </w:rPr>
        <w:t xml:space="preserve"> database as a $0 payment categorized as “Aliyah”. </w:t>
      </w:r>
    </w:p>
    <w:p w14:paraId="7523213B" w14:textId="0EA1D727" w:rsidR="00AA3DE7" w:rsidRDefault="00AA3DE7" w:rsidP="00541547">
      <w:pPr>
        <w:rPr>
          <w:rFonts w:ascii="Bookman Old Style" w:hAnsi="Bookman Old Style"/>
        </w:rPr>
      </w:pPr>
      <w:r>
        <w:rPr>
          <w:rFonts w:ascii="Bookman Old Style" w:hAnsi="Bookman Old Style"/>
        </w:rPr>
        <w:t xml:space="preserve">This button </w:t>
      </w:r>
      <w:r w:rsidR="00F94C74">
        <w:rPr>
          <w:rFonts w:ascii="Bookman Old Style" w:hAnsi="Bookman Old Style"/>
        </w:rPr>
        <w:t xml:space="preserve">tells our </w:t>
      </w:r>
      <w:proofErr w:type="spellStart"/>
      <w:r w:rsidR="00F94C74">
        <w:rPr>
          <w:rFonts w:ascii="Bookman Old Style" w:hAnsi="Bookman Old Style"/>
        </w:rPr>
        <w:t>KTMSystem</w:t>
      </w:r>
      <w:proofErr w:type="spellEnd"/>
      <w:r w:rsidR="00F94C74">
        <w:rPr>
          <w:rFonts w:ascii="Bookman Old Style" w:hAnsi="Bookman Old Style"/>
        </w:rPr>
        <w:t xml:space="preserve"> to read the transaction file for every occurrence of a $0 payment for an </w:t>
      </w:r>
      <w:r w:rsidR="003751BC">
        <w:rPr>
          <w:rFonts w:ascii="Bookman Old Style" w:hAnsi="Bookman Old Style"/>
        </w:rPr>
        <w:t>Aliyah and</w:t>
      </w:r>
      <w:r w:rsidR="00F94C74">
        <w:rPr>
          <w:rFonts w:ascii="Bookman Old Style" w:hAnsi="Bookman Old Style"/>
        </w:rPr>
        <w:t xml:space="preserve"> send email to the oleh. I click this button once </w:t>
      </w:r>
      <w:r w:rsidR="003751BC">
        <w:rPr>
          <w:rFonts w:ascii="Bookman Old Style" w:hAnsi="Bookman Old Style"/>
        </w:rPr>
        <w:t>each</w:t>
      </w:r>
      <w:r w:rsidR="00F94C74">
        <w:rPr>
          <w:rFonts w:ascii="Bookman Old Style" w:hAnsi="Bookman Old Style"/>
        </w:rPr>
        <w:t xml:space="preserve"> month.</w:t>
      </w:r>
    </w:p>
    <w:p w14:paraId="15022887" w14:textId="21D925F1" w:rsidR="00F94C74" w:rsidRDefault="00F94C74" w:rsidP="00541547">
      <w:pPr>
        <w:rPr>
          <w:rFonts w:ascii="Bookman Old Style" w:hAnsi="Bookman Old Style"/>
        </w:rPr>
      </w:pPr>
      <w:r>
        <w:rPr>
          <w:rFonts w:ascii="Bookman Old Style" w:hAnsi="Bookman Old Style"/>
        </w:rPr>
        <w:t xml:space="preserve">Finally, there is the “Send EMAIL for </w:t>
      </w:r>
      <w:proofErr w:type="spellStart"/>
      <w:r>
        <w:rPr>
          <w:rFonts w:ascii="Bookman Old Style" w:hAnsi="Bookman Old Style"/>
        </w:rPr>
        <w:t>Mishberech</w:t>
      </w:r>
      <w:proofErr w:type="spellEnd"/>
      <w:r>
        <w:rPr>
          <w:rFonts w:ascii="Bookman Old Style" w:hAnsi="Bookman Old Style"/>
        </w:rPr>
        <w:t xml:space="preserve">” button. </w:t>
      </w:r>
    </w:p>
    <w:p w14:paraId="2291597B" w14:textId="3D2F12C2" w:rsidR="00F94C74" w:rsidRDefault="00F94C74" w:rsidP="00541547">
      <w:pPr>
        <w:rPr>
          <w:rFonts w:ascii="Bookman Old Style" w:hAnsi="Bookman Old Style"/>
        </w:rPr>
      </w:pPr>
      <w:r>
        <w:rPr>
          <w:rFonts w:ascii="Bookman Old Style" w:hAnsi="Bookman Old Style"/>
        </w:rPr>
        <w:t>We keep a “</w:t>
      </w:r>
      <w:proofErr w:type="spellStart"/>
      <w:r>
        <w:rPr>
          <w:rFonts w:ascii="Bookman Old Style" w:hAnsi="Bookman Old Style"/>
        </w:rPr>
        <w:t>Mishberech</w:t>
      </w:r>
      <w:proofErr w:type="spellEnd"/>
      <w:r>
        <w:rPr>
          <w:rFonts w:ascii="Bookman Old Style" w:hAnsi="Bookman Old Style"/>
        </w:rPr>
        <w:t xml:space="preserve">” spreadsheet on </w:t>
      </w:r>
      <w:proofErr w:type="spellStart"/>
      <w:r>
        <w:rPr>
          <w:rFonts w:ascii="Bookman Old Style" w:hAnsi="Bookman Old Style"/>
        </w:rPr>
        <w:t>shulcloud</w:t>
      </w:r>
      <w:proofErr w:type="spellEnd"/>
      <w:r>
        <w:rPr>
          <w:rFonts w:ascii="Bookman Old Style" w:hAnsi="Bookman Old Style"/>
        </w:rPr>
        <w:t xml:space="preserve"> under “Files”. This application knows where th</w:t>
      </w:r>
      <w:r w:rsidR="003751BC">
        <w:rPr>
          <w:rFonts w:ascii="Bookman Old Style" w:hAnsi="Bookman Old Style"/>
        </w:rPr>
        <w:t>e</w:t>
      </w:r>
      <w:r>
        <w:rPr>
          <w:rFonts w:ascii="Bookman Old Style" w:hAnsi="Bookman Old Style"/>
        </w:rPr>
        <w:t xml:space="preserve"> file is, downloads it, and sends email to everyone who has </w:t>
      </w:r>
      <w:r w:rsidR="003751BC">
        <w:rPr>
          <w:rFonts w:ascii="Bookman Old Style" w:hAnsi="Bookman Old Style"/>
        </w:rPr>
        <w:t xml:space="preserve">had </w:t>
      </w:r>
      <w:r>
        <w:rPr>
          <w:rFonts w:ascii="Bookman Old Style" w:hAnsi="Bookman Old Style"/>
        </w:rPr>
        <w:t>someone on the list for longer than 30 days.</w:t>
      </w:r>
      <w:r w:rsidR="003A21ED">
        <w:rPr>
          <w:rFonts w:ascii="Bookman Old Style" w:hAnsi="Bookman Old Style"/>
        </w:rPr>
        <w:t xml:space="preserve"> The email says I am going to take the person off the list unless they email back and ask me to keep them.</w:t>
      </w:r>
    </w:p>
    <w:p w14:paraId="51EF7DCF" w14:textId="7C758C2A" w:rsidR="003751BC" w:rsidRDefault="003751BC" w:rsidP="00541547">
      <w:pPr>
        <w:rPr>
          <w:rFonts w:ascii="Bookman Old Style" w:hAnsi="Bookman Old Style"/>
        </w:rPr>
      </w:pPr>
      <w:r>
        <w:rPr>
          <w:rFonts w:ascii="Bookman Old Style" w:hAnsi="Bookman Old Style"/>
        </w:rPr>
        <w:t xml:space="preserve">I then update the list based on the return emails, deleting the name if there is no response. This helps us to keep our </w:t>
      </w:r>
      <w:proofErr w:type="spellStart"/>
      <w:r>
        <w:rPr>
          <w:rFonts w:ascii="Bookman Old Style" w:hAnsi="Bookman Old Style"/>
        </w:rPr>
        <w:t>mishberech</w:t>
      </w:r>
      <w:proofErr w:type="spellEnd"/>
      <w:r>
        <w:rPr>
          <w:rFonts w:ascii="Bookman Old Style" w:hAnsi="Bookman Old Style"/>
        </w:rPr>
        <w:t xml:space="preserve"> list from growing exponentially.</w:t>
      </w:r>
    </w:p>
    <w:p w14:paraId="1867D428" w14:textId="2A120A62" w:rsidR="00D54BA3" w:rsidRDefault="00D54BA3" w:rsidP="00541547">
      <w:pPr>
        <w:rPr>
          <w:rFonts w:ascii="Bookman Old Style" w:hAnsi="Bookman Old Style"/>
        </w:rPr>
      </w:pPr>
      <w:r>
        <w:rPr>
          <w:rFonts w:ascii="Bookman Old Style" w:hAnsi="Bookman Old Style"/>
        </w:rPr>
        <w:t xml:space="preserve">If </w:t>
      </w:r>
      <w:r w:rsidR="003751BC">
        <w:rPr>
          <w:rFonts w:ascii="Bookman Old Style" w:hAnsi="Bookman Old Style"/>
        </w:rPr>
        <w:t>you</w:t>
      </w:r>
      <w:r>
        <w:rPr>
          <w:rFonts w:ascii="Bookman Old Style" w:hAnsi="Bookman Old Style"/>
        </w:rPr>
        <w:t xml:space="preserve"> click on the “File” button, next to the “</w:t>
      </w:r>
      <w:proofErr w:type="spellStart"/>
      <w:r>
        <w:rPr>
          <w:rFonts w:ascii="Bookman Old Style" w:hAnsi="Bookman Old Style"/>
        </w:rPr>
        <w:t>Mishberech</w:t>
      </w:r>
      <w:proofErr w:type="spellEnd"/>
      <w:r>
        <w:rPr>
          <w:rFonts w:ascii="Bookman Old Style" w:hAnsi="Bookman Old Style"/>
        </w:rPr>
        <w:t xml:space="preserve">” button, </w:t>
      </w:r>
      <w:r w:rsidR="003751BC">
        <w:rPr>
          <w:rFonts w:ascii="Bookman Old Style" w:hAnsi="Bookman Old Style"/>
        </w:rPr>
        <w:t>you</w:t>
      </w:r>
      <w:r>
        <w:rPr>
          <w:rFonts w:ascii="Bookman Old Style" w:hAnsi="Bookman Old Style"/>
        </w:rPr>
        <w:t xml:space="preserve"> will </w:t>
      </w:r>
      <w:r w:rsidR="003751BC">
        <w:rPr>
          <w:rFonts w:ascii="Bookman Old Style" w:hAnsi="Bookman Old Style"/>
        </w:rPr>
        <w:t>open</w:t>
      </w:r>
      <w:r>
        <w:rPr>
          <w:rFonts w:ascii="Bookman Old Style" w:hAnsi="Bookman Old Style"/>
        </w:rPr>
        <w:t xml:space="preserve"> the </w:t>
      </w:r>
      <w:r w:rsidR="003751BC">
        <w:rPr>
          <w:rFonts w:ascii="Bookman Old Style" w:hAnsi="Bookman Old Style"/>
        </w:rPr>
        <w:t>E</w:t>
      </w:r>
      <w:r>
        <w:rPr>
          <w:rFonts w:ascii="Bookman Old Style" w:hAnsi="Bookman Old Style"/>
        </w:rPr>
        <w:t>xcel spreadsheet.</w:t>
      </w:r>
      <w:r w:rsidR="00536823">
        <w:rPr>
          <w:rFonts w:ascii="Bookman Old Style" w:hAnsi="Bookman Old Style"/>
        </w:rPr>
        <w:t xml:space="preserve"> Please notice, this workbook has two worksheets. The first, “Updates” is for you to update. You can add and subtract data.</w:t>
      </w:r>
    </w:p>
    <w:p w14:paraId="5EF66AE6" w14:textId="5CCC8667" w:rsidR="00536823" w:rsidRDefault="00536823" w:rsidP="00541547">
      <w:pPr>
        <w:rPr>
          <w:rFonts w:ascii="Bookman Old Style" w:hAnsi="Bookman Old Style"/>
        </w:rPr>
      </w:pPr>
      <w:r>
        <w:rPr>
          <w:rFonts w:ascii="Bookman Old Style" w:hAnsi="Bookman Old Style"/>
        </w:rPr>
        <w:t>The second worksheet, called “Print” is for printing. This one has formulas that copy the data from the first worksheet. It also has hidden rows so that it all prints together.</w:t>
      </w:r>
    </w:p>
    <w:p w14:paraId="2CE8EE4C" w14:textId="033E5157" w:rsidR="00536823" w:rsidRDefault="00536823" w:rsidP="00541547">
      <w:pPr>
        <w:rPr>
          <w:rFonts w:ascii="Bookman Old Style" w:hAnsi="Bookman Old Style"/>
        </w:rPr>
      </w:pPr>
      <w:r>
        <w:rPr>
          <w:rFonts w:ascii="Bookman Old Style" w:hAnsi="Bookman Old Style"/>
        </w:rPr>
        <w:t>If you enter data into Updates, and it does not show up, make sure the row is not hidden</w:t>
      </w:r>
      <w:r w:rsidR="003751BC">
        <w:rPr>
          <w:rFonts w:ascii="Bookman Old Style" w:hAnsi="Bookman Old Style"/>
        </w:rPr>
        <w:t xml:space="preserve"> (and hide the empty rows)</w:t>
      </w:r>
      <w:r>
        <w:rPr>
          <w:rFonts w:ascii="Bookman Old Style" w:hAnsi="Bookman Old Style"/>
        </w:rPr>
        <w:t>!</w:t>
      </w:r>
    </w:p>
    <w:p w14:paraId="14334208" w14:textId="77777777" w:rsidR="00AA3DE7" w:rsidRDefault="00AA3DE7" w:rsidP="00541547">
      <w:pPr>
        <w:rPr>
          <w:rFonts w:ascii="Bookman Old Style" w:hAnsi="Bookman Old Style"/>
        </w:rPr>
      </w:pPr>
    </w:p>
    <w:p w14:paraId="251BC5CD" w14:textId="77777777" w:rsidR="005F7BB1" w:rsidRPr="00932615" w:rsidRDefault="005F7BB1" w:rsidP="00932615">
      <w:pPr>
        <w:rPr>
          <w:rFonts w:ascii="Bookman Old Style" w:hAnsi="Bookman Old Style"/>
          <w:b/>
          <w:bCs/>
        </w:rPr>
      </w:pPr>
    </w:p>
    <w:sectPr w:rsidR="005F7BB1" w:rsidRPr="00932615">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C364BB" w14:textId="77777777" w:rsidR="00DF6A5C" w:rsidRDefault="00DF6A5C" w:rsidP="008A6F04">
      <w:pPr>
        <w:spacing w:after="0" w:line="240" w:lineRule="auto"/>
      </w:pPr>
      <w:r>
        <w:separator/>
      </w:r>
    </w:p>
  </w:endnote>
  <w:endnote w:type="continuationSeparator" w:id="0">
    <w:p w14:paraId="726EF82F" w14:textId="77777777" w:rsidR="00DF6A5C" w:rsidRDefault="00DF6A5C" w:rsidP="008A6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2343450"/>
      <w:docPartObj>
        <w:docPartGallery w:val="Page Numbers (Bottom of Page)"/>
        <w:docPartUnique/>
      </w:docPartObj>
    </w:sdtPr>
    <w:sdtEndPr>
      <w:rPr>
        <w:color w:val="7F7F7F" w:themeColor="background1" w:themeShade="7F"/>
        <w:spacing w:val="60"/>
      </w:rPr>
    </w:sdtEndPr>
    <w:sdtContent>
      <w:p w14:paraId="2C48BEDA" w14:textId="47D47F70" w:rsidR="008A6F04" w:rsidRDefault="008A6F0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w:t>
        </w:r>
        <w:r w:rsidR="009A3B72">
          <w:rPr>
            <w:b/>
            <w:bCs/>
          </w:rPr>
          <w:t xml:space="preserve"> </w:t>
        </w:r>
        <w:proofErr w:type="spellStart"/>
        <w:r w:rsidR="009A3B72">
          <w:rPr>
            <w:b/>
            <w:bCs/>
          </w:rPr>
          <w:t>KTMSystem</w:t>
        </w:r>
        <w:proofErr w:type="spellEnd"/>
      </w:p>
    </w:sdtContent>
  </w:sdt>
  <w:p w14:paraId="65843E3F" w14:textId="0916019E" w:rsidR="008A6F04" w:rsidRDefault="008A6F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621198" w14:textId="77777777" w:rsidR="00DF6A5C" w:rsidRDefault="00DF6A5C" w:rsidP="008A6F04">
      <w:pPr>
        <w:spacing w:after="0" w:line="240" w:lineRule="auto"/>
      </w:pPr>
      <w:r>
        <w:separator/>
      </w:r>
    </w:p>
  </w:footnote>
  <w:footnote w:type="continuationSeparator" w:id="0">
    <w:p w14:paraId="2DBB9D70" w14:textId="77777777" w:rsidR="00DF6A5C" w:rsidRDefault="00DF6A5C" w:rsidP="008A6F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872EB" w14:textId="43D309A6" w:rsidR="008A6F04" w:rsidRDefault="008A6F04" w:rsidP="00735538">
    <w:pPr>
      <w:pStyle w:val="Header"/>
      <w:ind w:left="-540"/>
    </w:pPr>
    <w:r>
      <w:t>THE KTM SYSTEM</w:t>
    </w:r>
    <w:r>
      <w:tab/>
    </w:r>
    <w:r>
      <w:ptab w:relativeTo="margin" w:alignment="center" w:leader="none"/>
    </w:r>
    <w:r>
      <w:ptab w:relativeTo="margin" w:alignment="right" w:leader="none"/>
    </w:r>
    <w:r>
      <w:t>Wednesday, September 11,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40575"/>
    <w:multiLevelType w:val="hybridMultilevel"/>
    <w:tmpl w:val="90220D90"/>
    <w:lvl w:ilvl="0" w:tplc="C42C651E">
      <w:start w:val="1"/>
      <w:numFmt w:val="decimal"/>
      <w:lvlText w:val="%1)"/>
      <w:lvlJc w:val="left"/>
      <w:pPr>
        <w:ind w:left="720" w:hanging="360"/>
      </w:pPr>
      <w:rPr>
        <w:rFonts w:ascii="Bookman Old Style" w:hAnsi="Bookman Old Style"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6F0"/>
    <w:rsid w:val="00084DF7"/>
    <w:rsid w:val="000876DF"/>
    <w:rsid w:val="00095E36"/>
    <w:rsid w:val="001421F3"/>
    <w:rsid w:val="0017325C"/>
    <w:rsid w:val="001B2AED"/>
    <w:rsid w:val="001C2478"/>
    <w:rsid w:val="001C7579"/>
    <w:rsid w:val="00244DC7"/>
    <w:rsid w:val="002568EB"/>
    <w:rsid w:val="00293C40"/>
    <w:rsid w:val="00296E25"/>
    <w:rsid w:val="002D291C"/>
    <w:rsid w:val="002E693B"/>
    <w:rsid w:val="003751BC"/>
    <w:rsid w:val="003A21ED"/>
    <w:rsid w:val="004B5FCE"/>
    <w:rsid w:val="004F5CF3"/>
    <w:rsid w:val="00536823"/>
    <w:rsid w:val="00541547"/>
    <w:rsid w:val="005531A8"/>
    <w:rsid w:val="005F1485"/>
    <w:rsid w:val="005F7BB1"/>
    <w:rsid w:val="006406F0"/>
    <w:rsid w:val="00652461"/>
    <w:rsid w:val="006628D4"/>
    <w:rsid w:val="006C7057"/>
    <w:rsid w:val="006F42CC"/>
    <w:rsid w:val="00735538"/>
    <w:rsid w:val="007C7B31"/>
    <w:rsid w:val="008A1C1B"/>
    <w:rsid w:val="008A6F04"/>
    <w:rsid w:val="008F047F"/>
    <w:rsid w:val="00932615"/>
    <w:rsid w:val="00972BF9"/>
    <w:rsid w:val="009A3B72"/>
    <w:rsid w:val="00A11C96"/>
    <w:rsid w:val="00A516D0"/>
    <w:rsid w:val="00A83E7D"/>
    <w:rsid w:val="00AA3DE7"/>
    <w:rsid w:val="00AB4CB0"/>
    <w:rsid w:val="00AF39D6"/>
    <w:rsid w:val="00B254A7"/>
    <w:rsid w:val="00B87E83"/>
    <w:rsid w:val="00BA699B"/>
    <w:rsid w:val="00BF6699"/>
    <w:rsid w:val="00C05EA0"/>
    <w:rsid w:val="00C23B06"/>
    <w:rsid w:val="00C25E84"/>
    <w:rsid w:val="00C46196"/>
    <w:rsid w:val="00CA01D3"/>
    <w:rsid w:val="00CD109D"/>
    <w:rsid w:val="00CD18A3"/>
    <w:rsid w:val="00CE61D7"/>
    <w:rsid w:val="00CF2190"/>
    <w:rsid w:val="00D060CC"/>
    <w:rsid w:val="00D071B9"/>
    <w:rsid w:val="00D5099B"/>
    <w:rsid w:val="00D54BA3"/>
    <w:rsid w:val="00D838CB"/>
    <w:rsid w:val="00D909D0"/>
    <w:rsid w:val="00DB0182"/>
    <w:rsid w:val="00DF6A5C"/>
    <w:rsid w:val="00E44F75"/>
    <w:rsid w:val="00E50D01"/>
    <w:rsid w:val="00E71E51"/>
    <w:rsid w:val="00F26578"/>
    <w:rsid w:val="00F94C74"/>
    <w:rsid w:val="00FD5A46"/>
    <w:rsid w:val="00FF7A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4AFA94"/>
  <w15:chartTrackingRefBased/>
  <w15:docId w15:val="{44D9E1D8-A861-4201-958C-4637C2D84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1D3"/>
    <w:pPr>
      <w:ind w:left="720"/>
      <w:contextualSpacing/>
    </w:pPr>
  </w:style>
  <w:style w:type="table" w:styleId="TableGrid">
    <w:name w:val="Table Grid"/>
    <w:basedOn w:val="TableNormal"/>
    <w:uiPriority w:val="39"/>
    <w:rsid w:val="00E71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A6F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F04"/>
  </w:style>
  <w:style w:type="paragraph" w:styleId="Footer">
    <w:name w:val="footer"/>
    <w:basedOn w:val="Normal"/>
    <w:link w:val="FooterChar"/>
    <w:uiPriority w:val="99"/>
    <w:unhideWhenUsed/>
    <w:rsid w:val="008A6F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F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GIF"/><Relationship Id="rId18" Type="http://schemas.openxmlformats.org/officeDocument/2006/relationships/image" Target="media/image11.GI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GIF"/><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GIF"/><Relationship Id="rId10" Type="http://schemas.openxmlformats.org/officeDocument/2006/relationships/image" Target="media/image3.GI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EA7DA-C7D7-48B2-819F-131ABF96D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6</Pages>
  <Words>1250</Words>
  <Characters>7130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KTM</dc:creator>
  <cp:keywords/>
  <dc:description/>
  <cp:lastModifiedBy>KTM</cp:lastModifiedBy>
  <cp:revision>41</cp:revision>
  <cp:lastPrinted>2019-09-11T20:23:00Z</cp:lastPrinted>
  <dcterms:created xsi:type="dcterms:W3CDTF">2019-08-13T19:14:00Z</dcterms:created>
  <dcterms:modified xsi:type="dcterms:W3CDTF">2019-09-11T20:25:00Z</dcterms:modified>
</cp:coreProperties>
</file>