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3363E7BB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A67FF8">
        <w:rPr>
          <w:rFonts w:ascii="Georgia" w:eastAsia="Georgia" w:hAnsi="Georgia" w:cs="Georgia"/>
          <w:b/>
          <w:color w:val="202122"/>
          <w:sz w:val="40"/>
          <w:szCs w:val="40"/>
        </w:rPr>
        <w:t>8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proofErr w:type="spellStart"/>
      <w:r>
        <w:rPr>
          <w:rFonts w:ascii="Georgia" w:eastAsia="Georgia" w:hAnsi="Georgia" w:cs="Georgia"/>
          <w:i/>
          <w:color w:val="202122"/>
          <w:sz w:val="40"/>
          <w:szCs w:val="40"/>
        </w:rPr>
        <w:t>Efrain</w:t>
      </w:r>
      <w:proofErr w:type="spellEnd"/>
      <w:r>
        <w:rPr>
          <w:rFonts w:ascii="Georgia" w:eastAsia="Georgia" w:hAnsi="Georgia" w:cs="Georgia"/>
          <w:i/>
          <w:color w:val="202122"/>
          <w:sz w:val="40"/>
          <w:szCs w:val="40"/>
        </w:rPr>
        <w:t xml:space="preserve">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68982DDC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Seminario de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Solución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de Problemas de 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7777777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65834796">
            <wp:simplePos x="0" y="0"/>
            <wp:positionH relativeFrom="column">
              <wp:posOffset>-175039</wp:posOffset>
            </wp:positionH>
            <wp:positionV relativeFrom="paragraph">
              <wp:posOffset>257478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4F3F21D0" w:rsidR="009474BD" w:rsidRDefault="003B483B">
      <w:pPr>
        <w:jc w:val="both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e</w:t>
      </w:r>
    </w:p>
    <w:p w14:paraId="49F5B860" w14:textId="1BF2243A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662B7F9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3364879C" w:rsidR="009474BD" w:rsidRDefault="00145989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0E1C4F51">
            <wp:simplePos x="0" y="0"/>
            <wp:positionH relativeFrom="column">
              <wp:posOffset>3050319</wp:posOffset>
            </wp:positionH>
            <wp:positionV relativeFrom="paragraph">
              <wp:posOffset>30673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4716A384" w14:textId="77777777" w:rsidR="009474BD" w:rsidRDefault="009474BD">
      <w:pPr>
        <w:rPr>
          <w:b/>
          <w:color w:val="202122"/>
          <w:sz w:val="32"/>
          <w:szCs w:val="32"/>
        </w:rPr>
      </w:pPr>
    </w:p>
    <w:p w14:paraId="4A8BD293" w14:textId="77777777" w:rsidR="009474BD" w:rsidRDefault="009474BD">
      <w:pPr>
        <w:rPr>
          <w:b/>
          <w:color w:val="202122"/>
          <w:sz w:val="32"/>
          <w:szCs w:val="32"/>
        </w:rPr>
      </w:pPr>
    </w:p>
    <w:p w14:paraId="711A3727" w14:textId="78441E60" w:rsidR="009474BD" w:rsidRDefault="009474BD">
      <w:pPr>
        <w:rPr>
          <w:b/>
          <w:color w:val="202122"/>
          <w:sz w:val="32"/>
          <w:szCs w:val="32"/>
        </w:rPr>
      </w:pPr>
    </w:p>
    <w:p w14:paraId="684E4E78" w14:textId="1F254CB4" w:rsidR="007925E7" w:rsidRDefault="007925E7">
      <w:pPr>
        <w:rPr>
          <w:b/>
          <w:color w:val="202122"/>
          <w:sz w:val="32"/>
          <w:szCs w:val="32"/>
        </w:rPr>
      </w:pPr>
    </w:p>
    <w:p w14:paraId="74FC5993" w14:textId="1005417C" w:rsidR="007925E7" w:rsidRDefault="007925E7">
      <w:pPr>
        <w:rPr>
          <w:b/>
          <w:color w:val="202122"/>
          <w:sz w:val="32"/>
          <w:szCs w:val="32"/>
        </w:rPr>
      </w:pPr>
    </w:p>
    <w:p w14:paraId="32BF231E" w14:textId="77777777" w:rsidR="007925E7" w:rsidRDefault="007925E7">
      <w:pPr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7FDE63E1" w14:textId="1DF9C478" w:rsidR="00A67FF8" w:rsidRPr="00A67FF8" w:rsidRDefault="00A67FF8" w:rsidP="00A67FF8">
      <w:pPr>
        <w:spacing w:line="240" w:lineRule="auto"/>
        <w:rPr>
          <w:lang w:val="es-MX"/>
        </w:rPr>
      </w:pPr>
      <w:r w:rsidRPr="00A67FF8">
        <w:rPr>
          <w:lang w:val="es-MX"/>
        </w:rPr>
        <w:t xml:space="preserve">Obtendrás los datos de una función </w:t>
      </w:r>
      <w:r w:rsidR="00DF022B" w:rsidRPr="00A67FF8">
        <w:rPr>
          <w:lang w:val="es-MX"/>
        </w:rPr>
        <w:t>paramétrica</w:t>
      </w:r>
      <w:r w:rsidRPr="00A67FF8">
        <w:rPr>
          <w:lang w:val="es-MX"/>
        </w:rPr>
        <w:t xml:space="preserve"> de un </w:t>
      </w:r>
      <w:r w:rsidR="00DF022B" w:rsidRPr="00A67FF8">
        <w:rPr>
          <w:lang w:val="es-MX"/>
        </w:rPr>
        <w:t>círculo</w:t>
      </w:r>
      <w:r w:rsidRPr="00A67FF8">
        <w:rPr>
          <w:lang w:val="es-MX"/>
        </w:rPr>
        <w:t xml:space="preserve"> usando Excel, está la usaras para declarar un arreglo de números, que corresponden a los valores de n de X y </w:t>
      </w:r>
      <w:proofErr w:type="spellStart"/>
      <w:r w:rsidRPr="00A67FF8">
        <w:rPr>
          <w:lang w:val="es-MX"/>
        </w:rPr>
        <w:t>Y</w:t>
      </w:r>
      <w:proofErr w:type="spellEnd"/>
    </w:p>
    <w:p w14:paraId="044A6EA2" w14:textId="7B0CD78D" w:rsidR="00DF022B" w:rsidRDefault="00A67FF8" w:rsidP="00A67FF8">
      <w:pPr>
        <w:pStyle w:val="Prrafodelista"/>
        <w:numPr>
          <w:ilvl w:val="0"/>
          <w:numId w:val="7"/>
        </w:numPr>
        <w:spacing w:line="240" w:lineRule="auto"/>
        <w:rPr>
          <w:lang w:val="es-MX"/>
        </w:rPr>
      </w:pPr>
      <w:r w:rsidRPr="00A67FF8">
        <w:rPr>
          <w:lang w:val="es-MX"/>
        </w:rPr>
        <w:t xml:space="preserve">Usando todos los modos de direccionamiento, y la </w:t>
      </w:r>
      <w:r w:rsidR="00DF022B" w:rsidRPr="00A67FF8">
        <w:rPr>
          <w:lang w:val="es-MX"/>
        </w:rPr>
        <w:t>interrupción</w:t>
      </w:r>
      <w:r w:rsidRPr="00A67FF8">
        <w:rPr>
          <w:lang w:val="es-MX"/>
        </w:rPr>
        <w:t xml:space="preserve"> 10h para modo </w:t>
      </w:r>
      <w:r w:rsidR="00DF022B" w:rsidRPr="00A67FF8">
        <w:rPr>
          <w:lang w:val="es-MX"/>
        </w:rPr>
        <w:t>gráfico</w:t>
      </w:r>
      <w:r w:rsidR="00DF022B">
        <w:rPr>
          <w:lang w:val="es-MX"/>
        </w:rPr>
        <w:t>.</w:t>
      </w:r>
    </w:p>
    <w:p w14:paraId="596413A9" w14:textId="56846C9F" w:rsidR="00A67FF8" w:rsidRPr="00A67FF8" w:rsidRDefault="00DF022B" w:rsidP="00A67FF8">
      <w:pPr>
        <w:pStyle w:val="Prrafodelista"/>
        <w:numPr>
          <w:ilvl w:val="0"/>
          <w:numId w:val="7"/>
        </w:numPr>
        <w:spacing w:line="240" w:lineRule="auto"/>
        <w:rPr>
          <w:lang w:val="es-MX"/>
        </w:rPr>
      </w:pPr>
      <w:r>
        <w:rPr>
          <w:lang w:val="es-MX"/>
        </w:rPr>
        <w:t>Y</w:t>
      </w:r>
      <w:r w:rsidR="00A67FF8" w:rsidRPr="00A67FF8">
        <w:rPr>
          <w:lang w:val="es-MX"/>
        </w:rPr>
        <w:t xml:space="preserve"> dibujaras la circunferencia</w:t>
      </w:r>
    </w:p>
    <w:p w14:paraId="3D49874A" w14:textId="77777777" w:rsidR="0023701C" w:rsidRDefault="0023701C" w:rsidP="00363FBE">
      <w:pPr>
        <w:spacing w:line="240" w:lineRule="auto"/>
        <w:rPr>
          <w:lang w:val="es-MX"/>
        </w:rPr>
      </w:pPr>
    </w:p>
    <w:p w14:paraId="115CD557" w14:textId="5FA2CF66" w:rsidR="00F171B2" w:rsidRDefault="00F171B2" w:rsidP="00F171B2">
      <w:pPr>
        <w:jc w:val="both"/>
      </w:pPr>
      <w:r>
        <w:rPr>
          <w:lang w:val="es-MX"/>
        </w:rPr>
        <w:t>Primero se tuvo que utilizar un documento de Excel para generar los valores a utilizar en nuestro</w:t>
      </w:r>
      <w:r w:rsidR="00932007">
        <w:rPr>
          <w:lang w:val="es-MX"/>
        </w:rPr>
        <w:t>s</w:t>
      </w:r>
      <w:r>
        <w:rPr>
          <w:lang w:val="es-MX"/>
        </w:rPr>
        <w:t xml:space="preserve"> arreglo</w:t>
      </w:r>
      <w:r w:rsidR="00932007">
        <w:rPr>
          <w:lang w:val="es-MX"/>
        </w:rPr>
        <w:t xml:space="preserve">s X y </w:t>
      </w:r>
      <w:proofErr w:type="spellStart"/>
      <w:r w:rsidR="00932007">
        <w:rPr>
          <w:lang w:val="es-MX"/>
        </w:rPr>
        <w:t>Y</w:t>
      </w:r>
      <w:proofErr w:type="spellEnd"/>
      <w:r>
        <w:rPr>
          <w:lang w:val="es-MX"/>
        </w:rPr>
        <w:t xml:space="preserve"> del código, en el que se utilizó una función</w:t>
      </w:r>
      <w:r w:rsidRPr="005F3B81">
        <w:t xml:space="preserve"> </w:t>
      </w:r>
      <w:r>
        <w:t xml:space="preserve">para generar una figura con forma </w:t>
      </w:r>
      <w:r w:rsidR="00506897">
        <w:t>de circulo</w:t>
      </w:r>
      <w:r>
        <w:t xml:space="preserve">. </w:t>
      </w:r>
      <w:r w:rsidR="00460460">
        <w:t>El código comenzara con el almacenamiento de la dirección de memoria de nuestro arreglo, para luego</w:t>
      </w:r>
      <w:r>
        <w:t xml:space="preserve"> empezar estableciendo el modo de video en Ah en 0 y su dimensión de la pantalla en Al en 13h mediante la interrupción 10h, después se moverá el valor a 0Ch en Ah para el resto del código, en el que se configura para que se escriba un punto en la pantalla. Además de que se iniciara un contador en 0 para acceder a nuestro</w:t>
      </w:r>
      <w:r w:rsidR="00937184">
        <w:t>s</w:t>
      </w:r>
      <w:r>
        <w:t xml:space="preserve"> arreglo</w:t>
      </w:r>
      <w:r w:rsidR="00937184">
        <w:t>s</w:t>
      </w:r>
      <w:r>
        <w:t xml:space="preserve"> en memoria. Después, se sustituye instrucciones por el nombre de PIX (utilizándolo como una función), para que se escriba un punto en una coordenada especifica</w:t>
      </w:r>
      <w:r w:rsidR="00BE1D9B">
        <w:t xml:space="preserve"> mediante el direccionamiento hacia </w:t>
      </w:r>
      <w:r w:rsidR="00932007">
        <w:t>los</w:t>
      </w:r>
      <w:r w:rsidR="00BE1D9B">
        <w:t xml:space="preserve"> arreglo</w:t>
      </w:r>
      <w:r w:rsidR="00932007">
        <w:t>s</w:t>
      </w:r>
      <w:r w:rsidR="00BE1D9B">
        <w:t xml:space="preserve"> en memoria</w:t>
      </w:r>
      <w:r w:rsidR="00937184">
        <w:t xml:space="preserve"> de X y </w:t>
      </w:r>
      <w:proofErr w:type="spellStart"/>
      <w:r w:rsidR="00937184">
        <w:t>Y</w:t>
      </w:r>
      <w:proofErr w:type="spellEnd"/>
      <w:r w:rsidR="00932007">
        <w:t>,</w:t>
      </w:r>
      <w:r>
        <w:t xml:space="preserve"> mediante </w:t>
      </w:r>
      <w:proofErr w:type="spellStart"/>
      <w:r>
        <w:t>Cx</w:t>
      </w:r>
      <w:proofErr w:type="spellEnd"/>
      <w:r>
        <w:t xml:space="preserve"> para la coordenada “x” y Dl para la coordenada “y”</w:t>
      </w:r>
      <w:r w:rsidR="00766A12">
        <w:t>, en</w:t>
      </w:r>
      <w:r w:rsidR="009A0955">
        <w:t xml:space="preserve"> el</w:t>
      </w:r>
      <w:r w:rsidR="00766A12">
        <w:t xml:space="preserve"> que </w:t>
      </w:r>
      <w:r w:rsidR="009A0955">
        <w:t>cada</w:t>
      </w:r>
      <w:r w:rsidR="00766A12">
        <w:t xml:space="preserve"> coordenada </w:t>
      </w:r>
      <w:r w:rsidR="009A0955">
        <w:t>será</w:t>
      </w:r>
      <w:r w:rsidR="00766A12">
        <w:t xml:space="preserve"> un valor </w:t>
      </w:r>
      <w:r w:rsidR="00A61AA7">
        <w:t xml:space="preserve">respectivo </w:t>
      </w:r>
      <w:r w:rsidR="009A0955">
        <w:t xml:space="preserve">a sus </w:t>
      </w:r>
      <w:r w:rsidR="00A61AA7">
        <w:t>arreglo</w:t>
      </w:r>
      <w:r w:rsidR="009A0955">
        <w:t xml:space="preserve">s de acuerdo a nuestro contador </w:t>
      </w:r>
      <w:r>
        <w:t>y en Al se le asigna el color con el que se escribirá el punto (0Fh para el blanco)</w:t>
      </w:r>
      <w:r w:rsidR="00AE0BA6">
        <w:t xml:space="preserve">, </w:t>
      </w:r>
      <w:r w:rsidR="003E0B8A">
        <w:t>además</w:t>
      </w:r>
      <w:r w:rsidR="00AE0BA6">
        <w:t xml:space="preserve"> de que se les sumo </w:t>
      </w:r>
      <w:r w:rsidR="003E0B8A">
        <w:t xml:space="preserve">en la coordenada X y </w:t>
      </w:r>
      <w:proofErr w:type="spellStart"/>
      <w:r w:rsidR="003E0B8A">
        <w:t>Y</w:t>
      </w:r>
      <w:proofErr w:type="spellEnd"/>
      <w:r w:rsidR="003E0B8A">
        <w:t xml:space="preserve"> un valor en específico</w:t>
      </w:r>
      <w:r w:rsidR="00A7431A">
        <w:t xml:space="preserve"> (X+</w:t>
      </w:r>
      <w:r w:rsidR="00FB0D83">
        <w:t>80,Y+15)</w:t>
      </w:r>
      <w:r w:rsidR="003E0B8A">
        <w:t xml:space="preserve"> para que quedara centrado nuestra figura</w:t>
      </w:r>
      <w:r>
        <w:t xml:space="preserve">. Se estará incrementando nuestro contador por cada vez que se escriba un punto en pantalla hasta llegar a los </w:t>
      </w:r>
      <w:r w:rsidR="00107DB4">
        <w:t>45</w:t>
      </w:r>
      <w:r>
        <w:t>, para finalizar con el código con la instrucción 0h de la interrupción 16h.</w:t>
      </w:r>
    </w:p>
    <w:p w14:paraId="59518974" w14:textId="77777777" w:rsidR="004818EC" w:rsidRDefault="004818EC" w:rsidP="00F171B2">
      <w:pPr>
        <w:jc w:val="both"/>
      </w:pPr>
    </w:p>
    <w:p w14:paraId="68B0E4B4" w14:textId="77777777" w:rsidR="003B6ED6" w:rsidRPr="00F171B2" w:rsidRDefault="003B6ED6" w:rsidP="00363FBE">
      <w:pPr>
        <w:spacing w:line="240" w:lineRule="auto"/>
      </w:pPr>
    </w:p>
    <w:p w14:paraId="4E68D6CE" w14:textId="0D6D098A" w:rsidR="003B6ED6" w:rsidRDefault="003B6ED6" w:rsidP="004818EC">
      <w:pPr>
        <w:spacing w:line="240" w:lineRule="auto"/>
        <w:ind w:left="-426"/>
        <w:rPr>
          <w:lang w:val="es-MX"/>
        </w:rPr>
      </w:pPr>
      <w:r>
        <w:rPr>
          <w:noProof/>
        </w:rPr>
        <w:drawing>
          <wp:inline distT="0" distB="0" distL="0" distR="0" wp14:anchorId="2B13A20A" wp14:editId="7B9A7ED0">
            <wp:extent cx="7124700" cy="40459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" b="62"/>
                    <a:stretch/>
                  </pic:blipFill>
                  <pic:spPr bwMode="auto">
                    <a:xfrm>
                      <a:off x="0" y="0"/>
                      <a:ext cx="7128618" cy="404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53C9" w14:textId="19BE173B" w:rsidR="00591817" w:rsidRDefault="00591817" w:rsidP="00BF432D">
      <w:pPr>
        <w:spacing w:line="240" w:lineRule="aut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C8DF904" wp14:editId="009C66D2">
            <wp:extent cx="6715889" cy="7099455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889" cy="70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5EA4" w14:textId="4DAF69B7" w:rsidR="00591817" w:rsidRDefault="00BF432D" w:rsidP="00BF432D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D777C40" wp14:editId="4DCF5954">
            <wp:extent cx="3133725" cy="2537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BC5" w14:textId="77777777" w:rsidR="003B6ED6" w:rsidRDefault="003B6ED6" w:rsidP="003B6ED6">
      <w:pPr>
        <w:spacing w:line="240" w:lineRule="auto"/>
        <w:ind w:left="-284"/>
        <w:rPr>
          <w:lang w:val="es-MX"/>
        </w:rPr>
      </w:pPr>
    </w:p>
    <w:p w14:paraId="54ED6154" w14:textId="60F8A11C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14:paraId="6D86D385" w14:textId="169DE808" w:rsidR="00213405" w:rsidRPr="00861043" w:rsidRDefault="00213405" w:rsidP="00213405">
      <w:pPr>
        <w:spacing w:line="240" w:lineRule="auto"/>
        <w:jc w:val="both"/>
      </w:pPr>
      <w:r>
        <w:t xml:space="preserve">Esta actividad me pareció muy entretenida y un poco difícil de entender al principio debido a las interrupciones que teníamos que usar para entrar al modo video del EMU. Además de que al principio me salían algunos errores debido a la falta de memoria, pero esto era debido a que estaba almacenando grandes cantidades de datos para un valor que se puede utilizar en uno más pequeño, con el </w:t>
      </w:r>
      <w:proofErr w:type="spellStart"/>
      <w:r>
        <w:t>dw</w:t>
      </w:r>
      <w:proofErr w:type="spellEnd"/>
      <w:r>
        <w:t xml:space="preserve"> (2 bytes) del arreglo lo pase a </w:t>
      </w:r>
      <w:proofErr w:type="spellStart"/>
      <w:r>
        <w:t>db</w:t>
      </w:r>
      <w:proofErr w:type="spellEnd"/>
      <w:r>
        <w:t xml:space="preserve"> (1 byte) para que sea más eficiente el almacenamiento de los datos y se asignó </w:t>
      </w:r>
      <w:r w:rsidR="00542DCF">
        <w:t>cada valor</w:t>
      </w:r>
      <w:r>
        <w:t xml:space="preserve"> de </w:t>
      </w:r>
      <w:r w:rsidR="009F6858">
        <w:t xml:space="preserve">los </w:t>
      </w:r>
      <w:r>
        <w:t>arreglo</w:t>
      </w:r>
      <w:r w:rsidR="009F6858">
        <w:t>s</w:t>
      </w:r>
      <w:r>
        <w:t xml:space="preserve"> </w:t>
      </w:r>
      <w:r w:rsidR="009F6858">
        <w:t>s sus respectivos registros</w:t>
      </w:r>
      <w:r>
        <w:t xml:space="preserve"> para pintar el píxel en pantalla bien. Así como determinar la cantidad correcta de cada elemento de</w:t>
      </w:r>
      <w:r w:rsidR="00542DCF">
        <w:t xml:space="preserve"> los</w:t>
      </w:r>
      <w:r>
        <w:t xml:space="preserve"> arreglo</w:t>
      </w:r>
      <w:r w:rsidR="00542DCF">
        <w:t>s</w:t>
      </w:r>
      <w:r>
        <w:t xml:space="preserve"> para que se dibujara correctamente </w:t>
      </w:r>
      <w:r w:rsidR="00542DCF">
        <w:t>el circulo</w:t>
      </w:r>
      <w:r>
        <w:t>, además de que si me daba 0 en alguna posición de</w:t>
      </w:r>
      <w:r w:rsidR="007D6227">
        <w:t xml:space="preserve"> los</w:t>
      </w:r>
      <w:r>
        <w:t xml:space="preserve"> arreglo</w:t>
      </w:r>
      <w:r w:rsidR="007D6227">
        <w:t>s</w:t>
      </w:r>
      <w:r>
        <w:t xml:space="preserve"> tenía que ponerlo en 1 para evitar fallas a la hora de pintar el píxel debido a las coordenadas que utiliza nuestra pantalla de video.</w:t>
      </w:r>
      <w:r w:rsidR="00B94757">
        <w:t xml:space="preserve"> </w:t>
      </w:r>
      <w:r w:rsidR="005C7747">
        <w:t>Así</w:t>
      </w:r>
      <w:r w:rsidR="00B94757">
        <w:t xml:space="preserve"> como sumarle un poco a cada coordenada </w:t>
      </w:r>
      <w:r w:rsidR="005C7747">
        <w:t xml:space="preserve">un valor en específico </w:t>
      </w:r>
      <w:r w:rsidR="00B94757">
        <w:t>para que se pudiera centrar</w:t>
      </w:r>
      <w:r w:rsidR="005C7747">
        <w:t xml:space="preserve"> adecuadamente en pantalla.</w:t>
      </w:r>
    </w:p>
    <w:p w14:paraId="3FA5774E" w14:textId="77777777" w:rsidR="00B34AB5" w:rsidRDefault="00B34AB5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77777777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027F1D">
        <w:rPr>
          <w:lang w:val="es-MX"/>
        </w:rPr>
        <w:t xml:space="preserve">Microprocesadores Intel - 7 </w:t>
      </w:r>
      <w:proofErr w:type="spellStart"/>
      <w:r w:rsidRPr="00027F1D">
        <w:rPr>
          <w:lang w:val="es-MX"/>
        </w:rPr>
        <w:t>Edicion</w:t>
      </w:r>
      <w:proofErr w:type="spellEnd"/>
      <w:r w:rsidRPr="00027F1D">
        <w:rPr>
          <w:lang w:val="es-MX"/>
        </w:rPr>
        <w:t xml:space="preserve"> (7a). </w:t>
      </w:r>
      <w:r w:rsidRPr="007925E7">
        <w:rPr>
          <w:lang w:val="en-US"/>
        </w:rPr>
        <w:t>Pearson Publications Company.</w:t>
      </w:r>
    </w:p>
    <w:sectPr w:rsidR="009474BD" w:rsidRPr="007925E7" w:rsidSect="007925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55D88"/>
    <w:multiLevelType w:val="multilevel"/>
    <w:tmpl w:val="F4D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11DF5"/>
    <w:multiLevelType w:val="multilevel"/>
    <w:tmpl w:val="F2C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9469CF"/>
    <w:multiLevelType w:val="multilevel"/>
    <w:tmpl w:val="E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B5615"/>
    <w:multiLevelType w:val="hybridMultilevel"/>
    <w:tmpl w:val="4B902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A54DE"/>
    <w:multiLevelType w:val="multilevel"/>
    <w:tmpl w:val="FD3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8760">
    <w:abstractNumId w:val="0"/>
  </w:num>
  <w:num w:numId="2" w16cid:durableId="518930342">
    <w:abstractNumId w:val="2"/>
  </w:num>
  <w:num w:numId="3" w16cid:durableId="699627291">
    <w:abstractNumId w:val="1"/>
  </w:num>
  <w:num w:numId="4" w16cid:durableId="1646621390">
    <w:abstractNumId w:val="6"/>
  </w:num>
  <w:num w:numId="5" w16cid:durableId="1258366131">
    <w:abstractNumId w:val="4"/>
  </w:num>
  <w:num w:numId="6" w16cid:durableId="751782507">
    <w:abstractNumId w:val="3"/>
  </w:num>
  <w:num w:numId="7" w16cid:durableId="1886063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CEB"/>
    <w:rsid w:val="00005899"/>
    <w:rsid w:val="00010895"/>
    <w:rsid w:val="00017435"/>
    <w:rsid w:val="000255D9"/>
    <w:rsid w:val="00027F1D"/>
    <w:rsid w:val="00033A05"/>
    <w:rsid w:val="00033D47"/>
    <w:rsid w:val="0003454D"/>
    <w:rsid w:val="0004404A"/>
    <w:rsid w:val="00044F5D"/>
    <w:rsid w:val="0004683A"/>
    <w:rsid w:val="00050C56"/>
    <w:rsid w:val="00056046"/>
    <w:rsid w:val="00077D6A"/>
    <w:rsid w:val="0008296A"/>
    <w:rsid w:val="0008430A"/>
    <w:rsid w:val="00084DB0"/>
    <w:rsid w:val="00085DD6"/>
    <w:rsid w:val="000A699A"/>
    <w:rsid w:val="000B09A3"/>
    <w:rsid w:val="000B392C"/>
    <w:rsid w:val="000C42BA"/>
    <w:rsid w:val="000D1D0E"/>
    <w:rsid w:val="000D32AB"/>
    <w:rsid w:val="000E5393"/>
    <w:rsid w:val="000E614F"/>
    <w:rsid w:val="000F5C68"/>
    <w:rsid w:val="00107DB4"/>
    <w:rsid w:val="00111544"/>
    <w:rsid w:val="00114E71"/>
    <w:rsid w:val="00122569"/>
    <w:rsid w:val="00124913"/>
    <w:rsid w:val="0012628C"/>
    <w:rsid w:val="00126E39"/>
    <w:rsid w:val="00130442"/>
    <w:rsid w:val="00145989"/>
    <w:rsid w:val="00145C71"/>
    <w:rsid w:val="00146710"/>
    <w:rsid w:val="00155D91"/>
    <w:rsid w:val="001664EA"/>
    <w:rsid w:val="00176699"/>
    <w:rsid w:val="00183E23"/>
    <w:rsid w:val="00187854"/>
    <w:rsid w:val="0019041B"/>
    <w:rsid w:val="001969A2"/>
    <w:rsid w:val="00196BBE"/>
    <w:rsid w:val="00197485"/>
    <w:rsid w:val="001A1B71"/>
    <w:rsid w:val="001A2851"/>
    <w:rsid w:val="001A760A"/>
    <w:rsid w:val="001B48A6"/>
    <w:rsid w:val="001B63A3"/>
    <w:rsid w:val="001B6A8D"/>
    <w:rsid w:val="001C7D3F"/>
    <w:rsid w:val="001D02B3"/>
    <w:rsid w:val="001D4C4A"/>
    <w:rsid w:val="001D5F0E"/>
    <w:rsid w:val="001F1D86"/>
    <w:rsid w:val="00212A97"/>
    <w:rsid w:val="00212FDB"/>
    <w:rsid w:val="00213405"/>
    <w:rsid w:val="00222124"/>
    <w:rsid w:val="0023701C"/>
    <w:rsid w:val="002408A4"/>
    <w:rsid w:val="002435B1"/>
    <w:rsid w:val="002615B2"/>
    <w:rsid w:val="00274C65"/>
    <w:rsid w:val="00280930"/>
    <w:rsid w:val="00280B35"/>
    <w:rsid w:val="002858AE"/>
    <w:rsid w:val="002A558B"/>
    <w:rsid w:val="002B0940"/>
    <w:rsid w:val="002B0C2C"/>
    <w:rsid w:val="002D141A"/>
    <w:rsid w:val="002D5D25"/>
    <w:rsid w:val="002E6DDD"/>
    <w:rsid w:val="00316D2E"/>
    <w:rsid w:val="003171AE"/>
    <w:rsid w:val="00320C07"/>
    <w:rsid w:val="00336AD9"/>
    <w:rsid w:val="0033720F"/>
    <w:rsid w:val="00337577"/>
    <w:rsid w:val="0034461E"/>
    <w:rsid w:val="00345BFA"/>
    <w:rsid w:val="00363FBE"/>
    <w:rsid w:val="00365D6B"/>
    <w:rsid w:val="00366C68"/>
    <w:rsid w:val="003726F1"/>
    <w:rsid w:val="00374064"/>
    <w:rsid w:val="00374AAA"/>
    <w:rsid w:val="003857C5"/>
    <w:rsid w:val="003A08B1"/>
    <w:rsid w:val="003A3DEC"/>
    <w:rsid w:val="003A6915"/>
    <w:rsid w:val="003B483B"/>
    <w:rsid w:val="003B6ED6"/>
    <w:rsid w:val="003E03F0"/>
    <w:rsid w:val="003E0B8A"/>
    <w:rsid w:val="003F1816"/>
    <w:rsid w:val="003F3E12"/>
    <w:rsid w:val="004014EF"/>
    <w:rsid w:val="0040307F"/>
    <w:rsid w:val="004129E6"/>
    <w:rsid w:val="00415C1A"/>
    <w:rsid w:val="004206E8"/>
    <w:rsid w:val="0042147D"/>
    <w:rsid w:val="00426965"/>
    <w:rsid w:val="00433F3C"/>
    <w:rsid w:val="004357A9"/>
    <w:rsid w:val="004363D9"/>
    <w:rsid w:val="00436AF1"/>
    <w:rsid w:val="004426A7"/>
    <w:rsid w:val="00445420"/>
    <w:rsid w:val="00450039"/>
    <w:rsid w:val="00451443"/>
    <w:rsid w:val="00453524"/>
    <w:rsid w:val="00460460"/>
    <w:rsid w:val="00461314"/>
    <w:rsid w:val="00476847"/>
    <w:rsid w:val="00480D15"/>
    <w:rsid w:val="004818EC"/>
    <w:rsid w:val="0049130E"/>
    <w:rsid w:val="004A2B67"/>
    <w:rsid w:val="004B1221"/>
    <w:rsid w:val="004B3BEB"/>
    <w:rsid w:val="004C5BA6"/>
    <w:rsid w:val="004E0867"/>
    <w:rsid w:val="004E0FAF"/>
    <w:rsid w:val="004E4215"/>
    <w:rsid w:val="004F6532"/>
    <w:rsid w:val="00500402"/>
    <w:rsid w:val="00506897"/>
    <w:rsid w:val="00510170"/>
    <w:rsid w:val="00516AD4"/>
    <w:rsid w:val="00523D0F"/>
    <w:rsid w:val="00532DA1"/>
    <w:rsid w:val="00542DCF"/>
    <w:rsid w:val="00546930"/>
    <w:rsid w:val="005509E0"/>
    <w:rsid w:val="00552CB3"/>
    <w:rsid w:val="0055604A"/>
    <w:rsid w:val="00561A90"/>
    <w:rsid w:val="005701BF"/>
    <w:rsid w:val="00571C4D"/>
    <w:rsid w:val="00586938"/>
    <w:rsid w:val="00591817"/>
    <w:rsid w:val="00591837"/>
    <w:rsid w:val="005A417B"/>
    <w:rsid w:val="005B040E"/>
    <w:rsid w:val="005B2810"/>
    <w:rsid w:val="005C4CFF"/>
    <w:rsid w:val="005C7747"/>
    <w:rsid w:val="005D4A29"/>
    <w:rsid w:val="005E1369"/>
    <w:rsid w:val="006024C8"/>
    <w:rsid w:val="00605F66"/>
    <w:rsid w:val="00615C7E"/>
    <w:rsid w:val="0063096A"/>
    <w:rsid w:val="00644399"/>
    <w:rsid w:val="00662750"/>
    <w:rsid w:val="00681EA3"/>
    <w:rsid w:val="006A0D69"/>
    <w:rsid w:val="006A4A96"/>
    <w:rsid w:val="006C096D"/>
    <w:rsid w:val="006C7A64"/>
    <w:rsid w:val="006E3F34"/>
    <w:rsid w:val="007117A5"/>
    <w:rsid w:val="007132D1"/>
    <w:rsid w:val="00714B47"/>
    <w:rsid w:val="00722A6A"/>
    <w:rsid w:val="00766A12"/>
    <w:rsid w:val="00771A48"/>
    <w:rsid w:val="0078304E"/>
    <w:rsid w:val="00783EB5"/>
    <w:rsid w:val="00792171"/>
    <w:rsid w:val="007925E7"/>
    <w:rsid w:val="00794A83"/>
    <w:rsid w:val="007D6227"/>
    <w:rsid w:val="007E1058"/>
    <w:rsid w:val="0080763A"/>
    <w:rsid w:val="00835805"/>
    <w:rsid w:val="00843A17"/>
    <w:rsid w:val="00843D73"/>
    <w:rsid w:val="00862B88"/>
    <w:rsid w:val="008640AD"/>
    <w:rsid w:val="00864C2F"/>
    <w:rsid w:val="00872C01"/>
    <w:rsid w:val="00891D05"/>
    <w:rsid w:val="00892EDC"/>
    <w:rsid w:val="008A4529"/>
    <w:rsid w:val="008E03A9"/>
    <w:rsid w:val="008E745D"/>
    <w:rsid w:val="008F5904"/>
    <w:rsid w:val="00923DE8"/>
    <w:rsid w:val="00932007"/>
    <w:rsid w:val="00932C9E"/>
    <w:rsid w:val="00935CDE"/>
    <w:rsid w:val="00937184"/>
    <w:rsid w:val="009422B4"/>
    <w:rsid w:val="00942DE9"/>
    <w:rsid w:val="009474BD"/>
    <w:rsid w:val="00961BCA"/>
    <w:rsid w:val="009640E7"/>
    <w:rsid w:val="00965EB5"/>
    <w:rsid w:val="00967C5A"/>
    <w:rsid w:val="0097332A"/>
    <w:rsid w:val="00973ABF"/>
    <w:rsid w:val="00974E4A"/>
    <w:rsid w:val="00983E1F"/>
    <w:rsid w:val="009A0955"/>
    <w:rsid w:val="009A0B45"/>
    <w:rsid w:val="009A660C"/>
    <w:rsid w:val="009B5EAD"/>
    <w:rsid w:val="009C2979"/>
    <w:rsid w:val="009E7FD7"/>
    <w:rsid w:val="009F0AB3"/>
    <w:rsid w:val="009F6858"/>
    <w:rsid w:val="00A1337D"/>
    <w:rsid w:val="00A32588"/>
    <w:rsid w:val="00A37729"/>
    <w:rsid w:val="00A41BC9"/>
    <w:rsid w:val="00A61AA7"/>
    <w:rsid w:val="00A643B2"/>
    <w:rsid w:val="00A67FF8"/>
    <w:rsid w:val="00A70F96"/>
    <w:rsid w:val="00A7431A"/>
    <w:rsid w:val="00A9666F"/>
    <w:rsid w:val="00AA34CD"/>
    <w:rsid w:val="00AB705C"/>
    <w:rsid w:val="00AC1DB8"/>
    <w:rsid w:val="00AC2F99"/>
    <w:rsid w:val="00AC591B"/>
    <w:rsid w:val="00AC5A9A"/>
    <w:rsid w:val="00AD19B0"/>
    <w:rsid w:val="00AD2246"/>
    <w:rsid w:val="00AD350D"/>
    <w:rsid w:val="00AE0BA6"/>
    <w:rsid w:val="00AE5DAF"/>
    <w:rsid w:val="00AF4E61"/>
    <w:rsid w:val="00B04184"/>
    <w:rsid w:val="00B07133"/>
    <w:rsid w:val="00B2164C"/>
    <w:rsid w:val="00B30C29"/>
    <w:rsid w:val="00B30FCD"/>
    <w:rsid w:val="00B34AB5"/>
    <w:rsid w:val="00B41647"/>
    <w:rsid w:val="00B42C28"/>
    <w:rsid w:val="00B54F45"/>
    <w:rsid w:val="00B611D4"/>
    <w:rsid w:val="00B626DB"/>
    <w:rsid w:val="00B75B49"/>
    <w:rsid w:val="00B7696E"/>
    <w:rsid w:val="00B94757"/>
    <w:rsid w:val="00B97C93"/>
    <w:rsid w:val="00BB2606"/>
    <w:rsid w:val="00BB3CFA"/>
    <w:rsid w:val="00BD39E5"/>
    <w:rsid w:val="00BD7573"/>
    <w:rsid w:val="00BE1D9B"/>
    <w:rsid w:val="00BE4A20"/>
    <w:rsid w:val="00BE62B1"/>
    <w:rsid w:val="00BF24D1"/>
    <w:rsid w:val="00BF432D"/>
    <w:rsid w:val="00C00F84"/>
    <w:rsid w:val="00C0165D"/>
    <w:rsid w:val="00C0409B"/>
    <w:rsid w:val="00C0662E"/>
    <w:rsid w:val="00C10BAA"/>
    <w:rsid w:val="00C153EC"/>
    <w:rsid w:val="00C215B6"/>
    <w:rsid w:val="00C32CD5"/>
    <w:rsid w:val="00C330A4"/>
    <w:rsid w:val="00C33321"/>
    <w:rsid w:val="00C37B5E"/>
    <w:rsid w:val="00C60E6E"/>
    <w:rsid w:val="00C643C9"/>
    <w:rsid w:val="00C8083B"/>
    <w:rsid w:val="00C8704D"/>
    <w:rsid w:val="00C87551"/>
    <w:rsid w:val="00CA1104"/>
    <w:rsid w:val="00CB53DC"/>
    <w:rsid w:val="00CC0DB2"/>
    <w:rsid w:val="00CD24CA"/>
    <w:rsid w:val="00D04B77"/>
    <w:rsid w:val="00D200FC"/>
    <w:rsid w:val="00D22A26"/>
    <w:rsid w:val="00D247CD"/>
    <w:rsid w:val="00D26321"/>
    <w:rsid w:val="00D27064"/>
    <w:rsid w:val="00D349F0"/>
    <w:rsid w:val="00D43923"/>
    <w:rsid w:val="00D537AC"/>
    <w:rsid w:val="00D637AE"/>
    <w:rsid w:val="00D70A01"/>
    <w:rsid w:val="00D87783"/>
    <w:rsid w:val="00D96544"/>
    <w:rsid w:val="00DA651E"/>
    <w:rsid w:val="00DA7348"/>
    <w:rsid w:val="00DC54F6"/>
    <w:rsid w:val="00DD1621"/>
    <w:rsid w:val="00DD4D53"/>
    <w:rsid w:val="00DD7C8F"/>
    <w:rsid w:val="00DE4322"/>
    <w:rsid w:val="00DF022B"/>
    <w:rsid w:val="00DF1C27"/>
    <w:rsid w:val="00DF4A18"/>
    <w:rsid w:val="00DF4D76"/>
    <w:rsid w:val="00DF7633"/>
    <w:rsid w:val="00E0691C"/>
    <w:rsid w:val="00E06C66"/>
    <w:rsid w:val="00E10BD3"/>
    <w:rsid w:val="00E1222D"/>
    <w:rsid w:val="00E147E2"/>
    <w:rsid w:val="00E20DFB"/>
    <w:rsid w:val="00E24091"/>
    <w:rsid w:val="00E52FEF"/>
    <w:rsid w:val="00E57949"/>
    <w:rsid w:val="00E65FD3"/>
    <w:rsid w:val="00E74B43"/>
    <w:rsid w:val="00E76303"/>
    <w:rsid w:val="00E966FF"/>
    <w:rsid w:val="00EA4128"/>
    <w:rsid w:val="00EA4FF7"/>
    <w:rsid w:val="00EB30BA"/>
    <w:rsid w:val="00EB5A68"/>
    <w:rsid w:val="00EC1C79"/>
    <w:rsid w:val="00ED06A5"/>
    <w:rsid w:val="00ED27CD"/>
    <w:rsid w:val="00ED2ED0"/>
    <w:rsid w:val="00EE016E"/>
    <w:rsid w:val="00EE049B"/>
    <w:rsid w:val="00EE4FB9"/>
    <w:rsid w:val="00EE6B41"/>
    <w:rsid w:val="00EF287D"/>
    <w:rsid w:val="00F001F4"/>
    <w:rsid w:val="00F12D55"/>
    <w:rsid w:val="00F171B2"/>
    <w:rsid w:val="00F20850"/>
    <w:rsid w:val="00F270A8"/>
    <w:rsid w:val="00F44512"/>
    <w:rsid w:val="00F54E60"/>
    <w:rsid w:val="00F82821"/>
    <w:rsid w:val="00F83AC1"/>
    <w:rsid w:val="00F93D4A"/>
    <w:rsid w:val="00F967EF"/>
    <w:rsid w:val="00FA261F"/>
    <w:rsid w:val="00FB0D83"/>
    <w:rsid w:val="00FB345C"/>
    <w:rsid w:val="00FB438A"/>
    <w:rsid w:val="00FB6AD8"/>
    <w:rsid w:val="00FC2E6D"/>
    <w:rsid w:val="00FC34D0"/>
    <w:rsid w:val="00FC738C"/>
    <w:rsid w:val="00FD469F"/>
    <w:rsid w:val="00FD7245"/>
    <w:rsid w:val="00FE6C6F"/>
    <w:rsid w:val="1B4CCB05"/>
    <w:rsid w:val="4DCAFF8A"/>
    <w:rsid w:val="732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351</cp:revision>
  <dcterms:created xsi:type="dcterms:W3CDTF">2023-02-10T17:17:00Z</dcterms:created>
  <dcterms:modified xsi:type="dcterms:W3CDTF">2023-03-24T22:12:00Z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