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200"/>
        <w:jc w:val="left"/>
      </w:pPr>
      <w:r>
        <w:rPr>
          <w:b/>
          <w:bCs/>
          <w:color w:val="1F3864"/>
          <w:sz w:val="80"/>
          <w:szCs w:val="80"/>
        </w:rPr>
        <w:t xml:space="preserve">SMS Campaign Platform</w:t>
      </w:r>
    </w:p>
    <w:p>
      <w:pPr>
        <w:pBdr>
          <w:top w:val="single" w:color="2E5C9E" w:sz="18" w:space="10"/>
        </w:pBdr>
        <w:spacing w:after="0" w:before="240"/>
        <w:ind w:right="5200"/>
      </w:pPr>
    </w:p>
    <w:p>
      <w:pPr>
        <w:sectPr>
          <w:pgSz w:w="11906" w:h="16838" w:orient="portrait"/>
          <w:pgMar w:top="1300" w:right="1134" w:bottom="1200" w:left="1134" w:header="708" w:footer="708" w:gutter="0"/>
          <w:pgNumType/>
          <w:docGrid w:linePitch="360"/>
        </w:sectPr>
      </w:pPr>
    </w:p>
    <w:p>
      <w:pPr>
        <w:spacing w:after="240" w:before="0"/>
      </w:pPr>
      <w:r>
        <w:rPr>
          <w:b/>
          <w:bCs/>
          <w:color w:val="1F3864"/>
          <w:sz w:val="40"/>
          <w:szCs w:val="40"/>
        </w:rPr>
        <w:t xml:space="preserve">Contents</w:t>
      </w:r>
    </w:p>
    <w:sdt>
      <w:sdtPr>
        <w:alias w:val="Contents"/>
      </w:sdtPr>
      <w:sdtContent>
        <w:p>
          <w:pPr>
            <w:tabs>
              <w:tab w:val="right" w:leader="dot" w:pos="9638"/>
            </w:tabs>
            <w:spacing w:before="60" w:after="20"/>
            <w:ind w:left="0"/>
          </w:pPr>
          <w:r>
            <w:fldChar w:fldCharType="begin" w:dirty="true"/>
            <w:instrText xml:space="preserve">TOC \h \o "1-2"</w:instrText>
            <w:fldChar w:fldCharType="separate"/>
          </w:r>
          <w:r>
            <w:rPr>
              <w:b/>
              <w:sz w:val="20"/>
            </w:rPr>
            <w:t xml:space="preserve">1. Introduction</w:t>
          </w:r>
          <w:r>
            <w:rPr>
              <w:sz w:val="20"/>
            </w:rPr>
            <w:tab/>
            <w:t>3</w:t>
          </w:r>
        </w:p>
        <w:p>
          <w:pPr>
            <w:tabs>
              <w:tab w:val="right" w:leader="dot" w:pos="9638"/>
            </w:tabs>
            <w:spacing w:before="0" w:after="20"/>
            <w:ind w:left="360"/>
          </w:pPr>
          <w:r>
            <w:rPr>
              <w:sz w:val="20"/>
            </w:rPr>
            <w:t xml:space="preserve">1.1 What it does</w:t>
          </w:r>
          <w:r>
            <w:rPr>
              <w:sz w:val="20"/>
            </w:rPr>
            <w:tab/>
            <w:t>3</w:t>
          </w:r>
        </w:p>
        <w:p>
          <w:pPr>
            <w:tabs>
              <w:tab w:val="right" w:leader="dot" w:pos="9638"/>
            </w:tabs>
            <w:spacing w:before="0" w:after="20"/>
            <w:ind w:left="360"/>
          </w:pPr>
          <w:r>
            <w:rPr>
              <w:sz w:val="20"/>
            </w:rPr>
            <w:t xml:space="preserve">1.2 Core system parts</w:t>
          </w:r>
          <w:r>
            <w:rPr>
              <w:sz w:val="20"/>
            </w:rPr>
            <w:tab/>
            <w:t>3</w:t>
          </w:r>
        </w:p>
        <w:p>
          <w:pPr>
            <w:tabs>
              <w:tab w:val="right" w:leader="dot" w:pos="9638"/>
            </w:tabs>
            <w:spacing w:before="60" w:after="20"/>
            <w:ind w:left="0"/>
          </w:pPr>
          <w:r>
            <w:rPr>
              <w:b/>
              <w:sz w:val="20"/>
            </w:rPr>
            <w:t xml:space="preserve">2. High-Level Architecture</w:t>
          </w:r>
          <w:r>
            <w:rPr>
              <w:sz w:val="20"/>
            </w:rPr>
            <w:tab/>
            <w:t>4</w:t>
          </w:r>
        </w:p>
        <w:p>
          <w:pPr>
            <w:tabs>
              <w:tab w:val="right" w:leader="dot" w:pos="9638"/>
            </w:tabs>
            <w:spacing w:before="0" w:after="20"/>
            <w:ind w:left="360"/>
          </w:pPr>
          <w:r>
            <w:rPr>
              <w:sz w:val="20"/>
            </w:rPr>
            <w:t xml:space="preserve">2.1 System overview</w:t>
          </w:r>
          <w:r>
            <w:rPr>
              <w:sz w:val="20"/>
            </w:rPr>
            <w:tab/>
            <w:t>4</w:t>
          </w:r>
        </w:p>
        <w:p>
          <w:pPr>
            <w:tabs>
              <w:tab w:val="right" w:leader="dot" w:pos="9638"/>
            </w:tabs>
            <w:spacing w:before="0" w:after="20"/>
            <w:ind w:left="360"/>
          </w:pPr>
          <w:r>
            <w:rPr>
              <w:sz w:val="20"/>
            </w:rPr>
            <w:t xml:space="preserve">2.2 Request and data flow</w:t>
          </w:r>
          <w:r>
            <w:rPr>
              <w:sz w:val="20"/>
            </w:rPr>
            <w:tab/>
            <w:t>5</w:t>
          </w:r>
        </w:p>
        <w:p>
          <w:pPr>
            <w:tabs>
              <w:tab w:val="right" w:leader="dot" w:pos="9638"/>
            </w:tabs>
            <w:spacing w:before="0" w:after="20"/>
            <w:ind w:left="360"/>
          </w:pPr>
          <w:r>
            <w:rPr>
              <w:sz w:val="20"/>
            </w:rPr>
            <w:t xml:space="preserve">2.3 Service connections</w:t>
          </w:r>
          <w:r>
            <w:rPr>
              <w:sz w:val="20"/>
            </w:rPr>
            <w:tab/>
            <w:t>6</w:t>
          </w:r>
        </w:p>
        <w:p>
          <w:pPr>
            <w:tabs>
              <w:tab w:val="right" w:leader="dot" w:pos="9638"/>
            </w:tabs>
            <w:spacing w:before="0" w:after="20"/>
            <w:ind w:left="360"/>
          </w:pPr>
          <w:r>
            <w:rPr>
              <w:sz w:val="20"/>
            </w:rPr>
            <w:t xml:space="preserve">2.4 Why this architecture</w:t>
          </w:r>
          <w:r>
            <w:rPr>
              <w:sz w:val="20"/>
            </w:rPr>
            <w:tab/>
            <w:t>7</w:t>
          </w:r>
        </w:p>
        <w:p>
          <w:pPr>
            <w:tabs>
              <w:tab w:val="right" w:leader="dot" w:pos="9638"/>
            </w:tabs>
            <w:spacing w:before="60" w:after="20"/>
            <w:ind w:left="0"/>
          </w:pPr>
          <w:r>
            <w:rPr>
              <w:b/>
              <w:sz w:val="20"/>
            </w:rPr>
            <w:t xml:space="preserve">3. Applications and Responsibilities</w:t>
          </w:r>
          <w:r>
            <w:rPr>
              <w:sz w:val="20"/>
            </w:rPr>
            <w:tab/>
            <w:t>8</w:t>
          </w:r>
        </w:p>
        <w:p>
          <w:pPr>
            <w:tabs>
              <w:tab w:val="right" w:leader="dot" w:pos="9638"/>
            </w:tabs>
            <w:spacing w:before="0" w:after="20"/>
            <w:ind w:left="360"/>
          </w:pPr>
          <w:r>
            <w:rPr>
              <w:sz w:val="20"/>
            </w:rPr>
            <w:t xml:space="preserve">3.1 Admin UI</w:t>
          </w:r>
          <w:r>
            <w:rPr>
              <w:sz w:val="20"/>
            </w:rPr>
            <w:tab/>
            <w:t>9</w:t>
          </w:r>
        </w:p>
        <w:p>
          <w:pPr>
            <w:tabs>
              <w:tab w:val="right" w:leader="dot" w:pos="9638"/>
            </w:tabs>
            <w:spacing w:before="0" w:after="20"/>
            <w:ind w:left="360"/>
          </w:pPr>
          <w:r>
            <w:rPr>
              <w:sz w:val="20"/>
            </w:rPr>
            <w:t xml:space="preserve">3.2 Admin backend</w:t>
          </w:r>
          <w:r>
            <w:rPr>
              <w:sz w:val="20"/>
            </w:rPr>
            <w:tab/>
            <w:t>10</w:t>
          </w:r>
        </w:p>
        <w:p>
          <w:pPr>
            <w:tabs>
              <w:tab w:val="right" w:leader="dot" w:pos="9638"/>
            </w:tabs>
            <w:spacing w:before="0" w:after="20"/>
            <w:ind w:left="360"/>
          </w:pPr>
          <w:r>
            <w:rPr>
              <w:sz w:val="20"/>
            </w:rPr>
            <w:t xml:space="preserve">3.3 Campaign UI</w:t>
          </w:r>
          <w:r>
            <w:rPr>
              <w:sz w:val="20"/>
            </w:rPr>
            <w:tab/>
            <w:t>13</w:t>
          </w:r>
        </w:p>
        <w:p>
          <w:pPr>
            <w:tabs>
              <w:tab w:val="right" w:leader="dot" w:pos="9638"/>
            </w:tabs>
            <w:spacing w:before="0" w:after="20"/>
            <w:ind w:left="360"/>
          </w:pPr>
          <w:r>
            <w:rPr>
              <w:sz w:val="20"/>
            </w:rPr>
            <w:t xml:space="preserve">3.4 Campaign backend</w:t>
          </w:r>
          <w:r>
            <w:rPr>
              <w:sz w:val="20"/>
            </w:rPr>
            <w:tab/>
            <w:t>14</w:t>
          </w:r>
        </w:p>
        <w:p>
          <w:pPr>
            <w:tabs>
              <w:tab w:val="right" w:leader="dot" w:pos="9638"/>
            </w:tabs>
            <w:spacing w:before="0" w:after="20"/>
            <w:ind w:left="360"/>
          </w:pPr>
          <w:r>
            <w:rPr>
              <w:sz w:val="20"/>
            </w:rPr>
            <w:t xml:space="preserve">3.5 Scheduler (Airflow)</w:t>
          </w:r>
          <w:r>
            <w:rPr>
              <w:sz w:val="20"/>
            </w:rPr>
            <w:tab/>
            <w:t>17</w:t>
          </w:r>
        </w:p>
        <w:p>
          <w:pPr>
            <w:tabs>
              <w:tab w:val="right" w:leader="dot" w:pos="9638"/>
            </w:tabs>
            <w:spacing w:before="0" w:after="20"/>
            <w:ind w:left="360"/>
          </w:pPr>
          <w:r>
            <w:rPr>
              <w:sz w:val="20"/>
            </w:rPr>
            <w:t xml:space="preserve">3.6 SMS sender</w:t>
          </w:r>
          <w:r>
            <w:rPr>
              <w:sz w:val="20"/>
            </w:rPr>
            <w:tab/>
            <w:t>19</w:t>
          </w:r>
        </w:p>
        <w:p>
          <w:pPr>
            <w:tabs>
              <w:tab w:val="right" w:leader="dot" w:pos="9638"/>
            </w:tabs>
            <w:spacing w:before="0" w:after="20"/>
            <w:ind w:left="360"/>
          </w:pPr>
          <w:r>
            <w:rPr>
              <w:sz w:val="20"/>
            </w:rPr>
            <w:t xml:space="preserve">3.7 DLR receiver</w:t>
          </w:r>
          <w:r>
            <w:rPr>
              <w:sz w:val="20"/>
            </w:rPr>
            <w:tab/>
            <w:t>21</w:t>
          </w:r>
        </w:p>
        <w:p>
          <w:pPr>
            <w:tabs>
              <w:tab w:val="right" w:leader="dot" w:pos="9638"/>
            </w:tabs>
            <w:spacing w:before="0" w:after="20"/>
            <w:ind w:left="360"/>
          </w:pPr>
          <w:r>
            <w:rPr>
              <w:sz w:val="20"/>
            </w:rPr>
            <w:t xml:space="preserve">3.8 Status updater</w:t>
          </w:r>
          <w:r>
            <w:rPr>
              <w:sz w:val="20"/>
            </w:rPr>
            <w:tab/>
            <w:t>22</w:t>
          </w:r>
        </w:p>
        <w:p>
          <w:pPr>
            <w:tabs>
              <w:tab w:val="right" w:leader="dot" w:pos="9638"/>
            </w:tabs>
            <w:spacing w:before="0" w:after="20"/>
            <w:ind w:left="360"/>
          </w:pPr>
          <w:r>
            <w:rPr>
              <w:sz w:val="20"/>
            </w:rPr>
            <w:t xml:space="preserve">3.9 Kafka (broker and Kafka UI)</w:t>
          </w:r>
          <w:r>
            <w:rPr>
              <w:sz w:val="20"/>
            </w:rPr>
            <w:tab/>
            <w:t>24</w:t>
          </w:r>
        </w:p>
        <w:p>
          <w:pPr>
            <w:tabs>
              <w:tab w:val="right" w:leader="dot" w:pos="9638"/>
            </w:tabs>
            <w:spacing w:before="0" w:after="20"/>
            <w:ind w:left="360"/>
          </w:pPr>
          <w:r>
            <w:rPr>
              <w:sz w:val="20"/>
            </w:rPr>
            <w:t xml:space="preserve">3.10 Database (PostgreSQL)</w:t>
          </w:r>
          <w:r>
            <w:rPr>
              <w:sz w:val="20"/>
            </w:rPr>
            <w:tab/>
            <w:t>25</w:t>
          </w:r>
        </w:p>
        <w:p>
          <w:pPr>
            <w:tabs>
              <w:tab w:val="right" w:leader="dot" w:pos="9638"/>
            </w:tabs>
            <w:spacing w:before="0" w:after="20"/>
            <w:ind w:left="360"/>
          </w:pPr>
          <w:r>
            <w:rPr>
              <w:sz w:val="20"/>
            </w:rPr>
            <w:t xml:space="preserve">3.11 Supporting services</w:t>
          </w:r>
          <w:r>
            <w:rPr>
              <w:sz w:val="20"/>
            </w:rPr>
            <w:tab/>
            <w:t>26</w:t>
          </w:r>
        </w:p>
        <w:p>
          <w:pPr>
            <w:tabs>
              <w:tab w:val="right" w:leader="dot" w:pos="9638"/>
            </w:tabs>
            <w:spacing w:before="0" w:after="20"/>
            <w:ind w:left="360"/>
          </w:pPr>
          <w:r>
            <w:rPr>
              <w:sz w:val="20"/>
            </w:rPr>
            <w:t xml:space="preserve">3.12 Standalone packages not started by Compose</w:t>
          </w:r>
          <w:r>
            <w:rPr>
              <w:sz w:val="20"/>
            </w:rPr>
            <w:tab/>
            <w:t>26</w:t>
          </w:r>
        </w:p>
        <w:p>
          <w:pPr>
            <w:tabs>
              <w:tab w:val="right" w:leader="dot" w:pos="9638"/>
            </w:tabs>
            <w:spacing w:before="60" w:after="20"/>
            <w:ind w:left="0"/>
          </w:pPr>
          <w:r>
            <w:rPr>
              <w:b/>
              <w:sz w:val="20"/>
            </w:rPr>
            <w:t xml:space="preserve">4. Database and Tables</w:t>
          </w:r>
          <w:r>
            <w:rPr>
              <w:sz w:val="20"/>
            </w:rPr>
            <w:tab/>
            <w:t>26</w:t>
          </w:r>
        </w:p>
        <w:p>
          <w:pPr>
            <w:tabs>
              <w:tab w:val="right" w:leader="dot" w:pos="9638"/>
            </w:tabs>
            <w:spacing w:before="0" w:after="20"/>
            <w:ind w:left="360"/>
          </w:pPr>
          <w:r>
            <w:rPr>
              <w:sz w:val="20"/>
            </w:rPr>
            <w:t xml:space="preserve">4.1 How a message moves through the tables</w:t>
          </w:r>
          <w:r>
            <w:rPr>
              <w:sz w:val="20"/>
            </w:rPr>
            <w:tab/>
            <w:t>26</w:t>
          </w:r>
        </w:p>
        <w:p>
          <w:pPr>
            <w:tabs>
              <w:tab w:val="right" w:leader="dot" w:pos="9638"/>
            </w:tabs>
            <w:spacing w:before="0" w:after="20"/>
            <w:ind w:left="360"/>
          </w:pPr>
          <w:r>
            <w:rPr>
              <w:sz w:val="20"/>
            </w:rPr>
            <w:t xml:space="preserve">4.2 Reference and transport configuration</w:t>
          </w:r>
          <w:r>
            <w:rPr>
              <w:sz w:val="20"/>
            </w:rPr>
            <w:tab/>
            <w:t>27</w:t>
          </w:r>
        </w:p>
        <w:p>
          <w:pPr>
            <w:tabs>
              <w:tab w:val="right" w:leader="dot" w:pos="9638"/>
            </w:tabs>
            <w:spacing w:before="0" w:after="20"/>
            <w:ind w:left="360"/>
          </w:pPr>
          <w:r>
            <w:rPr>
              <w:sz w:val="20"/>
            </w:rPr>
            <w:t xml:space="preserve">4.3 Reports</w:t>
          </w:r>
          <w:r>
            <w:rPr>
              <w:sz w:val="20"/>
            </w:rPr>
            <w:tab/>
            <w:t>27</w:t>
          </w:r>
        </w:p>
        <w:p>
          <w:pPr>
            <w:tabs>
              <w:tab w:val="right" w:leader="dot" w:pos="9638"/>
            </w:tabs>
            <w:spacing w:before="0" w:after="20"/>
            <w:ind w:left="360"/>
          </w:pPr>
          <w:r>
            <w:rPr>
              <w:sz w:val="20"/>
            </w:rPr>
            <w:t xml:space="preserve">4.4 Campaign, audience and message queue</w:t>
          </w:r>
          <w:r>
            <w:rPr>
              <w:sz w:val="20"/>
            </w:rPr>
            <w:tab/>
            <w:t>28</w:t>
          </w:r>
        </w:p>
        <w:p>
          <w:pPr>
            <w:tabs>
              <w:tab w:val="right" w:leader="dot" w:pos="9638"/>
            </w:tabs>
            <w:spacing w:before="0" w:after="20"/>
            <w:ind w:left="360"/>
          </w:pPr>
          <w:r>
            <w:rPr>
              <w:sz w:val="20"/>
            </w:rPr>
            <w:t xml:space="preserve">4.5 Send and delivery history</w:t>
          </w:r>
          <w:r>
            <w:rPr>
              <w:sz w:val="20"/>
            </w:rPr>
            <w:tab/>
            <w:t>28</w:t>
          </w:r>
        </w:p>
        <w:p>
          <w:pPr>
            <w:tabs>
              <w:tab w:val="right" w:leader="dot" w:pos="9638"/>
            </w:tabs>
            <w:spacing w:before="0" w:after="20"/>
            <w:ind w:left="360"/>
          </w:pPr>
          <w:r>
            <w:rPr>
              <w:sz w:val="20"/>
            </w:rPr>
            <w:t xml:space="preserve">4.6 Admin backend tables</w:t>
          </w:r>
          <w:r>
            <w:rPr>
              <w:sz w:val="20"/>
            </w:rPr>
            <w:tab/>
            <w:t>29</w:t>
          </w:r>
        </w:p>
        <w:p>
          <w:pPr>
            <w:tabs>
              <w:tab w:val="right" w:leader="dot" w:pos="9638"/>
            </w:tabs>
            <w:spacing w:before="0" w:after="20"/>
            <w:ind w:left="360"/>
          </w:pPr>
          <w:r>
            <w:rPr>
              <w:sz w:val="20"/>
            </w:rPr>
            <w:t xml:space="preserve">4.7 Inspecting the tables</w:t>
          </w:r>
          <w:r>
            <w:rPr>
              <w:sz w:val="20"/>
            </w:rPr>
            <w:tab/>
            <w:t>29</w:t>
          </w:r>
        </w:p>
        <w:p>
          <w:pPr>
            <w:tabs>
              <w:tab w:val="right" w:leader="dot" w:pos="9638"/>
            </w:tabs>
            <w:spacing w:before="60" w:after="20"/>
            <w:ind w:left="0"/>
          </w:pPr>
          <w:r>
            <w:rPr>
              <w:b/>
              <w:sz w:val="20"/>
            </w:rPr>
            <w:t xml:space="preserve">5. Logging</w:t>
          </w:r>
          <w:r>
            <w:rPr>
              <w:sz w:val="20"/>
            </w:rPr>
            <w:tab/>
            <w:t>29</w:t>
          </w:r>
        </w:p>
        <w:p>
          <w:pPr>
            <w:tabs>
              <w:tab w:val="right" w:leader="dot" w:pos="9638"/>
            </w:tabs>
            <w:spacing w:before="0" w:after="20"/>
            <w:ind w:left="360"/>
          </w:pPr>
          <w:r>
            <w:rPr>
              <w:sz w:val="20"/>
            </w:rPr>
            <w:t xml:space="preserve">5.1 Summary</w:t>
          </w:r>
          <w:r>
            <w:rPr>
              <w:sz w:val="20"/>
            </w:rPr>
            <w:tab/>
            <w:t>29</w:t>
          </w:r>
        </w:p>
        <w:p>
          <w:pPr>
            <w:tabs>
              <w:tab w:val="right" w:leader="dot" w:pos="9638"/>
            </w:tabs>
            <w:spacing w:before="0" w:after="20"/>
            <w:ind w:left="360"/>
          </w:pPr>
          <w:r>
            <w:rPr>
              <w:sz w:val="20"/>
            </w:rPr>
            <w:t xml:space="preserve">5.2 Core services</w:t>
          </w:r>
          <w:r>
            <w:rPr>
              <w:sz w:val="20"/>
            </w:rPr>
            <w:tab/>
            <w:t>30</w:t>
          </w:r>
        </w:p>
        <w:p>
          <w:pPr>
            <w:tabs>
              <w:tab w:val="right" w:leader="dot" w:pos="9638"/>
            </w:tabs>
            <w:spacing w:before="0" w:after="20"/>
            <w:ind w:left="360"/>
          </w:pPr>
          <w:r>
            <w:rPr>
              <w:sz w:val="20"/>
            </w:rPr>
            <w:t xml:space="preserve">5.3 Other applications</w:t>
          </w:r>
          <w:r>
            <w:rPr>
              <w:sz w:val="20"/>
            </w:rPr>
            <w:tab/>
            <w:t>30</w:t>
          </w:r>
        </w:p>
        <w:p>
          <w:pPr>
            <w:tabs>
              <w:tab w:val="right" w:leader="dot" w:pos="9638"/>
            </w:tabs>
            <w:spacing w:before="0" w:after="20"/>
            <w:ind w:left="360"/>
          </w:pPr>
          <w:r>
            <w:rPr>
              <w:sz w:val="20"/>
            </w:rPr>
            <w:t xml:space="preserve">5.4 Configuration and access</w:t>
          </w:r>
          <w:r>
            <w:rPr>
              <w:sz w:val="20"/>
            </w:rPr>
            <w:tab/>
            <w:t>31</w:t>
          </w:r>
        </w:p>
        <w:p>
          <w:pPr>
            <w:tabs>
              <w:tab w:val="right" w:leader="dot" w:pos="9638"/>
            </w:tabs>
            <w:spacing w:before="0" w:after="20"/>
            <w:ind w:left="360"/>
          </w:pPr>
          <w:r>
            <w:rPr>
              <w:sz w:val="20"/>
            </w:rPr>
            <w:t xml:space="preserve">5.5 Logging versus audit and message history</w:t>
          </w:r>
          <w:r>
            <w:rPr>
              <w:sz w:val="20"/>
            </w:rPr>
            <w:tab/>
            <w:t>31</w:t>
          </w:r>
        </w:p>
        <w:p>
          <w:pPr>
            <w:tabs>
              <w:tab w:val="right" w:leader="dot" w:pos="9638"/>
            </w:tabs>
            <w:spacing w:before="0" w:after="20"/>
            <w:ind w:left="360"/>
          </w:pPr>
          <w:r>
            <w:rPr>
              <w:sz w:val="20"/>
            </w:rPr>
            <w:t xml:space="preserve">5.6 Operational and privacy guidance</w:t>
          </w:r>
          <w:r>
            <w:rPr>
              <w:sz w:val="20"/>
            </w:rPr>
            <w:tab/>
            <w:t>31</w:t>
          </w:r>
        </w:p>
        <w:p>
          <w:pPr>
            <w:tabs>
              <w:tab w:val="right" w:leader="dot" w:pos="9638"/>
            </w:tabs>
            <w:spacing w:before="60" w:after="20"/>
            <w:ind w:left="0"/>
          </w:pPr>
          <w:r>
            <w:rPr>
              <w:b/>
              <w:sz w:val="20"/>
            </w:rPr>
            <w:t xml:space="preserve">6. Access Guide and Local Startup</w:t>
          </w:r>
          <w:r>
            <w:rPr>
              <w:sz w:val="20"/>
            </w:rPr>
            <w:tab/>
            <w:t>32</w:t>
          </w:r>
        </w:p>
        <w:p>
          <w:pPr>
            <w:tabs>
              <w:tab w:val="right" w:leader="dot" w:pos="9638"/>
            </w:tabs>
            <w:spacing w:before="0" w:after="20"/>
            <w:ind w:left="360"/>
          </w:pPr>
          <w:r>
            <w:rPr>
              <w:sz w:val="20"/>
            </w:rPr>
            <w:t xml:space="preserve">6.1 Start, check and reset the stack</w:t>
          </w:r>
          <w:r>
            <w:rPr>
              <w:sz w:val="20"/>
            </w:rPr>
            <w:tab/>
            <w:t>32</w:t>
          </w:r>
        </w:p>
        <w:p>
          <w:pPr>
            <w:tabs>
              <w:tab w:val="right" w:leader="dot" w:pos="9638"/>
            </w:tabs>
            <w:spacing w:before="0" w:after="20"/>
            <w:ind w:left="360"/>
          </w:pPr>
          <w:r>
            <w:rPr>
              <w:sz w:val="20"/>
            </w:rPr>
            <w:t xml:space="preserve">6.2 Access summary for every service</w:t>
          </w:r>
          <w:r>
            <w:rPr>
              <w:sz w:val="20"/>
            </w:rPr>
            <w:tab/>
            <w:t>33</w:t>
          </w:r>
        </w:p>
        <w:p>
          <w:pPr>
            <w:tabs>
              <w:tab w:val="right" w:leader="dot" w:pos="9638"/>
            </w:tabs>
            <w:spacing w:before="0" w:after="20"/>
            <w:ind w:left="360"/>
          </w:pPr>
          <w:r>
            <w:rPr>
              <w:sz w:val="20"/>
            </w:rPr>
            <w:t xml:space="preserve">6.3 pgAdmin and the PostgreSQL connection</w:t>
          </w:r>
          <w:r>
            <w:rPr>
              <w:sz w:val="20"/>
            </w:rPr>
            <w:tab/>
            <w:t>34</w:t>
          </w:r>
        </w:p>
        <w:p>
          <w:pPr>
            <w:tabs>
              <w:tab w:val="right" w:leader="dot" w:pos="9638"/>
            </w:tabs>
            <w:spacing w:before="0" w:after="20"/>
            <w:ind w:left="360"/>
          </w:pPr>
          <w:r>
            <w:rPr>
              <w:sz w:val="20"/>
            </w:rPr>
            <w:t xml:space="preserve">6.4 Create a test email configuration</w:t>
          </w:r>
          <w:r>
            <w:rPr>
              <w:sz w:val="20"/>
            </w:rPr>
            <w:tab/>
            <w:t>35</w:t>
          </w:r>
        </w:p>
        <w:p>
          <w:pPr>
            <w:tabs>
              <w:tab w:val="right" w:leader="dot" w:pos="9638"/>
            </w:tabs>
            <w:spacing w:before="0" w:after="20"/>
            <w:ind w:left="360"/>
          </w:pPr>
          <w:r>
            <w:rPr>
              <w:sz w:val="20"/>
            </w:rPr>
            <w:t xml:space="preserve">6.5 Create a test database connection</w:t>
          </w:r>
          <w:r>
            <w:rPr>
              <w:sz w:val="20"/>
            </w:rPr>
            <w:tab/>
            <w:t>36</w:t>
          </w:r>
        </w:p>
        <w:p>
          <w:pPr>
            <w:tabs>
              <w:tab w:val="right" w:leader="dot" w:pos="9638"/>
            </w:tabs>
            <w:spacing w:before="0" w:after="20"/>
            <w:ind w:left="360"/>
          </w:pPr>
          <w:r>
            <w:rPr>
              <w:sz w:val="20"/>
            </w:rPr>
            <w:t xml:space="preserve">6.6 Create a customer profile table</w:t>
          </w:r>
          <w:r>
            <w:rPr>
              <w:sz w:val="20"/>
            </w:rPr>
            <w:tab/>
            <w:t>36</w:t>
          </w:r>
        </w:p>
        <w:p>
          <w:pPr>
            <w:tabs>
              <w:tab w:val="right" w:leader="dot" w:pos="9638"/>
            </w:tabs>
            <w:spacing w:before="0" w:after="20"/>
            <w:ind w:left="360"/>
          </w:pPr>
          <w:r>
            <w:rPr>
              <w:sz w:val="20"/>
            </w:rPr>
            <w:t xml:space="preserve">6.7 Access Kafka</w:t>
          </w:r>
          <w:r>
            <w:rPr>
              <w:sz w:val="20"/>
            </w:rPr>
            <w:tab/>
            <w:t>37</w:t>
          </w:r>
        </w:p>
        <w:p>
          <w:pPr>
            <w:tabs>
              <w:tab w:val="right" w:leader="dot" w:pos="9638"/>
            </w:tabs>
            <w:spacing w:before="0" w:after="20"/>
            <w:ind w:left="360"/>
          </w:pPr>
          <w:r>
            <w:rPr>
              <w:sz w:val="20"/>
            </w:rPr>
            <w:t xml:space="preserve">6.8 Access Airflow</w:t>
          </w:r>
          <w:r>
            <w:rPr>
              <w:sz w:val="20"/>
            </w:rPr>
            <w:tab/>
            <w:t>37</w:t>
          </w:r>
          <w:r>
            <w:fldChar w:fldCharType="end"/>
          </w:r>
        </w:p>
      </w:sdtContent>
    </w:sdt>
    <w:p>
      <w:r>
        <w:br w:type="page"/>
      </w:r>
    </w:p>
    <w:p>
      <w:pPr>
        <w:pStyle w:val="Heading1"/>
      </w:pPr>
      <w:r>
        <w:t xml:space="preserve">1. Introduction</w:t>
      </w:r>
    </w:p>
    <w:p>
      <w:pPr>
        <w:spacing w:after="120" w:line="288"/>
      </w:pPr>
      <w:r>
        <w:rPr>
          <w:sz w:val="22"/>
          <w:szCs w:val="22"/>
        </w:rPr>
        <w:t xml:space="preserve">This project is a multi-service SMS campaign management platform built to manage the full lifecycle of bulk messaging operations. It combines a campaign backend, an admin backend, a user-facing campaign UI, an admin console, Kafka-based message processing, scheduling, and SMS delivery tracking into one integrated system.</w:t>
      </w:r>
    </w:p>
    <w:p>
      <w:pPr>
        <w:spacing w:after="120" w:line="288"/>
      </w:pPr>
      <w:r>
        <w:rPr>
          <w:sz w:val="22"/>
          <w:szCs w:val="22"/>
        </w:rPr>
        <w:t xml:space="preserve">The platform is designed for organizations that need to:</w:t>
      </w:r>
    </w:p>
    <w:p>
      <w:pPr>
        <w:pStyle w:val="ListParagraph"/>
        <w:numPr>
          <w:ilvl w:val="0"/>
          <w:numId w:val="2"/>
        </w:numPr>
        <w:spacing w:after="80" w:line="276"/>
      </w:pPr>
      <w:r>
        <w:rPr>
          <w:sz w:val="22"/>
          <w:szCs w:val="22"/>
        </w:rPr>
        <w:t xml:space="preserve">Create and manage SMS campaigns</w:t>
      </w:r>
    </w:p>
    <w:p>
      <w:pPr>
        <w:pStyle w:val="ListParagraph"/>
        <w:numPr>
          <w:ilvl w:val="0"/>
          <w:numId w:val="2"/>
        </w:numPr>
        <w:spacing w:after="80" w:line="276"/>
      </w:pPr>
      <w:r>
        <w:rPr>
          <w:sz w:val="22"/>
          <w:szCs w:val="22"/>
        </w:rPr>
        <w:t xml:space="preserve">Upload or maintain audience lists</w:t>
      </w:r>
    </w:p>
    <w:p>
      <w:pPr>
        <w:pStyle w:val="ListParagraph"/>
        <w:numPr>
          <w:ilvl w:val="0"/>
          <w:numId w:val="2"/>
        </w:numPr>
        <w:spacing w:after="80" w:line="276"/>
      </w:pPr>
      <w:r>
        <w:rPr>
          <w:sz w:val="22"/>
          <w:szCs w:val="22"/>
        </w:rPr>
        <w:t xml:space="preserve">Schedule campaign send windows</w:t>
      </w:r>
    </w:p>
    <w:p>
      <w:pPr>
        <w:pStyle w:val="ListParagraph"/>
        <w:numPr>
          <w:ilvl w:val="0"/>
          <w:numId w:val="2"/>
        </w:numPr>
        <w:spacing w:after="80" w:line="276"/>
      </w:pPr>
      <w:r>
        <w:rPr>
          <w:sz w:val="22"/>
          <w:szCs w:val="22"/>
        </w:rPr>
        <w:t xml:space="preserve">Assign sender IDs, SMSCs, channels, and TPS limits per user</w:t>
      </w:r>
    </w:p>
    <w:p>
      <w:pPr>
        <w:pStyle w:val="ListParagraph"/>
        <w:numPr>
          <w:ilvl w:val="0"/>
          <w:numId w:val="2"/>
        </w:numPr>
        <w:spacing w:after="80" w:line="276"/>
      </w:pPr>
      <w:r>
        <w:rPr>
          <w:sz w:val="22"/>
          <w:szCs w:val="22"/>
        </w:rPr>
        <w:t xml:space="preserve">Send messages through a dedicated SMS sender service</w:t>
      </w:r>
    </w:p>
    <w:p>
      <w:pPr>
        <w:pStyle w:val="ListParagraph"/>
        <w:numPr>
          <w:ilvl w:val="0"/>
          <w:numId w:val="2"/>
        </w:numPr>
        <w:spacing w:after="80" w:line="276"/>
      </w:pPr>
      <w:r>
        <w:rPr>
          <w:sz w:val="22"/>
          <w:szCs w:val="22"/>
        </w:rPr>
        <w:t xml:space="preserve">Track delivery and response status</w:t>
      </w:r>
    </w:p>
    <w:p>
      <w:pPr>
        <w:pStyle w:val="ListParagraph"/>
        <w:numPr>
          <w:ilvl w:val="0"/>
          <w:numId w:val="2"/>
        </w:numPr>
        <w:spacing w:after="80" w:line="276"/>
      </w:pPr>
      <w:r>
        <w:rPr>
          <w:sz w:val="22"/>
          <w:szCs w:val="22"/>
        </w:rPr>
        <w:t xml:space="preserve">Control access through admin and campaign-manager roles</w:t>
      </w:r>
    </w:p>
    <w:p>
      <w:pPr>
        <w:pStyle w:val="Heading2"/>
      </w:pPr>
      <w:r>
        <w:t xml:space="preserve">1.1 What it does</w:t>
      </w:r>
    </w:p>
    <w:p>
      <w:pPr>
        <w:pStyle w:val="ListParagraph"/>
        <w:numPr>
          <w:ilvl w:val="0"/>
          <w:numId w:val="2"/>
        </w:numPr>
        <w:spacing w:after="80" w:line="276"/>
      </w:pPr>
      <w:r>
        <w:rPr>
          <w:sz w:val="22"/>
          <w:szCs w:val="22"/>
        </w:rPr>
        <w:t xml:space="preserve">Campaign management: create campaigns, manage message content, define schedules, and handle audience targeting.</w:t>
      </w:r>
    </w:p>
    <w:p>
      <w:pPr>
        <w:pStyle w:val="ListParagraph"/>
        <w:numPr>
          <w:ilvl w:val="0"/>
          <w:numId w:val="2"/>
        </w:numPr>
        <w:spacing w:after="80" w:line="276"/>
      </w:pPr>
      <w:r>
        <w:rPr>
          <w:sz w:val="22"/>
          <w:szCs w:val="22"/>
        </w:rPr>
        <w:t xml:space="preserve">Role-based access: admins manage the platform and its configuration, while campaign managers work only with the active configurations assigned to them.</w:t>
      </w:r>
    </w:p>
    <w:p>
      <w:pPr>
        <w:pStyle w:val="ListParagraph"/>
        <w:numPr>
          <w:ilvl w:val="0"/>
          <w:numId w:val="2"/>
        </w:numPr>
        <w:spacing w:after="80" w:line="276"/>
      </w:pPr>
      <w:r>
        <w:rPr>
          <w:sz w:val="22"/>
          <w:szCs w:val="22"/>
        </w:rPr>
        <w:t xml:space="preserve">Configuration administration: manage SMSCs, sender IDs, channels, TPS rules, and N-address pools centrally.</w:t>
      </w:r>
    </w:p>
    <w:p>
      <w:pPr>
        <w:pStyle w:val="ListParagraph"/>
        <w:numPr>
          <w:ilvl w:val="0"/>
          <w:numId w:val="2"/>
        </w:numPr>
        <w:spacing w:after="80" w:line="276"/>
      </w:pPr>
      <w:r>
        <w:rPr>
          <w:sz w:val="22"/>
          <w:szCs w:val="22"/>
        </w:rPr>
        <w:t xml:space="preserve">Messaging pipeline: send SMS payloads through a sender service, process Kafka events for responses and delivery reports, and monitor status transitions.</w:t>
      </w:r>
    </w:p>
    <w:p>
      <w:pPr>
        <w:pStyle w:val="ListParagraph"/>
        <w:numPr>
          <w:ilvl w:val="0"/>
          <w:numId w:val="2"/>
        </w:numPr>
        <w:spacing w:after="80" w:line="276"/>
      </w:pPr>
      <w:r>
        <w:rPr>
          <w:sz w:val="22"/>
          <w:szCs w:val="22"/>
        </w:rPr>
        <w:t xml:space="preserve">Automation: use Airflow and a scheduler service to activate, pause, and resume campaigns according to schedule rules.</w:t>
      </w:r>
    </w:p>
    <w:p>
      <w:pPr>
        <w:pStyle w:val="ListParagraph"/>
        <w:numPr>
          <w:ilvl w:val="0"/>
          <w:numId w:val="2"/>
        </w:numPr>
        <w:spacing w:after="80" w:line="276"/>
      </w:pPr>
      <w:r>
        <w:rPr>
          <w:sz w:val="22"/>
          <w:szCs w:val="22"/>
        </w:rPr>
        <w:t xml:space="preserve">Monitoring and audit: track execution status, login activity, admin actions, and delivery and report events.</w:t>
      </w:r>
    </w:p>
    <w:p>
      <w:pPr>
        <w:spacing w:after="120" w:line="288"/>
      </w:pPr>
      <w:r>
        <w:rPr>
          <w:sz w:val="22"/>
          <w:szCs w:val="22"/>
        </w:rPr>
        <w:t xml:space="preserve">In simple terms, this is an SMS operations platform for sending large-scale campaigns in a controlled, auditable, and role-based way, suitable for marketing, alerts, notifications, and other bulk outbound communication.</w:t>
      </w:r>
    </w:p>
    <w:p>
      <w:pPr>
        <w:pStyle w:val="Heading2"/>
      </w:pPr>
      <w:r>
        <w:t xml:space="preserve">1.2 Core system 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Part</w:t>
            </w:r>
          </w:p>
        </w:tc>
        <w:tc>
          <w:tcPr>
            <w:tcW w:type="dxa" w:w="68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Role</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backend</w:t>
            </w:r>
          </w:p>
        </w:tc>
        <w:tc>
          <w:tcPr>
            <w:tcW w:type="dxa" w:w="6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Handles campaign logic, content, audiences, and the sending flow (Django REST API).</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backend</w:t>
            </w:r>
          </w:p>
        </w:tc>
        <w:tc>
          <w:tcPr>
            <w:tcW w:type="dxa" w:w="6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Manages platform users, roles, configuration, assignments, and audit data.</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UI</w:t>
            </w:r>
          </w:p>
        </w:tc>
        <w:tc>
          <w:tcPr>
            <w:tcW w:type="dxa" w:w="6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Lets campaign managers run campaigns with their assigned configuration.</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UI</w:t>
            </w:r>
          </w:p>
        </w:tc>
        <w:tc>
          <w:tcPr>
            <w:tcW w:type="dxa" w:w="6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Lets platform administrators manage users and platform-level configuration.</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 sender service</w:t>
            </w:r>
          </w:p>
        </w:tc>
        <w:tc>
          <w:tcPr>
            <w:tcW w:type="dxa" w:w="6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Submits SMS to the configured SMSC and publishes the outcome to Kafka.</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Kafka and DLR receiver</w:t>
            </w:r>
          </w:p>
        </w:tc>
        <w:tc>
          <w:tcPr>
            <w:tcW w:type="dxa" w:w="6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Carry send responses and delivery reports back to the database.</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Airflow and scheduler</w:t>
            </w:r>
          </w:p>
        </w:tc>
        <w:tc>
          <w:tcPr>
            <w:tcW w:type="dxa" w:w="6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Manage scheduled campaign execution: activate, pause, and resume campaigns.</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Supporting services</w:t>
            </w:r>
          </w:p>
        </w:tc>
        <w:tc>
          <w:tcPr>
            <w:tcW w:type="dxa" w:w="6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Audience worker (background audience builds), mock SMSC (testing), Kafka UI and pgAdmin (monitoring and administration).</w:t>
            </w:r>
          </w:p>
        </w:tc>
      </w:tr>
    </w:tbl>
    <w:p>
      <w:pPr>
        <w:spacing w:after="160"/>
      </w:pPr>
    </w:p>
    <w:p>
      <w:pPr>
        <w:spacing w:after="120" w:line="288"/>
      </w:pPr>
      <w:r>
        <w:rPr>
          <w:sz w:val="22"/>
          <w:szCs w:val="22"/>
        </w:rPr>
        <w:t xml:space="preserve">The local Docker Compose stack is the main integrated deployment described in this document. Some standalone packages in the repository, such as the standalone scheduler and the older delivery receiver, are useful for manual or older deployments and are identified in Section 3. The admin application is described in Sections 3.1 and 3.2.</w:t>
      </w:r>
    </w:p>
    <w:p>
      <w:pPr>
        <w:pStyle w:val="Heading1"/>
      </w:pPr>
      <w:r>
        <w:t xml:space="preserve">2. High-Level Architecture</w:t>
      </w:r>
    </w:p>
    <w:p>
      <w:pPr>
        <w:spacing w:after="120" w:line="288"/>
      </w:pPr>
      <w:r>
        <w:rPr>
          <w:sz w:val="22"/>
          <w:szCs w:val="22"/>
        </w:rPr>
        <w:t xml:space="preserve">The platform follows a layered, event-driven architecture. Web interfaces sit on top of two Django backends (campaign and admin) that share one PostgreSQL database. Sending, delivery tracking and status updates run as separate services connected by Kafka, so message sending is asynchronous and delivery state is handled independently of sending.</w:t>
      </w:r>
    </w:p>
    <w:p>
      <w:pPr>
        <w:pStyle w:val="Heading2"/>
      </w:pPr>
      <w:r>
        <w:t xml:space="preserve">2.1 System overview</w:t>
      </w:r>
    </w:p>
    <w:p>
      <w:pPr>
        <w:spacing w:after="120" w:line="288"/>
      </w:pPr>
      <w:r>
        <w:rPr>
          <w:sz w:val="22"/>
          <w:szCs w:val="22"/>
        </w:rPr>
        <w:t xml:space="preserve">The diagram below groups the services into layers. Services marked DB read or write the shared PostgreSQL database.</w:t>
      </w:r>
    </w:p>
    <w:p>
      <w:pPr>
        <w:keepNext/>
        <w:spacing w:after="160" w:before="120"/>
        <w:jc w:val="center"/>
      </w:pPr>
      <w:r>
        <w:drawing>
          <wp:inline distT="0" distB="0" distL="0" distR="0">
            <wp:extent cx="3238500" cy="4171950"/>
            <wp:effectExtent t="0" r="0" b="0" l="0"/>
            <wp:docPr id="1" name="overview" descr="Layered overview of the SMS campaign platform" title="Syste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41719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Layer</w:t>
            </w:r>
          </w:p>
        </w:tc>
        <w:tc>
          <w:tcPr>
            <w:tcW w:type="dxa" w:w="74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Components</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Presentation</w:t>
            </w:r>
          </w:p>
        </w:tc>
        <w:tc>
          <w:tcPr>
            <w:tcW w:type="dxa" w:w="7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UI (port 3000), Admin UI (port 4173)</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Application</w:t>
            </w:r>
          </w:p>
        </w:tc>
        <w:tc>
          <w:tcPr>
            <w:tcW w:type="dxa" w:w="7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backend (8000), admin backend (8002), SMS sender (8001), status updater (8010), DLR receiver (8003), audience worker, scheduler</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Integration</w:t>
            </w:r>
          </w:p>
        </w:tc>
        <w:tc>
          <w:tcPr>
            <w:tcW w:type="dxa" w:w="7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SMSC or mock SMSC (8090), Airflow automation (8080)</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Data</w:t>
            </w:r>
          </w:p>
        </w:tc>
        <w:tc>
          <w:tcPr>
            <w:tcW w:type="dxa" w:w="7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PostgreSQL (shared database), Kafka topics for messaging events; Kafka UI (8081) and pgAdmin (5050) for monitoring and administration</w:t>
            </w:r>
          </w:p>
        </w:tc>
      </w:tr>
    </w:tbl>
    <w:p>
      <w:pPr>
        <w:spacing w:after="160"/>
      </w:pPr>
    </w:p>
    <w:p>
      <w:pPr>
        <w:pStyle w:val="Heading2"/>
      </w:pPr>
      <w:r>
        <w:t xml:space="preserve">2.2 Request and data flow</w:t>
      </w:r>
    </w:p>
    <w:p>
      <w:pPr>
        <w:spacing w:after="120" w:line="288"/>
      </w:pPr>
      <w:r>
        <w:rPr>
          <w:sz w:val="22"/>
          <w:szCs w:val="22"/>
        </w:rPr>
        <w:t xml:space="preserve">At a high level, a request moves through the platform like this:</w:t>
      </w:r>
    </w:p>
    <w:p>
      <w:pPr>
        <w:pStyle w:val="ListParagraph"/>
        <w:numPr>
          <w:ilvl w:val="0"/>
          <w:numId w:val="2"/>
        </w:numPr>
        <w:spacing w:after="80" w:line="276"/>
      </w:pPr>
      <w:r>
        <w:rPr>
          <w:sz w:val="22"/>
          <w:szCs w:val="22"/>
        </w:rPr>
        <w:t xml:space="preserve">A user logs in to the campaign UI or the admin UI.</w:t>
      </w:r>
    </w:p>
    <w:p>
      <w:pPr>
        <w:pStyle w:val="ListParagraph"/>
        <w:numPr>
          <w:ilvl w:val="0"/>
          <w:numId w:val="2"/>
        </w:numPr>
        <w:spacing w:after="80" w:line="276"/>
      </w:pPr>
      <w:r>
        <w:rPr>
          <w:sz w:val="22"/>
          <w:szCs w:val="22"/>
        </w:rPr>
        <w:t xml:space="preserve">The UI calls its related Django backend API.</w:t>
      </w:r>
    </w:p>
    <w:p>
      <w:pPr>
        <w:pStyle w:val="ListParagraph"/>
        <w:numPr>
          <w:ilvl w:val="0"/>
          <w:numId w:val="2"/>
        </w:numPr>
        <w:spacing w:after="80" w:line="276"/>
      </w:pPr>
      <w:r>
        <w:rPr>
          <w:sz w:val="22"/>
          <w:szCs w:val="22"/>
        </w:rPr>
        <w:t xml:space="preserve">Campaign data and configuration are stored in PostgreSQL.</w:t>
      </w:r>
    </w:p>
    <w:p>
      <w:pPr>
        <w:pStyle w:val="ListParagraph"/>
        <w:numPr>
          <w:ilvl w:val="0"/>
          <w:numId w:val="2"/>
        </w:numPr>
        <w:spacing w:after="80" w:line="276"/>
      </w:pPr>
      <w:r>
        <w:rPr>
          <w:sz w:val="22"/>
          <w:szCs w:val="22"/>
        </w:rPr>
        <w:t xml:space="preserve">When a campaign is scheduled or triggered, the backend hands the sending work to the SMS sender service.</w:t>
      </w:r>
    </w:p>
    <w:p>
      <w:pPr>
        <w:pStyle w:val="ListParagraph"/>
        <w:numPr>
          <w:ilvl w:val="0"/>
          <w:numId w:val="2"/>
        </w:numPr>
        <w:spacing w:after="80" w:line="276"/>
      </w:pPr>
      <w:r>
        <w:rPr>
          <w:sz w:val="22"/>
          <w:szCs w:val="22"/>
        </w:rPr>
        <w:t xml:space="preserve">The sender submits the messages to the SMSC (or the mock gateway).</w:t>
      </w:r>
    </w:p>
    <w:p>
      <w:pPr>
        <w:pStyle w:val="ListParagraph"/>
        <w:numPr>
          <w:ilvl w:val="0"/>
          <w:numId w:val="2"/>
        </w:numPr>
        <w:spacing w:after="80" w:line="276"/>
      </w:pPr>
      <w:r>
        <w:rPr>
          <w:sz w:val="22"/>
          <w:szCs w:val="22"/>
        </w:rPr>
        <w:t xml:space="preserve">Send results and delivery reports are published into Kafka.</w:t>
      </w:r>
    </w:p>
    <w:p>
      <w:pPr>
        <w:pStyle w:val="ListParagraph"/>
        <w:numPr>
          <w:ilvl w:val="0"/>
          <w:numId w:val="2"/>
        </w:numPr>
        <w:spacing w:after="80" w:line="276"/>
      </w:pPr>
      <w:r>
        <w:rPr>
          <w:sz w:val="22"/>
          <w:szCs w:val="22"/>
        </w:rPr>
        <w:t xml:space="preserve">The status updater and DLR receiver process those events.</w:t>
      </w:r>
    </w:p>
    <w:p>
      <w:pPr>
        <w:pStyle w:val="ListParagraph"/>
        <w:numPr>
          <w:ilvl w:val="0"/>
          <w:numId w:val="2"/>
        </w:numPr>
        <w:spacing w:after="80" w:line="276"/>
      </w:pPr>
      <w:r>
        <w:rPr>
          <w:sz w:val="22"/>
          <w:szCs w:val="22"/>
        </w:rPr>
        <w:t xml:space="preserve">Status is written back to the core application database.</w:t>
      </w:r>
    </w:p>
    <w:p>
      <w:pPr>
        <w:pStyle w:val="ListParagraph"/>
        <w:numPr>
          <w:ilvl w:val="0"/>
          <w:numId w:val="2"/>
        </w:numPr>
        <w:spacing w:after="80" w:line="276"/>
      </w:pPr>
      <w:r>
        <w:rPr>
          <w:sz w:val="22"/>
          <w:szCs w:val="22"/>
        </w:rPr>
        <w:t xml:space="preserve">Administration and access control are handled by the separate admin backend.</w:t>
      </w:r>
    </w:p>
    <w:p>
      <w:pPr>
        <w:spacing w:after="120" w:line="288"/>
      </w:pPr>
      <w:r>
        <w:rPr>
          <w:sz w:val="22"/>
          <w:szCs w:val="22"/>
        </w:rPr>
        <w:t xml:space="preserve">The detailed diagram below shows the same flow service by service, with numbered steps for the campaign pipeline and lettered steps for the administration lane. The numbered steps are explained below it.</w:t>
      </w:r>
    </w:p>
    <w:p>
      <w:pPr>
        <w:spacing w:after="160" w:before="120"/>
        <w:jc w:val="center"/>
      </w:pPr>
      <w:r>
        <w:drawing>
          <wp:inline distT="0" distB="0" distL="0" distR="0">
            <wp:extent cx="3810000" cy="5162550"/>
            <wp:effectExtent t="0" r="0" b="0" l="0"/>
            <wp:docPr id="1" name="flow" descr="How the SMS campaign platform applications work together" title="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162550"/>
                    </a:xfrm>
                    <a:prstGeom prst="rect">
                      <a:avLst/>
                    </a:prstGeom>
                  </pic:spPr>
                </pic:pic>
              </a:graphicData>
            </a:graphic>
          </wp:inline>
        </w:drawing>
      </w:r>
    </w:p>
    <w:p>
      <w:pPr>
        <w:spacing w:after="120" w:line="288"/>
      </w:pPr>
      <w:r>
        <w:rPr>
          <w:sz w:val="22"/>
          <w:szCs w:val="22"/>
        </w:rPr>
        <w:t xml:space="preserve">What happens at each numbered step:</w:t>
      </w:r>
    </w:p>
    <w:p>
      <w:pPr>
        <w:pStyle w:val="ListParagraph"/>
        <w:numPr>
          <w:ilvl w:val="0"/>
          <w:numId w:val="3"/>
        </w:numPr>
        <w:spacing w:after="80" w:line="276"/>
      </w:pPr>
      <w:r>
        <w:rPr>
          <w:sz w:val="22"/>
          <w:szCs w:val="22"/>
        </w:rPr>
        <w:t xml:space="preserve">A user creates a campaign, audience, message content and schedule in the web UI, which calls the Django REST API. Django stores everything in PostgreSQL.</w:t>
      </w:r>
    </w:p>
    <w:p>
      <w:pPr>
        <w:pStyle w:val="ListParagraph"/>
        <w:numPr>
          <w:ilvl w:val="0"/>
          <w:numId w:val="3"/>
        </w:numPr>
        <w:spacing w:after="80" w:line="276"/>
      </w:pPr>
      <w:r>
        <w:rPr>
          <w:sz w:val="22"/>
          <w:szCs w:val="22"/>
        </w:rPr>
        <w:t xml:space="preserve">For large audiences Django queues a build job, and </w:t>
      </w:r>
      <w:r>
        <w:rPr>
          <w:rFonts w:ascii="Consolas" w:cs="Consolas" w:eastAsia="Consolas" w:hAnsi="Consolas"/>
          <w:color w:val="9C2B2B"/>
          <w:sz w:val="20"/>
          <w:szCs w:val="20"/>
        </w:rPr>
        <w:t xml:space="preserve">audience-worker</w:t>
      </w:r>
      <w:r>
        <w:rPr>
          <w:sz w:val="22"/>
          <w:szCs w:val="22"/>
        </w:rPr>
        <w:t xml:space="preserve"> builds the recipient rows asynchronously and writes them to the database.</w:t>
      </w:r>
    </w:p>
    <w:p>
      <w:pPr>
        <w:pStyle w:val="ListParagraph"/>
        <w:numPr>
          <w:ilvl w:val="0"/>
          <w:numId w:val="3"/>
        </w:numPr>
        <w:spacing w:after="80" w:line="276"/>
      </w:pPr>
      <w:r>
        <w:rPr>
          <w:sz w:val="22"/>
          <w:szCs w:val="22"/>
        </w:rPr>
        <w:t xml:space="preserve">Every minute the Airflow dispatch DAGs poll Django for due schedules, request audience rebuilds if needed, and have message rows built.</w:t>
      </w:r>
    </w:p>
    <w:p>
      <w:pPr>
        <w:pStyle w:val="ListParagraph"/>
        <w:numPr>
          <w:ilvl w:val="0"/>
          <w:numId w:val="3"/>
        </w:numPr>
        <w:spacing w:after="80" w:line="276"/>
      </w:pPr>
      <w:r>
        <w:rPr>
          <w:sz w:val="22"/>
          <w:szCs w:val="22"/>
        </w:rPr>
        <w:t xml:space="preserve">Airflow tells </w:t>
      </w:r>
      <w:r>
        <w:rPr>
          <w:rFonts w:ascii="Consolas" w:cs="Consolas" w:eastAsia="Consolas" w:hAnsi="Consolas"/>
          <w:color w:val="9C2B2B"/>
          <w:sz w:val="20"/>
          <w:szCs w:val="20"/>
        </w:rPr>
        <w:t xml:space="preserve">sms-sender</w:t>
      </w:r>
      <w:r>
        <w:rPr>
          <w:sz w:val="22"/>
          <w:szCs w:val="22"/>
        </w:rPr>
        <w:t xml:space="preserve"> to start or stop each campaign so sending matches the schedule windows.</w:t>
      </w:r>
    </w:p>
    <w:p>
      <w:pPr>
        <w:pStyle w:val="ListParagraph"/>
        <w:numPr>
          <w:ilvl w:val="0"/>
          <w:numId w:val="3"/>
        </w:numPr>
        <w:spacing w:after="80" w:line="276"/>
      </w:pPr>
      <w:r>
        <w:rPr>
          <w:sz w:val="22"/>
          <w:szCs w:val="22"/>
        </w:rPr>
        <w:t xml:space="preserve">The sender reads pending </w:t>
      </w:r>
      <w:r>
        <w:rPr>
          <w:rFonts w:ascii="Consolas" w:cs="Consolas" w:eastAsia="Consolas" w:hAnsi="Consolas"/>
          <w:color w:val="9C2B2B"/>
          <w:sz w:val="20"/>
          <w:szCs w:val="20"/>
        </w:rPr>
        <w:t xml:space="preserve">MessageObject</w:t>
      </w:r>
      <w:r>
        <w:rPr>
          <w:sz w:val="22"/>
          <w:szCs w:val="22"/>
        </w:rPr>
        <w:t xml:space="preserve"> rows from the database.</w:t>
      </w:r>
    </w:p>
    <w:p>
      <w:pPr>
        <w:pStyle w:val="ListParagraph"/>
        <w:numPr>
          <w:ilvl w:val="0"/>
          <w:numId w:val="3"/>
        </w:numPr>
        <w:spacing w:after="80" w:line="276"/>
      </w:pPr>
      <w:r>
        <w:rPr>
          <w:sz w:val="22"/>
          <w:szCs w:val="22"/>
        </w:rPr>
        <w:t xml:space="preserve">It submits SMS batches to the SMSC, applying throughput and batch limits, and retries failures.</w:t>
      </w:r>
    </w:p>
    <w:p>
      <w:pPr>
        <w:pStyle w:val="ListParagraph"/>
        <w:numPr>
          <w:ilvl w:val="0"/>
          <w:numId w:val="3"/>
        </w:numPr>
        <w:spacing w:after="80" w:line="276"/>
      </w:pPr>
      <w:r>
        <w:rPr>
          <w:sz w:val="22"/>
          <w:szCs w:val="22"/>
        </w:rPr>
        <w:t xml:space="preserve">The sender publishes each submission outcome to the Kafka topic </w:t>
      </w:r>
      <w:r>
        <w:rPr>
          <w:rFonts w:ascii="Consolas" w:cs="Consolas" w:eastAsia="Consolas" w:hAnsi="Consolas"/>
          <w:color w:val="9C2B2B"/>
          <w:sz w:val="20"/>
          <w:szCs w:val="20"/>
        </w:rPr>
        <w:t xml:space="preserve">sent-response</w:t>
      </w:r>
      <w:r>
        <w:rPr>
          <w:sz w:val="22"/>
          <w:szCs w:val="22"/>
        </w:rPr>
        <w:t xml:space="preserve">.</w:t>
      </w:r>
    </w:p>
    <w:p>
      <w:pPr>
        <w:pStyle w:val="ListParagraph"/>
        <w:numPr>
          <w:ilvl w:val="0"/>
          <w:numId w:val="3"/>
        </w:numPr>
        <w:spacing w:after="80" w:line="276"/>
      </w:pPr>
      <w:r>
        <w:rPr>
          <w:sz w:val="22"/>
          <w:szCs w:val="22"/>
        </w:rPr>
        <w:t xml:space="preserve">The SMSC later sends an asynchronous delivery receipt to the callback URL of </w:t>
      </w:r>
      <w:r>
        <w:rPr>
          <w:rFonts w:ascii="Consolas" w:cs="Consolas" w:eastAsia="Consolas" w:hAnsi="Consolas"/>
          <w:color w:val="9C2B2B"/>
          <w:sz w:val="20"/>
          <w:szCs w:val="20"/>
        </w:rPr>
        <w:t xml:space="preserve">dlr-receiver</w:t>
      </w:r>
      <w:r>
        <w:rPr>
          <w:sz w:val="22"/>
          <w:szCs w:val="22"/>
        </w:rPr>
        <w:t xml:space="preserve">.</w:t>
      </w:r>
    </w:p>
    <w:p>
      <w:pPr>
        <w:pStyle w:val="ListParagraph"/>
        <w:numPr>
          <w:ilvl w:val="0"/>
          <w:numId w:val="3"/>
        </w:numPr>
        <w:spacing w:after="80" w:line="276"/>
      </w:pPr>
      <w:r>
        <w:rPr>
          <w:sz w:val="22"/>
          <w:szCs w:val="22"/>
        </w:rPr>
        <w:t xml:space="preserve">The receiver publishes the receipt to the Kafka topic </w:t>
      </w:r>
      <w:r>
        <w:rPr>
          <w:rFonts w:ascii="Consolas" w:cs="Consolas" w:eastAsia="Consolas" w:hAnsi="Consolas"/>
          <w:color w:val="9C2B2B"/>
          <w:sz w:val="20"/>
          <w:szCs w:val="20"/>
        </w:rPr>
        <w:t xml:space="preserve">delivery-report</w:t>
      </w:r>
      <w:r>
        <w:rPr>
          <w:sz w:val="22"/>
          <w:szCs w:val="22"/>
        </w:rPr>
        <w:t xml:space="preserve">.</w:t>
      </w:r>
    </w:p>
    <w:p>
      <w:pPr>
        <w:pStyle w:val="ListParagraph"/>
        <w:numPr>
          <w:ilvl w:val="0"/>
          <w:numId w:val="3"/>
        </w:numPr>
        <w:spacing w:after="80" w:line="276"/>
      </w:pPr>
      <w:r>
        <w:rPr>
          <w:sz w:val="22"/>
          <w:szCs w:val="22"/>
        </w:rPr>
        <w:t xml:space="preserve"/>
      </w:r>
      <w:r>
        <w:rPr>
          <w:rFonts w:ascii="Consolas" w:cs="Consolas" w:eastAsia="Consolas" w:hAnsi="Consolas"/>
          <w:color w:val="9C2B2B"/>
          <w:sz w:val="20"/>
          <w:szCs w:val="20"/>
        </w:rPr>
        <w:t xml:space="preserve">status-updater</w:t>
      </w:r>
      <w:r>
        <w:rPr>
          <w:sz w:val="22"/>
          <w:szCs w:val="22"/>
        </w:rPr>
        <w:t xml:space="preserve"> consumes both topics.</w:t>
      </w:r>
    </w:p>
    <w:p>
      <w:pPr>
        <w:pStyle w:val="ListParagraph"/>
        <w:numPr>
          <w:ilvl w:val="0"/>
          <w:numId w:val="3"/>
        </w:numPr>
        <w:spacing w:after="80" w:line="276"/>
      </w:pPr>
      <w:r>
        <w:rPr>
          <w:sz w:val="22"/>
          <w:szCs w:val="22"/>
        </w:rPr>
        <w:t xml:space="preserve">It writes success and failure outcomes for sends and deliveries to PostgreSQL, where the UI and report DAGs read them back through Django.</w:t>
      </w:r>
    </w:p>
    <w:p>
      <w:pPr>
        <w:spacing w:after="120" w:line="288"/>
      </w:pPr>
      <w:r>
        <w:rPr>
          <w:sz w:val="22"/>
          <w:szCs w:val="22"/>
        </w:rPr>
        <w:t xml:space="preserve">Administration steps (lettered in the diagram):</w:t>
      </w:r>
    </w:p>
    <w:p>
      <w:pPr>
        <w:pStyle w:val="ListParagraph"/>
        <w:numPr>
          <w:ilvl w:val="0"/>
          <w:numId w:val="2"/>
        </w:numPr>
        <w:spacing w:after="80" w:line="276"/>
      </w:pPr>
      <w:r>
        <w:rPr>
          <w:sz w:val="22"/>
          <w:szCs w:val="22"/>
        </w:rPr>
        <w:t xml:space="preserve">A. An administrator opens </w:t>
      </w:r>
      <w:r>
        <w:rPr>
          <w:rFonts w:ascii="Consolas" w:cs="Consolas" w:eastAsia="Consolas" w:hAnsi="Consolas"/>
          <w:color w:val="9C2B2B"/>
          <w:sz w:val="20"/>
          <w:szCs w:val="20"/>
        </w:rPr>
        <w:t xml:space="preserve">admin-ui</w:t>
      </w:r>
      <w:r>
        <w:rPr>
          <w:sz w:val="22"/>
          <w:szCs w:val="22"/>
        </w:rPr>
        <w:t xml:space="preserve"> (</w:t>
      </w:r>
      <w:r>
        <w:rPr>
          <w:rFonts w:ascii="Consolas" w:cs="Consolas" w:eastAsia="Consolas" w:hAnsi="Consolas"/>
          <w:color w:val="9C2B2B"/>
          <w:sz w:val="20"/>
          <w:szCs w:val="20"/>
        </w:rPr>
        <w:t xml:space="preserve">:4173</w:t>
      </w:r>
      <w:r>
        <w:rPr>
          <w:sz w:val="22"/>
          <w:szCs w:val="22"/>
        </w:rPr>
        <w:t xml:space="preserve">) in a browser and signs in.</w:t>
      </w:r>
    </w:p>
    <w:p>
      <w:pPr>
        <w:pStyle w:val="ListParagraph"/>
        <w:numPr>
          <w:ilvl w:val="0"/>
          <w:numId w:val="2"/>
        </w:numPr>
        <w:spacing w:after="80" w:line="276"/>
      </w:pPr>
      <w:r>
        <w:rPr>
          <w:sz w:val="22"/>
          <w:szCs w:val="22"/>
        </w:rPr>
        <w:t xml:space="preserve">B. The admin UI calls </w:t>
      </w:r>
      <w:r>
        <w:rPr>
          <w:rFonts w:ascii="Consolas" w:cs="Consolas" w:eastAsia="Consolas" w:hAnsi="Consolas"/>
          <w:color w:val="9C2B2B"/>
          <w:sz w:val="20"/>
          <w:szCs w:val="20"/>
        </w:rPr>
        <w:t xml:space="preserve">admin-backend</w:t>
      </w:r>
      <w:r>
        <w:rPr>
          <w:sz w:val="22"/>
          <w:szCs w:val="22"/>
        </w:rPr>
        <w:t xml:space="preserve"> (</w:t>
      </w:r>
      <w:r>
        <w:rPr>
          <w:rFonts w:ascii="Consolas" w:cs="Consolas" w:eastAsia="Consolas" w:hAnsi="Consolas"/>
          <w:color w:val="9C2B2B"/>
          <w:sz w:val="20"/>
          <w:szCs w:val="20"/>
        </w:rPr>
        <w:t xml:space="preserve">:8002</w:t>
      </w:r>
      <w:r>
        <w:rPr>
          <w:sz w:val="22"/>
          <w:szCs w:val="22"/>
        </w:rPr>
        <w:t xml:space="preserve">) over REST with a JWT access token.</w:t>
      </w:r>
    </w:p>
    <w:p>
      <w:pPr>
        <w:pStyle w:val="ListParagraph"/>
        <w:numPr>
          <w:ilvl w:val="0"/>
          <w:numId w:val="2"/>
        </w:numPr>
        <w:spacing w:after="80" w:line="276"/>
      </w:pPr>
      <w:r>
        <w:rPr>
          <w:sz w:val="22"/>
          <w:szCs w:val="22"/>
        </w:rPr>
        <w:t xml:space="preserve">C. The admin backend reads and writes the shared PostgreSQL database: admin profiles, bindings, assignments, audit events and login attempts, plus the SMSC, Sender ID, channel, TPS and N-address configuration it maps from the campaign service.</w:t>
      </w:r>
    </w:p>
    <w:p>
      <w:pPr>
        <w:pStyle w:val="ListParagraph"/>
        <w:numPr>
          <w:ilvl w:val="0"/>
          <w:numId w:val="2"/>
        </w:numPr>
        <w:spacing w:after="80" w:line="276"/>
      </w:pPr>
      <w:r>
        <w:rPr>
          <w:sz w:val="22"/>
          <w:szCs w:val="22"/>
        </w:rPr>
        <w:t xml:space="preserve">D. The campaign application asks the admin backend for the active configuration assigned to a campaign manager (</w:t>
      </w:r>
      <w:r>
        <w:rPr>
          <w:rFonts w:ascii="Consolas" w:cs="Consolas" w:eastAsia="Consolas" w:hAnsi="Consolas"/>
          <w:color w:val="9C2B2B"/>
          <w:sz w:val="20"/>
          <w:szCs w:val="20"/>
        </w:rPr>
        <w:t xml:space="preserve">GET /configurations/assigned/</w:t>
      </w:r>
      <w:r>
        <w:rPr>
          <w:sz w:val="22"/>
          <w:szCs w:val="22"/>
        </w:rPr>
        <w:t xml:space="preserve">).</w:t>
      </w:r>
    </w:p>
    <w:p>
      <w:pPr>
        <w:spacing w:after="160"/>
      </w:pPr>
    </w:p>
    <w:p>
      <w:pPr>
        <w:pStyle w:val="Heading2"/>
      </w:pPr>
      <w:r>
        <w:t xml:space="preserve">2.3 Service connections</w:t>
      </w:r>
    </w:p>
    <w:p>
      <w:pPr>
        <w:spacing w:after="120" w:line="288"/>
      </w:pPr>
      <w:r>
        <w:rPr>
          <w:sz w:val="22"/>
          <w:szCs w:val="22"/>
        </w:rPr>
        <w:t xml:space="preserve">The table below summarises how the services connect. Compose services communicate by service name on the </w:t>
      </w:r>
      <w:r>
        <w:rPr>
          <w:rFonts w:ascii="Consolas" w:cs="Consolas" w:eastAsia="Consolas" w:hAnsi="Consolas"/>
          <w:color w:val="9C2B2B"/>
          <w:sz w:val="20"/>
          <w:szCs w:val="20"/>
        </w:rPr>
        <w:t xml:space="preserve">sms-network</w:t>
      </w:r>
      <w:r>
        <w:rPr>
          <w:sz w:val="22"/>
          <w:szCs w:val="22"/>
        </w:rPr>
        <w:t xml:space="preserve"> network. For example, containers use </w:t>
      </w:r>
      <w:r>
        <w:rPr>
          <w:rFonts w:ascii="Consolas" w:cs="Consolas" w:eastAsia="Consolas" w:hAnsi="Consolas"/>
          <w:color w:val="9C2B2B"/>
          <w:sz w:val="20"/>
          <w:szCs w:val="20"/>
        </w:rPr>
        <w:t xml:space="preserve">http://django:8000/api/v1</w:t>
      </w:r>
      <w:r>
        <w:rPr>
          <w:sz w:val="22"/>
          <w:szCs w:val="22"/>
        </w:rPr>
        <w:t xml:space="preserve"> and </w:t>
      </w:r>
      <w:r>
        <w:rPr>
          <w:rFonts w:ascii="Consolas" w:cs="Consolas" w:eastAsia="Consolas" w:hAnsi="Consolas"/>
          <w:color w:val="9C2B2B"/>
          <w:sz w:val="20"/>
          <w:szCs w:val="20"/>
        </w:rPr>
        <w:t xml:space="preserve">kafka:9092</w:t>
      </w:r>
      <w:r>
        <w:rPr>
          <w:sz w:val="22"/>
          <w:szCs w:val="22"/>
        </w:rPr>
        <w:t xml:space="preserve">; browser users use host-mapped ports such as </w:t>
      </w:r>
      <w:r>
        <w:rPr>
          <w:rFonts w:ascii="Consolas" w:cs="Consolas" w:eastAsia="Consolas" w:hAnsi="Consolas"/>
          <w:color w:val="9C2B2B"/>
          <w:sz w:val="20"/>
          <w:szCs w:val="20"/>
        </w:rPr>
        <w:t xml:space="preserve">http://localhost:8000</w:t>
      </w:r>
      <w:r>
        <w:rPr>
          <w:sz w:val="22"/>
          <w:szCs w:val="22"/>
        </w:rPr>
        <w:t xml:space="preserve"> and </w:t>
      </w:r>
      <w:r>
        <w:rPr>
          <w:rFonts w:ascii="Consolas" w:cs="Consolas" w:eastAsia="Consolas" w:hAnsi="Consolas"/>
          <w:color w:val="9C2B2B"/>
          <w:sz w:val="20"/>
          <w:szCs w:val="20"/>
        </w:rPr>
        <w:t xml:space="preserve">http://localhost:3000</w:t>
      </w:r>
      <w:r>
        <w:rPr>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938"/>
      </w:tblGrid>
      <w:tr>
        <w:trPr>
          <w:cantSplit/>
          <w:tblHeader/>
        </w:trPr>
        <w:tc>
          <w:tcPr>
            <w:tcW w:type="dxa" w:w="27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From</w:t>
            </w:r>
          </w:p>
        </w:tc>
        <w:tc>
          <w:tcPr>
            <w:tcW w:type="dxa" w:w="3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To</w:t>
            </w:r>
          </w:p>
        </w:tc>
        <w:tc>
          <w:tcPr>
            <w:tcW w:type="dxa" w:w="39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User / Operator</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React UI (:3000)</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Operate the platform in a browser</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React UI</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Django REST API (:8000)</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Campaigns, audiences, schedules, messages, reports, configuration</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Django REST API</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PostgreSQL (:5432)</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Read and write campaign data</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Django REST API</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Audience build worker</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Asynchronous audience builds</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Airflow scheduler (:8080 UI)</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Django REST API</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Find due schedules and build work</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Airflow scheduler</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 sender (:8001)</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Start and stop campaigns</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 sender</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Django API / PostgreSQL</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Read pending messages and configuration</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 sender</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Kafka (</w:t>
            </w:r>
            <w:r>
              <w:rPr>
                <w:rFonts w:ascii="Consolas" w:cs="Consolas" w:eastAsia="Consolas" w:hAnsi="Consolas"/>
                <w:color w:val="9C2B2B"/>
                <w:sz w:val="16"/>
                <w:szCs w:val="16"/>
              </w:rPr>
              <w:t xml:space="preserve">sent-response</w:t>
            </w:r>
            <w:r>
              <w:rPr>
                <w:b w:val="false"/>
                <w:bCs w:val="false"/>
                <w:sz w:val="18"/>
                <w:szCs w:val="18"/>
              </w:rPr>
              <w:t xml:space="preserve">)</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Publish SMSC submission outcomes</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 sender</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Mock SMSC (:8090) or external SMSC</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Submit SMS batches</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SMSC</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DLR receiver (:8003)</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Asynchronous delivery callbacks</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DLR receiver</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Kafka (</w:t>
            </w:r>
            <w:r>
              <w:rPr>
                <w:rFonts w:ascii="Consolas" w:cs="Consolas" w:eastAsia="Consolas" w:hAnsi="Consolas"/>
                <w:color w:val="9C2B2B"/>
                <w:sz w:val="16"/>
                <w:szCs w:val="16"/>
              </w:rPr>
              <w:t xml:space="preserve">delivery-report</w:t>
            </w:r>
            <w:r>
              <w:rPr>
                <w:b w:val="false"/>
                <w:bCs w:val="false"/>
                <w:sz w:val="18"/>
                <w:szCs w:val="18"/>
              </w:rPr>
              <w:t xml:space="preserve">)</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Publish delivery receipts</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Kafka</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Status updater (:8010)</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Consume both topics</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Status updater</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PostgreSQL</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Persist send and delivery outcomes</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pgAdmin (:5050)</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PostgreSQL</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Database administration</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Administrator</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UI (:4173)</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Operate the admin console in a browser</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UI</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backend (:8002)</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Sign-in, user management and configuration over REST with JWT</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backend</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PostgreSQL (shared campaign database)</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Manage accounts, bindings, assignments, audit events and login attempts; map campaign configuration tables</w:t>
            </w:r>
          </w:p>
        </w:tc>
      </w:tr>
      <w:tr>
        <w:trPr>
          <w:cantSplit/>
        </w:trPr>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application</w:t>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backend (:8002)</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Read the active configuration assigned to a campaign manager</w:t>
            </w:r>
          </w:p>
        </w:tc>
      </w:tr>
    </w:tbl>
    <w:p>
      <w:pPr>
        <w:spacing w:after="160"/>
      </w:pPr>
    </w:p>
    <w:p>
      <w:pPr>
        <w:keepNext/>
        <w:spacing w:after="120" w:line="288"/>
      </w:pPr>
      <w:r>
        <w:rPr>
          <w:sz w:val="22"/>
          <w:szCs w:val="22"/>
        </w:rPr>
        <w:t xml:space="preserve">The admin application sits beside the campaign services and shares their database. The diagram below shows where it connects; Sections 3.1 and 3.2 describe it in detail.</w:t>
      </w:r>
    </w:p>
    <w:p>
      <w:pPr>
        <w:spacing w:after="160" w:before="120"/>
        <w:jc w:val="center"/>
      </w:pPr>
      <w:r>
        <w:drawing>
          <wp:inline distT="0" distB="0" distL="0" distR="0">
            <wp:extent cx="4095750" cy="2647950"/>
            <wp:effectExtent t="0" r="0" b="0" l="0"/>
            <wp:docPr id="1" name="adminflow" descr="How the admin application connects to the campaign services and the shared database" title="Admin applic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647950"/>
                    </a:xfrm>
                    <a:prstGeom prst="rect">
                      <a:avLst/>
                    </a:prstGeom>
                  </pic:spPr>
                </pic:pic>
              </a:graphicData>
            </a:graphic>
          </wp:inline>
        </w:drawing>
      </w:r>
    </w:p>
    <w:p>
      <w:pPr>
        <w:spacing w:after="120" w:line="288"/>
      </w:pPr>
      <w:r>
        <w:rPr>
          <w:sz w:val="22"/>
          <w:szCs w:val="22"/>
        </w:rPr>
        <w:t xml:space="preserve">Kafka is exposed on port 9092 inside the network and 9094 on the host. The two Kafka topics created at startup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238"/>
      </w:tblGrid>
      <w:tr>
        <w:trPr>
          <w:cantSplit/>
          <w:tblHeader/>
        </w:trPr>
        <w:tc>
          <w:tcPr>
            <w:tcW w:type="dxa" w:w="22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Topic</w:t>
            </w:r>
          </w:p>
        </w:tc>
        <w:tc>
          <w:tcPr>
            <w:tcW w:type="dxa" w:w="2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Producer</w:t>
            </w:r>
          </w:p>
        </w:tc>
        <w:tc>
          <w:tcPr>
            <w:tcW w:type="dxa" w:w="22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Consumer</w:t>
            </w:r>
          </w:p>
        </w:tc>
        <w:tc>
          <w:tcPr>
            <w:tcW w:type="dxa" w:w="32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sent-response</w:t>
            </w:r>
            <w:r>
              <w:rPr>
                <w:b w:val="false"/>
                <w:bCs w:val="false"/>
                <w:sz w:val="18"/>
                <w:szCs w:val="18"/>
              </w:rPr>
              <w:t xml:space="preserve"/>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 sender</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Status updater</w:t>
            </w:r>
          </w:p>
        </w:tc>
        <w:tc>
          <w:tcPr>
            <w:tcW w:type="dxa" w:w="3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SMSC submission outcomes</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delivery-report</w:t>
            </w:r>
            <w:r>
              <w:rPr>
                <w:b w:val="false"/>
                <w:bCs w:val="false"/>
                <w:sz w:val="18"/>
                <w:szCs w:val="18"/>
              </w:rPr>
              <w:t xml:space="preserve"/>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DLR receiver</w:t>
            </w:r>
          </w:p>
        </w:tc>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Status updater</w:t>
            </w:r>
          </w:p>
        </w:tc>
        <w:tc>
          <w:tcPr>
            <w:tcW w:type="dxa" w:w="3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Asynchronous SMSC delivery receipts</w:t>
            </w:r>
          </w:p>
        </w:tc>
      </w:tr>
    </w:tbl>
    <w:p>
      <w:pPr>
        <w:spacing w:after="160"/>
      </w:pPr>
    </w:p>
    <w:p>
      <w:pPr>
        <w:spacing w:after="120" w:line="288"/>
      </w:pPr>
      <w:r>
        <w:rPr>
          <w:sz w:val="22"/>
          <w:szCs w:val="22"/>
        </w:rPr>
        <w:t xml:space="preserve">Compose creates each topic with 20 partitions and replication factor 1 for local development. Kafka is not configured as a highly available production cluster.</w:t>
      </w:r>
    </w:p>
    <w:p>
      <w:pPr>
        <w:pStyle w:val="Heading2"/>
      </w:pPr>
      <w:r>
        <w:t xml:space="preserve">2.4 Why this architecture</w:t>
      </w:r>
    </w:p>
    <w:p>
      <w:pPr>
        <w:spacing w:after="120" w:line="288"/>
      </w:pPr>
      <w:r>
        <w:rPr>
          <w:sz w:val="22"/>
          <w:szCs w:val="22"/>
        </w:rPr>
        <w:t xml:space="preserve">The design separates concerns so that each part can be operated, scaled and reasoned about on its own:</w:t>
      </w:r>
    </w:p>
    <w:p>
      <w:pPr>
        <w:pStyle w:val="ListParagraph"/>
        <w:numPr>
          <w:ilvl w:val="0"/>
          <w:numId w:val="2"/>
        </w:numPr>
        <w:spacing w:after="80" w:line="276"/>
      </w:pPr>
      <w:r>
        <w:rPr>
          <w:sz w:val="22"/>
          <w:szCs w:val="22"/>
        </w:rPr>
        <w:t xml:space="preserve">Campaign logic is separated from platform administration.</w:t>
      </w:r>
    </w:p>
    <w:p>
      <w:pPr>
        <w:pStyle w:val="ListParagraph"/>
        <w:numPr>
          <w:ilvl w:val="0"/>
          <w:numId w:val="2"/>
        </w:numPr>
        <w:spacing w:after="80" w:line="276"/>
      </w:pPr>
      <w:r>
        <w:rPr>
          <w:sz w:val="22"/>
          <w:szCs w:val="22"/>
        </w:rPr>
        <w:t xml:space="preserve">Message sending is asynchronous and scalable through Kafka.</w:t>
      </w:r>
    </w:p>
    <w:p>
      <w:pPr>
        <w:pStyle w:val="ListParagraph"/>
        <w:numPr>
          <w:ilvl w:val="0"/>
          <w:numId w:val="2"/>
        </w:numPr>
        <w:spacing w:after="80" w:line="276"/>
      </w:pPr>
      <w:r>
        <w:rPr>
          <w:sz w:val="22"/>
          <w:szCs w:val="22"/>
        </w:rPr>
        <w:t xml:space="preserve">Delivery state is handled independently from sending.</w:t>
      </w:r>
    </w:p>
    <w:p>
      <w:pPr>
        <w:pStyle w:val="ListParagraph"/>
        <w:numPr>
          <w:ilvl w:val="0"/>
          <w:numId w:val="2"/>
        </w:numPr>
        <w:spacing w:after="80" w:line="276"/>
      </w:pPr>
      <w:r>
        <w:rPr>
          <w:sz w:val="22"/>
          <w:szCs w:val="22"/>
        </w:rPr>
        <w:t xml:space="preserve">Admin operations are isolated from campaign-user access.</w:t>
      </w:r>
    </w:p>
    <w:p>
      <w:pPr>
        <w:pStyle w:val="ListParagraph"/>
        <w:numPr>
          <w:ilvl w:val="0"/>
          <w:numId w:val="2"/>
        </w:numPr>
        <w:spacing w:after="80" w:line="276"/>
      </w:pPr>
      <w:r>
        <w:rPr>
          <w:sz w:val="22"/>
          <w:szCs w:val="22"/>
        </w:rPr>
        <w:t xml:space="preserve">Workflows can be scheduled and automated.</w:t>
      </w:r>
    </w:p>
    <w:p>
      <w:pPr>
        <w:spacing w:after="120" w:line="288"/>
      </w:pPr>
      <w:r>
        <w:rPr>
          <w:sz w:val="22"/>
          <w:szCs w:val="22"/>
        </w:rPr>
        <w:t xml:space="preserve">In one sentence: this is an SMS campaign operations platform with a shared database, admin-managed configuration, asynchronous message processing through Kafka, and separate campaign and admin web apps for managing bulk SMS delivery at scale.</w:t>
      </w:r>
    </w:p>
    <w:p>
      <w:pPr>
        <w:pStyle w:val="Heading1"/>
      </w:pPr>
      <w:r>
        <w:t xml:space="preserve">3. Applications and Responsibilities</w:t>
      </w:r>
    </w:p>
    <w:p>
      <w:pPr>
        <w:spacing w:after="120" w:line="288"/>
      </w:pPr>
      <w:r>
        <w:rPr>
          <w:sz w:val="22"/>
          <w:szCs w:val="22"/>
        </w:rPr>
        <w:t xml:space="preserve">This section describes every application in the platform: what it is, what it is responsible for, how it works, how to reach it, and how to configure it. The overview table below links each application to its subsection.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638"/>
        <w:gridCol w:w="1300"/>
        <w:gridCol w:w="900"/>
      </w:tblGrid>
      <w:tr>
        <w:trPr>
          <w:cantSplit/>
          <w:tblHeader/>
        </w:trPr>
        <w:tc>
          <w:tcPr>
            <w:tcW w:type="dxa" w:w="28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Application</w:t>
            </w:r>
          </w:p>
        </w:tc>
        <w:tc>
          <w:tcPr>
            <w:tcW w:type="dxa" w:w="46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Responsibility</w:t>
            </w:r>
          </w:p>
        </w:tc>
        <w:tc>
          <w:tcPr>
            <w:tcW w:type="dxa" w:w="13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Port</w:t>
            </w:r>
          </w:p>
        </w:tc>
        <w:tc>
          <w:tcPr>
            <w:tcW w:type="dxa" w:w="9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Section</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UI</w:t>
            </w:r>
          </w:p>
        </w:tc>
        <w:tc>
          <w:tcPr>
            <w:tcW w:type="dxa" w:w="4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Browser console for platform administrators</w:t>
            </w:r>
          </w:p>
        </w:tc>
        <w:tc>
          <w:tcPr>
            <w:tcW w:type="dxa" w:w="1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4173</w:t>
            </w:r>
          </w:p>
        </w:tc>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3.1</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backend</w:t>
            </w:r>
          </w:p>
        </w:tc>
        <w:tc>
          <w:tcPr>
            <w:tcW w:type="dxa" w:w="4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Users, roles, configuration, assignments and audit data (Django REST)</w:t>
            </w:r>
          </w:p>
        </w:tc>
        <w:tc>
          <w:tcPr>
            <w:tcW w:type="dxa" w:w="1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8002</w:t>
            </w:r>
          </w:p>
        </w:tc>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3.2</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UI</w:t>
            </w:r>
          </w:p>
        </w:tc>
        <w:tc>
          <w:tcPr>
            <w:tcW w:type="dxa" w:w="4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Browser interface for campaign managers</w:t>
            </w:r>
          </w:p>
        </w:tc>
        <w:tc>
          <w:tcPr>
            <w:tcW w:type="dxa" w:w="1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3000</w:t>
            </w:r>
          </w:p>
        </w:tc>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3.3</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backend</w:t>
            </w:r>
          </w:p>
        </w:tc>
        <w:tc>
          <w:tcPr>
            <w:tcW w:type="dxa" w:w="4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audience, message, schedule and report API (Django REST)</w:t>
            </w:r>
          </w:p>
        </w:tc>
        <w:tc>
          <w:tcPr>
            <w:tcW w:type="dxa" w:w="1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8000</w:t>
            </w:r>
          </w:p>
        </w:tc>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3.4</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Scheduler (Airflow)</w:t>
            </w:r>
          </w:p>
        </w:tc>
        <w:tc>
          <w:tcPr>
            <w:tcW w:type="dxa" w:w="4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Dispatches due campaigns and reports every minute</w:t>
            </w:r>
          </w:p>
        </w:tc>
        <w:tc>
          <w:tcPr>
            <w:tcW w:type="dxa" w:w="1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8080</w:t>
            </w:r>
          </w:p>
        </w:tc>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3.5</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 sender</w:t>
            </w:r>
          </w:p>
        </w:tc>
        <w:tc>
          <w:tcPr>
            <w:tcW w:type="dxa" w:w="4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Claims queued messages, applies TPS limits, submits to the SMSC</w:t>
            </w:r>
          </w:p>
        </w:tc>
        <w:tc>
          <w:tcPr>
            <w:tcW w:type="dxa" w:w="1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8001</w:t>
            </w:r>
          </w:p>
        </w:tc>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3.6</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DLR receiver</w:t>
            </w:r>
          </w:p>
        </w:tc>
        <w:tc>
          <w:tcPr>
            <w:tcW w:type="dxa" w:w="4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Accepts SMSC delivery callbacks and publishes them to Kafka</w:t>
            </w:r>
          </w:p>
        </w:tc>
        <w:tc>
          <w:tcPr>
            <w:tcW w:type="dxa" w:w="1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8003</w:t>
            </w:r>
          </w:p>
        </w:tc>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3.7</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Status updater</w:t>
            </w:r>
          </w:p>
        </w:tc>
        <w:tc>
          <w:tcPr>
            <w:tcW w:type="dxa" w:w="4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Consumes Kafka events and writes send and delivery history</w:t>
            </w:r>
          </w:p>
        </w:tc>
        <w:tc>
          <w:tcPr>
            <w:tcW w:type="dxa" w:w="1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8010</w:t>
            </w:r>
          </w:p>
        </w:tc>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3.8</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Kafka and Kafka UI</w:t>
            </w:r>
          </w:p>
        </w:tc>
        <w:tc>
          <w:tcPr>
            <w:tcW w:type="dxa" w:w="4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Event broker and its web monitor</w:t>
            </w:r>
          </w:p>
        </w:tc>
        <w:tc>
          <w:tcPr>
            <w:tcW w:type="dxa" w:w="1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9094 / 8081</w:t>
            </w:r>
          </w:p>
        </w:tc>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3.9</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PostgreSQL</w:t>
            </w:r>
          </w:p>
        </w:tc>
        <w:tc>
          <w:tcPr>
            <w:tcW w:type="dxa" w:w="4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Shared database for campaign, admin and Airflow data</w:t>
            </w:r>
          </w:p>
        </w:tc>
        <w:tc>
          <w:tcPr>
            <w:tcW w:type="dxa" w:w="1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internal 5432</w:t>
            </w:r>
          </w:p>
        </w:tc>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3.10</w:t>
            </w:r>
          </w:p>
        </w:tc>
      </w:tr>
      <w:tr>
        <w:trPr>
          <w:cantSplit/>
        </w:trPr>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Audience worker, mock SMSC, pgAdmin</w:t>
            </w:r>
          </w:p>
        </w:tc>
        <w:tc>
          <w:tcPr>
            <w:tcW w:type="dxa" w:w="4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Supporting services</w:t>
            </w:r>
          </w:p>
        </w:tc>
        <w:tc>
          <w:tcPr>
            <w:tcW w:type="dxa" w:w="1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8090 / 5050</w:t>
            </w:r>
          </w:p>
        </w:tc>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3.11</w:t>
            </w:r>
          </w:p>
        </w:tc>
      </w:tr>
    </w:tbl>
    <w:p>
      <w:pPr>
        <w:spacing w:after="160"/>
      </w:pPr>
    </w:p>
    <w:p>
      <w:pPr>
        <w:keepNext/>
        <w:spacing w:after="80" w:before="200"/>
      </w:pPr>
      <w:r>
        <w:rPr>
          <w:b/>
          <w:bCs/>
          <w:color w:val="2E5C9E"/>
          <w:sz w:val="24"/>
          <w:szCs w:val="24"/>
        </w:rPr>
        <w:t xml:space="preserve">Service names</w:t>
      </w:r>
    </w:p>
    <w:p>
      <w:pPr>
        <w:spacing w:after="120" w:line="288"/>
      </w:pPr>
      <w:r>
        <w:rPr>
          <w:sz w:val="22"/>
          <w:szCs w:val="22"/>
        </w:rPr>
        <w:t xml:space="preserve">Two naming sets appear in the repository documentation. The READMEs describe the root Compose file with the names in the first column; the Compose excerpt reviewed earlier uses the names in the second. They refer to the same applications, so use whichever your Compose file defines when you run </w:t>
      </w:r>
      <w:r>
        <w:rPr>
          <w:rFonts w:ascii="Consolas" w:cs="Consolas" w:eastAsia="Consolas" w:hAnsi="Consolas"/>
          <w:color w:val="9C2B2B"/>
          <w:sz w:val="20"/>
          <w:szCs w:val="20"/>
        </w:rPr>
        <w:t xml:space="preserve">docker compose</w:t>
      </w:r>
      <w:r>
        <w:rPr>
          <w:sz w:val="22"/>
          <w:szCs w:val="22"/>
        </w:rPr>
        <w:t xml:space="preserve">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Application</w:t>
            </w:r>
          </w:p>
        </w:tc>
        <w:tc>
          <w:tcPr>
            <w:tcW w:type="dxa" w:w="36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Name in the READMEs</w:t>
            </w:r>
          </w:p>
        </w:tc>
        <w:tc>
          <w:tcPr>
            <w:tcW w:type="dxa" w:w="36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Name in the Compose excerpt</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UI</w:t>
            </w:r>
          </w:p>
        </w:tc>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admin_ui_app</w:t>
            </w:r>
            <w:r>
              <w:rPr>
                <w:b w:val="false"/>
                <w:bCs w:val="false"/>
                <w:sz w:val="18"/>
                <w:szCs w:val="18"/>
              </w:rPr>
              <w:t xml:space="preserve"/>
            </w:r>
          </w:p>
        </w:tc>
        <w:tc>
          <w:tcPr>
            <w:tcW w:type="dxa" w:w="3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admin-ui</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backend</w:t>
            </w:r>
          </w:p>
        </w:tc>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admin_backend_app</w:t>
            </w:r>
            <w:r>
              <w:rPr>
                <w:b w:val="false"/>
                <w:bCs w:val="false"/>
                <w:sz w:val="18"/>
                <w:szCs w:val="18"/>
              </w:rPr>
              <w:t xml:space="preserve"/>
            </w:r>
          </w:p>
        </w:tc>
        <w:tc>
          <w:tcPr>
            <w:tcW w:type="dxa" w:w="3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admin-backend</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UI</w:t>
            </w:r>
          </w:p>
        </w:tc>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campaing__manager_ui_app</w:t>
            </w:r>
            <w:r>
              <w:rPr>
                <w:b w:val="false"/>
                <w:bCs w:val="false"/>
                <w:sz w:val="18"/>
                <w:szCs w:val="18"/>
              </w:rPr>
              <w:t xml:space="preserve"/>
            </w:r>
          </w:p>
        </w:tc>
        <w:tc>
          <w:tcPr>
            <w:tcW w:type="dxa" w:w="3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ui</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backend</w:t>
            </w:r>
          </w:p>
        </w:tc>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camaping_manager_backend_app</w:t>
            </w:r>
            <w:r>
              <w:rPr>
                <w:b w:val="false"/>
                <w:bCs w:val="false"/>
                <w:sz w:val="18"/>
                <w:szCs w:val="18"/>
              </w:rPr>
              <w:t xml:space="preserve"/>
            </w:r>
          </w:p>
        </w:tc>
        <w:tc>
          <w:tcPr>
            <w:tcW w:type="dxa" w:w="3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django</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Airflow scheduler</w:t>
            </w:r>
          </w:p>
        </w:tc>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scduler_app</w:t>
            </w:r>
            <w:r>
              <w:rPr>
                <w:b w:val="false"/>
                <w:bCs w:val="false"/>
                <w:sz w:val="18"/>
                <w:szCs w:val="18"/>
              </w:rPr>
              <w:t xml:space="preserve"/>
            </w:r>
          </w:p>
        </w:tc>
        <w:tc>
          <w:tcPr>
            <w:tcW w:type="dxa" w:w="3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airflow-scheduler</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 sender</w:t>
            </w:r>
          </w:p>
        </w:tc>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sms_sender_app</w:t>
            </w:r>
            <w:r>
              <w:rPr>
                <w:b w:val="false"/>
                <w:bCs w:val="false"/>
                <w:sz w:val="18"/>
                <w:szCs w:val="18"/>
              </w:rPr>
              <w:t xml:space="preserve"/>
            </w:r>
          </w:p>
        </w:tc>
        <w:tc>
          <w:tcPr>
            <w:tcW w:type="dxa" w:w="3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sms-sender</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DLR receiver</w:t>
            </w:r>
          </w:p>
        </w:tc>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dlr_app</w:t>
            </w:r>
            <w:r>
              <w:rPr>
                <w:b w:val="false"/>
                <w:bCs w:val="false"/>
                <w:sz w:val="18"/>
                <w:szCs w:val="18"/>
              </w:rPr>
              <w:t xml:space="preserve"/>
            </w:r>
          </w:p>
        </w:tc>
        <w:tc>
          <w:tcPr>
            <w:tcW w:type="dxa" w:w="3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dlr-receiver</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Status updater</w:t>
            </w:r>
          </w:p>
        </w:tc>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status_updater_app</w:t>
            </w:r>
            <w:r>
              <w:rPr>
                <w:b w:val="false"/>
                <w:bCs w:val="false"/>
                <w:sz w:val="18"/>
                <w:szCs w:val="18"/>
              </w:rPr>
              <w:t xml:space="preserve"/>
            </w:r>
          </w:p>
        </w:tc>
        <w:tc>
          <w:tcPr>
            <w:tcW w:type="dxa" w:w="3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status-updater</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PostgreSQL</w:t>
            </w:r>
          </w:p>
        </w:tc>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main_db</w:t>
            </w:r>
            <w:r>
              <w:rPr>
                <w:b w:val="false"/>
                <w:bCs w:val="false"/>
                <w:sz w:val="18"/>
                <w:szCs w:val="18"/>
              </w:rPr>
              <w:t xml:space="preserve"/>
            </w:r>
          </w:p>
        </w:tc>
        <w:tc>
          <w:tcPr>
            <w:tcW w:type="dxa" w:w="3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db</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Kafka UI</w:t>
            </w:r>
          </w:p>
        </w:tc>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kafka_ui</w:t>
            </w:r>
            <w:r>
              <w:rPr>
                <w:b w:val="false"/>
                <w:bCs w:val="false"/>
                <w:sz w:val="18"/>
                <w:szCs w:val="18"/>
              </w:rPr>
              <w:t xml:space="preserve"/>
            </w:r>
          </w:p>
        </w:tc>
        <w:tc>
          <w:tcPr>
            <w:tcW w:type="dxa" w:w="3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kafka-ui</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Mock SMSC</w:t>
            </w:r>
          </w:p>
        </w:tc>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mock_app</w:t>
            </w:r>
            <w:r>
              <w:rPr>
                <w:b w:val="false"/>
                <w:bCs w:val="false"/>
                <w:sz w:val="18"/>
                <w:szCs w:val="18"/>
              </w:rPr>
              <w:t xml:space="preserve"/>
            </w:r>
          </w:p>
        </w:tc>
        <w:tc>
          <w:tcPr>
            <w:tcW w:type="dxa" w:w="3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smsc-mock</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Standalone scheduler (profile </w:t>
            </w:r>
            <w:r>
              <w:rPr>
                <w:rFonts w:ascii="Consolas" w:cs="Consolas" w:eastAsia="Consolas" w:hAnsi="Consolas"/>
                <w:color w:val="9C2B2B"/>
                <w:sz w:val="16"/>
                <w:szCs w:val="16"/>
              </w:rPr>
              <w:t xml:space="preserve">standalone-scheduler</w:t>
            </w:r>
            <w:r>
              <w:rPr>
                <w:b w:val="false"/>
                <w:bCs w:val="false"/>
                <w:sz w:val="18"/>
                <w:szCs w:val="18"/>
              </w:rPr>
              <w:t xml:space="preserve">)</w:t>
            </w:r>
          </w:p>
        </w:tc>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standalone_scheduler_api</w:t>
            </w:r>
            <w:r>
              <w:rPr>
                <w:b w:val="false"/>
                <w:bCs w:val="false"/>
                <w:sz w:val="18"/>
                <w:szCs w:val="18"/>
              </w:rPr>
              <w:t xml:space="preserve"/>
            </w:r>
          </w:p>
        </w:tc>
        <w:tc>
          <w:tcPr>
            <w:tcW w:type="dxa" w:w="3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not in the excerpt</w:t>
            </w:r>
          </w:p>
        </w:tc>
      </w:tr>
    </w:tbl>
    <w:p>
      <w:pPr>
        <w:spacing w:after="160"/>
      </w:pPr>
    </w:p>
    <w:p>
      <w:pPr>
        <w:pStyle w:val="Heading2"/>
      </w:pPr>
      <w:r>
        <w:t xml:space="preserve">3.1 Admin UI</w:t>
      </w:r>
    </w:p>
    <w:p>
      <w:pPr>
        <w:spacing w:after="120" w:line="288"/>
      </w:pPr>
      <w:r>
        <w:rPr>
          <w:sz w:val="22"/>
          <w:szCs w:val="22"/>
        </w:rPr>
        <w:t xml:space="preserve">The Admin UI is the control panel for platform administrators. It is a React and Vite console, not the end-user campaign app. Administrators use it to manage accounts and to control which SMSC, Sender IDs, channels and limits each campaign manager may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72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Detail</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Compose service</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admin_ui_app</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Technology</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React 18, TypeScript, Vite, Tailwind CSS, shadcn/ui components, TanStack Router and Query, React Hook Form with Zod, Recharts, Vitest</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Access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http://localhost:4173</w:t>
            </w:r>
            <w:r>
              <w:rPr>
                <w:b w:val="false"/>
                <w:bCs w:val="false"/>
                <w:sz w:val="18"/>
                <w:szCs w:val="18"/>
              </w:rPr>
              <w:t xml:space="preserve"> (sign-in at </w:t>
            </w:r>
            <w:r>
              <w:rPr>
                <w:rFonts w:ascii="Consolas" w:cs="Consolas" w:eastAsia="Consolas" w:hAnsi="Consolas"/>
                <w:color w:val="9C2B2B"/>
                <w:sz w:val="16"/>
                <w:szCs w:val="16"/>
              </w:rPr>
              <w:t xml:space="preserve">/login</w:t>
            </w:r>
            <w:r>
              <w:rPr>
                <w:b w:val="false"/>
                <w:bCs w:val="false"/>
                <w:sz w:val="18"/>
                <w:szCs w:val="18"/>
              </w:rPr>
              <w:t xml:space="preserve">); development server </w:t>
            </w:r>
            <w:r>
              <w:rPr>
                <w:rFonts w:ascii="Consolas" w:cs="Consolas" w:eastAsia="Consolas" w:hAnsi="Consolas"/>
                <w:color w:val="9C2B2B"/>
                <w:sz w:val="16"/>
                <w:szCs w:val="16"/>
              </w:rPr>
              <w:t xml:space="preserve">http://localhost:5173</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Talks to</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backend at </w:t>
            </w:r>
            <w:r>
              <w:rPr>
                <w:rFonts w:ascii="Consolas" w:cs="Consolas" w:eastAsia="Consolas" w:hAnsi="Consolas"/>
                <w:color w:val="9C2B2B"/>
                <w:sz w:val="16"/>
                <w:szCs w:val="16"/>
              </w:rPr>
              <w:t xml:space="preserve">http://localhost:8002/api/v1</w:t>
            </w:r>
            <w:r>
              <w:rPr>
                <w:b w:val="false"/>
                <w:bCs w:val="false"/>
                <w:sz w:val="18"/>
                <w:szCs w:val="18"/>
              </w:rPr>
              <w:t xml:space="preserve"> (set with </w:t>
            </w:r>
            <w:r>
              <w:rPr>
                <w:rFonts w:ascii="Consolas" w:cs="Consolas" w:eastAsia="Consolas" w:hAnsi="Consolas"/>
                <w:color w:val="9C2B2B"/>
                <w:sz w:val="16"/>
                <w:szCs w:val="16"/>
              </w:rPr>
              <w:t xml:space="preserve">VITE_ADMIN_API_URL</w:t>
            </w:r>
            <w:r>
              <w:rPr>
                <w:b w:val="false"/>
                <w:bCs w:val="false"/>
                <w:sz w:val="18"/>
                <w:szCs w:val="18"/>
              </w:rPr>
              <w:t xml:space="preserve">). It has no database connection.</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Authentication</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JWT access and refresh tokens kept in browser local storage (</w:t>
            </w:r>
            <w:r>
              <w:rPr>
                <w:rFonts w:ascii="Consolas" w:cs="Consolas" w:eastAsia="Consolas" w:hAnsi="Consolas"/>
                <w:color w:val="9C2B2B"/>
                <w:sz w:val="16"/>
                <w:szCs w:val="16"/>
              </w:rPr>
              <w:t xml:space="preserve">sms-admin-access-token</w:t>
            </w:r>
            <w:r>
              <w:rPr>
                <w:b w:val="false"/>
                <w:bCs w:val="false"/>
                <w:sz w:val="18"/>
                <w:szCs w:val="18"/>
              </w:rPr>
              <w:t xml:space="preserve">, </w:t>
            </w:r>
            <w:r>
              <w:rPr>
                <w:rFonts w:ascii="Consolas" w:cs="Consolas" w:eastAsia="Consolas" w:hAnsi="Consolas"/>
                <w:color w:val="9C2B2B"/>
                <w:sz w:val="16"/>
                <w:szCs w:val="16"/>
              </w:rPr>
              <w:t xml:space="preserve">sms-admin-refresh-token</w:t>
            </w:r>
            <w:r>
              <w:rPr>
                <w:b w:val="false"/>
                <w:bCs w:val="false"/>
                <w:sz w:val="18"/>
                <w:szCs w:val="18"/>
              </w:rPr>
              <w:t xml:space="preserve">)</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Logs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Server-side errors expanded with </w:t>
            </w:r>
            <w:r>
              <w:rPr>
                <w:rFonts w:ascii="Consolas" w:cs="Consolas" w:eastAsia="Consolas" w:hAnsi="Consolas"/>
                <w:color w:val="9C2B2B"/>
                <w:sz w:val="16"/>
                <w:szCs w:val="16"/>
              </w:rPr>
              <w:t xml:space="preserve">console.error</w:t>
            </w:r>
            <w:r>
              <w:rPr>
                <w:b w:val="false"/>
                <w:bCs w:val="false"/>
                <w:sz w:val="18"/>
                <w:szCs w:val="18"/>
              </w:rPr>
              <w:t xml:space="preserve">; client errors in the browser console; the System Logs page shows sample data only</w:t>
            </w:r>
          </w:p>
        </w:tc>
      </w:tr>
    </w:tbl>
    <w:p>
      <w:pPr>
        <w:spacing w:after="160"/>
      </w:pPr>
    </w:p>
    <w:p>
      <w:pPr>
        <w:keepNext/>
        <w:spacing w:after="80" w:before="200"/>
      </w:pPr>
      <w:r>
        <w:rPr>
          <w:b/>
          <w:bCs/>
          <w:color w:val="2E5C9E"/>
          <w:sz w:val="24"/>
          <w:szCs w:val="24"/>
        </w:rPr>
        <w:t xml:space="preserve">Responsibilities</w:t>
      </w:r>
    </w:p>
    <w:p>
      <w:pPr>
        <w:pStyle w:val="ListParagraph"/>
        <w:numPr>
          <w:ilvl w:val="0"/>
          <w:numId w:val="2"/>
        </w:numPr>
        <w:spacing w:after="80" w:line="276"/>
      </w:pPr>
      <w:r>
        <w:rPr>
          <w:sz w:val="22"/>
          <w:szCs w:val="22"/>
        </w:rPr>
        <w:t xml:space="preserve">Create and manage Admin and Campaign Manager accounts: status, lock state, department, notes, TPS limit and assigned resources.</w:t>
      </w:r>
    </w:p>
    <w:p>
      <w:pPr>
        <w:pStyle w:val="ListParagraph"/>
        <w:numPr>
          <w:ilvl w:val="0"/>
          <w:numId w:val="2"/>
        </w:numPr>
        <w:spacing w:after="80" w:line="276"/>
      </w:pPr>
      <w:r>
        <w:rPr>
          <w:sz w:val="22"/>
          <w:szCs w:val="22"/>
        </w:rPr>
        <w:t xml:space="preserve">Manage SMSC accounts, Sender IDs, channels, global TPS settings and N-address configuration, and assign them to campaign managers.</w:t>
      </w:r>
    </w:p>
    <w:p>
      <w:pPr>
        <w:pStyle w:val="ListParagraph"/>
        <w:numPr>
          <w:ilvl w:val="0"/>
          <w:numId w:val="2"/>
        </w:numPr>
        <w:spacing w:after="80" w:line="276"/>
      </w:pPr>
      <w:r>
        <w:rPr>
          <w:sz w:val="22"/>
          <w:szCs w:val="22"/>
        </w:rPr>
        <w:t xml:space="preserve">Provide the sign-in page and keep the administrator session valid, handling expired tokens centrally in </w:t>
      </w:r>
      <w:r>
        <w:rPr>
          <w:rFonts w:ascii="Consolas" w:cs="Consolas" w:eastAsia="Consolas" w:hAnsi="Consolas"/>
          <w:color w:val="9C2B2B"/>
          <w:sz w:val="20"/>
          <w:szCs w:val="20"/>
        </w:rPr>
        <w:t xml:space="preserve">admin-api.ts</w:t>
      </w:r>
      <w:r>
        <w:rPr>
          <w:sz w:val="22"/>
          <w:szCs w:val="22"/>
        </w:rPr>
        <w:t xml:space="preserve">.</w:t>
      </w:r>
    </w:p>
    <w:p>
      <w:pPr>
        <w:pStyle w:val="ListParagraph"/>
        <w:numPr>
          <w:ilvl w:val="0"/>
          <w:numId w:val="2"/>
        </w:numPr>
        <w:spacing w:after="80" w:line="276"/>
      </w:pPr>
      <w:r>
        <w:rPr>
          <w:sz w:val="22"/>
          <w:szCs w:val="22"/>
        </w:rPr>
        <w:t xml:space="preserve">Show campaigns, dashboard, SMTP, system logs and Kafka monitoring screens, which currently display preview data (see Pages below).</w:t>
      </w:r>
    </w:p>
    <w:p>
      <w:pPr>
        <w:keepNext/>
        <w:spacing w:after="80" w:before="200"/>
      </w:pPr>
      <w:r>
        <w:rPr>
          <w:b/>
          <w:bCs/>
          <w:color w:val="2E5C9E"/>
          <w:sz w:val="24"/>
          <w:szCs w:val="24"/>
        </w:rPr>
        <w:t xml:space="preserve">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3938"/>
        <w:gridCol w:w="1000"/>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Page</w:t>
            </w:r>
          </w:p>
        </w:tc>
        <w:tc>
          <w:tcPr>
            <w:tcW w:type="dxa" w:w="24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Route</w:t>
            </w:r>
          </w:p>
        </w:tc>
        <w:tc>
          <w:tcPr>
            <w:tcW w:type="dxa" w:w="39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What it manages</w:t>
            </w:r>
          </w:p>
        </w:tc>
        <w:tc>
          <w:tcPr>
            <w:tcW w:type="dxa" w:w="1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Data</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Users and roles</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/users</w:t>
            </w:r>
            <w:r>
              <w:rPr>
                <w:b w:val="false"/>
                <w:bCs w:val="false"/>
                <w:sz w:val="18"/>
                <w:szCs w:val="18"/>
              </w:rPr>
              <w:t xml:space="preserve"> (also </w:t>
            </w:r>
            <w:r>
              <w:rPr>
                <w:rFonts w:ascii="Consolas" w:cs="Consolas" w:eastAsia="Consolas" w:hAnsi="Consolas"/>
                <w:color w:val="9C2B2B"/>
                <w:sz w:val="16"/>
                <w:szCs w:val="16"/>
              </w:rPr>
              <w:t xml:space="preserve">/</w:t>
            </w:r>
            <w:r>
              <w:rPr>
                <w:b w:val="false"/>
                <w:bCs w:val="false"/>
                <w:sz w:val="18"/>
                <w:szCs w:val="18"/>
              </w:rPr>
              <w:t xml:space="preserve">)</w:t>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and Campaign Manager accounts, status, lock state, and the SMSC, Sender IDs, channels and limits each user may use</w:t>
            </w:r>
          </w:p>
        </w:tc>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Live</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SMSC accounts</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/smsc-accounts</w:t>
            </w:r>
            <w:r>
              <w:rPr>
                <w:b w:val="false"/>
                <w:bCs w:val="false"/>
                <w:sz w:val="18"/>
                <w:szCs w:val="18"/>
              </w:rPr>
              <w:t xml:space="preserve"/>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SMSC connection settings</w:t>
            </w:r>
          </w:p>
        </w:tc>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Live</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Sender IDs</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/sender-ids</w:t>
            </w:r>
            <w:r>
              <w:rPr>
                <w:b w:val="false"/>
                <w:bCs w:val="false"/>
                <w:sz w:val="18"/>
                <w:szCs w:val="18"/>
              </w:rPr>
              <w:t xml:space="preserve"/>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Registered sender IDs and their assignment</w:t>
            </w:r>
          </w:p>
        </w:tc>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Live</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Channels</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/channels</w:t>
            </w:r>
            <w:r>
              <w:rPr>
                <w:b w:val="false"/>
                <w:bCs w:val="false"/>
                <w:sz w:val="18"/>
                <w:szCs w:val="18"/>
              </w:rPr>
              <w:t xml:space="preserve"/>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Delivery channels and their SMSC bindings</w:t>
            </w:r>
          </w:p>
        </w:tc>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Live</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TPS settings</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/tps</w:t>
            </w:r>
            <w:r>
              <w:rPr>
                <w:b w:val="false"/>
                <w:bCs w:val="false"/>
                <w:sz w:val="18"/>
                <w:szCs w:val="18"/>
              </w:rPr>
              <w:t xml:space="preserve"/>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Global throughput limits</w:t>
            </w:r>
          </w:p>
        </w:tc>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Live</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N-address configuration</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/n-addresses</w:t>
            </w:r>
            <w:r>
              <w:rPr>
                <w:b w:val="false"/>
                <w:bCs w:val="false"/>
                <w:sz w:val="18"/>
                <w:szCs w:val="18"/>
              </w:rPr>
              <w:t xml:space="preserve">, </w:t>
            </w:r>
            <w:r>
              <w:rPr>
                <w:rFonts w:ascii="Consolas" w:cs="Consolas" w:eastAsia="Consolas" w:hAnsi="Consolas"/>
                <w:color w:val="9C2B2B"/>
                <w:sz w:val="16"/>
                <w:szCs w:val="16"/>
              </w:rPr>
              <w:t xml:space="preserve">/tps-n-addresses</w:t>
            </w:r>
            <w:r>
              <w:rPr>
                <w:b w:val="false"/>
                <w:bCs w:val="false"/>
                <w:sz w:val="18"/>
                <w:szCs w:val="18"/>
              </w:rPr>
              <w:t xml:space="preserve"/>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Assignable N-address values and maximum addresses per request</w:t>
            </w:r>
          </w:p>
        </w:tc>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Live</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Campaigns, dashboard</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/campaigns</w:t>
            </w:r>
            <w:r>
              <w:rPr>
                <w:b w:val="false"/>
                <w:bCs w:val="false"/>
                <w:sz w:val="18"/>
                <w:szCs w:val="18"/>
              </w:rPr>
              <w:t xml:space="preserve"/>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listings and operational status</w:t>
            </w:r>
          </w:p>
        </w:tc>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Preview</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Email configuration</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/smtp</w:t>
            </w:r>
            <w:r>
              <w:rPr>
                <w:b w:val="false"/>
                <w:bCs w:val="false"/>
                <w:sz w:val="18"/>
                <w:szCs w:val="18"/>
              </w:rPr>
              <w:t xml:space="preserve"/>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SMTP and email settings</w:t>
            </w:r>
          </w:p>
        </w:tc>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Preview</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System logs</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/system-logs</w:t>
            </w:r>
            <w:r>
              <w:rPr>
                <w:b w:val="false"/>
                <w:bCs w:val="false"/>
                <w:sz w:val="18"/>
                <w:szCs w:val="18"/>
              </w:rPr>
              <w:t xml:space="preserve"/>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Platform events and logs</w:t>
            </w:r>
          </w:p>
        </w:tc>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Preview</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Kafka monitoring</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/kafka-monitor</w:t>
            </w:r>
            <w:r>
              <w:rPr>
                <w:b w:val="false"/>
                <w:bCs w:val="false"/>
                <w:sz w:val="18"/>
                <w:szCs w:val="18"/>
              </w:rPr>
              <w:t xml:space="preserve"/>
            </w:r>
          </w:p>
        </w:tc>
        <w:tc>
          <w:tcPr>
            <w:tcW w:type="dxa" w:w="3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Kafka health and activity</w:t>
            </w:r>
          </w:p>
        </w:tc>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Preview</w:t>
            </w:r>
          </w:p>
        </w:tc>
      </w:tr>
    </w:tbl>
    <w:p>
      <w:pPr>
        <w:spacing w:after="160"/>
      </w:pPr>
    </w:p>
    <w:p>
      <w:pPr>
        <w:spacing w:after="120" w:line="288"/>
      </w:pPr>
      <w:r>
        <w:rPr>
          <w:sz w:val="22"/>
          <w:szCs w:val="22"/>
        </w:rPr>
        <w:t xml:space="preserve">Live pages use the admin API and their supported edits persist through the backend. Preview pages show sample data and must not be treated as live campaign, mail, audit-log or Kafka monitoring. The pages are defined in </w:t>
      </w:r>
      <w:r>
        <w:rPr>
          <w:rFonts w:ascii="Consolas" w:cs="Consolas" w:eastAsia="Consolas" w:hAnsi="Consolas"/>
          <w:color w:val="9C2B2B"/>
          <w:sz w:val="20"/>
          <w:szCs w:val="20"/>
        </w:rPr>
        <w:t xml:space="preserve">admin-ui/src/components/admin/console.tsx</w:t>
      </w:r>
      <w:r>
        <w:rPr>
          <w:sz w:val="22"/>
          <w:szCs w:val="22"/>
        </w:rPr>
        <w:t xml:space="preserve">, sign-in in </w:t>
      </w:r>
      <w:r>
        <w:rPr>
          <w:rFonts w:ascii="Consolas" w:cs="Consolas" w:eastAsia="Consolas" w:hAnsi="Consolas"/>
          <w:color w:val="9C2B2B"/>
          <w:sz w:val="20"/>
          <w:szCs w:val="20"/>
        </w:rPr>
        <w:t xml:space="preserve">admin-ui/src/routes/login.tsx</w:t>
      </w:r>
      <w:r>
        <w:rPr>
          <w:sz w:val="22"/>
          <w:szCs w:val="22"/>
        </w:rPr>
        <w:t xml:space="preserve">, and routes in </w:t>
      </w:r>
      <w:r>
        <w:rPr>
          <w:rFonts w:ascii="Consolas" w:cs="Consolas" w:eastAsia="Consolas" w:hAnsi="Consolas"/>
          <w:color w:val="9C2B2B"/>
          <w:sz w:val="20"/>
          <w:szCs w:val="20"/>
        </w:rPr>
        <w:t xml:space="preserve">admin-ui/src/router.tsx</w:t>
      </w:r>
      <w:r>
        <w:rPr>
          <w:sz w:val="22"/>
          <w:szCs w:val="22"/>
        </w:rPr>
        <w:t xml:space="preserve">.</w:t>
      </w:r>
    </w:p>
    <w:p>
      <w:pPr>
        <w:keepNext/>
        <w:spacing w:after="80" w:before="200"/>
      </w:pPr>
      <w:r>
        <w:rPr>
          <w:b/>
          <w:bCs/>
          <w:color w:val="2E5C9E"/>
          <w:sz w:val="24"/>
          <w:szCs w:val="24"/>
        </w:rPr>
        <w:t xml:space="preserve">Sign-in and API gateway</w:t>
      </w:r>
    </w:p>
    <w:p>
      <w:pPr>
        <w:spacing w:after="120" w:line="288"/>
      </w:pPr>
      <w:r>
        <w:rPr>
          <w:sz w:val="22"/>
          <w:szCs w:val="22"/>
        </w:rPr>
        <w:t xml:space="preserve">An administrator signs in at </w:t>
      </w:r>
      <w:r>
        <w:rPr>
          <w:rFonts w:ascii="Consolas" w:cs="Consolas" w:eastAsia="Consolas" w:hAnsi="Consolas"/>
          <w:color w:val="9C2B2B"/>
          <w:sz w:val="20"/>
          <w:szCs w:val="20"/>
        </w:rPr>
        <w:t xml:space="preserve">/login</w:t>
      </w:r>
      <w:r>
        <w:rPr>
          <w:sz w:val="22"/>
          <w:szCs w:val="22"/>
        </w:rPr>
        <w:t xml:space="preserve"> with a username or email and a password. The UI posts the credentials to </w:t>
      </w:r>
      <w:r>
        <w:rPr>
          <w:rFonts w:ascii="Consolas" w:cs="Consolas" w:eastAsia="Consolas" w:hAnsi="Consolas"/>
          <w:color w:val="9C2B2B"/>
          <w:sz w:val="20"/>
          <w:szCs w:val="20"/>
        </w:rPr>
        <w:t xml:space="preserve">POST /api/v1/admin/auth/login/</w:t>
      </w:r>
      <w:r>
        <w:rPr>
          <w:sz w:val="22"/>
          <w:szCs w:val="22"/>
        </w:rPr>
        <w:t xml:space="preserve">, stores the returned access and refresh tokens, validates the session with </w:t>
      </w:r>
      <w:r>
        <w:rPr>
          <w:rFonts w:ascii="Consolas" w:cs="Consolas" w:eastAsia="Consolas" w:hAnsi="Consolas"/>
          <w:color w:val="9C2B2B"/>
          <w:sz w:val="20"/>
          <w:szCs w:val="20"/>
        </w:rPr>
        <w:t xml:space="preserve">GET /api/v1/admin/me/</w:t>
      </w:r>
      <w:r>
        <w:rPr>
          <w:sz w:val="22"/>
          <w:szCs w:val="22"/>
        </w:rPr>
        <w:t xml:space="preserve">, and then loads users and configuration. Only active, unlocked Admin accounts can use the admin API; Campaign Manager accounts cannot. All backend calls go through one file, </w:t>
      </w:r>
      <w:r>
        <w:rPr>
          <w:rFonts w:ascii="Consolas" w:cs="Consolas" w:eastAsia="Consolas" w:hAnsi="Consolas"/>
          <w:color w:val="9C2B2B"/>
          <w:sz w:val="20"/>
          <w:szCs w:val="20"/>
        </w:rPr>
        <w:t xml:space="preserve">admin-ui/src/lib/admin-api.ts</w:t>
      </w:r>
      <w:r>
        <w:rPr>
          <w:sz w:val="22"/>
          <w:szCs w:val="22"/>
        </w:rPr>
        <w:t xml:space="preserve">, which:</w:t>
      </w:r>
    </w:p>
    <w:p>
      <w:pPr>
        <w:pStyle w:val="ListParagraph"/>
        <w:numPr>
          <w:ilvl w:val="0"/>
          <w:numId w:val="2"/>
        </w:numPr>
        <w:spacing w:after="80" w:line="276"/>
      </w:pPr>
      <w:r>
        <w:rPr>
          <w:sz w:val="22"/>
          <w:szCs w:val="22"/>
        </w:rPr>
        <w:t xml:space="preserve">sets the API base URL from </w:t>
      </w:r>
      <w:r>
        <w:rPr>
          <w:rFonts w:ascii="Consolas" w:cs="Consolas" w:eastAsia="Consolas" w:hAnsi="Consolas"/>
          <w:color w:val="9C2B2B"/>
          <w:sz w:val="20"/>
          <w:szCs w:val="20"/>
        </w:rPr>
        <w:t xml:space="preserve">VITE_ADMIN_API_URL</w:t>
      </w:r>
      <w:r>
        <w:rPr>
          <w:sz w:val="22"/>
          <w:szCs w:val="22"/>
        </w:rPr>
        <w:t xml:space="preserve">, defaulting to </w:t>
      </w:r>
      <w:r>
        <w:rPr>
          <w:rFonts w:ascii="Consolas" w:cs="Consolas" w:eastAsia="Consolas" w:hAnsi="Consolas"/>
          <w:color w:val="9C2B2B"/>
          <w:sz w:val="20"/>
          <w:szCs w:val="20"/>
        </w:rPr>
        <w:t xml:space="preserve">http://localhost:8002/api/v1</w:t>
      </w:r>
      <w:r>
        <w:rPr>
          <w:sz w:val="22"/>
          <w:szCs w:val="22"/>
        </w:rPr>
        <w:t xml:space="preserve">;</w:t>
      </w:r>
    </w:p>
    <w:p>
      <w:pPr>
        <w:pStyle w:val="ListParagraph"/>
        <w:numPr>
          <w:ilvl w:val="0"/>
          <w:numId w:val="2"/>
        </w:numPr>
        <w:spacing w:after="80" w:line="276"/>
      </w:pPr>
      <w:r>
        <w:rPr>
          <w:sz w:val="22"/>
          <w:szCs w:val="22"/>
        </w:rPr>
        <w:t xml:space="preserve">reads and writes the tokens in browser local storage and sends every request with an </w:t>
      </w:r>
      <w:r>
        <w:rPr>
          <w:rFonts w:ascii="Consolas" w:cs="Consolas" w:eastAsia="Consolas" w:hAnsi="Consolas"/>
          <w:color w:val="9C2B2B"/>
          <w:sz w:val="20"/>
          <w:szCs w:val="20"/>
        </w:rPr>
        <w:t xml:space="preserve">Authorization: Bearer</w:t>
      </w:r>
      <w:r>
        <w:rPr>
          <w:sz w:val="22"/>
          <w:szCs w:val="22"/>
        </w:rPr>
        <w:t xml:space="preserve"> header through the single wrapper </w:t>
      </w:r>
      <w:r>
        <w:rPr>
          <w:rFonts w:ascii="Consolas" w:cs="Consolas" w:eastAsia="Consolas" w:hAnsi="Consolas"/>
          <w:color w:val="9C2B2B"/>
          <w:sz w:val="20"/>
          <w:szCs w:val="20"/>
        </w:rPr>
        <w:t xml:space="preserve">adminRequest(...)</w:t>
      </w:r>
      <w:r>
        <w:rPr>
          <w:sz w:val="22"/>
          <w:szCs w:val="22"/>
        </w:rPr>
        <w:t xml:space="preserve">;</w:t>
      </w:r>
    </w:p>
    <w:p>
      <w:pPr>
        <w:pStyle w:val="ListParagraph"/>
        <w:numPr>
          <w:ilvl w:val="0"/>
          <w:numId w:val="2"/>
        </w:numPr>
        <w:spacing w:after="80" w:line="276"/>
      </w:pPr>
      <w:r>
        <w:rPr>
          <w:sz w:val="22"/>
          <w:szCs w:val="22"/>
        </w:rPr>
        <w:t xml:space="preserve">handles 401 responses and expired sessions in one place, normalizes API errors, and triggers UI refresh events when configuration changes.</w:t>
      </w:r>
    </w:p>
    <w:p>
      <w:pPr>
        <w:spacing w:after="120" w:line="288"/>
      </w:pPr>
      <w:r>
        <w:rPr>
          <w:sz w:val="22"/>
          <w:szCs w:val="22"/>
        </w:rPr>
        <w:t xml:space="preserve">Because the tokens live in local storage, sign out on shared computers.</w:t>
      </w:r>
    </w:p>
    <w:p>
      <w:pPr>
        <w:keepNext/>
        <w:spacing w:after="80" w:before="200"/>
      </w:pPr>
      <w:r>
        <w:rPr>
          <w:b/>
          <w:bCs/>
          <w:color w:val="2E5C9E"/>
          <w:sz w:val="24"/>
          <w:szCs w:val="24"/>
        </w:rPr>
        <w:t xml:space="preserve">Current limitations</w:t>
      </w:r>
    </w:p>
    <w:p>
      <w:pPr>
        <w:pStyle w:val="ListParagraph"/>
        <w:numPr>
          <w:ilvl w:val="0"/>
          <w:numId w:val="2"/>
        </w:numPr>
        <w:spacing w:after="80" w:line="276"/>
      </w:pPr>
      <w:r>
        <w:rPr>
          <w:sz w:val="22"/>
          <w:szCs w:val="22"/>
        </w:rPr>
        <w:t xml:space="preserve">TPS limits and assignments are stored and displayed, but this iteration does not enforce the effective TPS minimum in message sending.</w:t>
      </w:r>
    </w:p>
    <w:p>
      <w:pPr>
        <w:pStyle w:val="ListParagraph"/>
        <w:numPr>
          <w:ilvl w:val="0"/>
          <w:numId w:val="2"/>
        </w:numPr>
        <w:spacing w:after="80" w:line="276"/>
      </w:pPr>
      <w:r>
        <w:rPr>
          <w:sz w:val="22"/>
          <w:szCs w:val="22"/>
        </w:rPr>
        <w:t xml:space="preserve">SMSC connection testing and health monitoring, throttling alerts and recent-send monitoring are outside the current implementation.</w:t>
      </w:r>
    </w:p>
    <w:p>
      <w:pPr>
        <w:pStyle w:val="ListParagraph"/>
        <w:numPr>
          <w:ilvl w:val="0"/>
          <w:numId w:val="2"/>
        </w:numPr>
        <w:spacing w:after="80" w:line="276"/>
      </w:pPr>
      <w:r>
        <w:rPr>
          <w:sz w:val="22"/>
          <w:szCs w:val="22"/>
        </w:rPr>
        <w:t xml:space="preserve">Not every backend capability has a screen: administrator-initiated password resets, audit-log and login-attempt queries, and explicit Sender-ID/SMSC and Channel/SMSC binding operations are available in the API only.</w:t>
      </w:r>
    </w:p>
    <w:p>
      <w:pPr>
        <w:keepNext/>
        <w:spacing w:after="80" w:before="200"/>
      </w:pPr>
      <w:r>
        <w:rPr>
          <w:b/>
          <w:bCs/>
          <w:color w:val="2E5C9E"/>
          <w:sz w:val="24"/>
          <w:szCs w:val="24"/>
        </w:rPr>
        <w:t xml:space="preserve">Run locally</w:t>
      </w:r>
    </w:p>
    <w:p>
      <w:pPr>
        <w:spacing w:after="120" w:line="288"/>
      </w:pPr>
      <w:r>
        <w:rPr>
          <w:sz w:val="22"/>
          <w:szCs w:val="22"/>
        </w:rPr>
        <w:t xml:space="preserve">From the </w:t>
      </w:r>
      <w:r>
        <w:rPr>
          <w:rFonts w:ascii="Consolas" w:cs="Consolas" w:eastAsia="Consolas" w:hAnsi="Consolas"/>
          <w:color w:val="9C2B2B"/>
          <w:sz w:val="20"/>
          <w:szCs w:val="20"/>
        </w:rPr>
        <w:t xml:space="preserve">admin-ui</w:t>
      </w:r>
      <w:r>
        <w:rPr>
          <w:sz w:val="22"/>
          <w:szCs w:val="22"/>
        </w:rPr>
        <w:t xml:space="preserve"> directory run </w:t>
      </w:r>
      <w:r>
        <w:rPr>
          <w:rFonts w:ascii="Consolas" w:cs="Consolas" w:eastAsia="Consolas" w:hAnsi="Consolas"/>
          <w:color w:val="9C2B2B"/>
          <w:sz w:val="20"/>
          <w:szCs w:val="20"/>
        </w:rPr>
        <w:t xml:space="preserve">npm install</w:t>
      </w:r>
      <w:r>
        <w:rPr>
          <w:sz w:val="22"/>
          <w:szCs w:val="22"/>
        </w:rPr>
        <w:t xml:space="preserve"> and </w:t>
      </w:r>
      <w:r>
        <w:rPr>
          <w:rFonts w:ascii="Consolas" w:cs="Consolas" w:eastAsia="Consolas" w:hAnsi="Consolas"/>
          <w:color w:val="9C2B2B"/>
          <w:sz w:val="20"/>
          <w:szCs w:val="20"/>
        </w:rPr>
        <w:t xml:space="preserve">npm run dev</w:t>
      </w:r>
      <w:r>
        <w:rPr>
          <w:sz w:val="22"/>
          <w:szCs w:val="22"/>
        </w:rPr>
        <w:t xml:space="preserve">; set </w:t>
      </w:r>
      <w:r>
        <w:rPr>
          <w:rFonts w:ascii="Consolas" w:cs="Consolas" w:eastAsia="Consolas" w:hAnsi="Consolas"/>
          <w:color w:val="9C2B2B"/>
          <w:sz w:val="20"/>
          <w:szCs w:val="20"/>
        </w:rPr>
        <w:t xml:space="preserve">VITE_ADMIN_API_URL</w:t>
      </w:r>
      <w:r>
        <w:rPr>
          <w:sz w:val="22"/>
          <w:szCs w:val="22"/>
        </w:rPr>
        <w:t xml:space="preserve"> if the backend is not at its default address. Source layout: routes in </w:t>
      </w:r>
      <w:r>
        <w:rPr>
          <w:rFonts w:ascii="Consolas" w:cs="Consolas" w:eastAsia="Consolas" w:hAnsi="Consolas"/>
          <w:color w:val="9C2B2B"/>
          <w:sz w:val="20"/>
          <w:szCs w:val="20"/>
        </w:rPr>
        <w:t xml:space="preserve">src/routes</w:t>
      </w:r>
      <w:r>
        <w:rPr>
          <w:sz w:val="22"/>
          <w:szCs w:val="22"/>
        </w:rPr>
        <w:t xml:space="preserve">, reusable components in </w:t>
      </w:r>
      <w:r>
        <w:rPr>
          <w:rFonts w:ascii="Consolas" w:cs="Consolas" w:eastAsia="Consolas" w:hAnsi="Consolas"/>
          <w:color w:val="9C2B2B"/>
          <w:sz w:val="20"/>
          <w:szCs w:val="20"/>
        </w:rPr>
        <w:t xml:space="preserve">src/components/ui</w:t>
      </w:r>
      <w:r>
        <w:rPr>
          <w:sz w:val="22"/>
          <w:szCs w:val="22"/>
        </w:rPr>
        <w:t xml:space="preserve">, admin modules in </w:t>
      </w:r>
      <w:r>
        <w:rPr>
          <w:rFonts w:ascii="Consolas" w:cs="Consolas" w:eastAsia="Consolas" w:hAnsi="Consolas"/>
          <w:color w:val="9C2B2B"/>
          <w:sz w:val="20"/>
          <w:szCs w:val="20"/>
        </w:rPr>
        <w:t xml:space="preserve">src/components/admin</w:t>
      </w:r>
      <w:r>
        <w:rPr>
          <w:sz w:val="22"/>
          <w:szCs w:val="22"/>
        </w:rPr>
        <w:t xml:space="preserve">.</w:t>
      </w:r>
    </w:p>
    <w:p>
      <w:pPr>
        <w:pStyle w:val="Heading2"/>
      </w:pPr>
      <w:r>
        <w:t xml:space="preserve">3.2 Admin backend</w:t>
      </w:r>
    </w:p>
    <w:p>
      <w:pPr>
        <w:spacing w:after="120" w:line="288"/>
      </w:pPr>
      <w:r>
        <w:rPr>
          <w:sz w:val="22"/>
          <w:szCs w:val="22"/>
        </w:rPr>
        <w:t xml:space="preserve">The admin backend is the platform control plane. It is a Django REST API that sits in front of the shared campaign database and manages configuration and security rules. It does not send SMS.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72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Detail</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Compose service</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admin_backend_app</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Technology</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Python, Django, Django REST Framework, SimpleJWT, django-cors-headers; PostgreSQL (SQLite fallback for development); shared encrypted fields</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Access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REST API </w:t>
            </w:r>
            <w:r>
              <w:rPr>
                <w:rFonts w:ascii="Consolas" w:cs="Consolas" w:eastAsia="Consolas" w:hAnsi="Consolas"/>
                <w:color w:val="9C2B2B"/>
                <w:sz w:val="16"/>
                <w:szCs w:val="16"/>
              </w:rPr>
              <w:t xml:space="preserve">http://localhost:8002/api/v1/</w:t>
            </w:r>
            <w:r>
              <w:rPr>
                <w:b w:val="false"/>
                <w:bCs w:val="false"/>
                <w:sz w:val="18"/>
                <w:szCs w:val="18"/>
              </w:rPr>
              <w:t xml:space="preserve">; health </w:t>
            </w:r>
            <w:r>
              <w:rPr>
                <w:rFonts w:ascii="Consolas" w:cs="Consolas" w:eastAsia="Consolas" w:hAnsi="Consolas"/>
                <w:color w:val="9C2B2B"/>
                <w:sz w:val="16"/>
                <w:szCs w:val="16"/>
              </w:rPr>
              <w:t xml:space="preserve">/api/v1/health/</w:t>
            </w:r>
            <w:r>
              <w:rPr>
                <w:b w:val="false"/>
                <w:bCs w:val="false"/>
                <w:sz w:val="18"/>
                <w:szCs w:val="18"/>
              </w:rPr>
              <w:t xml:space="preserve">; Django admin </w:t>
            </w:r>
            <w:r>
              <w:rPr>
                <w:rFonts w:ascii="Consolas" w:cs="Consolas" w:eastAsia="Consolas" w:hAnsi="Consolas"/>
                <w:color w:val="9C2B2B"/>
                <w:sz w:val="16"/>
                <w:szCs w:val="16"/>
              </w:rPr>
              <w:t xml:space="preserve">http://localhost:8002/admin/</w:t>
            </w:r>
            <w:r>
              <w:rPr>
                <w:b w:val="false"/>
                <w:bCs w:val="false"/>
                <w:sz w:val="18"/>
                <w:szCs w:val="18"/>
              </w:rPr>
              <w:t xml:space="preserve"> (Admin role only)</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Database</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The shared campaign database. Campaign configuration tables are mapped as unmanaged models; the backend owns profiles, bindings, assignments, audit events and login attempts.</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Must match the campaign service</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DJANGO_SECRET_KEY</w:t>
            </w:r>
            <w:r>
              <w:rPr>
                <w:b w:val="false"/>
                <w:bCs w:val="false"/>
                <w:sz w:val="18"/>
                <w:szCs w:val="18"/>
              </w:rPr>
              <w:t xml:space="preserve"> and </w:t>
            </w:r>
            <w:r>
              <w:rPr>
                <w:rFonts w:ascii="Consolas" w:cs="Consolas" w:eastAsia="Consolas" w:hAnsi="Consolas"/>
                <w:color w:val="9C2B2B"/>
                <w:sz w:val="16"/>
                <w:szCs w:val="16"/>
              </w:rPr>
              <w:t xml:space="preserve">FIELD_ENCRYPTION_KEY</w:t>
            </w:r>
            <w:r>
              <w:rPr>
                <w:b w:val="false"/>
                <w:bCs w:val="false"/>
                <w:sz w:val="18"/>
                <w:szCs w:val="18"/>
              </w:rPr>
              <w:t xml:space="preserve">; </w:t>
            </w:r>
            <w:r>
              <w:rPr>
                <w:rFonts w:ascii="Consolas" w:cs="Consolas" w:eastAsia="Consolas" w:hAnsi="Consolas"/>
                <w:color w:val="9C2B2B"/>
                <w:sz w:val="16"/>
                <w:szCs w:val="16"/>
              </w:rPr>
              <w:t xml:space="preserve">ADMIN_BACKEND_CORS_ORIGINS</w:t>
            </w:r>
            <w:r>
              <w:rPr>
                <w:b w:val="false"/>
                <w:bCs w:val="false"/>
                <w:sz w:val="18"/>
                <w:szCs w:val="18"/>
              </w:rPr>
              <w:t xml:space="preserve"> must include the UI origins</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Logs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Console logging (</w:t>
            </w:r>
            <w:r>
              <w:rPr>
                <w:rFonts w:ascii="Consolas" w:cs="Consolas" w:eastAsia="Consolas" w:hAnsi="Consolas"/>
                <w:color w:val="9C2B2B"/>
                <w:sz w:val="16"/>
                <w:szCs w:val="16"/>
              </w:rPr>
              <w:t xml:space="preserve">ADMIN_BACKEND_LOG_LEVEL</w:t>
            </w:r>
            <w:r>
              <w:rPr>
                <w:b w:val="false"/>
                <w:bCs w:val="false"/>
                <w:sz w:val="18"/>
                <w:szCs w:val="18"/>
              </w:rPr>
              <w:t xml:space="preserve">, default </w:t>
            </w:r>
            <w:r>
              <w:rPr>
                <w:rFonts w:ascii="Consolas" w:cs="Consolas" w:eastAsia="Consolas" w:hAnsi="Consolas"/>
                <w:color w:val="9C2B2B"/>
                <w:sz w:val="16"/>
                <w:szCs w:val="16"/>
              </w:rPr>
              <w:t xml:space="preserve">INFO</w:t>
            </w:r>
            <w:r>
              <w:rPr>
                <w:b w:val="false"/>
                <w:bCs w:val="false"/>
                <w:sz w:val="18"/>
                <w:szCs w:val="18"/>
              </w:rPr>
              <w:t xml:space="preserve">) of email delivery and SMTP test failures; </w:t>
            </w:r>
            <w:r>
              <w:rPr>
                <w:rFonts w:ascii="Consolas" w:cs="Consolas" w:eastAsia="Consolas" w:hAnsi="Consolas"/>
                <w:color w:val="9C2B2B"/>
                <w:sz w:val="16"/>
                <w:szCs w:val="16"/>
              </w:rPr>
              <w:t xml:space="preserve">AdminAuditLog</w:t>
            </w:r>
            <w:r>
              <w:rPr>
                <w:b w:val="false"/>
                <w:bCs w:val="false"/>
                <w:sz w:val="18"/>
                <w:szCs w:val="18"/>
              </w:rPr>
              <w:t xml:space="preserve"> and </w:t>
            </w:r>
            <w:r>
              <w:rPr>
                <w:rFonts w:ascii="Consolas" w:cs="Consolas" w:eastAsia="Consolas" w:hAnsi="Consolas"/>
                <w:color w:val="9C2B2B"/>
                <w:sz w:val="16"/>
                <w:szCs w:val="16"/>
              </w:rPr>
              <w:t xml:space="preserve">LoginAttempt</w:t>
            </w:r>
            <w:r>
              <w:rPr>
                <w:b w:val="false"/>
                <w:bCs w:val="false"/>
                <w:sz w:val="18"/>
                <w:szCs w:val="18"/>
              </w:rPr>
              <w:t xml:space="preserve"> tables, exposed at </w:t>
            </w:r>
            <w:r>
              <w:rPr>
                <w:rFonts w:ascii="Consolas" w:cs="Consolas" w:eastAsia="Consolas" w:hAnsi="Consolas"/>
                <w:color w:val="9C2B2B"/>
                <w:sz w:val="16"/>
                <w:szCs w:val="16"/>
              </w:rPr>
              <w:t xml:space="preserve">/admin/audit-log/</w:t>
            </w:r>
            <w:r>
              <w:rPr>
                <w:b w:val="false"/>
                <w:bCs w:val="false"/>
                <w:sz w:val="18"/>
                <w:szCs w:val="18"/>
              </w:rPr>
              <w:t xml:space="preserve"> and </w:t>
            </w:r>
            <w:r>
              <w:rPr>
                <w:rFonts w:ascii="Consolas" w:cs="Consolas" w:eastAsia="Consolas" w:hAnsi="Consolas"/>
                <w:color w:val="9C2B2B"/>
                <w:sz w:val="16"/>
                <w:szCs w:val="16"/>
              </w:rPr>
              <w:t xml:space="preserve">/admin/login-attempts/</w:t>
            </w:r>
            <w:r>
              <w:rPr>
                <w:b w:val="false"/>
                <w:bCs w:val="false"/>
                <w:sz w:val="18"/>
                <w:szCs w:val="18"/>
              </w:rPr>
              <w:t xml:space="preserve"/>
            </w:r>
          </w:p>
        </w:tc>
      </w:tr>
    </w:tbl>
    <w:p>
      <w:pPr>
        <w:spacing w:after="160"/>
      </w:pPr>
    </w:p>
    <w:p>
      <w:pPr>
        <w:keepNext/>
        <w:spacing w:after="80" w:before="200"/>
      </w:pPr>
      <w:r>
        <w:rPr>
          <w:b/>
          <w:bCs/>
          <w:color w:val="2E5C9E"/>
          <w:sz w:val="24"/>
          <w:szCs w:val="24"/>
        </w:rPr>
        <w:t xml:space="preserve">Responsibilities</w:t>
      </w:r>
    </w:p>
    <w:p>
      <w:pPr>
        <w:pStyle w:val="ListParagraph"/>
        <w:numPr>
          <w:ilvl w:val="0"/>
          <w:numId w:val="2"/>
        </w:numPr>
        <w:spacing w:after="80" w:line="276"/>
      </w:pPr>
      <w:r>
        <w:rPr>
          <w:sz w:val="22"/>
          <w:szCs w:val="22"/>
        </w:rPr>
        <w:t xml:space="preserve">Admin authentication and password flows, and role-based access control (Admin and Campaign Manager).</w:t>
      </w:r>
    </w:p>
    <w:p>
      <w:pPr>
        <w:pStyle w:val="ListParagraph"/>
        <w:numPr>
          <w:ilvl w:val="0"/>
          <w:numId w:val="2"/>
        </w:numPr>
        <w:spacing w:after="80" w:line="276"/>
      </w:pPr>
      <w:r>
        <w:rPr>
          <w:sz w:val="22"/>
          <w:szCs w:val="22"/>
        </w:rPr>
        <w:t xml:space="preserve">User management and assignment of configuration to users.</w:t>
      </w:r>
    </w:p>
    <w:p>
      <w:pPr>
        <w:pStyle w:val="ListParagraph"/>
        <w:numPr>
          <w:ilvl w:val="0"/>
          <w:numId w:val="2"/>
        </w:numPr>
        <w:spacing w:after="80" w:line="276"/>
      </w:pPr>
      <w:r>
        <w:rPr>
          <w:sz w:val="22"/>
          <w:szCs w:val="22"/>
        </w:rPr>
        <w:t xml:space="preserve">SMSC, Sender ID, channel, TPS and N-address configuration, including Sender-ID/SMSC and Channel/SMSC bindings.</w:t>
      </w:r>
    </w:p>
    <w:p>
      <w:pPr>
        <w:pStyle w:val="ListParagraph"/>
        <w:numPr>
          <w:ilvl w:val="0"/>
          <w:numId w:val="2"/>
        </w:numPr>
        <w:spacing w:after="80" w:line="276"/>
      </w:pPr>
      <w:r>
        <w:rPr>
          <w:sz w:val="22"/>
          <w:szCs w:val="22"/>
        </w:rPr>
        <w:t xml:space="preserve">Audit records for every create, update and delete (secrets redacted) and login-attempt history.</w:t>
      </w:r>
    </w:p>
    <w:p>
      <w:pPr>
        <w:pStyle w:val="ListParagraph"/>
        <w:numPr>
          <w:ilvl w:val="0"/>
          <w:numId w:val="2"/>
        </w:numPr>
        <w:spacing w:after="80" w:line="276"/>
      </w:pPr>
      <w:r>
        <w:rPr>
          <w:sz w:val="22"/>
          <w:szCs w:val="22"/>
        </w:rPr>
        <w:t xml:space="preserve">Active configuration lookup for the campaign UI through </w:t>
      </w:r>
      <w:r>
        <w:rPr>
          <w:rFonts w:ascii="Consolas" w:cs="Consolas" w:eastAsia="Consolas" w:hAnsi="Consolas"/>
          <w:color w:val="9C2B2B"/>
          <w:sz w:val="20"/>
          <w:szCs w:val="20"/>
        </w:rPr>
        <w:t xml:space="preserve">GET /api/v1/configurations/assigned/</w:t>
      </w:r>
      <w:r>
        <w:rPr>
          <w:sz w:val="22"/>
          <w:szCs w:val="22"/>
        </w:rPr>
        <w:t xml:space="preserve">.</w:t>
      </w:r>
    </w:p>
    <w:p>
      <w:pPr>
        <w:keepNext/>
        <w:spacing w:after="80" w:before="200"/>
      </w:pPr>
      <w:r>
        <w:rPr>
          <w:b/>
          <w:bCs/>
          <w:color w:val="2E5C9E"/>
          <w:sz w:val="24"/>
          <w:szCs w:val="24"/>
        </w:rPr>
        <w:t xml:space="preserve">Core domain models</w:t>
      </w:r>
    </w:p>
    <w:p>
      <w:pPr>
        <w:spacing w:after="120" w:line="288"/>
      </w:pPr>
      <w:r>
        <w:rPr>
          <w:sz w:val="22"/>
          <w:szCs w:val="22"/>
        </w:rPr>
        <w:t xml:space="preserve">The service uses a shared model layer rather than creating duplicate tables, and reads the campaign configuration tables as unmanaged models (</w:t>
      </w:r>
      <w:r>
        <w:rPr>
          <w:rFonts w:ascii="Consolas" w:cs="Consolas" w:eastAsia="Consolas" w:hAnsi="Consolas"/>
          <w:color w:val="9C2B2B"/>
          <w:sz w:val="20"/>
          <w:szCs w:val="20"/>
        </w:rPr>
        <w:t xml:space="preserve">admin_backend/admin_control/models.py</w:t>
      </w:r>
      <w:r>
        <w:rPr>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Model</w:t>
            </w:r>
          </w:p>
        </w:tc>
        <w:tc>
          <w:tcPr>
            <w:tcW w:type="dxa" w:w="64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UserProfile</w:t>
            </w:r>
            <w:r>
              <w:rPr>
                <w:b w:val="false"/>
                <w:bCs w:val="false"/>
                <w:sz w:val="18"/>
                <w:szCs w:val="18"/>
              </w:rPr>
              <w:t xml:space="preserve"/>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Role (</w:t>
            </w:r>
            <w:r>
              <w:rPr>
                <w:rFonts w:ascii="Consolas" w:cs="Consolas" w:eastAsia="Consolas" w:hAnsi="Consolas"/>
                <w:color w:val="9C2B2B"/>
                <w:sz w:val="16"/>
                <w:szCs w:val="16"/>
              </w:rPr>
              <w:t xml:space="preserve">ADMIN</w:t>
            </w:r>
            <w:r>
              <w:rPr>
                <w:b w:val="false"/>
                <w:bCs w:val="false"/>
                <w:sz w:val="18"/>
                <w:szCs w:val="18"/>
              </w:rPr>
              <w:t xml:space="preserve"> or </w:t>
            </w:r>
            <w:r>
              <w:rPr>
                <w:rFonts w:ascii="Consolas" w:cs="Consolas" w:eastAsia="Consolas" w:hAnsi="Consolas"/>
                <w:color w:val="9C2B2B"/>
                <w:sz w:val="16"/>
                <w:szCs w:val="16"/>
              </w:rPr>
              <w:t xml:space="preserve">CAMPAIGN_MANAGER</w:t>
            </w:r>
            <w:r>
              <w:rPr>
                <w:b w:val="false"/>
                <w:bCs w:val="false"/>
                <w:sz w:val="18"/>
                <w:szCs w:val="18"/>
              </w:rPr>
              <w:t xml:space="preserve">), department, notes, TPS limit and assignments; sets Django </w:t>
            </w:r>
            <w:r>
              <w:rPr>
                <w:rFonts w:ascii="Consolas" w:cs="Consolas" w:eastAsia="Consolas" w:hAnsi="Consolas"/>
                <w:color w:val="9C2B2B"/>
                <w:sz w:val="16"/>
                <w:szCs w:val="16"/>
              </w:rPr>
              <w:t xml:space="preserve">is_staff</w:t>
            </w:r>
            <w:r>
              <w:rPr>
                <w:b w:val="false"/>
                <w:bCs w:val="false"/>
                <w:sz w:val="18"/>
                <w:szCs w:val="18"/>
              </w:rPr>
              <w:t xml:space="preserve"> from the Admin role.</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SMSCConfig</w:t>
            </w:r>
            <w:r>
              <w:rPr>
                <w:b w:val="false"/>
                <w:bCs w:val="false"/>
                <w:sz w:val="18"/>
                <w:szCs w:val="18"/>
              </w:rPr>
              <w:t xml:space="preserve"/>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SMSC connection details and credentials: API key, password, headers, parameters, rate limits and retry behavior.</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SenderID</w:t>
            </w:r>
            <w:r>
              <w:rPr>
                <w:b w:val="false"/>
                <w:bCs w:val="false"/>
                <w:sz w:val="18"/>
                <w:szCs w:val="18"/>
              </w:rPr>
              <w:t xml:space="preserve">, </w:t>
            </w:r>
            <w:r>
              <w:rPr>
                <w:rFonts w:ascii="Consolas" w:cs="Consolas" w:eastAsia="Consolas" w:hAnsi="Consolas"/>
                <w:color w:val="9C2B2B"/>
                <w:sz w:val="16"/>
                <w:szCs w:val="16"/>
              </w:rPr>
              <w:t xml:space="preserve">Channel</w:t>
            </w:r>
            <w:r>
              <w:rPr>
                <w:b w:val="false"/>
                <w:bCs w:val="false"/>
                <w:sz w:val="18"/>
                <w:szCs w:val="18"/>
              </w:rPr>
              <w:t xml:space="preserve"/>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Sender IDs (type, country, TPS limits) and channel metadata.</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GlobalTPSConfig</w:t>
            </w:r>
            <w:r>
              <w:rPr>
                <w:b w:val="false"/>
                <w:bCs w:val="false"/>
                <w:sz w:val="18"/>
                <w:szCs w:val="18"/>
              </w:rPr>
              <w:t xml:space="preserve">, </w:t>
            </w:r>
            <w:r>
              <w:rPr>
                <w:rFonts w:ascii="Consolas" w:cs="Consolas" w:eastAsia="Consolas" w:hAnsi="Consolas"/>
                <w:color w:val="9C2B2B"/>
                <w:sz w:val="16"/>
                <w:szCs w:val="16"/>
              </w:rPr>
              <w:t xml:space="preserve">NAddressesConfig</w:t>
            </w:r>
            <w:r>
              <w:rPr>
                <w:b w:val="false"/>
                <w:bCs w:val="false"/>
                <w:sz w:val="18"/>
                <w:szCs w:val="18"/>
              </w:rPr>
              <w:t xml:space="preserve"/>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Shared TPS profile entries and maximum-address rules.</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SenderSMSCBinding</w:t>
            </w:r>
            <w:r>
              <w:rPr>
                <w:b w:val="false"/>
                <w:bCs w:val="false"/>
                <w:sz w:val="18"/>
                <w:szCs w:val="18"/>
              </w:rPr>
              <w:t xml:space="preserve">, </w:t>
            </w:r>
            <w:r>
              <w:rPr>
                <w:rFonts w:ascii="Consolas" w:cs="Consolas" w:eastAsia="Consolas" w:hAnsi="Consolas"/>
                <w:color w:val="9C2B2B"/>
                <w:sz w:val="16"/>
                <w:szCs w:val="16"/>
              </w:rPr>
              <w:t xml:space="preserve">ChannelSMSCBinding</w:t>
            </w:r>
            <w:r>
              <w:rPr>
                <w:b w:val="false"/>
                <w:bCs w:val="false"/>
                <w:sz w:val="18"/>
                <w:szCs w:val="18"/>
              </w:rPr>
              <w:t xml:space="preserve"/>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Map Sender IDs and channels to SMSCs, with default TPS and allowed Sender IDs.</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NAddress</w:t>
            </w:r>
            <w:r>
              <w:rPr>
                <w:b w:val="false"/>
                <w:bCs w:val="false"/>
                <w:sz w:val="18"/>
                <w:szCs w:val="18"/>
              </w:rPr>
              <w:t xml:space="preserve"/>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Assignable N-address values or pools.</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AdminAuditLog</w:t>
            </w:r>
            <w:r>
              <w:rPr>
                <w:b w:val="false"/>
                <w:bCs w:val="false"/>
                <w:sz w:val="18"/>
                <w:szCs w:val="18"/>
              </w:rPr>
              <w:t xml:space="preserve">, </w:t>
            </w:r>
            <w:r>
              <w:rPr>
                <w:rFonts w:ascii="Consolas" w:cs="Consolas" w:eastAsia="Consolas" w:hAnsi="Consolas"/>
                <w:color w:val="9C2B2B"/>
                <w:sz w:val="16"/>
                <w:szCs w:val="16"/>
              </w:rPr>
              <w:t xml:space="preserve">LoginAttempt</w:t>
            </w:r>
            <w:r>
              <w:rPr>
                <w:b w:val="false"/>
                <w:bCs w:val="false"/>
                <w:sz w:val="18"/>
                <w:szCs w:val="18"/>
              </w:rPr>
              <w:t xml:space="preserve"/>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Create, update and delete actions (secrets redacted) and sign-in results with username, IP and timestamp.</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AdminEmailConfig</w:t>
            </w:r>
            <w:r>
              <w:rPr>
                <w:b w:val="false"/>
                <w:bCs w:val="false"/>
                <w:sz w:val="18"/>
                <w:szCs w:val="18"/>
              </w:rPr>
              <w:t xml:space="preserve">, </w:t>
            </w:r>
            <w:r>
              <w:rPr>
                <w:rFonts w:ascii="Consolas" w:cs="Consolas" w:eastAsia="Consolas" w:hAnsi="Consolas"/>
                <w:color w:val="9C2B2B"/>
                <w:sz w:val="16"/>
                <w:szCs w:val="16"/>
              </w:rPr>
              <w:t xml:space="preserve">PasswordResetChallenge</w:t>
            </w:r>
            <w:r>
              <w:rPr>
                <w:b w:val="false"/>
                <w:bCs w:val="false"/>
                <w:sz w:val="18"/>
                <w:szCs w:val="18"/>
              </w:rPr>
              <w:t xml:space="preserve"/>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Email settings and PIN challenge data for password reset. The endpoint list below has no email-config or PIN-reset routes and the Admin UI SMTP page is preview, so treat these as backend capability not yet exposed.</w:t>
            </w:r>
          </w:p>
        </w:tc>
      </w:tr>
    </w:tbl>
    <w:p>
      <w:pPr>
        <w:spacing w:after="160"/>
      </w:pPr>
    </w:p>
    <w:p>
      <w:pPr>
        <w:keepNext/>
        <w:spacing w:after="80" w:before="200"/>
      </w:pPr>
      <w:r>
        <w:rPr>
          <w:b/>
          <w:bCs/>
          <w:color w:val="2E5C9E"/>
          <w:sz w:val="24"/>
          <w:szCs w:val="24"/>
        </w:rPr>
        <w:t xml:space="preserve">Admin API</w:t>
      </w:r>
    </w:p>
    <w:p>
      <w:pPr>
        <w:spacing w:after="120" w:line="288"/>
      </w:pPr>
      <w:r>
        <w:rPr>
          <w:sz w:val="22"/>
          <w:szCs w:val="22"/>
        </w:rPr>
        <w:t xml:space="preserve">Base path </w:t>
      </w:r>
      <w:r>
        <w:rPr>
          <w:rFonts w:ascii="Consolas" w:cs="Consolas" w:eastAsia="Consolas" w:hAnsi="Consolas"/>
          <w:color w:val="9C2B2B"/>
          <w:sz w:val="20"/>
          <w:szCs w:val="20"/>
        </w:rPr>
        <w:t xml:space="preserve">http://localhost:8002/api/v1</w:t>
      </w:r>
      <w:r>
        <w:rPr>
          <w:sz w:val="22"/>
          <w:szCs w:val="22"/>
        </w:rPr>
        <w:t xml:space="preserve">. Admin endpoints require an access token unless noted; collection paths support GET and POST, detail paths GET, PATCH and DELETE. SMSC credentials are write-only and audit snapshots redact credentials.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Path</w:t>
            </w:r>
          </w:p>
        </w:tc>
        <w:tc>
          <w:tcPr>
            <w:tcW w:type="dxa" w:w="53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POST /admin/auth/login/</w:t>
            </w:r>
            <w:r>
              <w:rPr>
                <w:b w:val="false"/>
                <w:bCs w:val="false"/>
                <w:sz w:val="18"/>
                <w:szCs w:val="18"/>
              </w:rPr>
              <w:t xml:space="preserve"/>
            </w:r>
          </w:p>
        </w:tc>
        <w:tc>
          <w:tcPr>
            <w:tcW w:type="dxa" w:w="5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sign-in; returns access and refresh tokens</w:t>
            </w:r>
          </w:p>
        </w:tc>
      </w:tr>
      <w:tr>
        <w:trPr>
          <w:cantSplit/>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GET /admin/me/</w:t>
            </w:r>
            <w:r>
              <w:rPr>
                <w:b w:val="false"/>
                <w:bCs w:val="false"/>
                <w:sz w:val="18"/>
                <w:szCs w:val="18"/>
              </w:rPr>
              <w:t xml:space="preserve"/>
            </w:r>
          </w:p>
        </w:tc>
        <w:tc>
          <w:tcPr>
            <w:tcW w:type="dxa" w:w="5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Current admin profile</w:t>
            </w:r>
          </w:p>
        </w:tc>
      </w:tr>
      <w:tr>
        <w:trPr>
          <w:cantSplit/>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/admin/users/</w:t>
            </w:r>
            <w:r>
              <w:rPr>
                <w:b w:val="false"/>
                <w:bCs w:val="false"/>
                <w:sz w:val="18"/>
                <w:szCs w:val="18"/>
              </w:rPr>
              <w:t xml:space="preserve">, </w:t>
            </w:r>
            <w:r>
              <w:rPr>
                <w:rFonts w:ascii="Consolas" w:cs="Consolas" w:eastAsia="Consolas" w:hAnsi="Consolas"/>
                <w:color w:val="9C2B2B"/>
                <w:sz w:val="16"/>
                <w:szCs w:val="16"/>
              </w:rPr>
              <w:t xml:space="preserve">/admin/users/&lt;id&gt;/</w:t>
            </w:r>
            <w:r>
              <w:rPr>
                <w:b w:val="false"/>
                <w:bCs w:val="false"/>
                <w:sz w:val="18"/>
                <w:szCs w:val="18"/>
              </w:rPr>
              <w:t xml:space="preserve"/>
            </w:r>
          </w:p>
        </w:tc>
        <w:tc>
          <w:tcPr>
            <w:tcW w:type="dxa" w:w="5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List, create, read, update and delete users</w:t>
            </w:r>
          </w:p>
        </w:tc>
      </w:tr>
      <w:tr>
        <w:trPr>
          <w:cantSplit/>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POST /admin/users/&lt;id&gt;/password-reset/</w:t>
            </w:r>
            <w:r>
              <w:rPr>
                <w:b w:val="false"/>
                <w:bCs w:val="false"/>
                <w:sz w:val="18"/>
                <w:szCs w:val="18"/>
              </w:rPr>
              <w:t xml:space="preserve"/>
            </w:r>
          </w:p>
        </w:tc>
        <w:tc>
          <w:tcPr>
            <w:tcW w:type="dxa" w:w="5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Set another user password</w:t>
            </w:r>
          </w:p>
        </w:tc>
      </w:tr>
      <w:tr>
        <w:trPr>
          <w:cantSplit/>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/admin/smsc-configs/</w:t>
            </w:r>
            <w:r>
              <w:rPr>
                <w:b w:val="false"/>
                <w:bCs w:val="false"/>
                <w:sz w:val="18"/>
                <w:szCs w:val="18"/>
              </w:rPr>
              <w:t xml:space="preserve">, </w:t>
            </w:r>
            <w:r>
              <w:rPr>
                <w:rFonts w:ascii="Consolas" w:cs="Consolas" w:eastAsia="Consolas" w:hAnsi="Consolas"/>
                <w:color w:val="9C2B2B"/>
                <w:sz w:val="16"/>
                <w:szCs w:val="16"/>
              </w:rPr>
              <w:t xml:space="preserve">/admin/sender-ids/</w:t>
            </w:r>
            <w:r>
              <w:rPr>
                <w:b w:val="false"/>
                <w:bCs w:val="false"/>
                <w:sz w:val="18"/>
                <w:szCs w:val="18"/>
              </w:rPr>
              <w:t xml:space="preserve">, </w:t>
            </w:r>
            <w:r>
              <w:rPr>
                <w:rFonts w:ascii="Consolas" w:cs="Consolas" w:eastAsia="Consolas" w:hAnsi="Consolas"/>
                <w:color w:val="9C2B2B"/>
                <w:sz w:val="16"/>
                <w:szCs w:val="16"/>
              </w:rPr>
              <w:t xml:space="preserve">/admin/channels/</w:t>
            </w:r>
            <w:r>
              <w:rPr>
                <w:b w:val="false"/>
                <w:bCs w:val="false"/>
                <w:sz w:val="18"/>
                <w:szCs w:val="18"/>
              </w:rPr>
              <w:t xml:space="preserve"/>
            </w:r>
          </w:p>
        </w:tc>
        <w:tc>
          <w:tcPr>
            <w:tcW w:type="dxa" w:w="5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SMSC configurations, Sender IDs, and channels with their SMSC bindings</w:t>
            </w:r>
          </w:p>
        </w:tc>
      </w:tr>
      <w:tr>
        <w:trPr>
          <w:cantSplit/>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/admin/tps-configs/</w:t>
            </w:r>
            <w:r>
              <w:rPr>
                <w:b w:val="false"/>
                <w:bCs w:val="false"/>
                <w:sz w:val="18"/>
                <w:szCs w:val="18"/>
              </w:rPr>
              <w:t xml:space="preserve">, </w:t>
            </w:r>
            <w:r>
              <w:rPr>
                <w:rFonts w:ascii="Consolas" w:cs="Consolas" w:eastAsia="Consolas" w:hAnsi="Consolas"/>
                <w:color w:val="9C2B2B"/>
                <w:sz w:val="16"/>
                <w:szCs w:val="16"/>
              </w:rPr>
              <w:t xml:space="preserve">/admin/n-address-configs/</w:t>
            </w:r>
            <w:r>
              <w:rPr>
                <w:b w:val="false"/>
                <w:bCs w:val="false"/>
                <w:sz w:val="18"/>
                <w:szCs w:val="18"/>
              </w:rPr>
              <w:t xml:space="preserve">, </w:t>
            </w:r>
            <w:r>
              <w:rPr>
                <w:rFonts w:ascii="Consolas" w:cs="Consolas" w:eastAsia="Consolas" w:hAnsi="Consolas"/>
                <w:color w:val="9C2B2B"/>
                <w:sz w:val="16"/>
                <w:szCs w:val="16"/>
              </w:rPr>
              <w:t xml:space="preserve">/admin/n-addresses/</w:t>
            </w:r>
            <w:r>
              <w:rPr>
                <w:b w:val="false"/>
                <w:bCs w:val="false"/>
                <w:sz w:val="18"/>
                <w:szCs w:val="18"/>
              </w:rPr>
              <w:t xml:space="preserve"/>
            </w:r>
          </w:p>
        </w:tc>
        <w:tc>
          <w:tcPr>
            <w:tcW w:type="dxa" w:w="5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Global TPS, maximum addresses per request, and assignable N-address values</w:t>
            </w:r>
          </w:p>
        </w:tc>
      </w:tr>
      <w:tr>
        <w:trPr>
          <w:cantSplit/>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/admin/sender-smsc-bindings/</w:t>
            </w:r>
            <w:r>
              <w:rPr>
                <w:b w:val="false"/>
                <w:bCs w:val="false"/>
                <w:sz w:val="18"/>
                <w:szCs w:val="18"/>
              </w:rPr>
              <w:t xml:space="preserve">, </w:t>
            </w:r>
            <w:r>
              <w:rPr>
                <w:rFonts w:ascii="Consolas" w:cs="Consolas" w:eastAsia="Consolas" w:hAnsi="Consolas"/>
                <w:color w:val="9C2B2B"/>
                <w:sz w:val="16"/>
                <w:szCs w:val="16"/>
              </w:rPr>
              <w:t xml:space="preserve">/admin/channel-smsc-bindings/</w:t>
            </w:r>
            <w:r>
              <w:rPr>
                <w:b w:val="false"/>
                <w:bCs w:val="false"/>
                <w:sz w:val="18"/>
                <w:szCs w:val="18"/>
              </w:rPr>
              <w:t xml:space="preserve"/>
            </w:r>
          </w:p>
        </w:tc>
        <w:tc>
          <w:tcPr>
            <w:tcW w:type="dxa" w:w="5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Sender ID to SMSC and channel to SMSC bindings (default TPS, allowed Sender IDs)</w:t>
            </w:r>
          </w:p>
        </w:tc>
      </w:tr>
      <w:tr>
        <w:trPr>
          <w:cantSplit/>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GET /configurations/assigned/</w:t>
            </w:r>
            <w:r>
              <w:rPr>
                <w:b w:val="false"/>
                <w:bCs w:val="false"/>
                <w:sz w:val="18"/>
                <w:szCs w:val="18"/>
              </w:rPr>
              <w:t xml:space="preserve"/>
            </w:r>
          </w:p>
        </w:tc>
        <w:tc>
          <w:tcPr>
            <w:tcW w:type="dxa" w:w="5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Active configuration assigned to the signed-in platform user (used by the campaign UI)</w:t>
            </w:r>
          </w:p>
        </w:tc>
      </w:tr>
      <w:tr>
        <w:trPr>
          <w:cantSplit/>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GET /admin/audit-log/</w:t>
            </w:r>
            <w:r>
              <w:rPr>
                <w:b w:val="false"/>
                <w:bCs w:val="false"/>
                <w:sz w:val="18"/>
                <w:szCs w:val="18"/>
              </w:rPr>
              <w:t xml:space="preserve">, </w:t>
            </w:r>
            <w:r>
              <w:rPr>
                <w:rFonts w:ascii="Consolas" w:cs="Consolas" w:eastAsia="Consolas" w:hAnsi="Consolas"/>
                <w:color w:val="9C2B2B"/>
                <w:sz w:val="16"/>
                <w:szCs w:val="16"/>
              </w:rPr>
              <w:t xml:space="preserve">GET /admin/login-attempts/</w:t>
            </w:r>
            <w:r>
              <w:rPr>
                <w:b w:val="false"/>
                <w:bCs w:val="false"/>
                <w:sz w:val="18"/>
                <w:szCs w:val="18"/>
              </w:rPr>
              <w:t xml:space="preserve"/>
            </w:r>
          </w:p>
        </w:tc>
        <w:tc>
          <w:tcPr>
            <w:tcW w:type="dxa" w:w="5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Filterable audit events and login attempt history</w:t>
            </w:r>
          </w:p>
        </w:tc>
      </w:tr>
      <w:tr>
        <w:trPr>
          <w:cantSplit/>
        </w:trPr>
        <w:tc>
          <w:tcPr>
            <w:tcW w:type="dxa" w:w="4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GET /health/</w:t>
            </w:r>
            <w:r>
              <w:rPr>
                <w:b w:val="false"/>
                <w:bCs w:val="false"/>
                <w:sz w:val="18"/>
                <w:szCs w:val="18"/>
              </w:rPr>
              <w:t xml:space="preserve"/>
            </w:r>
          </w:p>
        </w:tc>
        <w:tc>
          <w:tcPr>
            <w:tcW w:type="dxa" w:w="5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Unauthenticated health check</w:t>
            </w:r>
          </w:p>
        </w:tc>
      </w:tr>
    </w:tbl>
    <w:p>
      <w:pPr>
        <w:spacing w:after="160"/>
      </w:pPr>
    </w:p>
    <w:p>
      <w:pPr>
        <w:keepNext/>
        <w:spacing w:after="80" w:before="200"/>
      </w:pPr>
      <w:r>
        <w:rPr>
          <w:b/>
          <w:bCs/>
          <w:color w:val="2E5C9E"/>
          <w:sz w:val="24"/>
          <w:szCs w:val="24"/>
        </w:rPr>
        <w:t xml:space="preserve">Authentication, authorization and CORS</w:t>
      </w:r>
    </w:p>
    <w:p>
      <w:pPr>
        <w:pStyle w:val="ListParagraph"/>
        <w:numPr>
          <w:ilvl w:val="0"/>
          <w:numId w:val="2"/>
        </w:numPr>
        <w:spacing w:after="80" w:line="276"/>
      </w:pPr>
      <w:r>
        <w:rPr>
          <w:sz w:val="22"/>
          <w:szCs w:val="22"/>
        </w:rPr>
        <w:t xml:space="preserve">JWT authentication through SimpleJWT (</w:t>
      </w:r>
      <w:r>
        <w:rPr>
          <w:rFonts w:ascii="Consolas" w:cs="Consolas" w:eastAsia="Consolas" w:hAnsi="Consolas"/>
          <w:color w:val="9C2B2B"/>
          <w:sz w:val="20"/>
          <w:szCs w:val="20"/>
        </w:rPr>
        <w:t xml:space="preserve">JWTAuthentication</w:t>
      </w:r>
      <w:r>
        <w:rPr>
          <w:sz w:val="22"/>
          <w:szCs w:val="22"/>
        </w:rPr>
        <w:t xml:space="preserve">) with custom permission classes for admin-only or active-user checks.</w:t>
      </w:r>
    </w:p>
    <w:p>
      <w:pPr>
        <w:pStyle w:val="ListParagraph"/>
        <w:numPr>
          <w:ilvl w:val="0"/>
          <w:numId w:val="2"/>
        </w:numPr>
        <w:spacing w:after="80" w:line="276"/>
      </w:pPr>
      <w:r>
        <w:rPr>
          <w:sz w:val="22"/>
          <w:szCs w:val="22"/>
        </w:rPr>
        <w:t xml:space="preserve">Only active, unlocked Admin accounts can use the admin API. The Django admin site (</w:t>
      </w:r>
      <w:r>
        <w:rPr>
          <w:rFonts w:ascii="Consolas" w:cs="Consolas" w:eastAsia="Consolas" w:hAnsi="Consolas"/>
          <w:color w:val="9C2B2B"/>
          <w:sz w:val="20"/>
          <w:szCs w:val="20"/>
        </w:rPr>
        <w:t xml:space="preserve">/admin/</w:t>
      </w:r>
      <w:r>
        <w:rPr>
          <w:sz w:val="22"/>
          <w:szCs w:val="22"/>
        </w:rPr>
        <w:t xml:space="preserve">) requires an active staff account with the Admin role, enforced by </w:t>
      </w:r>
      <w:r>
        <w:rPr>
          <w:rFonts w:ascii="Consolas" w:cs="Consolas" w:eastAsia="Consolas" w:hAnsi="Consolas"/>
          <w:color w:val="9C2B2B"/>
          <w:sz w:val="20"/>
          <w:szCs w:val="20"/>
        </w:rPr>
        <w:t xml:space="preserve">AdminBackendSite.has_permission()</w:t>
      </w:r>
      <w:r>
        <w:rPr>
          <w:sz w:val="22"/>
          <w:szCs w:val="22"/>
        </w:rPr>
        <w:t xml:space="preserve">; a superuser without a profile is also accepted by its permission check. Campaign Manager accounts cannot use either interface.</w:t>
      </w:r>
    </w:p>
    <w:p>
      <w:pPr>
        <w:pStyle w:val="ListParagraph"/>
        <w:numPr>
          <w:ilvl w:val="0"/>
          <w:numId w:val="2"/>
        </w:numPr>
        <w:spacing w:after="80" w:line="276"/>
      </w:pPr>
      <w:r>
        <w:rPr>
          <w:sz w:val="22"/>
          <w:szCs w:val="22"/>
        </w:rPr>
        <w:t xml:space="preserve">Campaign managers can read only their assigned configuration, through </w:t>
      </w:r>
      <w:r>
        <w:rPr>
          <w:rFonts w:ascii="Consolas" w:cs="Consolas" w:eastAsia="Consolas" w:hAnsi="Consolas"/>
          <w:color w:val="9C2B2B"/>
          <w:sz w:val="20"/>
          <w:szCs w:val="20"/>
        </w:rPr>
        <w:t xml:space="preserve">GET /configurations/assigned/</w:t>
      </w:r>
      <w:r>
        <w:rPr>
          <w:sz w:val="22"/>
          <w:szCs w:val="22"/>
        </w:rPr>
        <w:t xml:space="preserve">.</w:t>
      </w:r>
    </w:p>
    <w:p>
      <w:pPr>
        <w:pStyle w:val="ListParagraph"/>
        <w:numPr>
          <w:ilvl w:val="0"/>
          <w:numId w:val="2"/>
        </w:numPr>
        <w:spacing w:after="80" w:line="276"/>
      </w:pPr>
      <w:r>
        <w:rPr>
          <w:sz w:val="22"/>
          <w:szCs w:val="22"/>
        </w:rPr>
        <w:t xml:space="preserve">CORS allows the browser origins </w:t>
      </w:r>
      <w:r>
        <w:rPr>
          <w:rFonts w:ascii="Consolas" w:cs="Consolas" w:eastAsia="Consolas" w:hAnsi="Consolas"/>
          <w:color w:val="9C2B2B"/>
          <w:sz w:val="20"/>
          <w:szCs w:val="20"/>
        </w:rPr>
        <w:t xml:space="preserve">localhost:3000</w:t>
      </w:r>
      <w:r>
        <w:rPr>
          <w:sz w:val="22"/>
          <w:szCs w:val="22"/>
        </w:rPr>
        <w:t xml:space="preserve">, </w:t>
      </w:r>
      <w:r>
        <w:rPr>
          <w:rFonts w:ascii="Consolas" w:cs="Consolas" w:eastAsia="Consolas" w:hAnsi="Consolas"/>
          <w:color w:val="9C2B2B"/>
          <w:sz w:val="20"/>
          <w:szCs w:val="20"/>
        </w:rPr>
        <w:t xml:space="preserve">localhost:4173</w:t>
      </w:r>
      <w:r>
        <w:rPr>
          <w:sz w:val="22"/>
          <w:szCs w:val="22"/>
        </w:rPr>
        <w:t xml:space="preserve"> and </w:t>
      </w:r>
      <w:r>
        <w:rPr>
          <w:rFonts w:ascii="Consolas" w:cs="Consolas" w:eastAsia="Consolas" w:hAnsi="Consolas"/>
          <w:color w:val="9C2B2B"/>
          <w:sz w:val="20"/>
          <w:szCs w:val="20"/>
        </w:rPr>
        <w:t xml:space="preserve">localhost:5173</w:t>
      </w:r>
      <w:r>
        <w:rPr>
          <w:sz w:val="22"/>
          <w:szCs w:val="22"/>
        </w:rPr>
        <w:t xml:space="preserve">. For other origins, such as the campaign UI development server on </w:t>
      </w:r>
      <w:r>
        <w:rPr>
          <w:rFonts w:ascii="Consolas" w:cs="Consolas" w:eastAsia="Consolas" w:hAnsi="Consolas"/>
          <w:color w:val="9C2B2B"/>
          <w:sz w:val="20"/>
          <w:szCs w:val="20"/>
        </w:rPr>
        <w:t xml:space="preserve">localhost:5123</w:t>
      </w:r>
      <w:r>
        <w:rPr>
          <w:sz w:val="22"/>
          <w:szCs w:val="22"/>
        </w:rPr>
        <w:t xml:space="preserve">, add them to </w:t>
      </w:r>
      <w:r>
        <w:rPr>
          <w:rFonts w:ascii="Consolas" w:cs="Consolas" w:eastAsia="Consolas" w:hAnsi="Consolas"/>
          <w:color w:val="9C2B2B"/>
          <w:sz w:val="20"/>
          <w:szCs w:val="20"/>
        </w:rPr>
        <w:t xml:space="preserve">ADMIN_BACKEND_CORS_ORIGINS</w:t>
      </w:r>
      <w:r>
        <w:rPr>
          <w:sz w:val="22"/>
          <w:szCs w:val="22"/>
        </w:rPr>
        <w:t xml:space="preserve">.</w:t>
      </w:r>
    </w:p>
    <w:p>
      <w:pPr>
        <w:keepNext/>
        <w:spacing w:after="80" w:before="200"/>
      </w:pPr>
      <w:r>
        <w:rPr>
          <w:b/>
          <w:bCs/>
          <w:color w:val="2E5C9E"/>
          <w:sz w:val="24"/>
          <w:szCs w:val="24"/>
        </w:rPr>
        <w:t xml:space="preserve">Deployment notes</w:t>
      </w:r>
    </w:p>
    <w:p>
      <w:pPr>
        <w:pStyle w:val="ListParagraph"/>
        <w:numPr>
          <w:ilvl w:val="0"/>
          <w:numId w:val="2"/>
        </w:numPr>
        <w:spacing w:after="80" w:line="276"/>
      </w:pPr>
      <w:r>
        <w:rPr>
          <w:sz w:val="22"/>
          <w:szCs w:val="22"/>
        </w:rPr>
        <w:t xml:space="preserve"/>
      </w:r>
      <w:r>
        <w:rPr>
          <w:rFonts w:ascii="Consolas" w:cs="Consolas" w:eastAsia="Consolas" w:hAnsi="Consolas"/>
          <w:color w:val="9C2B2B"/>
          <w:sz w:val="20"/>
          <w:szCs w:val="20"/>
        </w:rPr>
        <w:t xml:space="preserve">DJANGO_SECRET_KEY</w:t>
      </w:r>
      <w:r>
        <w:rPr>
          <w:sz w:val="22"/>
          <w:szCs w:val="22"/>
        </w:rPr>
        <w:t xml:space="preserve"> must be shared between the campaign service and the admin backend so accounts created by an administrator can sign in to the campaign application.</w:t>
      </w:r>
    </w:p>
    <w:p>
      <w:pPr>
        <w:pStyle w:val="ListParagraph"/>
        <w:numPr>
          <w:ilvl w:val="0"/>
          <w:numId w:val="2"/>
        </w:numPr>
        <w:spacing w:after="80" w:line="276"/>
      </w:pPr>
      <w:r>
        <w:rPr>
          <w:sz w:val="22"/>
          <w:szCs w:val="22"/>
        </w:rPr>
        <w:t xml:space="preserve"/>
      </w:r>
      <w:r>
        <w:rPr>
          <w:rFonts w:ascii="Consolas" w:cs="Consolas" w:eastAsia="Consolas" w:hAnsi="Consolas"/>
          <w:color w:val="9C2B2B"/>
          <w:sz w:val="20"/>
          <w:szCs w:val="20"/>
        </w:rPr>
        <w:t xml:space="preserve">FIELD_ENCRYPTION_KEY</w:t>
      </w:r>
      <w:r>
        <w:rPr>
          <w:sz w:val="22"/>
          <w:szCs w:val="22"/>
        </w:rPr>
        <w:t xml:space="preserve"> must match the campaign service key so encrypted SMSC credentials stay readable.</w:t>
      </w:r>
    </w:p>
    <w:p>
      <w:pPr>
        <w:pStyle w:val="ListParagraph"/>
        <w:numPr>
          <w:ilvl w:val="0"/>
          <w:numId w:val="2"/>
        </w:numPr>
        <w:spacing w:after="80" w:line="276"/>
      </w:pPr>
      <w:r>
        <w:rPr>
          <w:sz w:val="22"/>
          <w:szCs w:val="22"/>
        </w:rPr>
        <w:t xml:space="preserve">Set </w:t>
      </w:r>
      <w:r>
        <w:rPr>
          <w:rFonts w:ascii="Consolas" w:cs="Consolas" w:eastAsia="Consolas" w:hAnsi="Consolas"/>
          <w:color w:val="9C2B2B"/>
          <w:sz w:val="20"/>
          <w:szCs w:val="20"/>
        </w:rPr>
        <w:t xml:space="preserve">ADMIN_BACKEND_CORS_ORIGINS</w:t>
      </w:r>
      <w:r>
        <w:rPr>
          <w:sz w:val="22"/>
          <w:szCs w:val="22"/>
        </w:rPr>
        <w:t xml:space="preserve"> to include the browser-facing UI origin, and </w:t>
      </w:r>
      <w:r>
        <w:rPr>
          <w:rFonts w:ascii="Consolas" w:cs="Consolas" w:eastAsia="Consolas" w:hAnsi="Consolas"/>
          <w:color w:val="9C2B2B"/>
          <w:sz w:val="20"/>
          <w:szCs w:val="20"/>
        </w:rPr>
        <w:t xml:space="preserve">VITE_ADMIN_API_URL</w:t>
      </w:r>
      <w:r>
        <w:rPr>
          <w:sz w:val="22"/>
          <w:szCs w:val="22"/>
        </w:rPr>
        <w:t xml:space="preserve"> to the browser-reachable API URL.</w:t>
      </w:r>
    </w:p>
    <w:p>
      <w:pPr>
        <w:pStyle w:val="ListParagraph"/>
        <w:numPr>
          <w:ilvl w:val="0"/>
          <w:numId w:val="2"/>
        </w:numPr>
        <w:spacing w:after="80" w:line="276"/>
      </w:pPr>
      <w:r>
        <w:rPr>
          <w:sz w:val="22"/>
          <w:szCs w:val="22"/>
        </w:rPr>
        <w:t xml:space="preserve">Do not use the development fallback secrets in </w:t>
      </w:r>
      <w:r>
        <w:rPr>
          <w:rFonts w:ascii="Consolas" w:cs="Consolas" w:eastAsia="Consolas" w:hAnsi="Consolas"/>
          <w:color w:val="9C2B2B"/>
          <w:sz w:val="20"/>
          <w:szCs w:val="20"/>
        </w:rPr>
        <w:t xml:space="preserve">compose.yaml</w:t>
      </w:r>
      <w:r>
        <w:rPr>
          <w:sz w:val="22"/>
          <w:szCs w:val="22"/>
        </w:rPr>
        <w:t xml:space="preserve"> for a deployed environment.</w:t>
      </w:r>
    </w:p>
    <w:p>
      <w:pPr>
        <w:spacing w:after="120" w:line="288"/>
      </w:pPr>
      <w:r>
        <w:rPr>
          <w:sz w:val="22"/>
          <w:szCs w:val="22"/>
        </w:rPr>
        <w:t xml:space="preserve">Start the stack and create the first administrator:</w:t>
      </w:r>
    </w:p>
    <w:p>
      <w:pPr>
        <w:shd w:fill="F2F4F7" w:color="auto" w:val="clear"/>
        <w:spacing w:after="0" w:before="80"/>
        <w:ind w:left="120" w:right="120"/>
      </w:pPr>
      <w:r>
        <w:rPr>
          <w:rFonts w:ascii="Consolas" w:cs="Consolas" w:eastAsia="Consolas" w:hAnsi="Consolas"/>
          <w:sz w:val="18"/>
          <w:szCs w:val="18"/>
        </w:rPr>
        <w:t xml:space="preserve">docker compose up --build -d</w:t>
      </w:r>
    </w:p>
    <w:p>
      <w:pPr>
        <w:shd w:fill="F2F4F7" w:color="auto" w:val="clear"/>
        <w:spacing w:after="160" w:before="0"/>
        <w:ind w:left="120" w:right="120"/>
      </w:pPr>
      <w:r>
        <w:rPr>
          <w:rFonts w:ascii="Consolas" w:cs="Consolas" w:eastAsia="Consolas" w:hAnsi="Consolas"/>
          <w:sz w:val="18"/>
          <w:szCs w:val="18"/>
        </w:rPr>
        <w:t xml:space="preserve">docker compose exec admin_backend_app python manage.py createsuperuser</w:t>
      </w:r>
    </w:p>
    <w:p>
      <w:pPr>
        <w:spacing w:after="120" w:line="288"/>
      </w:pPr>
      <w:r>
        <w:rPr>
          <w:sz w:val="22"/>
          <w:szCs w:val="22"/>
        </w:rPr>
        <w:t xml:space="preserve">The backend applies migrations when it starts after the campaign service is healthy. For development without Docker, see </w:t>
      </w:r>
      <w:r>
        <w:rPr>
          <w:rFonts w:ascii="Consolas" w:cs="Consolas" w:eastAsia="Consolas" w:hAnsi="Consolas"/>
          <w:color w:val="9C2B2B"/>
          <w:sz w:val="20"/>
          <w:szCs w:val="20"/>
        </w:rPr>
        <w:t xml:space="preserve">admin_backend/README.md</w:t>
      </w:r>
      <w:r>
        <w:rPr>
          <w:sz w:val="22"/>
          <w:szCs w:val="22"/>
        </w:rPr>
        <w:t xml:space="preserve">.</w:t>
      </w:r>
    </w:p>
    <w:p>
      <w:pPr>
        <w:pStyle w:val="Heading2"/>
      </w:pPr>
      <w:r>
        <w:t xml:space="preserve">3.3 Campaign UI</w:t>
      </w:r>
    </w:p>
    <w:p>
      <w:pPr>
        <w:spacing w:after="120" w:line="288"/>
      </w:pPr>
      <w:r>
        <w:rPr>
          <w:sz w:val="22"/>
          <w:szCs w:val="22"/>
        </w:rPr>
        <w:t xml:space="preserve">The campaign UI (</w:t>
      </w:r>
      <w:r>
        <w:rPr>
          <w:rFonts w:ascii="Consolas" w:cs="Consolas" w:eastAsia="Consolas" w:hAnsi="Consolas"/>
          <w:color w:val="9C2B2B"/>
          <w:sz w:val="20"/>
          <w:szCs w:val="20"/>
        </w:rPr>
        <w:t xml:space="preserve">sms_ui</w:t>
      </w:r>
      <w:r>
        <w:rPr>
          <w:sz w:val="22"/>
          <w:szCs w:val="22"/>
        </w:rPr>
        <w:t xml:space="preserve">) is the browser interface campaign operators use to create and manage SMS campaigns. It is a frontend only: campaign execution, authentication, configuration and delivery are handled by the backend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72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Detail</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Compose service</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campaing__manager_ui_app</w:t>
            </w:r>
            <w:r>
              <w:rPr>
                <w:b w:val="false"/>
                <w:bCs w:val="false"/>
                <w:sz w:val="18"/>
                <w:szCs w:val="18"/>
              </w:rPr>
              <w:t xml:space="preserve"> (spelling kept as in the Compose file)</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Technology</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React 18, TypeScript, Vite, React Router, TanStack Query, Tailwind CSS, Radix UI and shadcn-style components, Lucide icons; served by Nginx</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Access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http://localhost:3000</w:t>
            </w:r>
            <w:r>
              <w:rPr>
                <w:b w:val="false"/>
                <w:bCs w:val="false"/>
                <w:sz w:val="18"/>
                <w:szCs w:val="18"/>
              </w:rPr>
              <w:t xml:space="preserve">; development server </w:t>
            </w:r>
            <w:r>
              <w:rPr>
                <w:rFonts w:ascii="Consolas" w:cs="Consolas" w:eastAsia="Consolas" w:hAnsi="Consolas"/>
                <w:color w:val="9C2B2B"/>
                <w:sz w:val="16"/>
                <w:szCs w:val="16"/>
              </w:rPr>
              <w:t xml:space="preserve">http://localhost:5123</w:t>
            </w:r>
            <w:r>
              <w:rPr>
                <w:b w:val="false"/>
                <w:bCs w:val="false"/>
                <w:sz w:val="18"/>
                <w:szCs w:val="18"/>
              </w:rPr>
              <w:t xml:space="preserve">, which proxies </w:t>
            </w:r>
            <w:r>
              <w:rPr>
                <w:rFonts w:ascii="Consolas" w:cs="Consolas" w:eastAsia="Consolas" w:hAnsi="Consolas"/>
                <w:color w:val="9C2B2B"/>
                <w:sz w:val="16"/>
                <w:szCs w:val="16"/>
              </w:rPr>
              <w:t xml:space="preserve">/api/</w:t>
            </w:r>
            <w:r>
              <w:rPr>
                <w:b w:val="false"/>
                <w:bCs w:val="false"/>
                <w:sz w:val="18"/>
                <w:szCs w:val="18"/>
              </w:rPr>
              <w:t xml:space="preserve"> to the campaign backend</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Talks to</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backend for login, campaigns, audiences, schedules, messages, reports and test SMS (same-origin </w:t>
            </w:r>
            <w:r>
              <w:rPr>
                <w:rFonts w:ascii="Consolas" w:cs="Consolas" w:eastAsia="Consolas" w:hAnsi="Consolas"/>
                <w:color w:val="9C2B2B"/>
                <w:sz w:val="16"/>
                <w:szCs w:val="16"/>
              </w:rPr>
              <w:t xml:space="preserve">/api/v1</w:t>
            </w:r>
            <w:r>
              <w:rPr>
                <w:b w:val="false"/>
                <w:bCs w:val="false"/>
                <w:sz w:val="18"/>
                <w:szCs w:val="18"/>
              </w:rPr>
              <w:t xml:space="preserve">); admin backend for </w:t>
            </w:r>
            <w:r>
              <w:rPr>
                <w:rFonts w:ascii="Consolas" w:cs="Consolas" w:eastAsia="Consolas" w:hAnsi="Consolas"/>
                <w:color w:val="9C2B2B"/>
                <w:sz w:val="16"/>
                <w:szCs w:val="16"/>
              </w:rPr>
              <w:t xml:space="preserve">GET /api/v1/configurations/assigned/</w:t>
            </w:r>
            <w:r>
              <w:rPr>
                <w:b w:val="false"/>
                <w:bCs w:val="false"/>
                <w:sz w:val="18"/>
                <w:szCs w:val="18"/>
              </w:rPr>
              <w:t xml:space="preserve"> and password-reset requests</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Build-time settings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VITE_API_BASE_URL</w:t>
            </w:r>
            <w:r>
              <w:rPr>
                <w:b w:val="false"/>
                <w:bCs w:val="false"/>
                <w:sz w:val="18"/>
                <w:szCs w:val="18"/>
              </w:rPr>
              <w:t xml:space="preserve"> (default empty) and </w:t>
            </w:r>
            <w:r>
              <w:rPr>
                <w:rFonts w:ascii="Consolas" w:cs="Consolas" w:eastAsia="Consolas" w:hAnsi="Consolas"/>
                <w:color w:val="9C2B2B"/>
                <w:sz w:val="16"/>
                <w:szCs w:val="16"/>
              </w:rPr>
              <w:t xml:space="preserve">VITE_ADMIN_API_BASE_URL</w:t>
            </w:r>
            <w:r>
              <w:rPr>
                <w:b w:val="false"/>
                <w:bCs w:val="false"/>
                <w:sz w:val="18"/>
                <w:szCs w:val="18"/>
              </w:rPr>
              <w:t xml:space="preserve"> (default </w:t>
            </w:r>
            <w:r>
              <w:rPr>
                <w:rFonts w:ascii="Consolas" w:cs="Consolas" w:eastAsia="Consolas" w:hAnsi="Consolas"/>
                <w:color w:val="9C2B2B"/>
                <w:sz w:val="16"/>
                <w:szCs w:val="16"/>
              </w:rPr>
              <w:t xml:space="preserve">http://localhost:8002</w:t>
            </w:r>
            <w:r>
              <w:rPr>
                <w:b w:val="false"/>
                <w:bCs w:val="false"/>
                <w:sz w:val="18"/>
                <w:szCs w:val="18"/>
              </w:rPr>
              <w:t xml:space="preserve">)</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Logs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 log viewer. The Test SMS page shows test submissions and provider responses; the browser console shows client errors.</w:t>
            </w:r>
          </w:p>
        </w:tc>
      </w:tr>
    </w:tbl>
    <w:p>
      <w:pPr>
        <w:spacing w:after="160"/>
      </w:pPr>
    </w:p>
    <w:p>
      <w:pPr>
        <w:keepNext/>
        <w:spacing w:after="80" w:before="200"/>
      </w:pPr>
      <w:r>
        <w:rPr>
          <w:b/>
          <w:bCs/>
          <w:color w:val="2E5C9E"/>
          <w:sz w:val="24"/>
          <w:szCs w:val="24"/>
        </w:rPr>
        <w:t xml:space="preserve">Responsibilities</w:t>
      </w:r>
    </w:p>
    <w:p>
      <w:pPr>
        <w:pStyle w:val="ListParagraph"/>
        <w:numPr>
          <w:ilvl w:val="0"/>
          <w:numId w:val="2"/>
        </w:numPr>
        <w:spacing w:after="80" w:line="276"/>
      </w:pPr>
      <w:r>
        <w:rPr>
          <w:sz w:val="22"/>
          <w:szCs w:val="22"/>
        </w:rPr>
        <w:t xml:space="preserve">Dashboard with campaign overview and operational status.</w:t>
      </w:r>
    </w:p>
    <w:p>
      <w:pPr>
        <w:pStyle w:val="ListParagraph"/>
        <w:numPr>
          <w:ilvl w:val="0"/>
          <w:numId w:val="2"/>
        </w:numPr>
        <w:spacing w:after="80" w:line="276"/>
      </w:pPr>
      <w:r>
        <w:rPr>
          <w:sz w:val="22"/>
          <w:szCs w:val="22"/>
        </w:rPr>
        <w:t xml:space="preserve">Campaign wizard (information, audience, message, schedule, review) and execution actions: start, pause, resume and stop.</w:t>
      </w:r>
    </w:p>
    <w:p>
      <w:pPr>
        <w:pStyle w:val="ListParagraph"/>
        <w:numPr>
          <w:ilvl w:val="0"/>
          <w:numId w:val="2"/>
        </w:numPr>
        <w:spacing w:after="80" w:line="276"/>
      </w:pPr>
      <w:r>
        <w:rPr>
          <w:sz w:val="22"/>
          <w:szCs w:val="22"/>
        </w:rPr>
        <w:t xml:space="preserve">Audiences from manual entry, CSV or Excel import, or a configured database table, with valid and invalid counts.</w:t>
      </w:r>
    </w:p>
    <w:p>
      <w:pPr>
        <w:pStyle w:val="ListParagraph"/>
        <w:numPr>
          <w:ilvl w:val="0"/>
          <w:numId w:val="2"/>
        </w:numPr>
        <w:spacing w:after="80" w:line="276"/>
      </w:pPr>
      <w:r>
        <w:rPr>
          <w:sz w:val="22"/>
          <w:szCs w:val="22"/>
        </w:rPr>
        <w:t xml:space="preserve">Schedules (one-time, daily, weekly, monthly, with time windows) and multilingual messages (English, Amharic, Tigrinya, Afaan Oromoo, Somali).</w:t>
      </w:r>
    </w:p>
    <w:p>
      <w:pPr>
        <w:pStyle w:val="ListParagraph"/>
        <w:numPr>
          <w:ilvl w:val="0"/>
          <w:numId w:val="2"/>
        </w:numPr>
        <w:spacing w:after="80" w:line="276"/>
      </w:pPr>
      <w:r>
        <w:rPr>
          <w:sz w:val="22"/>
          <w:szCs w:val="22"/>
        </w:rPr>
        <w:t xml:space="preserve">Reports, read-only configuration view, and Test SMS using an assigned Sender ID and channel.</w:t>
      </w:r>
    </w:p>
    <w:p>
      <w:pPr>
        <w:pStyle w:val="ListParagraph"/>
        <w:numPr>
          <w:ilvl w:val="0"/>
          <w:numId w:val="2"/>
        </w:numPr>
        <w:spacing w:after="80" w:line="276"/>
      </w:pPr>
      <w:r>
        <w:rPr>
          <w:sz w:val="22"/>
          <w:szCs w:val="22"/>
        </w:rPr>
        <w:t xml:space="preserve">It never falls back to the global configuration list: if the admin API is unreachable, the affected features show an error.</w:t>
      </w:r>
    </w:p>
    <w:p>
      <w:pPr>
        <w:keepNext/>
        <w:spacing w:after="80" w:before="200"/>
      </w:pPr>
      <w:r>
        <w:rPr>
          <w:b/>
          <w:bCs/>
          <w:color w:val="2E5C9E"/>
          <w:sz w:val="24"/>
          <w:szCs w:val="24"/>
        </w:rPr>
        <w:t xml:space="preserve">Areas of the 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Area</w:t>
            </w:r>
          </w:p>
        </w:tc>
        <w:tc>
          <w:tcPr>
            <w:tcW w:type="dxa" w:w="74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What it does</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Dashboard</w:t>
            </w:r>
          </w:p>
        </w:tc>
        <w:tc>
          <w:tcPr>
            <w:tcW w:type="dxa" w:w="7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overview and operational status.</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Campaigns</w:t>
            </w:r>
          </w:p>
        </w:tc>
        <w:tc>
          <w:tcPr>
            <w:tcW w:type="dxa" w:w="7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Create, review and edit draft campaigns; start, pause, resume and stop where available.</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Audiences</w:t>
            </w:r>
          </w:p>
        </w:tc>
        <w:tc>
          <w:tcPr>
            <w:tcW w:type="dxa" w:w="7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Manual entry, CSV or Excel import, or a configured database table; numbers are validated and the build reports valid and invalid counts.</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Schedules</w:t>
            </w:r>
          </w:p>
        </w:tc>
        <w:tc>
          <w:tcPr>
            <w:tcW w:type="dxa" w:w="7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One-time, daily, weekly or monthly schedules with time windows.</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Messages</w:t>
            </w:r>
          </w:p>
        </w:tc>
        <w:tc>
          <w:tcPr>
            <w:tcW w:type="dxa" w:w="7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Reusable content in English, Amharic, Tigrinya, Afaan Oromoo and Somali.</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Reports</w:t>
            </w:r>
          </w:p>
        </w:tc>
        <w:tc>
          <w:tcPr>
            <w:tcW w:type="dxa" w:w="7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Create and manage campaign reports, choose campaigns and recipients, set frequency, run or trigger reports.</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Configurations</w:t>
            </w:r>
          </w:p>
        </w:tc>
        <w:tc>
          <w:tcPr>
            <w:tcW w:type="dxa" w:w="7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Assigned SMSC, Sender ID, Channel, TPS and N-address settings, read-only; changes are made in the Admin UI.</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Test SMS</w:t>
            </w:r>
          </w:p>
        </w:tc>
        <w:tc>
          <w:tcPr>
            <w:tcW w:type="dxa" w:w="7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Send a test using an assigned active Sender ID and channel, inspect the provider response, resend, review recent tests.</w:t>
            </w:r>
          </w:p>
        </w:tc>
      </w:tr>
    </w:tbl>
    <w:p>
      <w:pPr>
        <w:spacing w:after="160"/>
      </w:pPr>
    </w:p>
    <w:p>
      <w:pPr>
        <w:spacing w:after="120" w:line="288"/>
      </w:pPr>
      <w:r>
        <w:rPr>
          <w:sz w:val="22"/>
          <w:szCs w:val="22"/>
        </w:rPr>
        <w:t xml:space="preserve">Campaigns are assembled in a wizard: campaign information, audience, message, schedule and review. The UI is not the delivery engine; it sends requests to the backend APIs.</w:t>
      </w:r>
    </w:p>
    <w:p>
      <w:pPr>
        <w:keepNext/>
        <w:spacing w:after="80" w:before="200"/>
      </w:pPr>
      <w:r>
        <w:rPr>
          <w:b/>
          <w:bCs/>
          <w:color w:val="2E5C9E"/>
          <w:sz w:val="24"/>
          <w:szCs w:val="24"/>
        </w:rPr>
        <w:t xml:space="preserve">Session handling</w:t>
      </w:r>
    </w:p>
    <w:p>
      <w:pPr>
        <w:pStyle w:val="ListParagraph"/>
        <w:numPr>
          <w:ilvl w:val="0"/>
          <w:numId w:val="2"/>
        </w:numPr>
        <w:spacing w:after="80" w:line="276"/>
      </w:pPr>
      <w:r>
        <w:rPr>
          <w:sz w:val="22"/>
          <w:szCs w:val="22"/>
        </w:rPr>
        <w:t xml:space="preserve">After login the UI keeps the JWT access token, refresh token and username in browser </w:t>
      </w:r>
      <w:r>
        <w:rPr>
          <w:rFonts w:ascii="Consolas" w:cs="Consolas" w:eastAsia="Consolas" w:hAnsi="Consolas"/>
          <w:color w:val="9C2B2B"/>
          <w:sz w:val="20"/>
          <w:szCs w:val="20"/>
        </w:rPr>
        <w:t xml:space="preserve">localStorage</w:t>
      </w:r>
      <w:r>
        <w:rPr>
          <w:sz w:val="22"/>
          <w:szCs w:val="22"/>
        </w:rPr>
        <w:t xml:space="preserve">, and sends the access token as </w:t>
      </w:r>
      <w:r>
        <w:rPr>
          <w:rFonts w:ascii="Consolas" w:cs="Consolas" w:eastAsia="Consolas" w:hAnsi="Consolas"/>
          <w:color w:val="9C2B2B"/>
          <w:sz w:val="20"/>
          <w:szCs w:val="20"/>
        </w:rPr>
        <w:t xml:space="preserve">Authorization: Bearer &lt;token&gt;</w:t>
      </w:r>
      <w:r>
        <w:rPr>
          <w:sz w:val="22"/>
          <w:szCs w:val="22"/>
        </w:rPr>
        <w:t xml:space="preserve">.</w:t>
      </w:r>
    </w:p>
    <w:p>
      <w:pPr>
        <w:pStyle w:val="ListParagraph"/>
        <w:numPr>
          <w:ilvl w:val="0"/>
          <w:numId w:val="2"/>
        </w:numPr>
        <w:spacing w:after="80" w:line="276"/>
      </w:pPr>
      <w:r>
        <w:rPr>
          <w:sz w:val="22"/>
          <w:szCs w:val="22"/>
        </w:rPr>
        <w:t xml:space="preserve">On an expired access token the API helper tries a refresh; if that fails, the stored values are cleared and the user returns to the login page.</w:t>
      </w:r>
    </w:p>
    <w:p>
      <w:pPr>
        <w:pStyle w:val="ListParagraph"/>
        <w:numPr>
          <w:ilvl w:val="0"/>
          <w:numId w:val="2"/>
        </w:numPr>
        <w:spacing w:after="80" w:line="276"/>
      </w:pPr>
      <w:r>
        <w:rPr>
          <w:sz w:val="22"/>
          <w:szCs w:val="22"/>
        </w:rPr>
        <w:t xml:space="preserve">Users who sign in with a temporary password must change it before continuing.</w:t>
      </w:r>
    </w:p>
    <w:p>
      <w:pPr>
        <w:keepNext/>
        <w:spacing w:after="80" w:before="200"/>
      </w:pPr>
      <w:r>
        <w:rPr>
          <w:b/>
          <w:bCs/>
          <w:color w:val="2E5C9E"/>
          <w:sz w:val="24"/>
          <w:szCs w:val="24"/>
        </w:rPr>
        <w:t xml:space="preserve">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Variable</w:t>
            </w:r>
          </w:p>
        </w:tc>
        <w:tc>
          <w:tcPr>
            <w:tcW w:type="dxa" w:w="24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Default</w:t>
            </w:r>
          </w:p>
        </w:tc>
        <w:tc>
          <w:tcPr>
            <w:tcW w:type="dxa" w:w="42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VITE_API_BASE_URL</w:t>
            </w:r>
            <w:r>
              <w:rPr>
                <w:b w:val="false"/>
                <w:bCs w:val="false"/>
                <w:sz w:val="18"/>
                <w:szCs w:val="18"/>
              </w:rPr>
              <w:t xml:space="preserve"/>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Empty</w:t>
            </w:r>
          </w:p>
        </w:tc>
        <w:tc>
          <w:tcPr>
            <w:tcW w:type="dxa" w:w="4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Optional origin or prefix for campaign API requests; leave empty when the API is on the same origin under </w:t>
            </w:r>
            <w:r>
              <w:rPr>
                <w:rFonts w:ascii="Consolas" w:cs="Consolas" w:eastAsia="Consolas" w:hAnsi="Consolas"/>
                <w:color w:val="9C2B2B"/>
                <w:sz w:val="16"/>
                <w:szCs w:val="16"/>
              </w:rPr>
              <w:t xml:space="preserve">/api/v1/</w:t>
            </w:r>
            <w:r>
              <w:rPr>
                <w:b w:val="false"/>
                <w:bCs w:val="false"/>
                <w:sz w:val="18"/>
                <w:szCs w:val="18"/>
              </w:rPr>
              <w:t xml:space="preserve">.</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VITE_ADMIN_API_BASE_URL</w:t>
            </w:r>
            <w:r>
              <w:rPr>
                <w:b w:val="false"/>
                <w:bCs w:val="false"/>
                <w:sz w:val="18"/>
                <w:szCs w:val="18"/>
              </w:rPr>
              <w:t xml:space="preserve"/>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http://localhost:8002</w:t>
            </w:r>
            <w:r>
              <w:rPr>
                <w:b w:val="false"/>
                <w:bCs w:val="false"/>
                <w:sz w:val="18"/>
                <w:szCs w:val="18"/>
              </w:rPr>
              <w:t xml:space="preserve"/>
            </w:r>
          </w:p>
        </w:tc>
        <w:tc>
          <w:tcPr>
            <w:tcW w:type="dxa" w:w="4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backend origin without </w:t>
            </w:r>
            <w:r>
              <w:rPr>
                <w:rFonts w:ascii="Consolas" w:cs="Consolas" w:eastAsia="Consolas" w:hAnsi="Consolas"/>
                <w:color w:val="9C2B2B"/>
                <w:sz w:val="16"/>
                <w:szCs w:val="16"/>
              </w:rPr>
              <w:t xml:space="preserve">/api/v1</w:t>
            </w:r>
            <w:r>
              <w:rPr>
                <w:b w:val="false"/>
                <w:bCs w:val="false"/>
                <w:sz w:val="18"/>
                <w:szCs w:val="18"/>
              </w:rPr>
              <w:t xml:space="preserve">; used for assigned configurations and password-reset requests.</w:t>
            </w:r>
          </w:p>
        </w:tc>
      </w:tr>
    </w:tbl>
    <w:p>
      <w:pPr>
        <w:spacing w:after="160"/>
      </w:pPr>
    </w:p>
    <w:p>
      <w:pPr>
        <w:pStyle w:val="ListParagraph"/>
        <w:numPr>
          <w:ilvl w:val="0"/>
          <w:numId w:val="2"/>
        </w:numPr>
        <w:spacing w:after="80" w:line="276"/>
      </w:pPr>
      <w:r>
        <w:rPr>
          <w:sz w:val="22"/>
          <w:szCs w:val="22"/>
        </w:rPr>
        <w:t xml:space="preserve">Both are build-time Vite values; the Docker image accepts them as build arguments (the Compose service passes </w:t>
      </w:r>
      <w:r>
        <w:rPr>
          <w:rFonts w:ascii="Consolas" w:cs="Consolas" w:eastAsia="Consolas" w:hAnsi="Consolas"/>
          <w:color w:val="9C2B2B"/>
          <w:sz w:val="20"/>
          <w:szCs w:val="20"/>
        </w:rPr>
        <w:t xml:space="preserve">VITE_ADMIN_API_BASE_URL</w:t>
      </w:r>
      <w:r>
        <w:rPr>
          <w:sz w:val="22"/>
          <w:szCs w:val="22"/>
        </w:rPr>
        <w:t xml:space="preserve">).</w:t>
      </w:r>
    </w:p>
    <w:p>
      <w:pPr>
        <w:pStyle w:val="ListParagraph"/>
        <w:numPr>
          <w:ilvl w:val="0"/>
          <w:numId w:val="2"/>
        </w:numPr>
        <w:spacing w:after="80" w:line="276"/>
      </w:pPr>
      <w:r>
        <w:rPr>
          <w:sz w:val="22"/>
          <w:szCs w:val="22"/>
        </w:rPr>
        <w:t xml:space="preserve">Set </w:t>
      </w:r>
      <w:r>
        <w:rPr>
          <w:rFonts w:ascii="Consolas" w:cs="Consolas" w:eastAsia="Consolas" w:hAnsi="Consolas"/>
          <w:color w:val="9C2B2B"/>
          <w:sz w:val="20"/>
          <w:szCs w:val="20"/>
        </w:rPr>
        <w:t xml:space="preserve">VITE_ADMIN_API_BASE_URL</w:t>
      </w:r>
      <w:r>
        <w:rPr>
          <w:sz w:val="22"/>
          <w:szCs w:val="22"/>
        </w:rPr>
        <w:t xml:space="preserve"> to an origin the user browser can reach, allow the UI origin in </w:t>
      </w:r>
      <w:r>
        <w:rPr>
          <w:rFonts w:ascii="Consolas" w:cs="Consolas" w:eastAsia="Consolas" w:hAnsi="Consolas"/>
          <w:color w:val="9C2B2B"/>
          <w:sz w:val="20"/>
          <w:szCs w:val="20"/>
        </w:rPr>
        <w:t xml:space="preserve">ADMIN_BACKEND_CORS_ORIGINS</w:t>
      </w:r>
      <w:r>
        <w:rPr>
          <w:sz w:val="22"/>
          <w:szCs w:val="22"/>
        </w:rPr>
        <w:t xml:space="preserve">, and keep JWT signing compatible between the campaign and admin backends.</w:t>
      </w:r>
    </w:p>
    <w:p>
      <w:pPr>
        <w:keepNext/>
        <w:spacing w:after="80" w:before="200"/>
      </w:pPr>
      <w:r>
        <w:rPr>
          <w:b/>
          <w:bCs/>
          <w:color w:val="2E5C9E"/>
          <w:sz w:val="24"/>
          <w:szCs w:val="24"/>
        </w:rPr>
        <w:t xml:space="preserve">Assigned configuration and access boundary</w:t>
      </w:r>
    </w:p>
    <w:p>
      <w:pPr>
        <w:spacing w:after="120" w:line="288"/>
      </w:pPr>
      <w:r>
        <w:rPr>
          <w:sz w:val="22"/>
          <w:szCs w:val="22"/>
        </w:rPr>
        <w:t xml:space="preserve">The UI never falls back to the campaign backend global configuration list. Its configuration view and the campaign and Test SMS selectors use the signed-in user assigned active Sender IDs and channels from the admin backend; if the admin API is unreachable, those features report an error. Configuration creation and assignment happen in the Admin UI. The campaign backend still enforces its own authorization and business rules, because hiding a control in the frontend is not access control.</w:t>
      </w:r>
    </w:p>
    <w:p>
      <w:pPr>
        <w:keepNext/>
        <w:spacing w:after="80" w:before="200"/>
      </w:pPr>
      <w:r>
        <w:rPr>
          <w:b/>
          <w:bCs/>
          <w:color w:val="2E5C9E"/>
          <w:sz w:val="24"/>
          <w:szCs w:val="24"/>
        </w:rPr>
        <w:t xml:space="preserve">Run locally</w:t>
      </w:r>
    </w:p>
    <w:p>
      <w:pPr>
        <w:shd w:fill="F2F4F7" w:color="auto" w:val="clear"/>
        <w:spacing w:after="0" w:before="80"/>
        <w:ind w:left="120" w:right="120"/>
      </w:pPr>
      <w:r>
        <w:rPr>
          <w:rFonts w:ascii="Consolas" w:cs="Consolas" w:eastAsia="Consolas" w:hAnsi="Consolas"/>
          <w:sz w:val="18"/>
          <w:szCs w:val="18"/>
        </w:rPr>
        <w:t xml:space="preserve">npm ci</w:t>
      </w:r>
    </w:p>
    <w:p>
      <w:pPr>
        <w:shd w:fill="F2F4F7" w:color="auto" w:val="clear"/>
        <w:spacing w:after="0" w:before="0"/>
        <w:ind w:left="120" w:right="120"/>
      </w:pPr>
      <w:r>
        <w:rPr>
          <w:rFonts w:ascii="Consolas" w:cs="Consolas" w:eastAsia="Consolas" w:hAnsi="Consolas"/>
          <w:sz w:val="18"/>
          <w:szCs w:val="18"/>
        </w:rPr>
        <w:t xml:space="preserve">npm run dev        # http://localhost:5123, proxies /api/ to http://localhost:8000</w:t>
      </w:r>
    </w:p>
    <w:p>
      <w:pPr>
        <w:shd w:fill="F2F4F7" w:color="auto" w:val="clear"/>
        <w:spacing w:after="0" w:before="0"/>
        <w:ind w:left="120" w:right="120"/>
      </w:pPr>
      <w:r>
        <w:rPr>
          <w:rFonts w:ascii="Consolas" w:cs="Consolas" w:eastAsia="Consolas" w:hAnsi="Consolas"/>
          <w:sz w:val="18"/>
          <w:szCs w:val="18"/>
        </w:rPr>
        <w:t xml:space="preserve">npm run build</w:t>
      </w:r>
    </w:p>
    <w:p>
      <w:pPr>
        <w:shd w:fill="F2F4F7" w:color="auto" w:val="clear"/>
        <w:spacing w:after="0" w:before="0"/>
        <w:ind w:left="120" w:right="120"/>
      </w:pPr>
      <w:r>
        <w:rPr>
          <w:rFonts w:ascii="Consolas" w:cs="Consolas" w:eastAsia="Consolas" w:hAnsi="Consolas"/>
          <w:sz w:val="18"/>
          <w:szCs w:val="18"/>
        </w:rPr>
        <w:t xml:space="preserve">npm run lint</w:t>
      </w:r>
    </w:p>
    <w:p>
      <w:pPr>
        <w:shd w:fill="F2F4F7" w:color="auto" w:val="clear"/>
        <w:spacing w:after="0" w:before="0"/>
        <w:ind w:left="120" w:right="120"/>
      </w:pPr>
      <w:r>
        <w:rPr>
          <w:rFonts w:ascii="Consolas" w:cs="Consolas" w:eastAsia="Consolas" w:hAnsi="Consolas"/>
          <w:sz w:val="18"/>
          <w:szCs w:val="18"/>
        </w:rPr>
        <w:t xml:space="preserve">npm test</w:t>
      </w:r>
    </w:p>
    <w:p>
      <w:pPr>
        <w:shd w:fill="F2F4F7" w:color="auto" w:val="clear"/>
        <w:spacing w:after="0" w:before="0"/>
        <w:ind w:left="120" w:right="120"/>
      </w:pPr>
      <w:r>
        <w:rPr>
          <w:rFonts w:ascii="Consolas" w:cs="Consolas" w:eastAsia="Consolas" w:hAnsi="Consolas"/>
          <w:sz w:val="18"/>
          <w:szCs w:val="18"/>
        </w:rPr>
        <w:t xml:space="preserve"/>
      </w:r>
    </w:p>
    <w:p>
      <w:pPr>
        <w:shd w:fill="F2F4F7" w:color="auto" w:val="clear"/>
        <w:spacing w:after="160" w:before="0"/>
        <w:ind w:left="120" w:right="120"/>
      </w:pPr>
      <w:r>
        <w:rPr>
          <w:rFonts w:ascii="Consolas" w:cs="Consolas" w:eastAsia="Consolas" w:hAnsi="Consolas"/>
          <w:sz w:val="18"/>
          <w:szCs w:val="18"/>
        </w:rPr>
        <w:t xml:space="preserve">docker compose up --build -d campaing__manager_ui_app</w:t>
      </w:r>
    </w:p>
    <w:p>
      <w:pPr>
        <w:spacing w:after="120" w:line="288"/>
      </w:pPr>
      <w:r>
        <w:rPr>
          <w:sz w:val="22"/>
          <w:szCs w:val="22"/>
        </w:rPr>
        <w:t xml:space="preserve">The admin backend must also be running for assigned configuration and password reset. The Compose service name keeps the existing spelling </w:t>
      </w:r>
      <w:r>
        <w:rPr>
          <w:rFonts w:ascii="Consolas" w:cs="Consolas" w:eastAsia="Consolas" w:hAnsi="Consolas"/>
          <w:color w:val="9C2B2B"/>
          <w:sz w:val="20"/>
          <w:szCs w:val="20"/>
        </w:rPr>
        <w:t xml:space="preserve">campaing__manager_ui_app</w:t>
      </w:r>
      <w:r>
        <w:rPr>
          <w:sz w:val="22"/>
          <w:szCs w:val="22"/>
        </w:rPr>
        <w:t xml:space="preserve">; the Compose excerpt names it </w:t>
      </w:r>
      <w:r>
        <w:rPr>
          <w:rFonts w:ascii="Consolas" w:cs="Consolas" w:eastAsia="Consolas" w:hAnsi="Consolas"/>
          <w:color w:val="9C2B2B"/>
          <w:sz w:val="20"/>
          <w:szCs w:val="20"/>
        </w:rPr>
        <w:t xml:space="preserve">ui</w:t>
      </w:r>
      <w:r>
        <w:rPr>
          <w:sz w:val="22"/>
          <w:szCs w:val="22"/>
        </w:rPr>
        <w:t xml:space="preserve">.</w:t>
      </w:r>
    </w:p>
    <w:p>
      <w:pPr>
        <w:pStyle w:val="Heading2"/>
      </w:pPr>
      <w:r>
        <w:t xml:space="preserve">3.4 Campaign backend</w:t>
      </w:r>
    </w:p>
    <w:p>
      <w:pPr>
        <w:spacing w:after="120" w:line="288"/>
      </w:pPr>
      <w:r>
        <w:rPr>
          <w:sz w:val="22"/>
          <w:szCs w:val="22"/>
        </w:rPr>
        <w:t xml:space="preserve">The campaign backend (</w:t>
      </w:r>
      <w:r>
        <w:rPr>
          <w:rFonts w:ascii="Consolas" w:cs="Consolas" w:eastAsia="Consolas" w:hAnsi="Consolas"/>
          <w:color w:val="9C2B2B"/>
          <w:sz w:val="20"/>
          <w:szCs w:val="20"/>
        </w:rPr>
        <w:t xml:space="preserve">sms_campign</w:t>
      </w:r>
      <w:r>
        <w:rPr>
          <w:sz w:val="22"/>
          <w:szCs w:val="22"/>
        </w:rPr>
        <w:t xml:space="preserve">) is the Django REST API and data-management service for the SMS Campaign Manager. It serves the campaign UI, validates and stores campaign setup, builds audiences and outbound message records, manages schedules and reports, and exposes delivery progress and status APIs. It is not the SMSC: message submission, delivery-receipt processing and schedule orchestration are done by connected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72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Detail</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Compose service</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camaping_manager_backend_app</w:t>
            </w:r>
            <w:r>
              <w:rPr>
                <w:b w:val="false"/>
                <w:bCs w:val="false"/>
                <w:sz w:val="18"/>
                <w:szCs w:val="18"/>
              </w:rPr>
              <w:t xml:space="preserve"> (the audience worker runs from the same image)</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Technology</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Python 3.12, Django 4.2, Django REST Framework, SimpleJWT, drf-spectacular (OpenAPI, Swagger, ReDoc), pandas and openpyxl, requests; PostgreSQL in Compose, SQLite for local development</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Access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API </w:t>
            </w:r>
            <w:r>
              <w:rPr>
                <w:rFonts w:ascii="Consolas" w:cs="Consolas" w:eastAsia="Consolas" w:hAnsi="Consolas"/>
                <w:color w:val="9C2B2B"/>
                <w:sz w:val="16"/>
                <w:szCs w:val="16"/>
              </w:rPr>
              <w:t xml:space="preserve">http://localhost:8000/api/v1/</w:t>
            </w:r>
            <w:r>
              <w:rPr>
                <w:b w:val="false"/>
                <w:bCs w:val="false"/>
                <w:sz w:val="18"/>
                <w:szCs w:val="18"/>
              </w:rPr>
              <w:t xml:space="preserve">; Swagger </w:t>
            </w:r>
            <w:r>
              <w:rPr>
                <w:rFonts w:ascii="Consolas" w:cs="Consolas" w:eastAsia="Consolas" w:hAnsi="Consolas"/>
                <w:color w:val="9C2B2B"/>
                <w:sz w:val="16"/>
                <w:szCs w:val="16"/>
              </w:rPr>
              <w:t xml:space="preserve">/api/v1/docs/</w:t>
            </w:r>
            <w:r>
              <w:rPr>
                <w:b w:val="false"/>
                <w:bCs w:val="false"/>
                <w:sz w:val="18"/>
                <w:szCs w:val="18"/>
              </w:rPr>
              <w:t xml:space="preserve">; ReDoc </w:t>
            </w:r>
            <w:r>
              <w:rPr>
                <w:rFonts w:ascii="Consolas" w:cs="Consolas" w:eastAsia="Consolas" w:hAnsi="Consolas"/>
                <w:color w:val="9C2B2B"/>
                <w:sz w:val="16"/>
                <w:szCs w:val="16"/>
              </w:rPr>
              <w:t xml:space="preserve">/api/v1/redoc/</w:t>
            </w:r>
            <w:r>
              <w:rPr>
                <w:b w:val="false"/>
                <w:bCs w:val="false"/>
                <w:sz w:val="18"/>
                <w:szCs w:val="18"/>
              </w:rPr>
              <w:t xml:space="preserve">; schema </w:t>
            </w:r>
            <w:r>
              <w:rPr>
                <w:rFonts w:ascii="Consolas" w:cs="Consolas" w:eastAsia="Consolas" w:hAnsi="Consolas"/>
                <w:color w:val="9C2B2B"/>
                <w:sz w:val="16"/>
                <w:szCs w:val="16"/>
              </w:rPr>
              <w:t xml:space="preserve">/api/v1/schema/</w:t>
            </w:r>
            <w:r>
              <w:rPr>
                <w:b w:val="false"/>
                <w:bCs w:val="false"/>
                <w:sz w:val="18"/>
                <w:szCs w:val="18"/>
              </w:rPr>
              <w:t xml:space="preserve">; Django admin </w:t>
            </w:r>
            <w:r>
              <w:rPr>
                <w:rFonts w:ascii="Consolas" w:cs="Consolas" w:eastAsia="Consolas" w:hAnsi="Consolas"/>
                <w:color w:val="9C2B2B"/>
                <w:sz w:val="16"/>
                <w:szCs w:val="16"/>
              </w:rPr>
              <w:t xml:space="preserve">http://localhost:8000/admin/</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Startup</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Applies migrations, then listens on port 8000; waits for PostgreSQL to be healthy. The Compose excerpt starts it with the Django development server (</w:t>
            </w:r>
            <w:r>
              <w:rPr>
                <w:rFonts w:ascii="Consolas" w:cs="Consolas" w:eastAsia="Consolas" w:hAnsi="Consolas"/>
                <w:color w:val="9C2B2B"/>
                <w:sz w:val="16"/>
                <w:szCs w:val="16"/>
              </w:rPr>
              <w:t xml:space="preserve">runserver</w:t>
            </w:r>
            <w:r>
              <w:rPr>
                <w:b w:val="false"/>
                <w:bCs w:val="false"/>
                <w:sz w:val="18"/>
                <w:szCs w:val="18"/>
              </w:rPr>
              <w:t xml:space="preserve">).</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Depends on</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PostgreSQL; the SMS sender through </w:t>
            </w:r>
            <w:r>
              <w:rPr>
                <w:rFonts w:ascii="Consolas" w:cs="Consolas" w:eastAsia="Consolas" w:hAnsi="Consolas"/>
                <w:color w:val="9C2B2B"/>
                <w:sz w:val="16"/>
                <w:szCs w:val="16"/>
              </w:rPr>
              <w:t xml:space="preserve">SMSC_SENDER_API</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Logs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Logger </w:t>
            </w:r>
            <w:r>
              <w:rPr>
                <w:rFonts w:ascii="Consolas" w:cs="Consolas" w:eastAsia="Consolas" w:hAnsi="Consolas"/>
                <w:color w:val="9C2B2B"/>
                <w:sz w:val="16"/>
                <w:szCs w:val="16"/>
              </w:rPr>
              <w:t xml:space="preserve">sms_campaign_manager</w:t>
            </w:r>
            <w:r>
              <w:rPr>
                <w:b w:val="false"/>
                <w:bCs w:val="false"/>
                <w:sz w:val="18"/>
                <w:szCs w:val="18"/>
              </w:rPr>
              <w:t xml:space="preserve">, level set by </w:t>
            </w:r>
            <w:r>
              <w:rPr>
                <w:rFonts w:ascii="Consolas" w:cs="Consolas" w:eastAsia="Consolas" w:hAnsi="Consolas"/>
                <w:color w:val="9C2B2B"/>
                <w:sz w:val="16"/>
                <w:szCs w:val="16"/>
              </w:rPr>
              <w:t xml:space="preserve">DJANGO_CAMPAIGN_LOG_LEVEL</w:t>
            </w:r>
            <w:r>
              <w:rPr>
                <w:b w:val="false"/>
                <w:bCs w:val="false"/>
                <w:sz w:val="18"/>
                <w:szCs w:val="18"/>
              </w:rPr>
              <w:t xml:space="preserve"/>
            </w:r>
          </w:p>
        </w:tc>
      </w:tr>
    </w:tbl>
    <w:p>
      <w:pPr>
        <w:spacing w:after="160"/>
      </w:pPr>
    </w:p>
    <w:p>
      <w:pPr>
        <w:keepNext/>
        <w:spacing w:after="80" w:before="200"/>
      </w:pPr>
      <w:r>
        <w:rPr>
          <w:b/>
          <w:bCs/>
          <w:color w:val="2E5C9E"/>
          <w:sz w:val="24"/>
          <w:szCs w:val="24"/>
        </w:rPr>
        <w:t xml:space="preserve">Responsibilities</w:t>
      </w:r>
    </w:p>
    <w:p>
      <w:pPr>
        <w:pStyle w:val="ListParagraph"/>
        <w:numPr>
          <w:ilvl w:val="0"/>
          <w:numId w:val="2"/>
        </w:numPr>
        <w:spacing w:after="80" w:line="276"/>
      </w:pPr>
      <w:r>
        <w:rPr>
          <w:sz w:val="22"/>
          <w:szCs w:val="22"/>
        </w:rPr>
        <w:t xml:space="preserve">Campaigns: create, read, update and delete, readiness checks, validation, lifecycle actions and dashboard summaries.</w:t>
      </w:r>
    </w:p>
    <w:p>
      <w:pPr>
        <w:pStyle w:val="ListParagraph"/>
        <w:numPr>
          <w:ilvl w:val="0"/>
          <w:numId w:val="2"/>
        </w:numPr>
        <w:spacing w:after="80" w:line="276"/>
      </w:pPr>
      <w:r>
        <w:rPr>
          <w:sz w:val="22"/>
          <w:szCs w:val="22"/>
        </w:rPr>
        <w:t xml:space="preserve">Audiences: manual entry, CSV or Excel import, or database-backed sources; MSISDN validation, duplicate handling, language mapping, build progress and statistics.</w:t>
      </w:r>
    </w:p>
    <w:p>
      <w:pPr>
        <w:pStyle w:val="ListParagraph"/>
        <w:numPr>
          <w:ilvl w:val="0"/>
          <w:numId w:val="2"/>
        </w:numPr>
        <w:spacing w:after="80" w:line="276"/>
      </w:pPr>
      <w:r>
        <w:rPr>
          <w:sz w:val="22"/>
          <w:szCs w:val="22"/>
        </w:rPr>
        <w:t xml:space="preserve">Messages: localized campaign content and generation of queued message records from valid audience members.</w:t>
      </w:r>
    </w:p>
    <w:p>
      <w:pPr>
        <w:pStyle w:val="ListParagraph"/>
        <w:numPr>
          <w:ilvl w:val="0"/>
          <w:numId w:val="2"/>
        </w:numPr>
        <w:spacing w:after="80" w:line="276"/>
      </w:pPr>
      <w:r>
        <w:rPr>
          <w:sz w:val="22"/>
          <w:szCs w:val="22"/>
        </w:rPr>
        <w:t xml:space="preserve">Schedules: one-time and recurring schedules, time windows, upcoming windows and activation controls.</w:t>
      </w:r>
    </w:p>
    <w:p>
      <w:pPr>
        <w:pStyle w:val="ListParagraph"/>
        <w:numPr>
          <w:ilvl w:val="0"/>
          <w:numId w:val="2"/>
        </w:numPr>
        <w:spacing w:after="80" w:line="276"/>
      </w:pPr>
      <w:r>
        <w:rPr>
          <w:sz w:val="22"/>
          <w:szCs w:val="22"/>
        </w:rPr>
        <w:t xml:space="preserve">Delivery visibility: campaign progress, message batches, send records, delivery records and aggregate send and delivery statistics.</w:t>
      </w:r>
    </w:p>
    <w:p>
      <w:pPr>
        <w:pStyle w:val="ListParagraph"/>
        <w:numPr>
          <w:ilvl w:val="0"/>
          <w:numId w:val="2"/>
        </w:numPr>
        <w:spacing w:after="80" w:line="276"/>
      </w:pPr>
      <w:r>
        <w:rPr>
          <w:sz w:val="22"/>
          <w:szCs w:val="22"/>
        </w:rPr>
        <w:t xml:space="preserve">Configuration: channels, languages, Sender IDs, SMSC settings, database connections, customer profiles, global TPS, N-address limits and email services and reports.</w:t>
      </w:r>
    </w:p>
    <w:p>
      <w:pPr>
        <w:pStyle w:val="ListParagraph"/>
        <w:numPr>
          <w:ilvl w:val="0"/>
          <w:numId w:val="2"/>
        </w:numPr>
        <w:spacing w:after="80" w:line="276"/>
      </w:pPr>
      <w:r>
        <w:rPr>
          <w:sz w:val="22"/>
          <w:szCs w:val="22"/>
        </w:rPr>
        <w:t xml:space="preserve">Test SMS: submit test messages through the SMSC integration and review the recorded provider responses.</w:t>
      </w:r>
    </w:p>
    <w:p>
      <w:pPr>
        <w:keepNext/>
        <w:spacing w:after="80" w:before="200"/>
      </w:pPr>
      <w:r>
        <w:rPr>
          <w:b/>
          <w:bCs/>
          <w:color w:val="2E5C9E"/>
          <w:sz w:val="24"/>
          <w:szCs w:val="24"/>
        </w:rPr>
        <w:t xml:space="preserve">Request and processing flow</w:t>
      </w:r>
    </w:p>
    <w:p>
      <w:pPr>
        <w:pStyle w:val="ListParagraph"/>
        <w:numPr>
          <w:ilvl w:val="0"/>
          <w:numId w:val="4"/>
        </w:numPr>
        <w:spacing w:after="80" w:line="276"/>
      </w:pPr>
      <w:r>
        <w:rPr>
          <w:sz w:val="22"/>
          <w:szCs w:val="22"/>
        </w:rPr>
        <w:t xml:space="preserve">The campaign UI submits requests to this API under </w:t>
      </w:r>
      <w:r>
        <w:rPr>
          <w:rFonts w:ascii="Consolas" w:cs="Consolas" w:eastAsia="Consolas" w:hAnsi="Consolas"/>
          <w:color w:val="9C2B2B"/>
          <w:sz w:val="20"/>
          <w:szCs w:val="20"/>
        </w:rPr>
        <w:t xml:space="preserve">/api/v1/</w:t>
      </w:r>
      <w:r>
        <w:rPr>
          <w:sz w:val="22"/>
          <w:szCs w:val="22"/>
        </w:rPr>
        <w:t xml:space="preserve">.</w:t>
      </w:r>
    </w:p>
    <w:p>
      <w:pPr>
        <w:pStyle w:val="ListParagraph"/>
        <w:numPr>
          <w:ilvl w:val="0"/>
          <w:numId w:val="4"/>
        </w:numPr>
        <w:spacing w:after="80" w:line="276"/>
      </w:pPr>
      <w:r>
        <w:rPr>
          <w:sz w:val="22"/>
          <w:szCs w:val="22"/>
        </w:rPr>
        <w:t xml:space="preserve">Campaign and setup data are persisted in the shared platform database.</w:t>
      </w:r>
    </w:p>
    <w:p>
      <w:pPr>
        <w:pStyle w:val="ListParagraph"/>
        <w:numPr>
          <w:ilvl w:val="0"/>
          <w:numId w:val="4"/>
        </w:numPr>
        <w:spacing w:after="80" w:line="276"/>
      </w:pPr>
      <w:r>
        <w:rPr>
          <w:sz w:val="22"/>
          <w:szCs w:val="22"/>
        </w:rPr>
        <w:t xml:space="preserve">Audience builds can run as background jobs: the </w:t>
      </w:r>
      <w:r>
        <w:rPr>
          <w:rFonts w:ascii="Consolas" w:cs="Consolas" w:eastAsia="Consolas" w:hAnsi="Consolas"/>
          <w:color w:val="9C2B2B"/>
          <w:sz w:val="20"/>
          <w:szCs w:val="20"/>
        </w:rPr>
        <w:t xml:space="preserve">audience-worker</w:t>
      </w:r>
      <w:r>
        <w:rPr>
          <w:sz w:val="22"/>
          <w:szCs w:val="22"/>
        </w:rPr>
        <w:t xml:space="preserve"> service runs </w:t>
      </w:r>
      <w:r>
        <w:rPr>
          <w:rFonts w:ascii="Consolas" w:cs="Consolas" w:eastAsia="Consolas" w:hAnsi="Consolas"/>
          <w:color w:val="9C2B2B"/>
          <w:sz w:val="20"/>
          <w:szCs w:val="20"/>
        </w:rPr>
        <w:t xml:space="preserve">run_audience_build_jobs</w:t>
      </w:r>
      <w:r>
        <w:rPr>
          <w:sz w:val="22"/>
          <w:szCs w:val="22"/>
        </w:rPr>
        <w:t xml:space="preserve"> and processes pending build jobs.</w:t>
      </w:r>
    </w:p>
    <w:p>
      <w:pPr>
        <w:pStyle w:val="ListParagraph"/>
        <w:numPr>
          <w:ilvl w:val="0"/>
          <w:numId w:val="4"/>
        </w:numPr>
        <w:spacing w:after="80" w:line="276"/>
      </w:pPr>
      <w:r>
        <w:rPr>
          <w:sz w:val="22"/>
          <w:szCs w:val="22"/>
        </w:rPr>
        <w:t xml:space="preserve">On activation, the backend checks campaign readiness and builds message records for the eligible audience.</w:t>
      </w:r>
    </w:p>
    <w:p>
      <w:pPr>
        <w:pStyle w:val="ListParagraph"/>
        <w:numPr>
          <w:ilvl w:val="0"/>
          <w:numId w:val="4"/>
        </w:numPr>
        <w:spacing w:after="80" w:line="276"/>
      </w:pPr>
      <w:r>
        <w:rPr>
          <w:sz w:val="22"/>
          <w:szCs w:val="22"/>
        </w:rPr>
        <w:t xml:space="preserve">The separate SMS sender submits the queued messages to the configured SMSC. The backend also has a </w:t>
      </w:r>
      <w:r>
        <w:rPr>
          <w:rFonts w:ascii="Consolas" w:cs="Consolas" w:eastAsia="Consolas" w:hAnsi="Consolas"/>
          <w:color w:val="9C2B2B"/>
          <w:sz w:val="20"/>
          <w:szCs w:val="20"/>
        </w:rPr>
        <w:t xml:space="preserve">run_smsc_sender</w:t>
      </w:r>
      <w:r>
        <w:rPr>
          <w:sz w:val="22"/>
          <w:szCs w:val="22"/>
        </w:rPr>
        <w:t xml:space="preserve"> management command for deployments that use the in-process sender worker instead.</w:t>
      </w:r>
    </w:p>
    <w:p>
      <w:pPr>
        <w:pStyle w:val="ListParagraph"/>
        <w:numPr>
          <w:ilvl w:val="0"/>
          <w:numId w:val="4"/>
        </w:numPr>
        <w:spacing w:after="80" w:line="276"/>
      </w:pPr>
      <w:r>
        <w:rPr>
          <w:sz w:val="22"/>
          <w:szCs w:val="22"/>
        </w:rPr>
        <w:t xml:space="preserve">Sent responses and delivery reports are processed by the status updater and DLR receiver, which update the shared database and campaign progress.</w:t>
      </w:r>
    </w:p>
    <w:p>
      <w:pPr>
        <w:pStyle w:val="ListParagraph"/>
        <w:numPr>
          <w:ilvl w:val="0"/>
          <w:numId w:val="4"/>
        </w:numPr>
        <w:spacing w:after="80" w:line="276"/>
      </w:pPr>
      <w:r>
        <w:rPr>
          <w:sz w:val="22"/>
          <w:szCs w:val="22"/>
        </w:rPr>
        <w:t xml:space="preserve">Airflow orchestrates dispatch in the standard stack. A standalone scheduler API is available under the </w:t>
      </w:r>
      <w:r>
        <w:rPr>
          <w:rFonts w:ascii="Consolas" w:cs="Consolas" w:eastAsia="Consolas" w:hAnsi="Consolas"/>
          <w:color w:val="9C2B2B"/>
          <w:sz w:val="20"/>
          <w:szCs w:val="20"/>
        </w:rPr>
        <w:t xml:space="preserve">standalone-scheduler</w:t>
      </w:r>
      <w:r>
        <w:rPr>
          <w:sz w:val="22"/>
          <w:szCs w:val="22"/>
        </w:rPr>
        <w:t xml:space="preserve"> Compose profile.</w:t>
      </w:r>
    </w:p>
    <w:p>
      <w:pPr>
        <w:spacing w:after="120" w:line="288"/>
      </w:pPr>
      <w:r>
        <w:rPr>
          <w:sz w:val="22"/>
          <w:szCs w:val="22"/>
        </w:rPr>
        <w:t xml:space="preserve">The backend exposes APIs for campaign start, pause, resume, stop or cancel, activation and send-now. Valid state transitions and readiness requirements are enforced by the backend, so a successful UI request alone does not guarantee that a campaign is ready to send.</w:t>
      </w:r>
    </w:p>
    <w:p>
      <w:pPr>
        <w:keepNext/>
        <w:spacing w:after="80" w:before="200"/>
      </w:pPr>
      <w:r>
        <w:rPr>
          <w:b/>
          <w:bCs/>
          <w:color w:val="2E5C9E"/>
          <w:sz w:val="24"/>
          <w:szCs w:val="24"/>
        </w:rPr>
        <w:t xml:space="preserve">API areas</w:t>
      </w:r>
    </w:p>
    <w:p>
      <w:pPr>
        <w:spacing w:after="120" w:line="288"/>
      </w:pPr>
      <w:r>
        <w:rPr>
          <w:sz w:val="22"/>
          <w:szCs w:val="22"/>
        </w:rPr>
        <w:t xml:space="preserve">With the local defaults the API base is </w:t>
      </w:r>
      <w:r>
        <w:rPr>
          <w:rFonts w:ascii="Consolas" w:cs="Consolas" w:eastAsia="Consolas" w:hAnsi="Consolas"/>
          <w:color w:val="9C2B2B"/>
          <w:sz w:val="20"/>
          <w:szCs w:val="20"/>
        </w:rPr>
        <w:t xml:space="preserve">http://localhost:8000/api/v1/</w:t>
      </w:r>
      <w:r>
        <w:rPr>
          <w:sz w:val="22"/>
          <w:szCs w:val="22"/>
        </w:rPr>
        <w:t xml:space="preserve">. Use Swagger for exact methods and schemas.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API area</w:t>
            </w:r>
          </w:p>
        </w:tc>
        <w:tc>
          <w:tcPr>
            <w:tcW w:type="dxa" w:w="66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Example routes</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Authentication and user management</w:t>
            </w:r>
          </w:p>
        </w:tc>
        <w:tc>
          <w:tcPr>
            <w:tcW w:type="dxa" w:w="6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/auth/login/</w:t>
            </w:r>
            <w:r>
              <w:rPr>
                <w:b w:val="false"/>
                <w:bCs w:val="false"/>
                <w:sz w:val="18"/>
                <w:szCs w:val="18"/>
              </w:rPr>
              <w:t xml:space="preserve">, </w:t>
            </w:r>
            <w:r>
              <w:rPr>
                <w:rFonts w:ascii="Consolas" w:cs="Consolas" w:eastAsia="Consolas" w:hAnsi="Consolas"/>
                <w:color w:val="9C2B2B"/>
                <w:sz w:val="16"/>
                <w:szCs w:val="16"/>
              </w:rPr>
              <w:t xml:space="preserve">/auth/refresh/</w:t>
            </w:r>
            <w:r>
              <w:rPr>
                <w:b w:val="false"/>
                <w:bCs w:val="false"/>
                <w:sz w:val="18"/>
                <w:szCs w:val="18"/>
              </w:rPr>
              <w:t xml:space="preserve">, </w:t>
            </w:r>
            <w:r>
              <w:rPr>
                <w:rFonts w:ascii="Consolas" w:cs="Consolas" w:eastAsia="Consolas" w:hAnsi="Consolas"/>
                <w:color w:val="9C2B2B"/>
                <w:sz w:val="16"/>
                <w:szCs w:val="16"/>
              </w:rPr>
              <w:t xml:space="preserve">/auth/me/</w:t>
            </w:r>
            <w:r>
              <w:rPr>
                <w:b w:val="false"/>
                <w:bCs w:val="false"/>
                <w:sz w:val="18"/>
                <w:szCs w:val="18"/>
              </w:rPr>
              <w:t xml:space="preserve">, </w:t>
            </w:r>
            <w:r>
              <w:rPr>
                <w:rFonts w:ascii="Consolas" w:cs="Consolas" w:eastAsia="Consolas" w:hAnsi="Consolas"/>
                <w:color w:val="9C2B2B"/>
                <w:sz w:val="16"/>
                <w:szCs w:val="16"/>
              </w:rPr>
              <w:t xml:space="preserve">/auth/password/</w:t>
            </w:r>
            <w:r>
              <w:rPr>
                <w:b w:val="false"/>
                <w:bCs w:val="false"/>
                <w:sz w:val="18"/>
                <w:szCs w:val="18"/>
              </w:rPr>
              <w:t xml:space="preserve">, </w:t>
            </w:r>
            <w:r>
              <w:rPr>
                <w:rFonts w:ascii="Consolas" w:cs="Consolas" w:eastAsia="Consolas" w:hAnsi="Consolas"/>
                <w:color w:val="9C2B2B"/>
                <w:sz w:val="16"/>
                <w:szCs w:val="16"/>
              </w:rPr>
              <w:t xml:space="preserve">/auth/users/</w:t>
            </w:r>
            <w:r>
              <w:rPr>
                <w:b w:val="false"/>
                <w:bCs w:val="false"/>
                <w:sz w:val="18"/>
                <w:szCs w:val="18"/>
              </w:rPr>
              <w:t xml:space="preserve"/>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Dashboard and campaigns</w:t>
            </w:r>
          </w:p>
        </w:tc>
        <w:tc>
          <w:tcPr>
            <w:tcW w:type="dxa" w:w="6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/dashboard/</w:t>
            </w:r>
            <w:r>
              <w:rPr>
                <w:b w:val="false"/>
                <w:bCs w:val="false"/>
                <w:sz w:val="18"/>
                <w:szCs w:val="18"/>
              </w:rPr>
              <w:t xml:space="preserve">, </w:t>
            </w:r>
            <w:r>
              <w:rPr>
                <w:rFonts w:ascii="Consolas" w:cs="Consolas" w:eastAsia="Consolas" w:hAnsi="Consolas"/>
                <w:color w:val="9C2B2B"/>
                <w:sz w:val="16"/>
                <w:szCs w:val="16"/>
              </w:rPr>
              <w:t xml:space="preserve">/campaigns/</w:t>
            </w:r>
            <w:r>
              <w:rPr>
                <w:b w:val="false"/>
                <w:bCs w:val="false"/>
                <w:sz w:val="18"/>
                <w:szCs w:val="18"/>
              </w:rPr>
              <w:t xml:space="preserve">, </w:t>
            </w:r>
            <w:r>
              <w:rPr>
                <w:rFonts w:ascii="Consolas" w:cs="Consolas" w:eastAsia="Consolas" w:hAnsi="Consolas"/>
                <w:color w:val="9C2B2B"/>
                <w:sz w:val="16"/>
                <w:szCs w:val="16"/>
              </w:rPr>
              <w:t xml:space="preserve">/campaigns/&lt;id&gt;/readiness/</w:t>
            </w:r>
            <w:r>
              <w:rPr>
                <w:b w:val="false"/>
                <w:bCs w:val="false"/>
                <w:sz w:val="18"/>
                <w:szCs w:val="18"/>
              </w:rPr>
              <w:t xml:space="preserve">, </w:t>
            </w:r>
            <w:r>
              <w:rPr>
                <w:rFonts w:ascii="Consolas" w:cs="Consolas" w:eastAsia="Consolas" w:hAnsi="Consolas"/>
                <w:color w:val="9C2B2B"/>
                <w:sz w:val="16"/>
                <w:szCs w:val="16"/>
              </w:rPr>
              <w:t xml:space="preserve">/campaigns/&lt;id&gt;/start/</w:t>
            </w:r>
            <w:r>
              <w:rPr>
                <w:b w:val="false"/>
                <w:bCs w:val="false"/>
                <w:sz w:val="18"/>
                <w:szCs w:val="18"/>
              </w:rPr>
              <w:t xml:space="preserve"/>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Audiences</w:t>
            </w:r>
          </w:p>
        </w:tc>
        <w:tc>
          <w:tcPr>
            <w:tcW w:type="dxa" w:w="6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/audiences/</w:t>
            </w:r>
            <w:r>
              <w:rPr>
                <w:b w:val="false"/>
                <w:bCs w:val="false"/>
                <w:sz w:val="18"/>
                <w:szCs w:val="18"/>
              </w:rPr>
              <w:t xml:space="preserve">, </w:t>
            </w:r>
            <w:r>
              <w:rPr>
                <w:rFonts w:ascii="Consolas" w:cs="Consolas" w:eastAsia="Consolas" w:hAnsi="Consolas"/>
                <w:color w:val="9C2B2B"/>
                <w:sz w:val="16"/>
                <w:szCs w:val="16"/>
              </w:rPr>
              <w:t xml:space="preserve">/campaigns/&lt;id&gt;/audience/</w:t>
            </w:r>
            <w:r>
              <w:rPr>
                <w:b w:val="false"/>
                <w:bCs w:val="false"/>
                <w:sz w:val="18"/>
                <w:szCs w:val="18"/>
              </w:rPr>
              <w:t xml:space="preserve">, </w:t>
            </w:r>
            <w:r>
              <w:rPr>
                <w:rFonts w:ascii="Consolas" w:cs="Consolas" w:eastAsia="Consolas" w:hAnsi="Consolas"/>
                <w:color w:val="9C2B2B"/>
                <w:sz w:val="16"/>
                <w:szCs w:val="16"/>
              </w:rPr>
              <w:t xml:space="preserve">.../audience/manual/</w:t>
            </w:r>
            <w:r>
              <w:rPr>
                <w:b w:val="false"/>
                <w:bCs w:val="false"/>
                <w:sz w:val="18"/>
                <w:szCs w:val="18"/>
              </w:rPr>
              <w:t xml:space="preserve">, </w:t>
            </w:r>
            <w:r>
              <w:rPr>
                <w:rFonts w:ascii="Consolas" w:cs="Consolas" w:eastAsia="Consolas" w:hAnsi="Consolas"/>
                <w:color w:val="9C2B2B"/>
                <w:sz w:val="16"/>
                <w:szCs w:val="16"/>
              </w:rPr>
              <w:t xml:space="preserve">.../audience/file/</w:t>
            </w:r>
            <w:r>
              <w:rPr>
                <w:b w:val="false"/>
                <w:bCs w:val="false"/>
                <w:sz w:val="18"/>
                <w:szCs w:val="18"/>
              </w:rPr>
              <w:t xml:space="preserve">, </w:t>
            </w:r>
            <w:r>
              <w:rPr>
                <w:rFonts w:ascii="Consolas" w:cs="Consolas" w:eastAsia="Consolas" w:hAnsi="Consolas"/>
                <w:color w:val="9C2B2B"/>
                <w:sz w:val="16"/>
                <w:szCs w:val="16"/>
              </w:rPr>
              <w:t xml:space="preserve">.../audience/database/</w:t>
            </w:r>
            <w:r>
              <w:rPr>
                <w:b w:val="false"/>
                <w:bCs w:val="false"/>
                <w:sz w:val="18"/>
                <w:szCs w:val="18"/>
              </w:rPr>
              <w:t xml:space="preserve"/>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Message content and schedules</w:t>
            </w:r>
          </w:p>
        </w:tc>
        <w:tc>
          <w:tcPr>
            <w:tcW w:type="dxa" w:w="6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/message-content/</w:t>
            </w:r>
            <w:r>
              <w:rPr>
                <w:b w:val="false"/>
                <w:bCs w:val="false"/>
                <w:sz w:val="18"/>
                <w:szCs w:val="18"/>
              </w:rPr>
              <w:t xml:space="preserve">, </w:t>
            </w:r>
            <w:r>
              <w:rPr>
                <w:rFonts w:ascii="Consolas" w:cs="Consolas" w:eastAsia="Consolas" w:hAnsi="Consolas"/>
                <w:color w:val="9C2B2B"/>
                <w:sz w:val="16"/>
                <w:szCs w:val="16"/>
              </w:rPr>
              <w:t xml:space="preserve">/campaigns/&lt;id&gt;/content/</w:t>
            </w:r>
            <w:r>
              <w:rPr>
                <w:b w:val="false"/>
                <w:bCs w:val="false"/>
                <w:sz w:val="18"/>
                <w:szCs w:val="18"/>
              </w:rPr>
              <w:t xml:space="preserve">, </w:t>
            </w:r>
            <w:r>
              <w:rPr>
                <w:rFonts w:ascii="Consolas" w:cs="Consolas" w:eastAsia="Consolas" w:hAnsi="Consolas"/>
                <w:color w:val="9C2B2B"/>
                <w:sz w:val="16"/>
                <w:szCs w:val="16"/>
              </w:rPr>
              <w:t xml:space="preserve">/schedules/</w:t>
            </w:r>
            <w:r>
              <w:rPr>
                <w:b w:val="false"/>
                <w:bCs w:val="false"/>
                <w:sz w:val="18"/>
                <w:szCs w:val="18"/>
              </w:rPr>
              <w:t xml:space="preserve">, </w:t>
            </w:r>
            <w:r>
              <w:rPr>
                <w:rFonts w:ascii="Consolas" w:cs="Consolas" w:eastAsia="Consolas" w:hAnsi="Consolas"/>
                <w:color w:val="9C2B2B"/>
                <w:sz w:val="16"/>
                <w:szCs w:val="16"/>
              </w:rPr>
              <w:t xml:space="preserve">/campaigns/&lt;id&gt;/schedule/</w:t>
            </w:r>
            <w:r>
              <w:rPr>
                <w:b w:val="false"/>
                <w:bCs w:val="false"/>
                <w:sz w:val="18"/>
                <w:szCs w:val="18"/>
              </w:rPr>
              <w:t xml:space="preserve"/>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Message and delivery status</w:t>
            </w:r>
          </w:p>
        </w:tc>
        <w:tc>
          <w:tcPr>
            <w:tcW w:type="dxa" w:w="6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/campaigns/&lt;id&gt;/messages/</w:t>
            </w:r>
            <w:r>
              <w:rPr>
                <w:b w:val="false"/>
                <w:bCs w:val="false"/>
                <w:sz w:val="18"/>
                <w:szCs w:val="18"/>
              </w:rPr>
              <w:t xml:space="preserve">, </w:t>
            </w:r>
            <w:r>
              <w:rPr>
                <w:rFonts w:ascii="Consolas" w:cs="Consolas" w:eastAsia="Consolas" w:hAnsi="Consolas"/>
                <w:color w:val="9C2B2B"/>
                <w:sz w:val="16"/>
                <w:szCs w:val="16"/>
              </w:rPr>
              <w:t xml:space="preserve">/campaigns/&lt;id&gt;/progress/</w:t>
            </w:r>
            <w:r>
              <w:rPr>
                <w:b w:val="false"/>
                <w:bCs w:val="false"/>
                <w:sz w:val="18"/>
                <w:szCs w:val="18"/>
              </w:rPr>
              <w:t xml:space="preserve">, </w:t>
            </w:r>
            <w:r>
              <w:rPr>
                <w:rFonts w:ascii="Consolas" w:cs="Consolas" w:eastAsia="Consolas" w:hAnsi="Consolas"/>
                <w:color w:val="9C2B2B"/>
                <w:sz w:val="16"/>
                <w:szCs w:val="16"/>
              </w:rPr>
              <w:t xml:space="preserve">/campaigns/&lt;id&gt;/report-history/</w:t>
            </w:r>
            <w:r>
              <w:rPr>
                <w:b w:val="false"/>
                <w:bCs w:val="false"/>
                <w:sz w:val="18"/>
                <w:szCs w:val="18"/>
              </w:rPr>
              <w:t xml:space="preserve"/>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Platform configuration</w:t>
            </w:r>
          </w:p>
        </w:tc>
        <w:tc>
          <w:tcPr>
            <w:tcW w:type="dxa" w:w="6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/databases/</w:t>
            </w:r>
            <w:r>
              <w:rPr>
                <w:b w:val="false"/>
                <w:bCs w:val="false"/>
                <w:sz w:val="18"/>
                <w:szCs w:val="18"/>
              </w:rPr>
              <w:t xml:space="preserve">, </w:t>
            </w:r>
            <w:r>
              <w:rPr>
                <w:rFonts w:ascii="Consolas" w:cs="Consolas" w:eastAsia="Consolas" w:hAnsi="Consolas"/>
                <w:color w:val="9C2B2B"/>
                <w:sz w:val="16"/>
                <w:szCs w:val="16"/>
              </w:rPr>
              <w:t xml:space="preserve">/channels/</w:t>
            </w:r>
            <w:r>
              <w:rPr>
                <w:b w:val="false"/>
                <w:bCs w:val="false"/>
                <w:sz w:val="18"/>
                <w:szCs w:val="18"/>
              </w:rPr>
              <w:t xml:space="preserve">, </w:t>
            </w:r>
            <w:r>
              <w:rPr>
                <w:rFonts w:ascii="Consolas" w:cs="Consolas" w:eastAsia="Consolas" w:hAnsi="Consolas"/>
                <w:color w:val="9C2B2B"/>
                <w:sz w:val="16"/>
                <w:szCs w:val="16"/>
              </w:rPr>
              <w:t xml:space="preserve">/sender-ids/</w:t>
            </w:r>
            <w:r>
              <w:rPr>
                <w:b w:val="false"/>
                <w:bCs w:val="false"/>
                <w:sz w:val="18"/>
                <w:szCs w:val="18"/>
              </w:rPr>
              <w:t xml:space="preserve">, </w:t>
            </w:r>
            <w:r>
              <w:rPr>
                <w:rFonts w:ascii="Consolas" w:cs="Consolas" w:eastAsia="Consolas" w:hAnsi="Consolas"/>
                <w:color w:val="9C2B2B"/>
                <w:sz w:val="16"/>
                <w:szCs w:val="16"/>
              </w:rPr>
              <w:t xml:space="preserve">/smsc-configs/</w:t>
            </w:r>
            <w:r>
              <w:rPr>
                <w:b w:val="false"/>
                <w:bCs w:val="false"/>
                <w:sz w:val="18"/>
                <w:szCs w:val="18"/>
              </w:rPr>
              <w:t xml:space="preserve">, </w:t>
            </w:r>
            <w:r>
              <w:rPr>
                <w:rFonts w:ascii="Consolas" w:cs="Consolas" w:eastAsia="Consolas" w:hAnsi="Consolas"/>
                <w:color w:val="9C2B2B"/>
                <w:sz w:val="16"/>
                <w:szCs w:val="16"/>
              </w:rPr>
              <w:t xml:space="preserve">/global-tps-config/</w:t>
            </w:r>
            <w:r>
              <w:rPr>
                <w:b w:val="false"/>
                <w:bCs w:val="false"/>
                <w:sz w:val="18"/>
                <w:szCs w:val="18"/>
              </w:rPr>
              <w:t xml:space="preserve">, </w:t>
            </w:r>
            <w:r>
              <w:rPr>
                <w:rFonts w:ascii="Consolas" w:cs="Consolas" w:eastAsia="Consolas" w:hAnsi="Consolas"/>
                <w:color w:val="9C2B2B"/>
                <w:sz w:val="16"/>
                <w:szCs w:val="16"/>
              </w:rPr>
              <w:t xml:space="preserve">/n-addresses-config/</w:t>
            </w:r>
            <w:r>
              <w:rPr>
                <w:b w:val="false"/>
                <w:bCs w:val="false"/>
                <w:sz w:val="18"/>
                <w:szCs w:val="18"/>
              </w:rPr>
              <w:t xml:space="preserve"/>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Reporting and email</w:t>
            </w:r>
          </w:p>
        </w:tc>
        <w:tc>
          <w:tcPr>
            <w:tcW w:type="dxa" w:w="6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/email-reports/</w:t>
            </w:r>
            <w:r>
              <w:rPr>
                <w:b w:val="false"/>
                <w:bCs w:val="false"/>
                <w:sz w:val="18"/>
                <w:szCs w:val="18"/>
              </w:rPr>
              <w:t xml:space="preserve">, </w:t>
            </w:r>
            <w:r>
              <w:rPr>
                <w:rFonts w:ascii="Consolas" w:cs="Consolas" w:eastAsia="Consolas" w:hAnsi="Consolas"/>
                <w:color w:val="9C2B2B"/>
                <w:sz w:val="16"/>
                <w:szCs w:val="16"/>
              </w:rPr>
              <w:t xml:space="preserve">/report-subscriptions/</w:t>
            </w:r>
            <w:r>
              <w:rPr>
                <w:b w:val="false"/>
                <w:bCs w:val="false"/>
                <w:sz w:val="18"/>
                <w:szCs w:val="18"/>
              </w:rPr>
              <w:t xml:space="preserve">, </w:t>
            </w:r>
            <w:r>
              <w:rPr>
                <w:rFonts w:ascii="Consolas" w:cs="Consolas" w:eastAsia="Consolas" w:hAnsi="Consolas"/>
                <w:color w:val="9C2B2B"/>
                <w:sz w:val="16"/>
                <w:szCs w:val="16"/>
              </w:rPr>
              <w:t xml:space="preserve">/report-delivery-logs/</w:t>
            </w:r>
            <w:r>
              <w:rPr>
                <w:b w:val="false"/>
                <w:bCs w:val="false"/>
                <w:sz w:val="18"/>
                <w:szCs w:val="18"/>
              </w:rPr>
              <w:t xml:space="preserve"/>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Test SMS</w:t>
            </w:r>
          </w:p>
        </w:tc>
        <w:tc>
          <w:tcPr>
            <w:tcW w:type="dxa" w:w="6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/test-sms/</w:t>
            </w:r>
            <w:r>
              <w:rPr>
                <w:b w:val="false"/>
                <w:bCs w:val="false"/>
                <w:sz w:val="18"/>
                <w:szCs w:val="18"/>
              </w:rPr>
              <w:t xml:space="preserve">, </w:t>
            </w:r>
            <w:r>
              <w:rPr>
                <w:rFonts w:ascii="Consolas" w:cs="Consolas" w:eastAsia="Consolas" w:hAnsi="Consolas"/>
                <w:color w:val="9C2B2B"/>
                <w:sz w:val="16"/>
                <w:szCs w:val="16"/>
              </w:rPr>
              <w:t xml:space="preserve">/test-sms/&lt;id&gt;/resend/</w:t>
            </w:r>
            <w:r>
              <w:rPr>
                <w:b w:val="false"/>
                <w:bCs w:val="false"/>
                <w:sz w:val="18"/>
                <w:szCs w:val="18"/>
              </w:rPr>
              <w:t xml:space="preserve"/>
            </w:r>
          </w:p>
        </w:tc>
      </w:tr>
    </w:tbl>
    <w:p>
      <w:pPr>
        <w:spacing w:after="160"/>
      </w:pPr>
    </w:p>
    <w:p>
      <w:pPr>
        <w:keepNext/>
        <w:spacing w:after="80" w:before="200"/>
      </w:pPr>
      <w:r>
        <w:rPr>
          <w:b/>
          <w:bCs/>
          <w:color w:val="2E5C9E"/>
          <w:sz w:val="24"/>
          <w:szCs w:val="24"/>
        </w:rPr>
        <w:t xml:space="preserve">Authentication and permissions</w:t>
      </w:r>
    </w:p>
    <w:p>
      <w:pPr>
        <w:spacing w:after="120" w:line="288"/>
      </w:pPr>
      <w:r>
        <w:rPr>
          <w:sz w:val="22"/>
          <w:szCs w:val="22"/>
        </w:rPr>
        <w:t xml:space="preserve">JWT authentication is configured. The login endpoint issues an access and a refresh token; send the access token as </w:t>
      </w:r>
      <w:r>
        <w:rPr>
          <w:rFonts w:ascii="Consolas" w:cs="Consolas" w:eastAsia="Consolas" w:hAnsi="Consolas"/>
          <w:color w:val="9C2B2B"/>
          <w:sz w:val="20"/>
          <w:szCs w:val="20"/>
        </w:rPr>
        <w:t xml:space="preserve">Authorization: Bearer &lt;token&gt;</w:t>
      </w:r>
      <w:r>
        <w:rPr>
          <w:sz w:val="22"/>
          <w:szCs w:val="22"/>
        </w:rPr>
        <w:t xml:space="preserve">. Token refresh, current-user, password-change and initial-password-change endpoints are provided. Access is decided by each view: the project-wide DRF default permission is </w:t>
      </w:r>
      <w:r>
        <w:rPr>
          <w:rFonts w:ascii="Consolas" w:cs="Consolas" w:eastAsia="Consolas" w:hAnsi="Consolas"/>
          <w:color w:val="9C2B2B"/>
          <w:sz w:val="20"/>
          <w:szCs w:val="20"/>
        </w:rPr>
        <w:t xml:space="preserve">AllowAny</w:t>
      </w:r>
      <w:r>
        <w:rPr>
          <w:sz w:val="22"/>
          <w:szCs w:val="22"/>
        </w:rPr>
        <w:t xml:space="preserve">, and some views explicitly require an authenticated user or a Django staff user. Do not assume every endpoint is protected because JWT is configured; verify each endpoint in the OpenAPI schema before exposing the service to untrusted networks. The admin backend is a separate service with its own role and assignment model.</w:t>
      </w:r>
    </w:p>
    <w:p>
      <w:pPr>
        <w:keepNext/>
        <w:spacing w:after="80" w:before="200"/>
      </w:pPr>
      <w:r>
        <w:rPr>
          <w:b/>
          <w:bCs/>
          <w:color w:val="2E5C9E"/>
          <w:sz w:val="24"/>
          <w:szCs w:val="24"/>
        </w:rPr>
        <w:t xml:space="preserve">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3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Variable</w:t>
            </w:r>
          </w:p>
        </w:tc>
        <w:tc>
          <w:tcPr>
            <w:tcW w:type="dxa" w:w="23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Default</w:t>
            </w:r>
          </w:p>
        </w:tc>
        <w:tc>
          <w:tcPr>
            <w:tcW w:type="dxa" w:w="43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DJANGO_SECRET_KEY</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Local development fallback</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Django signing; provide a secret value when deployed. Share it with the admin backend.</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DJANGO_DEBUG</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true</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Debug mode; disable when deployed.</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DJANGO_ALLOWED_HOSTS</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localhost,127.0.0.1</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Comma-separated allowed host names.</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DB_ENGINE</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sqlite</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sqlite</w:t>
            </w:r>
            <w:r>
              <w:rPr>
                <w:b w:val="false"/>
                <w:bCs w:val="false"/>
                <w:sz w:val="18"/>
                <w:szCs w:val="18"/>
              </w:rPr>
              <w:t xml:space="preserve"> or </w:t>
            </w:r>
            <w:r>
              <w:rPr>
                <w:rFonts w:ascii="Consolas" w:cs="Consolas" w:eastAsia="Consolas" w:hAnsi="Consolas"/>
                <w:color w:val="9C2B2B"/>
                <w:sz w:val="16"/>
                <w:szCs w:val="16"/>
              </w:rPr>
              <w:t xml:space="preserve">postgresql</w:t>
            </w:r>
            <w:r>
              <w:rPr>
                <w:b w:val="false"/>
                <w:bCs w:val="false"/>
                <w:sz w:val="18"/>
                <w:szCs w:val="18"/>
              </w:rPr>
              <w:t xml:space="preserve">.</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DB_NAME</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campaign_manager</w:t>
            </w:r>
            <w:r>
              <w:rPr>
                <w:b w:val="false"/>
                <w:bCs w:val="false"/>
                <w:sz w:val="18"/>
                <w:szCs w:val="18"/>
              </w:rPr>
              <w:t xml:space="preserve"> (PostgreSQL)</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Database name.</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DB_USER</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campaign_manager</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PostgreSQL username.</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DB_PASSWORD</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Empty outside Compose</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PostgreSQL password.</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DB_HOST</w:t>
            </w:r>
            <w:r>
              <w:rPr>
                <w:b w:val="false"/>
                <w:bCs w:val="false"/>
                <w:sz w:val="18"/>
                <w:szCs w:val="18"/>
              </w:rPr>
              <w:t xml:space="preserve">, </w:t>
            </w:r>
            <w:r>
              <w:rPr>
                <w:rFonts w:ascii="Consolas" w:cs="Consolas" w:eastAsia="Consolas" w:hAnsi="Consolas"/>
                <w:color w:val="9C2B2B"/>
                <w:sz w:val="16"/>
                <w:szCs w:val="16"/>
              </w:rPr>
              <w:t xml:space="preserve">DB_PORT</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localhost</w:t>
            </w:r>
            <w:r>
              <w:rPr>
                <w:b w:val="false"/>
                <w:bCs w:val="false"/>
                <w:sz w:val="18"/>
                <w:szCs w:val="18"/>
              </w:rPr>
              <w:t xml:space="preserve">, </w:t>
            </w:r>
            <w:r>
              <w:rPr>
                <w:rFonts w:ascii="Consolas" w:cs="Consolas" w:eastAsia="Consolas" w:hAnsi="Consolas"/>
                <w:color w:val="9C2B2B"/>
                <w:sz w:val="16"/>
                <w:szCs w:val="16"/>
              </w:rPr>
              <w:t xml:space="preserve">5432</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PostgreSQL host and port.</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SMSC_SENDER_API</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http://sms_sender_app:8001</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Base URL of the SMS sender service.</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FIELD_ENCRYPTION_KEY</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Local development fallback</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Fernet key for encrypted SMSC credentials; keep it identical to the admin backend and the sender, and store it securely.</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EMAIL_BACKEND</w:t>
            </w:r>
            <w:r>
              <w:rPr>
                <w:b w:val="false"/>
                <w:bCs w:val="false"/>
                <w:sz w:val="18"/>
                <w:szCs w:val="18"/>
              </w:rPr>
              <w:t xml:space="preserve">, </w:t>
            </w:r>
            <w:r>
              <w:rPr>
                <w:rFonts w:ascii="Consolas" w:cs="Consolas" w:eastAsia="Consolas" w:hAnsi="Consolas"/>
                <w:color w:val="9C2B2B"/>
                <w:sz w:val="16"/>
                <w:szCs w:val="16"/>
              </w:rPr>
              <w:t xml:space="preserve">EMAIL_HOST</w:t>
            </w:r>
            <w:r>
              <w:rPr>
                <w:b w:val="false"/>
                <w:bCs w:val="false"/>
                <w:sz w:val="18"/>
                <w:szCs w:val="18"/>
              </w:rPr>
              <w:t xml:space="preserve">, </w:t>
            </w:r>
            <w:r>
              <w:rPr>
                <w:rFonts w:ascii="Consolas" w:cs="Consolas" w:eastAsia="Consolas" w:hAnsi="Consolas"/>
                <w:color w:val="9C2B2B"/>
                <w:sz w:val="16"/>
                <w:szCs w:val="16"/>
              </w:rPr>
              <w:t xml:space="preserve">EMAIL_PORT</w:t>
            </w:r>
            <w:r>
              <w:rPr>
                <w:b w:val="false"/>
                <w:bCs w:val="false"/>
                <w:sz w:val="18"/>
                <w:szCs w:val="18"/>
              </w:rPr>
              <w:t xml:space="preserve">, </w:t>
            </w:r>
            <w:r>
              <w:rPr>
                <w:rFonts w:ascii="Consolas" w:cs="Consolas" w:eastAsia="Consolas" w:hAnsi="Consolas"/>
                <w:color w:val="9C2B2B"/>
                <w:sz w:val="16"/>
                <w:szCs w:val="16"/>
              </w:rPr>
              <w:t xml:space="preserve">EMAIL_HOST_USER</w:t>
            </w:r>
            <w:r>
              <w:rPr>
                <w:b w:val="false"/>
                <w:bCs w:val="false"/>
                <w:sz w:val="18"/>
                <w:szCs w:val="18"/>
              </w:rPr>
              <w:t xml:space="preserve">, </w:t>
            </w:r>
            <w:r>
              <w:rPr>
                <w:rFonts w:ascii="Consolas" w:cs="Consolas" w:eastAsia="Consolas" w:hAnsi="Consolas"/>
                <w:color w:val="9C2B2B"/>
                <w:sz w:val="16"/>
                <w:szCs w:val="16"/>
              </w:rPr>
              <w:t xml:space="preserve">EMAIL_HOST_PASSWORD</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Django SMTP defaults</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SMTP transport for notification and report email.</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EMAIL_USE_TLS</w:t>
            </w:r>
            <w:r>
              <w:rPr>
                <w:b w:val="false"/>
                <w:bCs w:val="false"/>
                <w:sz w:val="18"/>
                <w:szCs w:val="18"/>
              </w:rPr>
              <w:t xml:space="preserve">, </w:t>
            </w:r>
            <w:r>
              <w:rPr>
                <w:rFonts w:ascii="Consolas" w:cs="Consolas" w:eastAsia="Consolas" w:hAnsi="Consolas"/>
                <w:color w:val="9C2B2B"/>
                <w:sz w:val="16"/>
                <w:szCs w:val="16"/>
              </w:rPr>
              <w:t xml:space="preserve">EMAIL_USE_SSL</w:t>
            </w:r>
            <w:r>
              <w:rPr>
                <w:b w:val="false"/>
                <w:bCs w:val="false"/>
                <w:sz w:val="18"/>
                <w:szCs w:val="18"/>
              </w:rPr>
              <w:t xml:space="preserve">, </w:t>
            </w:r>
            <w:r>
              <w:rPr>
                <w:rFonts w:ascii="Consolas" w:cs="Consolas" w:eastAsia="Consolas" w:hAnsi="Consolas"/>
                <w:color w:val="9C2B2B"/>
                <w:sz w:val="16"/>
                <w:szCs w:val="16"/>
              </w:rPr>
              <w:t xml:space="preserve">DEFAULT_FROM_EMAIL</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TLS on, SSL off, example sender</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SMTP security and sender address.</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DJANGO_CAMPAIGN_LOG_LEVEL</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INFO</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Log level of the </w:t>
            </w:r>
            <w:r>
              <w:rPr>
                <w:rFonts w:ascii="Consolas" w:cs="Consolas" w:eastAsia="Consolas" w:hAnsi="Consolas"/>
                <w:color w:val="9C2B2B"/>
                <w:sz w:val="16"/>
                <w:szCs w:val="16"/>
              </w:rPr>
              <w:t xml:space="preserve">sms_campaign_manager</w:t>
            </w:r>
            <w:r>
              <w:rPr>
                <w:b w:val="false"/>
                <w:bCs w:val="false"/>
                <w:sz w:val="18"/>
                <w:szCs w:val="18"/>
              </w:rPr>
              <w:t xml:space="preserve"> logger.</w:t>
            </w:r>
          </w:p>
        </w:tc>
      </w:tr>
    </w:tbl>
    <w:p>
      <w:pPr>
        <w:spacing w:after="160"/>
      </w:pPr>
    </w:p>
    <w:p>
      <w:pPr>
        <w:spacing w:after="120" w:line="288"/>
      </w:pPr>
      <w:r>
        <w:rPr>
          <w:sz w:val="22"/>
          <w:szCs w:val="22"/>
        </w:rPr>
        <w:t xml:space="preserve">When </w:t>
      </w:r>
      <w:r>
        <w:rPr>
          <w:rFonts w:ascii="Consolas" w:cs="Consolas" w:eastAsia="Consolas" w:hAnsi="Consolas"/>
          <w:color w:val="9C2B2B"/>
          <w:sz w:val="20"/>
          <w:szCs w:val="20"/>
        </w:rPr>
        <w:t xml:space="preserve">DB_ENGINE=postgresql</w:t>
      </w:r>
      <w:r>
        <w:rPr>
          <w:sz w:val="22"/>
          <w:szCs w:val="22"/>
        </w:rPr>
        <w:t xml:space="preserve">, use the same database for the campaign and admin backends. The SQLite development database is </w:t>
      </w:r>
      <w:r>
        <w:rPr>
          <w:rFonts w:ascii="Consolas" w:cs="Consolas" w:eastAsia="Consolas" w:hAnsi="Consolas"/>
          <w:color w:val="9C2B2B"/>
          <w:sz w:val="20"/>
          <w:szCs w:val="20"/>
        </w:rPr>
        <w:t xml:space="preserve">sms_campign/db.sqlite3</w:t>
      </w:r>
      <w:r>
        <w:rPr>
          <w:sz w:val="22"/>
          <w:szCs w:val="22"/>
        </w:rPr>
        <w:t xml:space="preserve">.</w:t>
      </w:r>
    </w:p>
    <w:p>
      <w:pPr>
        <w:keepNext/>
        <w:spacing w:after="80" w:before="200"/>
      </w:pPr>
      <w:r>
        <w:rPr>
          <w:b/>
          <w:bCs/>
          <w:color w:val="2E5C9E"/>
          <w:sz w:val="24"/>
          <w:szCs w:val="24"/>
        </w:rPr>
        <w:t xml:space="preserve">Run locally</w:t>
      </w:r>
    </w:p>
    <w:p>
      <w:pPr>
        <w:shd w:fill="F2F4F7" w:color="auto" w:val="clear"/>
        <w:spacing w:after="0" w:before="80"/>
        <w:ind w:left="120" w:right="120"/>
      </w:pPr>
      <w:r>
        <w:rPr>
          <w:rFonts w:ascii="Consolas" w:cs="Consolas" w:eastAsia="Consolas" w:hAnsi="Consolas"/>
          <w:sz w:val="18"/>
          <w:szCs w:val="18"/>
        </w:rPr>
        <w:t xml:space="preserve">python -m venv ..\venv</w:t>
      </w:r>
    </w:p>
    <w:p>
      <w:pPr>
        <w:shd w:fill="F2F4F7" w:color="auto" w:val="clear"/>
        <w:spacing w:after="0" w:before="0"/>
        <w:ind w:left="120" w:right="120"/>
      </w:pPr>
      <w:r>
        <w:rPr>
          <w:rFonts w:ascii="Consolas" w:cs="Consolas" w:eastAsia="Consolas" w:hAnsi="Consolas"/>
          <w:sz w:val="18"/>
          <w:szCs w:val="18"/>
        </w:rPr>
        <w:t xml:space="preserve">..\venv\Scripts\Activate.ps1</w:t>
      </w:r>
    </w:p>
    <w:p>
      <w:pPr>
        <w:shd w:fill="F2F4F7" w:color="auto" w:val="clear"/>
        <w:spacing w:after="0" w:before="0"/>
        <w:ind w:left="120" w:right="120"/>
      </w:pPr>
      <w:r>
        <w:rPr>
          <w:rFonts w:ascii="Consolas" w:cs="Consolas" w:eastAsia="Consolas" w:hAnsi="Consolas"/>
          <w:sz w:val="18"/>
          <w:szCs w:val="18"/>
        </w:rPr>
        <w:t xml:space="preserve">python -m pip install -r requirements.txt</w:t>
      </w:r>
    </w:p>
    <w:p>
      <w:pPr>
        <w:shd w:fill="F2F4F7" w:color="auto" w:val="clear"/>
        <w:spacing w:after="0" w:before="0"/>
        <w:ind w:left="120" w:right="120"/>
      </w:pPr>
      <w:r>
        <w:rPr>
          <w:rFonts w:ascii="Consolas" w:cs="Consolas" w:eastAsia="Consolas" w:hAnsi="Consolas"/>
          <w:sz w:val="18"/>
          <w:szCs w:val="18"/>
        </w:rPr>
        <w:t xml:space="preserve">python manage.py migrate</w:t>
      </w:r>
    </w:p>
    <w:p>
      <w:pPr>
        <w:shd w:fill="F2F4F7" w:color="auto" w:val="clear"/>
        <w:spacing w:after="0" w:before="0"/>
        <w:ind w:left="120" w:right="120"/>
      </w:pPr>
      <w:r>
        <w:rPr>
          <w:rFonts w:ascii="Consolas" w:cs="Consolas" w:eastAsia="Consolas" w:hAnsi="Consolas"/>
          <w:sz w:val="18"/>
          <w:szCs w:val="18"/>
        </w:rPr>
        <w:t xml:space="preserve">python manage.py runserver 8000</w:t>
      </w:r>
    </w:p>
    <w:p>
      <w:pPr>
        <w:shd w:fill="F2F4F7" w:color="auto" w:val="clear"/>
        <w:spacing w:after="0" w:before="0"/>
        <w:ind w:left="120" w:right="120"/>
      </w:pPr>
      <w:r>
        <w:rPr>
          <w:rFonts w:ascii="Consolas" w:cs="Consolas" w:eastAsia="Consolas" w:hAnsi="Consolas"/>
          <w:sz w:val="18"/>
          <w:szCs w:val="18"/>
        </w:rPr>
        <w:t xml:space="preserve"/>
      </w:r>
    </w:p>
    <w:p>
      <w:pPr>
        <w:shd w:fill="F2F4F7" w:color="auto" w:val="clear"/>
        <w:spacing w:after="0" w:before="0"/>
        <w:ind w:left="120" w:right="120"/>
      </w:pPr>
      <w:r>
        <w:rPr>
          <w:rFonts w:ascii="Consolas" w:cs="Consolas" w:eastAsia="Consolas" w:hAnsi="Consolas"/>
          <w:sz w:val="18"/>
          <w:szCs w:val="18"/>
        </w:rPr>
        <w:t xml:space="preserve"># checks and tests</w:t>
      </w:r>
    </w:p>
    <w:p>
      <w:pPr>
        <w:shd w:fill="F2F4F7" w:color="auto" w:val="clear"/>
        <w:spacing w:after="0" w:before="0"/>
        <w:ind w:left="120" w:right="120"/>
      </w:pPr>
      <w:r>
        <w:rPr>
          <w:rFonts w:ascii="Consolas" w:cs="Consolas" w:eastAsia="Consolas" w:hAnsi="Consolas"/>
          <w:sz w:val="18"/>
          <w:szCs w:val="18"/>
        </w:rPr>
        <w:t xml:space="preserve">python manage.py check</w:t>
      </w:r>
    </w:p>
    <w:p>
      <w:pPr>
        <w:shd w:fill="F2F4F7" w:color="auto" w:val="clear"/>
        <w:spacing w:after="0" w:before="0"/>
        <w:ind w:left="120" w:right="120"/>
      </w:pPr>
      <w:r>
        <w:rPr>
          <w:rFonts w:ascii="Consolas" w:cs="Consolas" w:eastAsia="Consolas" w:hAnsi="Consolas"/>
          <w:sz w:val="18"/>
          <w:szCs w:val="18"/>
        </w:rPr>
        <w:t xml:space="preserve">python manage.py test sms_campaign_manager</w:t>
      </w:r>
    </w:p>
    <w:p>
      <w:pPr>
        <w:shd w:fill="F2F4F7" w:color="auto" w:val="clear"/>
        <w:spacing w:after="0" w:before="0"/>
        <w:ind w:left="120" w:right="120"/>
      </w:pPr>
      <w:r>
        <w:rPr>
          <w:rFonts w:ascii="Consolas" w:cs="Consolas" w:eastAsia="Consolas" w:hAnsi="Consolas"/>
          <w:sz w:val="18"/>
          <w:szCs w:val="18"/>
        </w:rPr>
        <w:t xml:space="preserve"/>
      </w:r>
    </w:p>
    <w:p>
      <w:pPr>
        <w:shd w:fill="F2F4F7" w:color="auto" w:val="clear"/>
        <w:spacing w:after="0" w:before="0"/>
        <w:ind w:left="120" w:right="120"/>
      </w:pPr>
      <w:r>
        <w:rPr>
          <w:rFonts w:ascii="Consolas" w:cs="Consolas" w:eastAsia="Consolas" w:hAnsi="Consolas"/>
          <w:sz w:val="18"/>
          <w:szCs w:val="18"/>
        </w:rPr>
        <w:t xml:space="preserve"># background audience builds (second terminal)</w:t>
      </w:r>
    </w:p>
    <w:p>
      <w:pPr>
        <w:shd w:fill="F2F4F7" w:color="auto" w:val="clear"/>
        <w:spacing w:after="0" w:before="0"/>
        <w:ind w:left="120" w:right="120"/>
      </w:pPr>
      <w:r>
        <w:rPr>
          <w:rFonts w:ascii="Consolas" w:cs="Consolas" w:eastAsia="Consolas" w:hAnsi="Consolas"/>
          <w:sz w:val="18"/>
          <w:szCs w:val="18"/>
        </w:rPr>
        <w:t xml:space="preserve">python manage.py run_audience_build_jobs</w:t>
      </w:r>
    </w:p>
    <w:p>
      <w:pPr>
        <w:shd w:fill="F2F4F7" w:color="auto" w:val="clear"/>
        <w:spacing w:after="0" w:before="0"/>
        <w:ind w:left="120" w:right="120"/>
      </w:pPr>
      <w:r>
        <w:rPr>
          <w:rFonts w:ascii="Consolas" w:cs="Consolas" w:eastAsia="Consolas" w:hAnsi="Consolas"/>
          <w:sz w:val="18"/>
          <w:szCs w:val="18"/>
        </w:rPr>
        <w:t xml:space="preserve"/>
      </w:r>
    </w:p>
    <w:p>
      <w:pPr>
        <w:shd w:fill="F2F4F7" w:color="auto" w:val="clear"/>
        <w:spacing w:after="0" w:before="0"/>
        <w:ind w:left="120" w:right="120"/>
      </w:pPr>
      <w:r>
        <w:rPr>
          <w:rFonts w:ascii="Consolas" w:cs="Consolas" w:eastAsia="Consolas" w:hAnsi="Consolas"/>
          <w:sz w:val="18"/>
          <w:szCs w:val="18"/>
        </w:rPr>
        <w:t xml:space="preserve"># optional in-process sender instead of the separate sender service</w:t>
      </w:r>
    </w:p>
    <w:p>
      <w:pPr>
        <w:shd w:fill="F2F4F7" w:color="auto" w:val="clear"/>
        <w:spacing w:after="160" w:before="0"/>
        <w:ind w:left="120" w:right="120"/>
      </w:pPr>
      <w:r>
        <w:rPr>
          <w:rFonts w:ascii="Consolas" w:cs="Consolas" w:eastAsia="Consolas" w:hAnsi="Consolas"/>
          <w:sz w:val="18"/>
          <w:szCs w:val="18"/>
        </w:rPr>
        <w:t xml:space="preserve">python manage.py run_smsc_sender</w:t>
      </w:r>
    </w:p>
    <w:p>
      <w:pPr>
        <w:spacing w:after="120" w:line="288"/>
      </w:pPr>
      <w:r>
        <w:rPr>
          <w:sz w:val="22"/>
          <w:szCs w:val="22"/>
        </w:rPr>
        <w:t xml:space="preserve">Set a secure </w:t>
      </w:r>
      <w:r>
        <w:rPr>
          <w:rFonts w:ascii="Consolas" w:cs="Consolas" w:eastAsia="Consolas" w:hAnsi="Consolas"/>
          <w:color w:val="9C2B2B"/>
          <w:sz w:val="20"/>
          <w:szCs w:val="20"/>
        </w:rPr>
        <w:t xml:space="preserve">DJANGO_SECRET_KEY</w:t>
      </w:r>
      <w:r>
        <w:rPr>
          <w:sz w:val="22"/>
          <w:szCs w:val="22"/>
        </w:rPr>
        <w:t xml:space="preserve"> and </w:t>
      </w:r>
      <w:r>
        <w:rPr>
          <w:rFonts w:ascii="Consolas" w:cs="Consolas" w:eastAsia="Consolas" w:hAnsi="Consolas"/>
          <w:color w:val="9C2B2B"/>
          <w:sz w:val="20"/>
          <w:szCs w:val="20"/>
        </w:rPr>
        <w:t xml:space="preserve">FIELD_ENCRYPTION_KEY</w:t>
      </w:r>
      <w:r>
        <w:rPr>
          <w:sz w:val="22"/>
          <w:szCs w:val="22"/>
        </w:rPr>
        <w:t xml:space="preserve"> first. To start only the relevant services in Compose: </w:t>
      </w:r>
      <w:r>
        <w:rPr>
          <w:rFonts w:ascii="Consolas" w:cs="Consolas" w:eastAsia="Consolas" w:hAnsi="Consolas"/>
          <w:color w:val="9C2B2B"/>
          <w:sz w:val="20"/>
          <w:szCs w:val="20"/>
        </w:rPr>
        <w:t xml:space="preserve">docker compose up --build -d main_db camaping_manager_backend_app admin_backend_app audience-worker</w:t>
      </w:r>
      <w:r>
        <w:rPr>
          <w:sz w:val="22"/>
          <w:szCs w:val="22"/>
        </w:rPr>
        <w:t xml:space="preserve">.</w:t>
      </w:r>
    </w:p>
    <w:p>
      <w:pPr>
        <w:pStyle w:val="Heading2"/>
      </w:pPr>
      <w:r>
        <w:t xml:space="preserve">3.5 Scheduler (Airflow)</w:t>
      </w:r>
    </w:p>
    <w:p>
      <w:pPr>
        <w:spacing w:after="120" w:line="288"/>
      </w:pPr>
      <w:r>
        <w:rPr>
          <w:sz w:val="22"/>
          <w:szCs w:val="22"/>
        </w:rPr>
        <w:t xml:space="preserve">The </w:t>
      </w:r>
      <w:r>
        <w:rPr>
          <w:rFonts w:ascii="Consolas" w:cs="Consolas" w:eastAsia="Consolas" w:hAnsi="Consolas"/>
          <w:color w:val="9C2B2B"/>
          <w:sz w:val="20"/>
          <w:szCs w:val="20"/>
        </w:rPr>
        <w:t xml:space="preserve">airflow</w:t>
      </w:r>
      <w:r>
        <w:rPr>
          <w:sz w:val="22"/>
          <w:szCs w:val="22"/>
        </w:rPr>
        <w:t xml:space="preserve"> directory holds the Apache Airflow deployment and DAGs that orchestrate campaign dispatch and scheduled report delivery. Airflow polls the campaign backend for work and coordinates with the SMS sender API. It is not the schedule data store: campaign schedules and their due-window decisions are managed by the Django campaign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72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Detail</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Compose services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airflow-init</w:t>
            </w:r>
            <w:r>
              <w:rPr>
                <w:b w:val="false"/>
                <w:bCs w:val="false"/>
                <w:sz w:val="18"/>
                <w:szCs w:val="18"/>
              </w:rPr>
              <w:t xml:space="preserve"> (one-shot: migrates Airflow metadata, creates the admin user), </w:t>
            </w:r>
            <w:r>
              <w:rPr>
                <w:rFonts w:ascii="Consolas" w:cs="Consolas" w:eastAsia="Consolas" w:hAnsi="Consolas"/>
                <w:color w:val="9C2B2B"/>
                <w:sz w:val="16"/>
                <w:szCs w:val="16"/>
              </w:rPr>
              <w:t xml:space="preserve">scduler_app</w:t>
            </w:r>
            <w:r>
              <w:rPr>
                <w:b w:val="false"/>
                <w:bCs w:val="false"/>
                <w:sz w:val="18"/>
                <w:szCs w:val="18"/>
              </w:rPr>
              <w:t xml:space="preserve"> (the scheduler; the name is spelled this way in Compose), </w:t>
            </w:r>
            <w:r>
              <w:rPr>
                <w:rFonts w:ascii="Consolas" w:cs="Consolas" w:eastAsia="Consolas" w:hAnsi="Consolas"/>
                <w:color w:val="9C2B2B"/>
                <w:sz w:val="16"/>
                <w:szCs w:val="16"/>
              </w:rPr>
              <w:t xml:space="preserve">airflow-webserver</w:t>
            </w:r>
            <w:r>
              <w:rPr>
                <w:b w:val="false"/>
                <w:bCs w:val="false"/>
                <w:sz w:val="18"/>
                <w:szCs w:val="18"/>
              </w:rPr>
              <w:t xml:space="preserve"> (UI)</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Technology</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Apache Airflow 2.10.5, Python 3.11, LocalExecutor, </w:t>
            </w:r>
            <w:r>
              <w:rPr>
                <w:rFonts w:ascii="Consolas" w:cs="Consolas" w:eastAsia="Consolas" w:hAnsi="Consolas"/>
                <w:color w:val="9C2B2B"/>
                <w:sz w:val="16"/>
                <w:szCs w:val="16"/>
              </w:rPr>
              <w:t xml:space="preserve">requests</w:t>
            </w:r>
            <w:r>
              <w:rPr>
                <w:b w:val="false"/>
                <w:bCs w:val="false"/>
                <w:sz w:val="18"/>
                <w:szCs w:val="18"/>
              </w:rPr>
              <w:t xml:space="preserve">; Airflow metadata in the local PostgreSQL service</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Access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Airflow UI </w:t>
            </w:r>
            <w:r>
              <w:rPr>
                <w:rFonts w:ascii="Consolas" w:cs="Consolas" w:eastAsia="Consolas" w:hAnsi="Consolas"/>
                <w:color w:val="9C2B2B"/>
                <w:sz w:val="16"/>
                <w:szCs w:val="16"/>
              </w:rPr>
              <w:t xml:space="preserve">http://localhost:8080</w:t>
            </w:r>
            <w:r>
              <w:rPr>
                <w:b w:val="false"/>
                <w:bCs w:val="false"/>
                <w:sz w:val="18"/>
                <w:szCs w:val="18"/>
              </w:rPr>
              <w:t xml:space="preserve"> (change the host port with </w:t>
            </w:r>
            <w:r>
              <w:rPr>
                <w:rFonts w:ascii="Consolas" w:cs="Consolas" w:eastAsia="Consolas" w:hAnsi="Consolas"/>
                <w:color w:val="9C2B2B"/>
                <w:sz w:val="16"/>
                <w:szCs w:val="16"/>
              </w:rPr>
              <w:t xml:space="preserve">AIRFLOW_WEBSERVER_PORT</w:t>
            </w:r>
            <w:r>
              <w:rPr>
                <w:b w:val="false"/>
                <w:bCs w:val="false"/>
                <w:sz w:val="18"/>
                <w:szCs w:val="18"/>
              </w:rPr>
              <w:t xml:space="preserve">); the scheduler has no HTTP port</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Login</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w:t>
            </w:r>
            <w:r>
              <w:rPr>
                <w:b w:val="false"/>
                <w:bCs w:val="false"/>
                <w:sz w:val="18"/>
                <w:szCs w:val="18"/>
              </w:rPr>
              <w:t xml:space="preserve"> / </w:t>
            </w:r>
            <w:r>
              <w:rPr>
                <w:rFonts w:ascii="Consolas" w:cs="Consolas" w:eastAsia="Consolas" w:hAnsi="Consolas"/>
                <w:color w:val="9C2B2B"/>
                <w:sz w:val="16"/>
                <w:szCs w:val="16"/>
              </w:rPr>
              <w:t xml:space="preserve">change-this-local-password</w:t>
            </w:r>
            <w:r>
              <w:rPr>
                <w:b w:val="false"/>
                <w:bCs w:val="false"/>
                <w:sz w:val="18"/>
                <w:szCs w:val="18"/>
              </w:rPr>
              <w:t xml:space="preserve"> unless overridden</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DAG files and logs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DAGs mounted read-only from </w:t>
            </w:r>
            <w:r>
              <w:rPr>
                <w:rFonts w:ascii="Consolas" w:cs="Consolas" w:eastAsia="Consolas" w:hAnsi="Consolas"/>
                <w:color w:val="9C2B2B"/>
                <w:sz w:val="16"/>
                <w:szCs w:val="16"/>
              </w:rPr>
              <w:t xml:space="preserve">airflow/dags/</w:t>
            </w:r>
            <w:r>
              <w:rPr>
                <w:b w:val="false"/>
                <w:bCs w:val="false"/>
                <w:sz w:val="18"/>
                <w:szCs w:val="18"/>
              </w:rPr>
              <w:t xml:space="preserve">; task logs in the </w:t>
            </w:r>
            <w:r>
              <w:rPr>
                <w:rFonts w:ascii="Consolas" w:cs="Consolas" w:eastAsia="Consolas" w:hAnsi="Consolas"/>
                <w:color w:val="9C2B2B"/>
                <w:sz w:val="16"/>
                <w:szCs w:val="16"/>
              </w:rPr>
              <w:t xml:space="preserve">airflow_logs</w:t>
            </w:r>
            <w:r>
              <w:rPr>
                <w:b w:val="false"/>
                <w:bCs w:val="false"/>
                <w:sz w:val="18"/>
                <w:szCs w:val="18"/>
              </w:rPr>
              <w:t xml:space="preserve"> Docker volume</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Talks to</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backend </w:t>
            </w:r>
            <w:r>
              <w:rPr>
                <w:rFonts w:ascii="Consolas" w:cs="Consolas" w:eastAsia="Consolas" w:hAnsi="Consolas"/>
                <w:color w:val="9C2B2B"/>
                <w:sz w:val="16"/>
                <w:szCs w:val="16"/>
              </w:rPr>
              <w:t xml:space="preserve">/api/v1</w:t>
            </w:r>
            <w:r>
              <w:rPr>
                <w:b w:val="false"/>
                <w:bCs w:val="false"/>
                <w:sz w:val="18"/>
                <w:szCs w:val="18"/>
              </w:rPr>
              <w:t xml:space="preserve"> and SMS sender </w:t>
            </w:r>
            <w:r>
              <w:rPr>
                <w:rFonts w:ascii="Consolas" w:cs="Consolas" w:eastAsia="Consolas" w:hAnsi="Consolas"/>
                <w:color w:val="9C2B2B"/>
                <w:sz w:val="16"/>
                <w:szCs w:val="16"/>
              </w:rPr>
              <w:t xml:space="preserve">http://sms_sender_app:8001</w:t>
            </w:r>
            <w:r>
              <w:rPr>
                <w:b w:val="false"/>
                <w:bCs w:val="false"/>
                <w:sz w:val="18"/>
                <w:szCs w:val="18"/>
              </w:rPr>
              <w:t xml:space="preserve"> over the Compose network</w:t>
            </w:r>
          </w:p>
        </w:tc>
      </w:tr>
    </w:tbl>
    <w:p>
      <w:pPr>
        <w:spacing w:after="160"/>
      </w:pPr>
    </w:p>
    <w:p>
      <w:pPr>
        <w:spacing w:after="120" w:line="288"/>
      </w:pPr>
      <w:r>
        <w:rPr>
          <w:sz w:val="22"/>
          <w:szCs w:val="22"/>
        </w:rPr>
        <w:t xml:space="preserve">Both DAGs run once per minute in UTC, with catchup disabled and at most one active run each. Each has one retry with a 30-second delay.</w:t>
      </w:r>
    </w:p>
    <w:p>
      <w:pPr>
        <w:keepNext/>
        <w:spacing w:after="80" w:before="200"/>
      </w:pPr>
      <w:r>
        <w:rPr>
          <w:b/>
          <w:bCs/>
          <w:color w:val="2E5C9E"/>
          <w:sz w:val="24"/>
          <w:szCs w:val="24"/>
        </w:rPr>
        <w:t xml:space="preserve">DAG dispatch_campaigns</w:t>
      </w:r>
    </w:p>
    <w:p>
      <w:pPr>
        <w:pStyle w:val="ListParagraph"/>
        <w:numPr>
          <w:ilvl w:val="0"/>
          <w:numId w:val="5"/>
        </w:numPr>
        <w:spacing w:after="80" w:line="276"/>
      </w:pPr>
      <w:r>
        <w:rPr>
          <w:sz w:val="22"/>
          <w:szCs w:val="22"/>
        </w:rPr>
        <w:t xml:space="preserve">Read due campaign windows from </w:t>
      </w:r>
      <w:r>
        <w:rPr>
          <w:rFonts w:ascii="Consolas" w:cs="Consolas" w:eastAsia="Consolas" w:hAnsi="Consolas"/>
          <w:color w:val="9C2B2B"/>
          <w:sz w:val="20"/>
          <w:szCs w:val="20"/>
        </w:rPr>
        <w:t xml:space="preserve">GET /api/v1/schedules/due-now/</w:t>
      </w:r>
      <w:r>
        <w:rPr>
          <w:sz w:val="22"/>
          <w:szCs w:val="22"/>
        </w:rPr>
        <w:t xml:space="preserve">.</w:t>
      </w:r>
    </w:p>
    <w:p>
      <w:pPr>
        <w:pStyle w:val="ListParagraph"/>
        <w:numPr>
          <w:ilvl w:val="0"/>
          <w:numId w:val="5"/>
        </w:numPr>
        <w:spacing w:after="80" w:line="276"/>
      </w:pPr>
      <w:r>
        <w:rPr>
          <w:sz w:val="22"/>
          <w:szCs w:val="22"/>
        </w:rPr>
        <w:t xml:space="preserve">Read the currently active sends from </w:t>
      </w:r>
      <w:r>
        <w:rPr>
          <w:rFonts w:ascii="Consolas" w:cs="Consolas" w:eastAsia="Consolas" w:hAnsi="Consolas"/>
          <w:color w:val="9C2B2B"/>
          <w:sz w:val="20"/>
          <w:szCs w:val="20"/>
        </w:rPr>
        <w:t xml:space="preserve">GET /sender/status</w:t>
      </w:r>
      <w:r>
        <w:rPr>
          <w:sz w:val="22"/>
          <w:szCs w:val="22"/>
        </w:rPr>
        <w:t xml:space="preserve"> on the SMS sender.</w:t>
      </w:r>
    </w:p>
    <w:p>
      <w:pPr>
        <w:pStyle w:val="ListParagraph"/>
        <w:numPr>
          <w:ilvl w:val="0"/>
          <w:numId w:val="5"/>
        </w:numPr>
        <w:spacing w:after="80" w:line="276"/>
      </w:pPr>
      <w:r>
        <w:rPr>
          <w:sz w:val="22"/>
          <w:szCs w:val="22"/>
        </w:rPr>
        <w:t xml:space="preserve">For each due campaign: if its audience needs a rebuild, request the build from Django and poll its progress until success, failure or timeout; build the campaign message records when required or after a rebuild; activate the campaign through the campaign API; start that campaign round in the sender; and stop a previously running round if the schedule has advanced to a different round.</w:t>
      </w:r>
    </w:p>
    <w:p>
      <w:pPr>
        <w:pStyle w:val="ListParagraph"/>
        <w:numPr>
          <w:ilvl w:val="0"/>
          <w:numId w:val="5"/>
        </w:numPr>
        <w:spacing w:after="80" w:line="276"/>
      </w:pPr>
      <w:r>
        <w:rPr>
          <w:sz w:val="22"/>
          <w:szCs w:val="22"/>
        </w:rPr>
        <w:t xml:space="preserve">Stop sender campaigns that are running but no longer due.</w:t>
      </w:r>
    </w:p>
    <w:p>
      <w:pPr>
        <w:pStyle w:val="ListParagraph"/>
        <w:numPr>
          <w:ilvl w:val="0"/>
          <w:numId w:val="5"/>
        </w:numPr>
        <w:spacing w:after="80" w:line="276"/>
      </w:pPr>
      <w:r>
        <w:rPr>
          <w:sz w:val="22"/>
          <w:szCs w:val="22"/>
        </w:rPr>
        <w:t xml:space="preserve">Log the result and write the started, stopped and error details to the task XCom.</w:t>
      </w:r>
    </w:p>
    <w:p>
      <w:pPr>
        <w:keepNext/>
        <w:spacing w:after="80" w:before="200"/>
      </w:pPr>
      <w:r>
        <w:rPr>
          <w:b/>
          <w:bCs/>
          <w:color w:val="2E5C9E"/>
          <w:sz w:val="24"/>
          <w:szCs w:val="24"/>
        </w:rPr>
        <w:t xml:space="preserve">DAG dispatch_reports</w:t>
      </w:r>
    </w:p>
    <w:p>
      <w:pPr>
        <w:pStyle w:val="ListParagraph"/>
        <w:numPr>
          <w:ilvl w:val="0"/>
          <w:numId w:val="6"/>
        </w:numPr>
        <w:spacing w:after="80" w:line="276"/>
      </w:pPr>
      <w:r>
        <w:rPr>
          <w:sz w:val="22"/>
          <w:szCs w:val="22"/>
        </w:rPr>
        <w:t xml:space="preserve">Read due subscriptions from </w:t>
      </w:r>
      <w:r>
        <w:rPr>
          <w:rFonts w:ascii="Consolas" w:cs="Consolas" w:eastAsia="Consolas" w:hAnsi="Consolas"/>
          <w:color w:val="9C2B2B"/>
          <w:sz w:val="20"/>
          <w:szCs w:val="20"/>
        </w:rPr>
        <w:t xml:space="preserve">GET /api/v1/report-subscriptions/due-now/</w:t>
      </w:r>
      <w:r>
        <w:rPr>
          <w:sz w:val="22"/>
          <w:szCs w:val="22"/>
        </w:rPr>
        <w:t xml:space="preserve">.</w:t>
      </w:r>
    </w:p>
    <w:p>
      <w:pPr>
        <w:pStyle w:val="ListParagraph"/>
        <w:numPr>
          <w:ilvl w:val="0"/>
          <w:numId w:val="6"/>
        </w:numPr>
        <w:spacing w:after="80" w:line="276"/>
      </w:pPr>
      <w:r>
        <w:rPr>
          <w:sz w:val="22"/>
          <w:szCs w:val="22"/>
        </w:rPr>
        <w:t xml:space="preserve">Ask for each one to be sent with </w:t>
      </w:r>
      <w:r>
        <w:rPr>
          <w:rFonts w:ascii="Consolas" w:cs="Consolas" w:eastAsia="Consolas" w:hAnsi="Consolas"/>
          <w:color w:val="9C2B2B"/>
          <w:sz w:val="20"/>
          <w:szCs w:val="20"/>
        </w:rPr>
        <w:t xml:space="preserve">POST /api/v1/report-subscriptions/&lt;id&gt;/send-now/</w:t>
      </w:r>
      <w:r>
        <w:rPr>
          <w:sz w:val="22"/>
          <w:szCs w:val="22"/>
        </w:rPr>
        <w:t xml:space="preserve"> and </w:t>
      </w:r>
      <w:r>
        <w:rPr>
          <w:rFonts w:ascii="Consolas" w:cs="Consolas" w:eastAsia="Consolas" w:hAnsi="Consolas"/>
          <w:color w:val="9C2B2B"/>
          <w:sz w:val="20"/>
          <w:szCs w:val="20"/>
        </w:rPr>
        <w:t xml:space="preserve">scheduled: true</w:t>
      </w:r>
      <w:r>
        <w:rPr>
          <w:sz w:val="22"/>
          <w:szCs w:val="22"/>
        </w:rPr>
        <w:t xml:space="preserve">.</w:t>
      </w:r>
    </w:p>
    <w:p>
      <w:pPr>
        <w:pStyle w:val="ListParagraph"/>
        <w:numPr>
          <w:ilvl w:val="0"/>
          <w:numId w:val="6"/>
        </w:numPr>
        <w:spacing w:after="80" w:line="276"/>
      </w:pPr>
      <w:r>
        <w:rPr>
          <w:sz w:val="22"/>
          <w:szCs w:val="22"/>
        </w:rPr>
        <w:t xml:space="preserve">Log successes and failures and publish them to the task XCom. The campaign backend generates and delivers the reports.</w:t>
      </w:r>
    </w:p>
    <w:p>
      <w:pPr>
        <w:spacing w:after="120" w:line="288"/>
      </w:pPr>
      <w:r>
        <w:rPr>
          <w:sz w:val="22"/>
          <w:szCs w:val="22"/>
        </w:rPr>
        <w:t xml:space="preserve">Per-campaign dispatch errors and per-subscription failures are collected in the task result, so consult the task logs and XCom to diagnose them.</w:t>
      </w:r>
    </w:p>
    <w:p>
      <w:pPr>
        <w:keepNext/>
        <w:spacing w:after="80" w:before="200"/>
      </w:pPr>
      <w:r>
        <w:rPr>
          <w:b/>
          <w:bCs/>
          <w:color w:val="2E5C9E"/>
          <w:sz w:val="24"/>
          <w:szCs w:val="24"/>
        </w:rPr>
        <w:t xml:space="preserve">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3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Variable</w:t>
            </w:r>
          </w:p>
        </w:tc>
        <w:tc>
          <w:tcPr>
            <w:tcW w:type="dxa" w:w="23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Default</w:t>
            </w:r>
          </w:p>
        </w:tc>
        <w:tc>
          <w:tcPr>
            <w:tcW w:type="dxa" w:w="43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AIRFLOW_DJANGO_API</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http://camaping-manager-backend-app:8000/api/v1</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API base URL used by the DAGs.</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AIRFLOW_SENDER_API</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http://sms_sender_app:8001</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 sender API base URL.</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AIRFLOW_AUDIENCE_BUILD_TIMEOUT</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1800</w:t>
            </w:r>
            <w:r>
              <w:rPr>
                <w:b w:val="false"/>
                <w:bCs w:val="false"/>
                <w:sz w:val="18"/>
                <w:szCs w:val="18"/>
              </w:rPr>
              <w:t xml:space="preserve"> s</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Maximum time the DAG polls an audience build before failing that dispatch.</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AIRFLOW_AUDIENCE_POLL_INTERVAL</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5</w:t>
            </w:r>
            <w:r>
              <w:rPr>
                <w:b w:val="false"/>
                <w:bCs w:val="false"/>
                <w:sz w:val="18"/>
                <w:szCs w:val="18"/>
              </w:rPr>
              <w:t xml:space="preserve"> s</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Delay between build progress checks.</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AIRFLOW_ADMIN_USERNAME</w:t>
            </w:r>
            <w:r>
              <w:rPr>
                <w:b w:val="false"/>
                <w:bCs w:val="false"/>
                <w:sz w:val="18"/>
                <w:szCs w:val="18"/>
              </w:rPr>
              <w:t xml:space="preserve">, </w:t>
            </w:r>
            <w:r>
              <w:rPr>
                <w:rFonts w:ascii="Consolas" w:cs="Consolas" w:eastAsia="Consolas" w:hAnsi="Consolas"/>
                <w:color w:val="9C2B2B"/>
                <w:sz w:val="16"/>
                <w:szCs w:val="16"/>
              </w:rPr>
              <w:t xml:space="preserve">AIRFLOW_ADMIN_PASSWORD</w:t>
            </w:r>
            <w:r>
              <w:rPr>
                <w:b w:val="false"/>
                <w:bCs w:val="false"/>
                <w:sz w:val="18"/>
                <w:szCs w:val="18"/>
              </w:rPr>
              <w:t xml:space="preserve">, </w:t>
            </w:r>
            <w:r>
              <w:rPr>
                <w:rFonts w:ascii="Consolas" w:cs="Consolas" w:eastAsia="Consolas" w:hAnsi="Consolas"/>
                <w:color w:val="9C2B2B"/>
                <w:sz w:val="16"/>
                <w:szCs w:val="16"/>
              </w:rPr>
              <w:t xml:space="preserve">AIRFLOW_ADMIN_EMAIL</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w:t>
            </w:r>
            <w:r>
              <w:rPr>
                <w:b w:val="false"/>
                <w:bCs w:val="false"/>
                <w:sz w:val="18"/>
                <w:szCs w:val="18"/>
              </w:rPr>
              <w:t xml:space="preserve">, </w:t>
            </w:r>
            <w:r>
              <w:rPr>
                <w:rFonts w:ascii="Consolas" w:cs="Consolas" w:eastAsia="Consolas" w:hAnsi="Consolas"/>
                <w:color w:val="9C2B2B"/>
                <w:sz w:val="16"/>
                <w:szCs w:val="16"/>
              </w:rPr>
              <w:t xml:space="preserve">change-this-local-password</w:t>
            </w:r>
            <w:r>
              <w:rPr>
                <w:b w:val="false"/>
                <w:bCs w:val="false"/>
                <w:sz w:val="18"/>
                <w:szCs w:val="18"/>
              </w:rPr>
              <w:t xml:space="preserve">, </w:t>
            </w:r>
            <w:r>
              <w:rPr>
                <w:rFonts w:ascii="Consolas" w:cs="Consolas" w:eastAsia="Consolas" w:hAnsi="Consolas"/>
                <w:color w:val="9C2B2B"/>
                <w:sz w:val="16"/>
                <w:szCs w:val="16"/>
              </w:rPr>
              <w:t xml:space="preserve">admin@example.com</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Airflow administrator created by </w:t>
            </w:r>
            <w:r>
              <w:rPr>
                <w:rFonts w:ascii="Consolas" w:cs="Consolas" w:eastAsia="Consolas" w:hAnsi="Consolas"/>
                <w:color w:val="9C2B2B"/>
                <w:sz w:val="16"/>
                <w:szCs w:val="16"/>
              </w:rPr>
              <w:t xml:space="preserve">airflow-init</w:t>
            </w:r>
            <w:r>
              <w:rPr>
                <w:b w:val="false"/>
                <w:bCs w:val="false"/>
                <w:sz w:val="18"/>
                <w:szCs w:val="18"/>
              </w:rPr>
              <w:t xml:space="preserve">. Replace the password before deployment.</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AIRFLOW_WEBSERVER_PORT</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8080</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Host port for the Airflow UI.</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AIRFLOW_FERNET_KEY</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Empty</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Encrypts sensitive connection and variable values; set a stable key before storing secrets.</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AIRFLOW_WEBSERVER_SECRET_KEY</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Local development value</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Webserver signing key; replace before deployment.</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AIRFLOW_UID</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50000</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Linux user ID for the Airflow containers.</w:t>
            </w:r>
          </w:p>
        </w:tc>
      </w:tr>
    </w:tbl>
    <w:p>
      <w:pPr>
        <w:spacing w:after="160"/>
      </w:pPr>
    </w:p>
    <w:p>
      <w:pPr>
        <w:spacing w:after="120" w:line="288"/>
      </w:pPr>
      <w:r>
        <w:rPr>
          <w:sz w:val="22"/>
          <w:szCs w:val="22"/>
        </w:rPr>
        <w:t xml:space="preserve">The metadata connection is built from </w:t>
      </w:r>
      <w:r>
        <w:rPr>
          <w:rFonts w:ascii="Consolas" w:cs="Consolas" w:eastAsia="Consolas" w:hAnsi="Consolas"/>
          <w:color w:val="9C2B2B"/>
          <w:sz w:val="20"/>
          <w:szCs w:val="20"/>
        </w:rPr>
        <w:t xml:space="preserve">POSTGRES_USER</w:t>
      </w:r>
      <w:r>
        <w:rPr>
          <w:sz w:val="22"/>
          <w:szCs w:val="22"/>
        </w:rPr>
        <w:t xml:space="preserve">, </w:t>
      </w:r>
      <w:r>
        <w:rPr>
          <w:rFonts w:ascii="Consolas" w:cs="Consolas" w:eastAsia="Consolas" w:hAnsi="Consolas"/>
          <w:color w:val="9C2B2B"/>
          <w:sz w:val="20"/>
          <w:szCs w:val="20"/>
        </w:rPr>
        <w:t xml:space="preserve">POSTGRES_PASSWORD</w:t>
      </w:r>
      <w:r>
        <w:rPr>
          <w:sz w:val="22"/>
          <w:szCs w:val="22"/>
        </w:rPr>
        <w:t xml:space="preserve"> and </w:t>
      </w:r>
      <w:r>
        <w:rPr>
          <w:rFonts w:ascii="Consolas" w:cs="Consolas" w:eastAsia="Consolas" w:hAnsi="Consolas"/>
          <w:color w:val="9C2B2B"/>
          <w:sz w:val="20"/>
          <w:szCs w:val="20"/>
        </w:rPr>
        <w:t xml:space="preserve">POSTGRES_DB</w:t>
      </w:r>
      <w:r>
        <w:rPr>
          <w:sz w:val="22"/>
          <w:szCs w:val="22"/>
        </w:rPr>
        <w:t xml:space="preserve">. Example DAGs are disabled and newly found DAGs start unpaused. For production use a dedicated metadata database, a suitable executor and managed secrets.</w:t>
      </w:r>
    </w:p>
    <w:p>
      <w:pPr>
        <w:keepNext/>
        <w:spacing w:after="80" w:before="200"/>
      </w:pPr>
      <w:r>
        <w:rPr>
          <w:b/>
          <w:bCs/>
          <w:color w:val="2E5C9E"/>
          <w:sz w:val="24"/>
          <w:szCs w:val="24"/>
        </w:rPr>
        <w:t xml:space="preserve">Run and inspect</w:t>
      </w:r>
    </w:p>
    <w:p>
      <w:pPr>
        <w:shd w:fill="F2F4F7" w:color="auto" w:val="clear"/>
        <w:spacing w:after="0" w:before="80"/>
        <w:ind w:left="120" w:right="120"/>
      </w:pPr>
      <w:r>
        <w:rPr>
          <w:rFonts w:ascii="Consolas" w:cs="Consolas" w:eastAsia="Consolas" w:hAnsi="Consolas"/>
          <w:sz w:val="18"/>
          <w:szCs w:val="18"/>
        </w:rPr>
        <w:t xml:space="preserve">docker compose up --build -d airflow-init scduler_app airflow-webserver</w:t>
      </w:r>
    </w:p>
    <w:p>
      <w:pPr>
        <w:shd w:fill="F2F4F7" w:color="auto" w:val="clear"/>
        <w:spacing w:after="0" w:before="0"/>
        <w:ind w:left="120" w:right="120"/>
      </w:pPr>
      <w:r>
        <w:rPr>
          <w:rFonts w:ascii="Consolas" w:cs="Consolas" w:eastAsia="Consolas" w:hAnsi="Consolas"/>
          <w:sz w:val="18"/>
          <w:szCs w:val="18"/>
        </w:rPr>
        <w:t xml:space="preserve"/>
      </w:r>
    </w:p>
    <w:p>
      <w:pPr>
        <w:shd w:fill="F2F4F7" w:color="auto" w:val="clear"/>
        <w:spacing w:after="0" w:before="0"/>
        <w:ind w:left="120" w:right="120"/>
      </w:pPr>
      <w:r>
        <w:rPr>
          <w:rFonts w:ascii="Consolas" w:cs="Consolas" w:eastAsia="Consolas" w:hAnsi="Consolas"/>
          <w:sz w:val="18"/>
          <w:szCs w:val="18"/>
        </w:rPr>
        <w:t xml:space="preserve"># or the whole platform</w:t>
      </w:r>
    </w:p>
    <w:p>
      <w:pPr>
        <w:shd w:fill="F2F4F7" w:color="auto" w:val="clear"/>
        <w:spacing w:after="160" w:before="0"/>
        <w:ind w:left="120" w:right="120"/>
      </w:pPr>
      <w:r>
        <w:rPr>
          <w:rFonts w:ascii="Consolas" w:cs="Consolas" w:eastAsia="Consolas" w:hAnsi="Consolas"/>
          <w:sz w:val="18"/>
          <w:szCs w:val="18"/>
        </w:rPr>
        <w:t xml:space="preserve">docker compose up --build -d</w:t>
      </w:r>
    </w:p>
    <w:p>
      <w:pPr>
        <w:spacing w:after="120" w:line="288"/>
      </w:pPr>
      <w:r>
        <w:rPr>
          <w:sz w:val="22"/>
          <w:szCs w:val="22"/>
        </w:rPr>
        <w:t xml:space="preserve">Open </w:t>
      </w:r>
      <w:r>
        <w:rPr>
          <w:rFonts w:ascii="Consolas" w:cs="Consolas" w:eastAsia="Consolas" w:hAnsi="Consolas"/>
          <w:color w:val="9C2B2B"/>
          <w:sz w:val="20"/>
          <w:szCs w:val="20"/>
        </w:rPr>
        <w:t xml:space="preserve">http://localhost:8080</w:t>
      </w:r>
      <w:r>
        <w:rPr>
          <w:sz w:val="22"/>
          <w:szCs w:val="22"/>
        </w:rPr>
        <w:t xml:space="preserve">, sign in, and inspect the </w:t>
      </w:r>
      <w:r>
        <w:rPr>
          <w:rFonts w:ascii="Consolas" w:cs="Consolas" w:eastAsia="Consolas" w:hAnsi="Consolas"/>
          <w:color w:val="9C2B2B"/>
          <w:sz w:val="20"/>
          <w:szCs w:val="20"/>
        </w:rPr>
        <w:t xml:space="preserve">dispatch_campaigns</w:t>
      </w:r>
      <w:r>
        <w:rPr>
          <w:sz w:val="22"/>
          <w:szCs w:val="22"/>
        </w:rPr>
        <w:t xml:space="preserve"> and </w:t>
      </w:r>
      <w:r>
        <w:rPr>
          <w:rFonts w:ascii="Consolas" w:cs="Consolas" w:eastAsia="Consolas" w:hAnsi="Consolas"/>
          <w:color w:val="9C2B2B"/>
          <w:sz w:val="20"/>
          <w:szCs w:val="20"/>
        </w:rPr>
        <w:t xml:space="preserve">dispatch_reports</w:t>
      </w:r>
      <w:r>
        <w:rPr>
          <w:sz w:val="22"/>
          <w:szCs w:val="22"/>
        </w:rPr>
        <w:t xml:space="preserve"> DAGs. For a failed or incomplete dispatch, look at the DAG run, the task logs and the XCom values, and check that the campaign backend and sender are healthy and reachable.</w:t>
      </w:r>
    </w:p>
    <w:p>
      <w:pPr>
        <w:keepNext/>
        <w:spacing w:after="80" w:before="200"/>
      </w:pPr>
      <w:r>
        <w:rPr>
          <w:b/>
          <w:bCs/>
          <w:color w:val="2E5C9E"/>
          <w:sz w:val="24"/>
          <w:szCs w:val="24"/>
        </w:rPr>
        <w:t xml:space="preserve">Standalone scheduler (optional)</w:t>
      </w:r>
    </w:p>
    <w:p>
      <w:pPr>
        <w:spacing w:after="120" w:line="288"/>
      </w:pPr>
      <w:r>
        <w:rPr>
          <w:sz w:val="22"/>
          <w:szCs w:val="22"/>
        </w:rPr>
        <w:t xml:space="preserve">The optional </w:t>
      </w:r>
      <w:r>
        <w:rPr>
          <w:rFonts w:ascii="Consolas" w:cs="Consolas" w:eastAsia="Consolas" w:hAnsi="Consolas"/>
          <w:color w:val="9C2B2B"/>
          <w:sz w:val="20"/>
          <w:szCs w:val="20"/>
        </w:rPr>
        <w:t xml:space="preserve">standalone_scheduler_api</w:t>
      </w:r>
      <w:r>
        <w:rPr>
          <w:sz w:val="22"/>
          <w:szCs w:val="22"/>
        </w:rPr>
        <w:t xml:space="preserve"> service (directory </w:t>
      </w:r>
      <w:r>
        <w:rPr>
          <w:rFonts w:ascii="Consolas" w:cs="Consolas" w:eastAsia="Consolas" w:hAnsi="Consolas"/>
          <w:color w:val="9C2B2B"/>
          <w:sz w:val="20"/>
          <w:szCs w:val="20"/>
        </w:rPr>
        <w:t xml:space="preserve">sms_campaign_scheduler</w:t>
      </w:r>
      <w:r>
        <w:rPr>
          <w:sz w:val="22"/>
          <w:szCs w:val="22"/>
        </w:rPr>
        <w:t xml:space="preserve">, port </w:t>
      </w:r>
      <w:r>
        <w:rPr>
          <w:rFonts w:ascii="Consolas" w:cs="Consolas" w:eastAsia="Consolas" w:hAnsi="Consolas"/>
          <w:color w:val="9C2B2B"/>
          <w:sz w:val="20"/>
          <w:szCs w:val="20"/>
        </w:rPr>
        <w:t xml:space="preserve">8093</w:t>
      </w:r>
      <w:r>
        <w:rPr>
          <w:sz w:val="22"/>
          <w:szCs w:val="22"/>
        </w:rPr>
        <w:t xml:space="preserve">, with </w:t>
      </w:r>
      <w:r>
        <w:rPr>
          <w:rFonts w:ascii="Consolas" w:cs="Consolas" w:eastAsia="Consolas" w:hAnsi="Consolas"/>
          <w:color w:val="9C2B2B"/>
          <w:sz w:val="20"/>
          <w:szCs w:val="20"/>
        </w:rPr>
        <w:t xml:space="preserve">/health</w:t>
      </w:r>
      <w:r>
        <w:rPr>
          <w:sz w:val="22"/>
          <w:szCs w:val="22"/>
        </w:rPr>
        <w:t xml:space="preserve">, </w:t>
      </w:r>
      <w:r>
        <w:rPr>
          <w:rFonts w:ascii="Consolas" w:cs="Consolas" w:eastAsia="Consolas" w:hAnsi="Consolas"/>
          <w:color w:val="9C2B2B"/>
          <w:sz w:val="20"/>
          <w:szCs w:val="20"/>
        </w:rPr>
        <w:t xml:space="preserve">/run-once</w:t>
      </w:r>
      <w:r>
        <w:rPr>
          <w:sz w:val="22"/>
          <w:szCs w:val="22"/>
        </w:rPr>
        <w:t xml:space="preserve">, </w:t>
      </w:r>
      <w:r>
        <w:rPr>
          <w:rFonts w:ascii="Consolas" w:cs="Consolas" w:eastAsia="Consolas" w:hAnsi="Consolas"/>
          <w:color w:val="9C2B2B"/>
          <w:sz w:val="20"/>
          <w:szCs w:val="20"/>
        </w:rPr>
        <w:t xml:space="preserve">/worker/start</w:t>
      </w:r>
      <w:r>
        <w:rPr>
          <w:sz w:val="22"/>
          <w:szCs w:val="22"/>
        </w:rPr>
        <w:t xml:space="preserve"> and </w:t>
      </w:r>
      <w:r>
        <w:rPr>
          <w:rFonts w:ascii="Consolas" w:cs="Consolas" w:eastAsia="Consolas" w:hAnsi="Consolas"/>
          <w:color w:val="9C2B2B"/>
          <w:sz w:val="20"/>
          <w:szCs w:val="20"/>
        </w:rPr>
        <w:t xml:space="preserve">/worker/stop</w:t>
      </w:r>
      <w:r>
        <w:rPr>
          <w:sz w:val="22"/>
          <w:szCs w:val="22"/>
        </w:rPr>
        <w:t xml:space="preserve">) is defined under the </w:t>
      </w:r>
      <w:r>
        <w:rPr>
          <w:rFonts w:ascii="Consolas" w:cs="Consolas" w:eastAsia="Consolas" w:hAnsi="Consolas"/>
          <w:color w:val="9C2B2B"/>
          <w:sz w:val="20"/>
          <w:szCs w:val="20"/>
        </w:rPr>
        <w:t xml:space="preserve">standalone-scheduler</w:t>
      </w:r>
      <w:r>
        <w:rPr>
          <w:sz w:val="22"/>
          <w:szCs w:val="22"/>
        </w:rPr>
        <w:t xml:space="preserve"> Compose profile. It checks campaign schedule windows and toggles the activated or paused state. It is separate from Airflow and is not started by the standard Compose stack.</w:t>
      </w:r>
    </w:p>
    <w:p>
      <w:pPr>
        <w:pStyle w:val="Heading2"/>
      </w:pPr>
      <w:r>
        <w:t xml:space="preserve">3.6 SMS sender</w:t>
      </w:r>
    </w:p>
    <w:p>
      <w:pPr>
        <w:spacing w:after="120" w:line="288"/>
      </w:pPr>
      <w:r>
        <w:rPr>
          <w:sz w:val="22"/>
          <w:szCs w:val="22"/>
        </w:rPr>
        <w:t xml:space="preserve">The </w:t>
      </w:r>
      <w:r>
        <w:rPr>
          <w:rFonts w:ascii="Consolas" w:cs="Consolas" w:eastAsia="Consolas" w:hAnsi="Consolas"/>
          <w:color w:val="9C2B2B"/>
          <w:sz w:val="20"/>
          <w:szCs w:val="20"/>
        </w:rPr>
        <w:t xml:space="preserve">sms_smsc_sender</w:t>
      </w:r>
      <w:r>
        <w:rPr>
          <w:sz w:val="22"/>
          <w:szCs w:val="22"/>
        </w:rPr>
        <w:t xml:space="preserve"> application is the platform asynchronous SMS delivery service. It claims queued campaign messages from the shared PostgreSQL database, applies the configured TPS and request-size limits, submits requests to the configured SMSC, updates message state, and publishes send-result events to Kafka. It does not decide when a campaign schedule is due; Airflow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72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Detail</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Compose service</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sms_sender_app</w:t>
            </w:r>
            <w:r>
              <w:rPr>
                <w:b w:val="false"/>
                <w:bCs w:val="false"/>
                <w:sz w:val="18"/>
                <w:szCs w:val="18"/>
              </w:rPr>
              <w:t xml:space="preserve">; restarts unless stopped; waits for PostgreSQL, the campaign backend and Kafka topic initialization</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Technology</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Python 3.11, FastAPI and Uvicorn, </w:t>
            </w:r>
            <w:r>
              <w:rPr>
                <w:rFonts w:ascii="Consolas" w:cs="Consolas" w:eastAsia="Consolas" w:hAnsi="Consolas"/>
                <w:color w:val="9C2B2B"/>
                <w:sz w:val="16"/>
                <w:szCs w:val="16"/>
              </w:rPr>
              <w:t xml:space="preserve">psycopg</w:t>
            </w:r>
            <w:r>
              <w:rPr>
                <w:b w:val="false"/>
                <w:bCs w:val="false"/>
                <w:sz w:val="18"/>
                <w:szCs w:val="18"/>
              </w:rPr>
              <w:t xml:space="preserve"> async pool, </w:t>
            </w:r>
            <w:r>
              <w:rPr>
                <w:rFonts w:ascii="Consolas" w:cs="Consolas" w:eastAsia="Consolas" w:hAnsi="Consolas"/>
                <w:color w:val="9C2B2B"/>
                <w:sz w:val="16"/>
                <w:szCs w:val="16"/>
              </w:rPr>
              <w:t xml:space="preserve">httpx</w:t>
            </w:r>
            <w:r>
              <w:rPr>
                <w:b w:val="false"/>
                <w:bCs w:val="false"/>
                <w:sz w:val="18"/>
                <w:szCs w:val="18"/>
              </w:rPr>
              <w:t xml:space="preserve">, </w:t>
            </w:r>
            <w:r>
              <w:rPr>
                <w:rFonts w:ascii="Consolas" w:cs="Consolas" w:eastAsia="Consolas" w:hAnsi="Consolas"/>
                <w:color w:val="9C2B2B"/>
                <w:sz w:val="16"/>
                <w:szCs w:val="16"/>
              </w:rPr>
              <w:t xml:space="preserve">aiokafka</w:t>
            </w:r>
            <w:r>
              <w:rPr>
                <w:b w:val="false"/>
                <w:bCs w:val="false"/>
                <w:sz w:val="18"/>
                <w:szCs w:val="18"/>
              </w:rPr>
              <w:t xml:space="preserve"> producer, </w:t>
            </w:r>
            <w:r>
              <w:rPr>
                <w:rFonts w:ascii="Consolas" w:cs="Consolas" w:eastAsia="Consolas" w:hAnsi="Consolas"/>
                <w:color w:val="9C2B2B"/>
                <w:sz w:val="16"/>
                <w:szCs w:val="16"/>
              </w:rPr>
              <w:t xml:space="preserve">cryptography</w:t>
            </w:r>
            <w:r>
              <w:rPr>
                <w:b w:val="false"/>
                <w:bCs w:val="false"/>
                <w:sz w:val="18"/>
                <w:szCs w:val="18"/>
              </w:rPr>
              <w:t xml:space="preserve"> Fernet, Pydantic. PostgreSQL only; SQLite is not supported.</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Access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http://localhost:8001</w:t>
            </w:r>
            <w:r>
              <w:rPr>
                <w:b w:val="false"/>
                <w:bCs w:val="false"/>
                <w:sz w:val="18"/>
                <w:szCs w:val="18"/>
              </w:rPr>
              <w:t xml:space="preserve">; interactive docs </w:t>
            </w:r>
            <w:r>
              <w:rPr>
                <w:rFonts w:ascii="Consolas" w:cs="Consolas" w:eastAsia="Consolas" w:hAnsi="Consolas"/>
                <w:color w:val="9C2B2B"/>
                <w:sz w:val="16"/>
                <w:szCs w:val="16"/>
              </w:rPr>
              <w:t xml:space="preserve">/docs</w:t>
            </w:r>
            <w:r>
              <w:rPr>
                <w:b w:val="false"/>
                <w:bCs w:val="false"/>
                <w:sz w:val="18"/>
                <w:szCs w:val="18"/>
              </w:rPr>
              <w:t xml:space="preserve">; schema </w:t>
            </w:r>
            <w:r>
              <w:rPr>
                <w:rFonts w:ascii="Consolas" w:cs="Consolas" w:eastAsia="Consolas" w:hAnsi="Consolas"/>
                <w:color w:val="9C2B2B"/>
                <w:sz w:val="16"/>
                <w:szCs w:val="16"/>
              </w:rPr>
              <w:t xml:space="preserve">/openapi.json</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Health</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GET /health</w:t>
            </w:r>
            <w:r>
              <w:rPr>
                <w:b w:val="false"/>
                <w:bCs w:val="false"/>
                <w:sz w:val="18"/>
                <w:szCs w:val="18"/>
              </w:rPr>
              <w:t xml:space="preserve">, also used as the Docker image health check</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Talks to</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PostgreSQL, the campaign API (active TPS, N-address limit and campaign state), Kafka topic </w:t>
            </w:r>
            <w:r>
              <w:rPr>
                <w:rFonts w:ascii="Consolas" w:cs="Consolas" w:eastAsia="Consolas" w:hAnsi="Consolas"/>
                <w:color w:val="9C2B2B"/>
                <w:sz w:val="16"/>
                <w:szCs w:val="16"/>
              </w:rPr>
              <w:t xml:space="preserve">sent-response</w:t>
            </w:r>
            <w:r>
              <w:rPr>
                <w:b w:val="false"/>
                <w:bCs w:val="false"/>
                <w:sz w:val="18"/>
                <w:szCs w:val="18"/>
              </w:rPr>
              <w:t xml:space="preserve">, and the SMSC</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Logs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LOG_LEVEL</w:t>
            </w:r>
            <w:r>
              <w:rPr>
                <w:b w:val="false"/>
                <w:bCs w:val="false"/>
                <w:sz w:val="18"/>
                <w:szCs w:val="18"/>
              </w:rPr>
              <w:t xml:space="preserve"> (default </w:t>
            </w:r>
            <w:r>
              <w:rPr>
                <w:rFonts w:ascii="Consolas" w:cs="Consolas" w:eastAsia="Consolas" w:hAnsi="Consolas"/>
                <w:color w:val="9C2B2B"/>
                <w:sz w:val="16"/>
                <w:szCs w:val="16"/>
              </w:rPr>
              <w:t xml:space="preserve">INFO</w:t>
            </w:r>
            <w:r>
              <w:rPr>
                <w:b w:val="false"/>
                <w:bCs w:val="false"/>
                <w:sz w:val="18"/>
                <w:szCs w:val="18"/>
              </w:rPr>
              <w:t xml:space="preserve">): Kafka publication errors and worker or tick exceptions</w:t>
            </w:r>
          </w:p>
        </w:tc>
      </w:tr>
    </w:tbl>
    <w:p>
      <w:pPr>
        <w:spacing w:after="160"/>
      </w:pPr>
    </w:p>
    <w:p>
      <w:pPr>
        <w:keepNext/>
        <w:spacing w:after="80" w:before="200"/>
      </w:pPr>
      <w:r>
        <w:rPr>
          <w:b/>
          <w:bCs/>
          <w:color w:val="2E5C9E"/>
          <w:sz w:val="24"/>
          <w:szCs w:val="24"/>
        </w:rPr>
        <w:t xml:space="preserve">How message delivery works</w:t>
      </w:r>
    </w:p>
    <w:p>
      <w:pPr>
        <w:pStyle w:val="ListParagraph"/>
        <w:numPr>
          <w:ilvl w:val="0"/>
          <w:numId w:val="7"/>
        </w:numPr>
        <w:spacing w:after="80" w:line="276"/>
      </w:pPr>
      <w:r>
        <w:rPr>
          <w:sz w:val="22"/>
          <w:szCs w:val="22"/>
        </w:rPr>
        <w:t xml:space="preserve">At startup the service connects to PostgreSQL, the campaign API and Kafka.</w:t>
      </w:r>
    </w:p>
    <w:p>
      <w:pPr>
        <w:pStyle w:val="ListParagraph"/>
        <w:numPr>
          <w:ilvl w:val="0"/>
          <w:numId w:val="7"/>
        </w:numPr>
        <w:spacing w:after="80" w:line="276"/>
      </w:pPr>
      <w:r>
        <w:rPr>
          <w:sz w:val="22"/>
          <w:szCs w:val="22"/>
        </w:rPr>
        <w:t xml:space="preserve">When the worker is enabled it runs a delivery tick at the configured interval.</w:t>
      </w:r>
    </w:p>
    <w:p>
      <w:pPr>
        <w:pStyle w:val="ListParagraph"/>
        <w:numPr>
          <w:ilvl w:val="0"/>
          <w:numId w:val="7"/>
        </w:numPr>
        <w:spacing w:after="80" w:line="276"/>
      </w:pPr>
      <w:r>
        <w:rPr>
          <w:sz w:val="22"/>
          <w:szCs w:val="22"/>
        </w:rPr>
        <w:t xml:space="preserve">Each tick loads the active global TPS configuration, maximum addresses per request, active SMSC configuration and channel codes.</w:t>
      </w:r>
    </w:p>
    <w:p>
      <w:pPr>
        <w:pStyle w:val="ListParagraph"/>
        <w:numPr>
          <w:ilvl w:val="0"/>
          <w:numId w:val="7"/>
        </w:numPr>
        <w:spacing w:after="80" w:line="276"/>
      </w:pPr>
      <w:r>
        <w:rPr>
          <w:sz w:val="22"/>
          <w:szCs w:val="22"/>
        </w:rPr>
        <w:t xml:space="preserve">For each campaign registered as active in this process, it allocates the global TPS across the active campaign IDs, capped by the SMSC per-second rate limit.</w:t>
      </w:r>
    </w:p>
    <w:p>
      <w:pPr>
        <w:pStyle w:val="ListParagraph"/>
        <w:numPr>
          <w:ilvl w:val="0"/>
          <w:numId w:val="7"/>
        </w:numPr>
        <w:spacing w:after="80" w:line="276"/>
      </w:pPr>
      <w:r>
        <w:rPr>
          <w:sz w:val="22"/>
          <w:szCs w:val="22"/>
        </w:rPr>
        <w:t xml:space="preserve">It claims pending or retryable failed messages for the campaign current round using PostgreSQL row locks (</w:t>
      </w:r>
      <w:r>
        <w:rPr>
          <w:rFonts w:ascii="Consolas" w:cs="Consolas" w:eastAsia="Consolas" w:hAnsi="Consolas"/>
          <w:color w:val="9C2B2B"/>
          <w:sz w:val="20"/>
          <w:szCs w:val="20"/>
        </w:rPr>
        <w:t xml:space="preserve">FOR UPDATE SKIP LOCKED</w:t>
      </w:r>
      <w:r>
        <w:rPr>
          <w:sz w:val="22"/>
          <w:szCs w:val="22"/>
        </w:rPr>
        <w:t xml:space="preserve">) and a lock expiry. Messages are grouped by language and identical content, then split into requests that stay within the maximum addresses per request.</w:t>
      </w:r>
    </w:p>
    <w:p>
      <w:pPr>
        <w:pStyle w:val="ListParagraph"/>
        <w:numPr>
          <w:ilvl w:val="0"/>
          <w:numId w:val="7"/>
        </w:numPr>
        <w:spacing w:after="80" w:line="276"/>
      </w:pPr>
      <w:r>
        <w:rPr>
          <w:sz w:val="22"/>
          <w:szCs w:val="22"/>
        </w:rPr>
        <w:t xml:space="preserve">It builds the SMSC payload, applies the configured authentication method and headers, and submits the request asynchronously.</w:t>
      </w:r>
    </w:p>
    <w:p>
      <w:pPr>
        <w:pStyle w:val="ListParagraph"/>
        <w:numPr>
          <w:ilvl w:val="0"/>
          <w:numId w:val="7"/>
        </w:numPr>
        <w:spacing w:after="80" w:line="276"/>
      </w:pPr>
      <w:r>
        <w:rPr>
          <w:sz w:val="22"/>
          <w:szCs w:val="22"/>
        </w:rPr>
        <w:t xml:space="preserve">An accepted response marks the message </w:t>
      </w:r>
      <w:r>
        <w:rPr>
          <w:rFonts w:ascii="Consolas" w:cs="Consolas" w:eastAsia="Consolas" w:hAnsi="Consolas"/>
          <w:color w:val="9C2B2B"/>
          <w:sz w:val="20"/>
          <w:szCs w:val="20"/>
        </w:rPr>
        <w:t xml:space="preserve">SENT</w:t>
      </w:r>
      <w:r>
        <w:rPr>
          <w:sz w:val="22"/>
          <w:szCs w:val="22"/>
        </w:rPr>
        <w:t xml:space="preserve"> and releases its lock. A failed submission is marked </w:t>
      </w:r>
      <w:r>
        <w:rPr>
          <w:rFonts w:ascii="Consolas" w:cs="Consolas" w:eastAsia="Consolas" w:hAnsi="Consolas"/>
          <w:color w:val="9C2B2B"/>
          <w:sz w:val="20"/>
          <w:szCs w:val="20"/>
        </w:rPr>
        <w:t xml:space="preserve">FAILED</w:t>
      </w:r>
      <w:r>
        <w:rPr>
          <w:sz w:val="22"/>
          <w:szCs w:val="22"/>
        </w:rPr>
        <w:t xml:space="preserve">, its attempt count is incremented, and it stays retryable until the SMSC </w:t>
      </w:r>
      <w:r>
        <w:rPr>
          <w:rFonts w:ascii="Consolas" w:cs="Consolas" w:eastAsia="Consolas" w:hAnsi="Consolas"/>
          <w:color w:val="9C2B2B"/>
          <w:sz w:val="20"/>
          <w:szCs w:val="20"/>
        </w:rPr>
        <w:t xml:space="preserve">max_retries</w:t>
      </w:r>
      <w:r>
        <w:rPr>
          <w:sz w:val="22"/>
          <w:szCs w:val="22"/>
        </w:rPr>
        <w:t xml:space="preserve"> is reached.</w:t>
      </w:r>
    </w:p>
    <w:p>
      <w:pPr>
        <w:pStyle w:val="ListParagraph"/>
        <w:numPr>
          <w:ilvl w:val="0"/>
          <w:numId w:val="7"/>
        </w:numPr>
        <w:spacing w:after="80" w:line="276"/>
      </w:pPr>
      <w:r>
        <w:rPr>
          <w:sz w:val="22"/>
          <w:szCs w:val="22"/>
        </w:rPr>
        <w:t xml:space="preserve">Accepted sends and terminal failures are published to the Kafka topic </w:t>
      </w:r>
      <w:r>
        <w:rPr>
          <w:rFonts w:ascii="Consolas" w:cs="Consolas" w:eastAsia="Consolas" w:hAnsi="Consolas"/>
          <w:color w:val="9C2B2B"/>
          <w:sz w:val="20"/>
          <w:szCs w:val="20"/>
        </w:rPr>
        <w:t xml:space="preserve">sent-response</w:t>
      </w:r>
      <w:r>
        <w:rPr>
          <w:sz w:val="22"/>
          <w:szCs w:val="22"/>
        </w:rPr>
        <w:t xml:space="preserve">. The status updater writes the send records. Delivery receipts take a separate path through the DLR receiver.</w:t>
      </w:r>
    </w:p>
    <w:p>
      <w:pPr>
        <w:spacing w:after="120" w:line="288"/>
      </w:pPr>
      <w:r>
        <w:rPr>
          <w:sz w:val="22"/>
          <w:szCs w:val="22"/>
        </w:rPr>
        <w:t xml:space="preserve">TPS distribution is deterministic by sorted campaign ID. For example, a global limit of 4,000 TPS shared by three active campaigns is allocated as 1,334, 1,333 and 1,333 TPS, then capped at the SMSC own rate limit.</w:t>
      </w:r>
    </w:p>
    <w:p>
      <w:pPr>
        <w:keepNext/>
        <w:spacing w:after="80" w:before="200"/>
      </w:pPr>
      <w:r>
        <w:rPr>
          <w:b/>
          <w:bCs/>
          <w:color w:val="2E5C9E"/>
          <w:sz w:val="24"/>
          <w:szCs w:val="24"/>
        </w:rPr>
        <w:t xml:space="preserve">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5938"/>
      </w:tblGrid>
      <w:tr>
        <w:trPr>
          <w:cantSplit/>
          <w:tblHeader/>
        </w:trPr>
        <w:tc>
          <w:tcPr>
            <w:tcW w:type="dxa" w:w="1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Method</w:t>
            </w:r>
          </w:p>
        </w:tc>
        <w:tc>
          <w:tcPr>
            <w:tcW w:type="dxa" w:w="27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Route</w:t>
            </w:r>
          </w:p>
        </w:tc>
        <w:tc>
          <w:tcPr>
            <w:tcW w:type="dxa" w:w="59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GET</w:t>
            </w:r>
            <w:r>
              <w:rPr>
                <w:b w:val="false"/>
                <w:bCs w:val="false"/>
                <w:sz w:val="18"/>
                <w:szCs w:val="18"/>
              </w:rPr>
              <w:t xml:space="preserve"/>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/health</w:t>
            </w:r>
            <w:r>
              <w:rPr>
                <w:b w:val="false"/>
                <w:bCs w:val="false"/>
                <w:sz w:val="18"/>
                <w:szCs w:val="18"/>
              </w:rPr>
              <w:t xml:space="preserve"/>
            </w:r>
          </w:p>
        </w:tc>
        <w:tc>
          <w:tcPr>
            <w:tcW w:type="dxa" w:w="5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Database and configuration availability, worker state, active campaign IDs, active TPS, request-size and SMSC configuration, Kafka connectivity and the last tick result. Returns </w:t>
            </w:r>
            <w:r>
              <w:rPr>
                <w:rFonts w:ascii="Consolas" w:cs="Consolas" w:eastAsia="Consolas" w:hAnsi="Consolas"/>
                <w:color w:val="9C2B2B"/>
                <w:sz w:val="16"/>
                <w:szCs w:val="16"/>
              </w:rPr>
              <w:t xml:space="preserve">503</w:t>
            </w:r>
            <w:r>
              <w:rPr>
                <w:b w:val="false"/>
                <w:bCs w:val="false"/>
                <w:sz w:val="18"/>
                <w:szCs w:val="18"/>
              </w:rPr>
              <w:t xml:space="preserve"> when required database or configuration loading fails.</w:t>
            </w:r>
          </w:p>
        </w:tc>
      </w:tr>
      <w:tr>
        <w:trPr>
          <w:cantSplit/>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POST</w:t>
            </w:r>
            <w:r>
              <w:rPr>
                <w:b w:val="false"/>
                <w:bCs w:val="false"/>
                <w:sz w:val="18"/>
                <w:szCs w:val="18"/>
              </w:rPr>
              <w:t xml:space="preserve"/>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/sender/start</w:t>
            </w:r>
            <w:r>
              <w:rPr>
                <w:b w:val="false"/>
                <w:bCs w:val="false"/>
                <w:sz w:val="18"/>
                <w:szCs w:val="18"/>
              </w:rPr>
              <w:t xml:space="preserve"/>
            </w:r>
          </w:p>
        </w:tc>
        <w:tc>
          <w:tcPr>
            <w:tcW w:type="dxa" w:w="5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Start a campaign round in this process. Body: </w:t>
            </w:r>
            <w:r>
              <w:rPr>
                <w:rFonts w:ascii="Consolas" w:cs="Consolas" w:eastAsia="Consolas" w:hAnsi="Consolas"/>
                <w:color w:val="9C2B2B"/>
                <w:sz w:val="16"/>
                <w:szCs w:val="16"/>
              </w:rPr>
              <w:t xml:space="preserve">{"campaign_id": 123, "round_number": 1}</w:t>
            </w:r>
            <w:r>
              <w:rPr>
                <w:b w:val="false"/>
                <w:bCs w:val="false"/>
                <w:sz w:val="18"/>
                <w:szCs w:val="18"/>
              </w:rPr>
              <w:t xml:space="preserve">. Returns </w:t>
            </w:r>
            <w:r>
              <w:rPr>
                <w:rFonts w:ascii="Consolas" w:cs="Consolas" w:eastAsia="Consolas" w:hAnsi="Consolas"/>
                <w:color w:val="9C2B2B"/>
                <w:sz w:val="16"/>
                <w:szCs w:val="16"/>
              </w:rPr>
              <w:t xml:space="preserve">202</w:t>
            </w:r>
            <w:r>
              <w:rPr>
                <w:b w:val="false"/>
                <w:bCs w:val="false"/>
                <w:sz w:val="18"/>
                <w:szCs w:val="18"/>
              </w:rPr>
              <w:t xml:space="preserve">, or </w:t>
            </w:r>
            <w:r>
              <w:rPr>
                <w:rFonts w:ascii="Consolas" w:cs="Consolas" w:eastAsia="Consolas" w:hAnsi="Consolas"/>
                <w:color w:val="9C2B2B"/>
                <w:sz w:val="16"/>
                <w:szCs w:val="16"/>
              </w:rPr>
              <w:t xml:space="preserve">409</w:t>
            </w:r>
            <w:r>
              <w:rPr>
                <w:b w:val="false"/>
                <w:bCs w:val="false"/>
                <w:sz w:val="18"/>
                <w:szCs w:val="18"/>
              </w:rPr>
              <w:t xml:space="preserve"> if already running.</w:t>
            </w:r>
          </w:p>
        </w:tc>
      </w:tr>
      <w:tr>
        <w:trPr>
          <w:cantSplit/>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POST</w:t>
            </w:r>
            <w:r>
              <w:rPr>
                <w:b w:val="false"/>
                <w:bCs w:val="false"/>
                <w:sz w:val="18"/>
                <w:szCs w:val="18"/>
              </w:rPr>
              <w:t xml:space="preserve"/>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/sender/stop</w:t>
            </w:r>
            <w:r>
              <w:rPr>
                <w:b w:val="false"/>
                <w:bCs w:val="false"/>
                <w:sz w:val="18"/>
                <w:szCs w:val="18"/>
              </w:rPr>
              <w:t xml:space="preserve"/>
            </w:r>
          </w:p>
        </w:tc>
        <w:tc>
          <w:tcPr>
            <w:tcW w:type="dxa" w:w="5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Pause the campaign through the campaign API and unregister it from this process. Body: </w:t>
            </w:r>
            <w:r>
              <w:rPr>
                <w:rFonts w:ascii="Consolas" w:cs="Consolas" w:eastAsia="Consolas" w:hAnsi="Consolas"/>
                <w:color w:val="9C2B2B"/>
                <w:sz w:val="16"/>
                <w:szCs w:val="16"/>
              </w:rPr>
              <w:t xml:space="preserve">campaign_id</w:t>
            </w:r>
            <w:r>
              <w:rPr>
                <w:b w:val="false"/>
                <w:bCs w:val="false"/>
                <w:sz w:val="18"/>
                <w:szCs w:val="18"/>
              </w:rPr>
              <w:t xml:space="preserve">, </w:t>
            </w:r>
            <w:r>
              <w:rPr>
                <w:rFonts w:ascii="Consolas" w:cs="Consolas" w:eastAsia="Consolas" w:hAnsi="Consolas"/>
                <w:color w:val="9C2B2B"/>
                <w:sz w:val="16"/>
                <w:szCs w:val="16"/>
              </w:rPr>
              <w:t xml:space="preserve">round_number</w:t>
            </w:r>
            <w:r>
              <w:rPr>
                <w:b w:val="false"/>
                <w:bCs w:val="false"/>
                <w:sz w:val="18"/>
                <w:szCs w:val="18"/>
              </w:rPr>
              <w:t xml:space="preserve">, optional </w:t>
            </w:r>
            <w:r>
              <w:rPr>
                <w:rFonts w:ascii="Consolas" w:cs="Consolas" w:eastAsia="Consolas" w:hAnsi="Consolas"/>
                <w:color w:val="9C2B2B"/>
                <w:sz w:val="16"/>
                <w:szCs w:val="16"/>
              </w:rPr>
              <w:t xml:space="preserve">reason</w:t>
            </w:r>
            <w:r>
              <w:rPr>
                <w:b w:val="false"/>
                <w:bCs w:val="false"/>
                <w:sz w:val="18"/>
                <w:szCs w:val="18"/>
              </w:rPr>
              <w:t xml:space="preserve">.</w:t>
            </w:r>
          </w:p>
        </w:tc>
      </w:tr>
      <w:tr>
        <w:trPr>
          <w:cantSplit/>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GET</w:t>
            </w:r>
            <w:r>
              <w:rPr>
                <w:b w:val="false"/>
                <w:bCs w:val="false"/>
                <w:sz w:val="18"/>
                <w:szCs w:val="18"/>
              </w:rPr>
              <w:t xml:space="preserve"/>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/sender/status</w:t>
            </w:r>
            <w:r>
              <w:rPr>
                <w:b w:val="false"/>
                <w:bCs w:val="false"/>
                <w:sz w:val="18"/>
                <w:szCs w:val="18"/>
              </w:rPr>
              <w:t xml:space="preserve"/>
            </w:r>
          </w:p>
        </w:tc>
        <w:tc>
          <w:tcPr>
            <w:tcW w:type="dxa" w:w="5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Active campaigns, current rounds, pending counts and TPS allocations.</w:t>
            </w:r>
          </w:p>
        </w:tc>
      </w:tr>
      <w:tr>
        <w:trPr>
          <w:cantSplit/>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GET</w:t>
            </w:r>
            <w:r>
              <w:rPr>
                <w:b w:val="false"/>
                <w:bCs w:val="false"/>
                <w:sz w:val="18"/>
                <w:szCs w:val="18"/>
              </w:rPr>
              <w:t xml:space="preserve"/>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/sender/status/{campaign_id}</w:t>
            </w:r>
            <w:r>
              <w:rPr>
                <w:b w:val="false"/>
                <w:bCs w:val="false"/>
                <w:sz w:val="18"/>
                <w:szCs w:val="18"/>
              </w:rPr>
              <w:t xml:space="preserve"/>
            </w:r>
          </w:p>
        </w:tc>
        <w:tc>
          <w:tcPr>
            <w:tcW w:type="dxa" w:w="5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One campaign active state, pending count and allocation.</w:t>
            </w:r>
          </w:p>
        </w:tc>
      </w:tr>
      <w:tr>
        <w:trPr>
          <w:cantSplit/>
        </w:trPr>
        <w:tc>
          <w:tcPr>
            <w:tcW w:type="dxa" w:w="1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POST</w:t>
            </w:r>
            <w:r>
              <w:rPr>
                <w:b w:val="false"/>
                <w:bCs w:val="false"/>
                <w:sz w:val="18"/>
                <w:szCs w:val="18"/>
              </w:rPr>
              <w:t xml:space="preserve"/>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/run-once</w:t>
            </w:r>
            <w:r>
              <w:rPr>
                <w:b w:val="false"/>
                <w:bCs w:val="false"/>
                <w:sz w:val="18"/>
                <w:szCs w:val="18"/>
              </w:rPr>
              <w:t xml:space="preserve"/>
            </w:r>
          </w:p>
        </w:tc>
        <w:tc>
          <w:tcPr>
            <w:tcW w:type="dxa" w:w="5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Run one delivery tick and return its per-campaign reports.</w:t>
            </w:r>
          </w:p>
        </w:tc>
      </w:tr>
    </w:tbl>
    <w:p>
      <w:pPr>
        <w:spacing w:after="160"/>
      </w:pPr>
    </w:p>
    <w:p>
      <w:pPr>
        <w:spacing w:after="120" w:line="288"/>
      </w:pPr>
      <w:r>
        <w:rPr>
          <w:sz w:val="22"/>
          <w:szCs w:val="22"/>
        </w:rPr>
        <w:t xml:space="preserve">Airflow calls </w:t>
      </w:r>
      <w:r>
        <w:rPr>
          <w:rFonts w:ascii="Consolas" w:cs="Consolas" w:eastAsia="Consolas" w:hAnsi="Consolas"/>
          <w:color w:val="9C2B2B"/>
          <w:sz w:val="20"/>
          <w:szCs w:val="20"/>
        </w:rPr>
        <w:t xml:space="preserve">/sender/start</w:t>
      </w:r>
      <w:r>
        <w:rPr>
          <w:sz w:val="22"/>
          <w:szCs w:val="22"/>
        </w:rPr>
        <w:t xml:space="preserve">, </w:t>
      </w:r>
      <w:r>
        <w:rPr>
          <w:rFonts w:ascii="Consolas" w:cs="Consolas" w:eastAsia="Consolas" w:hAnsi="Consolas"/>
          <w:color w:val="9C2B2B"/>
          <w:sz w:val="20"/>
          <w:szCs w:val="20"/>
        </w:rPr>
        <w:t xml:space="preserve">/sender/stop</w:t>
      </w:r>
      <w:r>
        <w:rPr>
          <w:sz w:val="22"/>
          <w:szCs w:val="22"/>
        </w:rPr>
        <w:t xml:space="preserve"> and </w:t>
      </w:r>
      <w:r>
        <w:rPr>
          <w:rFonts w:ascii="Consolas" w:cs="Consolas" w:eastAsia="Consolas" w:hAnsi="Consolas"/>
          <w:color w:val="9C2B2B"/>
          <w:sz w:val="20"/>
          <w:szCs w:val="20"/>
        </w:rPr>
        <w:t xml:space="preserve">/sender/status</w:t>
      </w:r>
      <w:r>
        <w:rPr>
          <w:sz w:val="22"/>
          <w:szCs w:val="22"/>
        </w:rPr>
        <w:t xml:space="preserve">. There are no </w:t>
      </w:r>
      <w:r>
        <w:rPr>
          <w:rFonts w:ascii="Consolas" w:cs="Consolas" w:eastAsia="Consolas" w:hAnsi="Consolas"/>
          <w:color w:val="9C2B2B"/>
          <w:sz w:val="20"/>
          <w:szCs w:val="20"/>
        </w:rPr>
        <w:t xml:space="preserve">/worker/start</w:t>
      </w:r>
      <w:r>
        <w:rPr>
          <w:sz w:val="22"/>
          <w:szCs w:val="22"/>
        </w:rPr>
        <w:t xml:space="preserve"> or </w:t>
      </w:r>
      <w:r>
        <w:rPr>
          <w:rFonts w:ascii="Consolas" w:cs="Consolas" w:eastAsia="Consolas" w:hAnsi="Consolas"/>
          <w:color w:val="9C2B2B"/>
          <w:sz w:val="20"/>
          <w:szCs w:val="20"/>
        </w:rPr>
        <w:t xml:space="preserve">/worker/stop</w:t>
      </w:r>
      <w:r>
        <w:rPr>
          <w:sz w:val="22"/>
          <w:szCs w:val="22"/>
        </w:rPr>
        <w:t xml:space="preserve"> endpoints: the background worker is controlled by </w:t>
      </w:r>
      <w:r>
        <w:rPr>
          <w:rFonts w:ascii="Consolas" w:cs="Consolas" w:eastAsia="Consolas" w:hAnsi="Consolas"/>
          <w:color w:val="9C2B2B"/>
          <w:sz w:val="20"/>
          <w:szCs w:val="20"/>
        </w:rPr>
        <w:t xml:space="preserve">SMSC_SENDER_RUN_WORKER</w:t>
      </w:r>
      <w:r>
        <w:rPr>
          <w:sz w:val="22"/>
          <w:szCs w:val="22"/>
        </w:rPr>
        <w:t xml:space="preserve"> and starts automatically by default. The service has no application-level authentication, so keep it on a trusted private network.</w:t>
      </w:r>
    </w:p>
    <w:p>
      <w:pPr>
        <w:keepNext/>
        <w:spacing w:after="80" w:before="200"/>
      </w:pPr>
      <w:r>
        <w:rPr>
          <w:b/>
          <w:bCs/>
          <w:color w:val="2E5C9E"/>
          <w:sz w:val="24"/>
          <w:szCs w:val="24"/>
        </w:rPr>
        <w:t xml:space="preserve">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3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Variable</w:t>
            </w:r>
          </w:p>
        </w:tc>
        <w:tc>
          <w:tcPr>
            <w:tcW w:type="dxa" w:w="23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Default</w:t>
            </w:r>
          </w:p>
        </w:tc>
        <w:tc>
          <w:tcPr>
            <w:tcW w:type="dxa" w:w="43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DB_HOST</w:t>
            </w:r>
            <w:r>
              <w:rPr>
                <w:b w:val="false"/>
                <w:bCs w:val="false"/>
                <w:sz w:val="18"/>
                <w:szCs w:val="18"/>
              </w:rPr>
              <w:t xml:space="preserve">, </w:t>
            </w:r>
            <w:r>
              <w:rPr>
                <w:rFonts w:ascii="Consolas" w:cs="Consolas" w:eastAsia="Consolas" w:hAnsi="Consolas"/>
                <w:color w:val="9C2B2B"/>
                <w:sz w:val="16"/>
                <w:szCs w:val="16"/>
              </w:rPr>
              <w:t xml:space="preserve">DB_PORT</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main_db</w:t>
            </w:r>
            <w:r>
              <w:rPr>
                <w:b w:val="false"/>
                <w:bCs w:val="false"/>
                <w:sz w:val="18"/>
                <w:szCs w:val="18"/>
              </w:rPr>
              <w:t xml:space="preserve">, </w:t>
            </w:r>
            <w:r>
              <w:rPr>
                <w:rFonts w:ascii="Consolas" w:cs="Consolas" w:eastAsia="Consolas" w:hAnsi="Consolas"/>
                <w:color w:val="9C2B2B"/>
                <w:sz w:val="16"/>
                <w:szCs w:val="16"/>
              </w:rPr>
              <w:t xml:space="preserve">5432</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PostgreSQL host and port.</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DB_NAME</w:t>
            </w:r>
            <w:r>
              <w:rPr>
                <w:b w:val="false"/>
                <w:bCs w:val="false"/>
                <w:sz w:val="18"/>
                <w:szCs w:val="18"/>
              </w:rPr>
              <w:t xml:space="preserve">, </w:t>
            </w:r>
            <w:r>
              <w:rPr>
                <w:rFonts w:ascii="Consolas" w:cs="Consolas" w:eastAsia="Consolas" w:hAnsi="Consolas"/>
                <w:color w:val="9C2B2B"/>
                <w:sz w:val="16"/>
                <w:szCs w:val="16"/>
              </w:rPr>
              <w:t xml:space="preserve">DB_USER</w:t>
            </w:r>
            <w:r>
              <w:rPr>
                <w:b w:val="false"/>
                <w:bCs w:val="false"/>
                <w:sz w:val="18"/>
                <w:szCs w:val="18"/>
              </w:rPr>
              <w:t xml:space="preserve">, </w:t>
            </w:r>
            <w:r>
              <w:rPr>
                <w:rFonts w:ascii="Consolas" w:cs="Consolas" w:eastAsia="Consolas" w:hAnsi="Consolas"/>
                <w:color w:val="9C2B2B"/>
                <w:sz w:val="16"/>
                <w:szCs w:val="16"/>
              </w:rPr>
              <w:t xml:space="preserve">DB_PASSWORD</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campaign_db</w:t>
            </w:r>
            <w:r>
              <w:rPr>
                <w:b w:val="false"/>
                <w:bCs w:val="false"/>
                <w:sz w:val="18"/>
                <w:szCs w:val="18"/>
              </w:rPr>
              <w:t xml:space="preserve">, </w:t>
            </w:r>
            <w:r>
              <w:rPr>
                <w:rFonts w:ascii="Consolas" w:cs="Consolas" w:eastAsia="Consolas" w:hAnsi="Consolas"/>
                <w:color w:val="9C2B2B"/>
                <w:sz w:val="16"/>
                <w:szCs w:val="16"/>
              </w:rPr>
              <w:t xml:space="preserve">postgres</w:t>
            </w:r>
            <w:r>
              <w:rPr>
                <w:b w:val="false"/>
                <w:bCs w:val="false"/>
                <w:sz w:val="18"/>
                <w:szCs w:val="18"/>
              </w:rPr>
              <w:t xml:space="preserve">, empty</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Shared campaign database credentials. Compose supplies them from </w:t>
            </w:r>
            <w:r>
              <w:rPr>
                <w:rFonts w:ascii="Consolas" w:cs="Consolas" w:eastAsia="Consolas" w:hAnsi="Consolas"/>
                <w:color w:val="9C2B2B"/>
                <w:sz w:val="16"/>
                <w:szCs w:val="16"/>
              </w:rPr>
              <w:t xml:space="preserve">POSTGRES_DB</w:t>
            </w:r>
            <w:r>
              <w:rPr>
                <w:b w:val="false"/>
                <w:bCs w:val="false"/>
                <w:sz w:val="18"/>
                <w:szCs w:val="18"/>
              </w:rPr>
              <w:t xml:space="preserve">, </w:t>
            </w:r>
            <w:r>
              <w:rPr>
                <w:rFonts w:ascii="Consolas" w:cs="Consolas" w:eastAsia="Consolas" w:hAnsi="Consolas"/>
                <w:color w:val="9C2B2B"/>
                <w:sz w:val="16"/>
                <w:szCs w:val="16"/>
              </w:rPr>
              <w:t xml:space="preserve">POSTGRES_USER</w:t>
            </w:r>
            <w:r>
              <w:rPr>
                <w:b w:val="false"/>
                <w:bCs w:val="false"/>
                <w:sz w:val="18"/>
                <w:szCs w:val="18"/>
              </w:rPr>
              <w:t xml:space="preserve"> and </w:t>
            </w:r>
            <w:r>
              <w:rPr>
                <w:rFonts w:ascii="Consolas" w:cs="Consolas" w:eastAsia="Consolas" w:hAnsi="Consolas"/>
                <w:color w:val="9C2B2B"/>
                <w:sz w:val="16"/>
                <w:szCs w:val="16"/>
              </w:rPr>
              <w:t xml:space="preserve">POSTGRES_PASSWORD</w:t>
            </w:r>
            <w:r>
              <w:rPr>
                <w:b w:val="false"/>
                <w:bCs w:val="false"/>
                <w:sz w:val="18"/>
                <w:szCs w:val="18"/>
              </w:rPr>
              <w:t xml:space="preserve">.</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SMSC_SENDER_DJANGO_API</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http://camaping-manager-backend-app:8000/api/v1</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API used for active TPS and N-address configuration and campaign state actions.</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KAFKA_BOOTSTRAP</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kafka:9092</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Kafka bootstrap server.</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KAFKA_SENT_TOPIC</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sent-response</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Topic for accepted sends and terminal failures.</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SMSC_SENDER_SCHEDULER_INTERVAL</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1</w:t>
            </w:r>
            <w:r>
              <w:rPr>
                <w:b w:val="false"/>
                <w:bCs w:val="false"/>
                <w:sz w:val="18"/>
                <w:szCs w:val="18"/>
              </w:rPr>
              <w:t xml:space="preserve"> s</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Delivery worker tick interval.</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SMSC_SENDER_WORKERS</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100</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Maximum concurrent outbound SMSC HTTP requests.</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LOCK_TIMEOUT_SECONDS</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300</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How long claimed messages stay locked before they can be reclaimed.</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SMSC_SENDER_RUN_WORKER</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true</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Start the continuous worker at application startup.</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FIELD_ENCRYPTION_KEY</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Empty</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Fernet key to decrypt SMSC credentials; must match the campaign and admin backends.</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LOG_LEVEL</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INFO</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Python logging level.</w:t>
            </w:r>
          </w:p>
        </w:tc>
      </w:tr>
    </w:tbl>
    <w:p>
      <w:pPr>
        <w:spacing w:after="160"/>
      </w:pPr>
    </w:p>
    <w:p>
      <w:pPr>
        <w:spacing w:after="120" w:line="288"/>
      </w:pPr>
      <w:r>
        <w:rPr>
          <w:sz w:val="22"/>
          <w:szCs w:val="22"/>
        </w:rPr>
        <w:t xml:space="preserve">The active global TPS, N-address limit and SMSC settings are loaded from the campaign backend and database; they are not configured separately in this service.</w:t>
      </w:r>
    </w:p>
    <w:p>
      <w:pPr>
        <w:keepNext/>
        <w:spacing w:after="80" w:before="200"/>
      </w:pPr>
      <w:r>
        <w:rPr>
          <w:b/>
          <w:bCs/>
          <w:color w:val="2E5C9E"/>
          <w:sz w:val="24"/>
          <w:szCs w:val="24"/>
        </w:rPr>
        <w:t xml:space="preserve">Run locally</w:t>
      </w:r>
    </w:p>
    <w:p>
      <w:pPr>
        <w:shd w:fill="F2F4F7" w:color="auto" w:val="clear"/>
        <w:spacing w:after="0" w:before="80"/>
        <w:ind w:left="120" w:right="120"/>
      </w:pPr>
      <w:r>
        <w:rPr>
          <w:rFonts w:ascii="Consolas" w:cs="Consolas" w:eastAsia="Consolas" w:hAnsi="Consolas"/>
          <w:sz w:val="18"/>
          <w:szCs w:val="18"/>
        </w:rPr>
        <w:t xml:space="preserve">docker compose up --build -d main_db kafka kafka-init camaping_manager_backend_app sms_sender_app</w:t>
      </w:r>
    </w:p>
    <w:p>
      <w:pPr>
        <w:shd w:fill="F2F4F7" w:color="auto" w:val="clear"/>
        <w:spacing w:after="0" w:before="0"/>
        <w:ind w:left="120" w:right="120"/>
      </w:pPr>
      <w:r>
        <w:rPr>
          <w:rFonts w:ascii="Consolas" w:cs="Consolas" w:eastAsia="Consolas" w:hAnsi="Consolas"/>
          <w:sz w:val="18"/>
          <w:szCs w:val="18"/>
        </w:rPr>
        <w:t xml:space="preserve">Invoke-RestMethod http://localhost:8001/health</w:t>
      </w:r>
    </w:p>
    <w:p>
      <w:pPr>
        <w:shd w:fill="F2F4F7" w:color="auto" w:val="clear"/>
        <w:spacing w:after="0" w:before="0"/>
        <w:ind w:left="120" w:right="120"/>
      </w:pPr>
      <w:r>
        <w:rPr>
          <w:rFonts w:ascii="Consolas" w:cs="Consolas" w:eastAsia="Consolas" w:hAnsi="Consolas"/>
          <w:sz w:val="18"/>
          <w:szCs w:val="18"/>
        </w:rPr>
        <w:t xml:space="preserve"/>
      </w:r>
    </w:p>
    <w:p>
      <w:pPr>
        <w:shd w:fill="F2F4F7" w:color="auto" w:val="clear"/>
        <w:spacing w:after="0" w:before="0"/>
        <w:ind w:left="120" w:right="120"/>
      </w:pPr>
      <w:r>
        <w:rPr>
          <w:rFonts w:ascii="Consolas" w:cs="Consolas" w:eastAsia="Consolas" w:hAnsi="Consolas"/>
          <w:sz w:val="18"/>
          <w:szCs w:val="18"/>
        </w:rPr>
        <w:t xml:space="preserve"># directly, with one Uvicorn worker</w:t>
      </w:r>
    </w:p>
    <w:p>
      <w:pPr>
        <w:shd w:fill="F2F4F7" w:color="auto" w:val="clear"/>
        <w:spacing w:after="0" w:before="0"/>
        <w:ind w:left="120" w:right="120"/>
      </w:pPr>
      <w:r>
        <w:rPr>
          <w:rFonts w:ascii="Consolas" w:cs="Consolas" w:eastAsia="Consolas" w:hAnsi="Consolas"/>
          <w:sz w:val="18"/>
          <w:szCs w:val="18"/>
        </w:rPr>
        <w:t xml:space="preserve">python -m pip install -r requirements.txt</w:t>
      </w:r>
    </w:p>
    <w:p>
      <w:pPr>
        <w:shd w:fill="F2F4F7" w:color="auto" w:val="clear"/>
        <w:spacing w:after="0" w:before="0"/>
        <w:ind w:left="120" w:right="120"/>
      </w:pPr>
      <w:r>
        <w:rPr>
          <w:rFonts w:ascii="Consolas" w:cs="Consolas" w:eastAsia="Consolas" w:hAnsi="Consolas"/>
          <w:sz w:val="18"/>
          <w:szCs w:val="18"/>
        </w:rPr>
        <w:t xml:space="preserve">python -m uvicorn sms_smsc_sender.app:app --host 127.0.0.1 --port 8001 --workers 1</w:t>
      </w:r>
    </w:p>
    <w:p>
      <w:pPr>
        <w:shd w:fill="F2F4F7" w:color="auto" w:val="clear"/>
        <w:spacing w:after="0" w:before="0"/>
        <w:ind w:left="120" w:right="120"/>
      </w:pPr>
      <w:r>
        <w:rPr>
          <w:rFonts w:ascii="Consolas" w:cs="Consolas" w:eastAsia="Consolas" w:hAnsi="Consolas"/>
          <w:sz w:val="18"/>
          <w:szCs w:val="18"/>
        </w:rPr>
        <w:t xml:space="preserve"/>
      </w:r>
    </w:p>
    <w:p>
      <w:pPr>
        <w:shd w:fill="F2F4F7" w:color="auto" w:val="clear"/>
        <w:spacing w:after="0" w:before="0"/>
        <w:ind w:left="120" w:right="120"/>
      </w:pPr>
      <w:r>
        <w:rPr>
          <w:rFonts w:ascii="Consolas" w:cs="Consolas" w:eastAsia="Consolas" w:hAnsi="Consolas"/>
          <w:sz w:val="18"/>
          <w:szCs w:val="18"/>
        </w:rPr>
        <w:t xml:space="preserve"># tests, from the repository root</w:t>
      </w:r>
    </w:p>
    <w:p>
      <w:pPr>
        <w:shd w:fill="F2F4F7" w:color="auto" w:val="clear"/>
        <w:spacing w:after="160" w:before="0"/>
        <w:ind w:left="120" w:right="120"/>
      </w:pPr>
      <w:r>
        <w:rPr>
          <w:rFonts w:ascii="Consolas" w:cs="Consolas" w:eastAsia="Consolas" w:hAnsi="Consolas"/>
          <w:sz w:val="18"/>
          <w:szCs w:val="18"/>
        </w:rPr>
        <w:t xml:space="preserve">python -m unittest sms_smsc_sender.test_app</w:t>
      </w:r>
    </w:p>
    <w:p>
      <w:pPr>
        <w:spacing w:after="120" w:line="288"/>
      </w:pPr>
      <w:r>
        <w:rPr>
          <w:sz w:val="22"/>
          <w:szCs w:val="22"/>
        </w:rPr>
        <w:t xml:space="preserve">Use exactly one Uvicorn worker per sender instance. Active campaigns are tracked in process memory, so several web workers would not share the registry; PostgreSQL row locks protect message claims but do not replicate that registry.</w:t>
      </w:r>
    </w:p>
    <w:p>
      <w:pPr>
        <w:pStyle w:val="Heading2"/>
      </w:pPr>
      <w:r>
        <w:t xml:space="preserve">3.7 DLR receiver</w:t>
      </w:r>
    </w:p>
    <w:p>
      <w:pPr>
        <w:spacing w:after="120" w:line="288"/>
      </w:pPr>
      <w:r>
        <w:rPr>
          <w:sz w:val="22"/>
          <w:szCs w:val="22"/>
        </w:rPr>
        <w:t xml:space="preserve">The DLR (delivery report) receiver accepts the delivery callbacks sent by the SMSC, validates and queues them, and publishes them to Kafka. It does not write campaign records itself. In the standard Compose deployment, delivery receipts use this receiver and a Kafka consumer rather than being posted to the campaign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72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Detail</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Compose service</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dlr_app</w:t>
            </w:r>
            <w:r>
              <w:rPr>
                <w:b w:val="false"/>
                <w:bCs w:val="false"/>
                <w:sz w:val="18"/>
                <w:szCs w:val="18"/>
              </w:rPr>
              <w:t xml:space="preserve"> (container </w:t>
            </w:r>
            <w:r>
              <w:rPr>
                <w:rFonts w:ascii="Consolas" w:cs="Consolas" w:eastAsia="Consolas" w:hAnsi="Consolas"/>
                <w:color w:val="9C2B2B"/>
                <w:sz w:val="16"/>
                <w:szCs w:val="16"/>
              </w:rPr>
              <w:t xml:space="preserve">sms-dlr-receiver</w:t>
            </w:r>
            <w:r>
              <w:rPr>
                <w:b w:val="false"/>
                <w:bCs w:val="false"/>
                <w:sz w:val="18"/>
                <w:szCs w:val="18"/>
              </w:rPr>
              <w:t xml:space="preserve">); host port 8003</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Technology</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Python service with a bounded in-memory queue and a Kafka producer</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Access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Callback </w:t>
            </w:r>
            <w:r>
              <w:rPr>
                <w:rFonts w:ascii="Consolas" w:cs="Consolas" w:eastAsia="Consolas" w:hAnsi="Consolas"/>
                <w:color w:val="9C2B2B"/>
                <w:sz w:val="16"/>
                <w:szCs w:val="16"/>
              </w:rPr>
              <w:t xml:space="preserve">POST http://&lt;receiver-host&gt;:8003/api/v1/delivery-reports/callback/</w:t>
            </w:r>
            <w:r>
              <w:rPr>
                <w:b w:val="false"/>
                <w:bCs w:val="false"/>
                <w:sz w:val="18"/>
                <w:szCs w:val="18"/>
              </w:rPr>
              <w:t xml:space="preserve">; health </w:t>
            </w:r>
            <w:r>
              <w:rPr>
                <w:rFonts w:ascii="Consolas" w:cs="Consolas" w:eastAsia="Consolas" w:hAnsi="Consolas"/>
                <w:color w:val="9C2B2B"/>
                <w:sz w:val="16"/>
                <w:szCs w:val="16"/>
              </w:rPr>
              <w:t xml:space="preserve">GET http://localhost:8003/health</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Publishes to</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Kafka topic </w:t>
            </w:r>
            <w:r>
              <w:rPr>
                <w:rFonts w:ascii="Consolas" w:cs="Consolas" w:eastAsia="Consolas" w:hAnsi="Consolas"/>
                <w:color w:val="9C2B2B"/>
                <w:sz w:val="16"/>
                <w:szCs w:val="16"/>
              </w:rPr>
              <w:t xml:space="preserve">delivery-report</w:t>
            </w:r>
            <w:r>
              <w:rPr>
                <w:b w:val="false"/>
                <w:bCs w:val="false"/>
                <w:sz w:val="18"/>
                <w:szCs w:val="18"/>
              </w:rPr>
              <w:t xml:space="preserve">, keyed by the SMSC message ID</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Logs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LOG_LEVEL</w:t>
            </w:r>
            <w:r>
              <w:rPr>
                <w:b w:val="false"/>
                <w:bCs w:val="false"/>
                <w:sz w:val="18"/>
                <w:szCs w:val="18"/>
              </w:rPr>
              <w:t xml:space="preserve"> (default </w:t>
            </w:r>
            <w:r>
              <w:rPr>
                <w:rFonts w:ascii="Consolas" w:cs="Consolas" w:eastAsia="Consolas" w:hAnsi="Consolas"/>
                <w:color w:val="9C2B2B"/>
                <w:sz w:val="16"/>
                <w:szCs w:val="16"/>
              </w:rPr>
              <w:t xml:space="preserve">INFO</w:t>
            </w:r>
            <w:r>
              <w:rPr>
                <w:b w:val="false"/>
                <w:bCs w:val="false"/>
                <w:sz w:val="18"/>
                <w:szCs w:val="18"/>
              </w:rPr>
              <w:t xml:space="preserve">): Kafka connection attempts, startup timeout, publish retries and batches dropped after retries</w:t>
            </w:r>
          </w:p>
        </w:tc>
      </w:tr>
    </w:tbl>
    <w:p>
      <w:pPr>
        <w:spacing w:after="160"/>
      </w:pPr>
    </w:p>
    <w:p>
      <w:pPr>
        <w:keepNext/>
        <w:spacing w:after="80" w:before="200"/>
      </w:pPr>
      <w:r>
        <w:rPr>
          <w:b/>
          <w:bCs/>
          <w:color w:val="2E5C9E"/>
          <w:sz w:val="24"/>
          <w:szCs w:val="24"/>
        </w:rPr>
        <w:t xml:space="preserve">Delivery receipt flow</w:t>
      </w:r>
    </w:p>
    <w:p>
      <w:pPr>
        <w:pStyle w:val="ListParagraph"/>
        <w:numPr>
          <w:ilvl w:val="0"/>
          <w:numId w:val="8"/>
        </w:numPr>
        <w:spacing w:after="80" w:line="276"/>
      </w:pPr>
      <w:r>
        <w:rPr>
          <w:sz w:val="22"/>
          <w:szCs w:val="22"/>
        </w:rPr>
        <w:t xml:space="preserve">After accepting a submitted SMS, the SMSC sends a JSON callback to the receiver. In the Compose network the hostname is </w:t>
      </w:r>
      <w:r>
        <w:rPr>
          <w:rFonts w:ascii="Consolas" w:cs="Consolas" w:eastAsia="Consolas" w:hAnsi="Consolas"/>
          <w:color w:val="9C2B2B"/>
          <w:sz w:val="20"/>
          <w:szCs w:val="20"/>
        </w:rPr>
        <w:t xml:space="preserve">dlr_app</w:t>
      </w:r>
      <w:r>
        <w:rPr>
          <w:sz w:val="22"/>
          <w:szCs w:val="22"/>
        </w:rPr>
        <w:t xml:space="preserve">.</w:t>
      </w:r>
    </w:p>
    <w:p>
      <w:pPr>
        <w:pStyle w:val="ListParagraph"/>
        <w:numPr>
          <w:ilvl w:val="0"/>
          <w:numId w:val="8"/>
        </w:numPr>
        <w:spacing w:after="80" w:line="276"/>
      </w:pPr>
      <w:r>
        <w:rPr>
          <w:sz w:val="22"/>
          <w:szCs w:val="22"/>
        </w:rPr>
        <w:t xml:space="preserve">The receiver validates the callback and puts it in a bounded in-memory queue, then batches events and publishes them to </w:t>
      </w:r>
      <w:r>
        <w:rPr>
          <w:rFonts w:ascii="Consolas" w:cs="Consolas" w:eastAsia="Consolas" w:hAnsi="Consolas"/>
          <w:color w:val="9C2B2B"/>
          <w:sz w:val="20"/>
          <w:szCs w:val="20"/>
        </w:rPr>
        <w:t xml:space="preserve">delivery-report</w:t>
      </w:r>
      <w:r>
        <w:rPr>
          <w:sz w:val="22"/>
          <w:szCs w:val="22"/>
        </w:rPr>
        <w:t xml:space="preserve">.</w:t>
      </w:r>
    </w:p>
    <w:p>
      <w:pPr>
        <w:pStyle w:val="ListParagraph"/>
        <w:numPr>
          <w:ilvl w:val="0"/>
          <w:numId w:val="8"/>
        </w:numPr>
        <w:spacing w:after="80" w:line="276"/>
      </w:pPr>
      <w:r>
        <w:rPr>
          <w:sz w:val="22"/>
          <w:szCs w:val="22"/>
        </w:rPr>
        <w:t xml:space="preserve">The status updater (Section 3.8) consumes the topic with consumer group </w:t>
      </w:r>
      <w:r>
        <w:rPr>
          <w:rFonts w:ascii="Consolas" w:cs="Consolas" w:eastAsia="Consolas" w:hAnsi="Consolas"/>
          <w:color w:val="9C2B2B"/>
          <w:sz w:val="20"/>
          <w:szCs w:val="20"/>
        </w:rPr>
        <w:t xml:space="preserve">status-updater-delivery</w:t>
      </w:r>
      <w:r>
        <w:rPr>
          <w:sz w:val="22"/>
          <w:szCs w:val="22"/>
        </w:rPr>
        <w:t xml:space="preserve">, matches the provider message ID against </w:t>
      </w:r>
      <w:r>
        <w:rPr>
          <w:rFonts w:ascii="Consolas" w:cs="Consolas" w:eastAsia="Consolas" w:hAnsi="Consolas"/>
          <w:color w:val="9C2B2B"/>
          <w:sz w:val="20"/>
          <w:szCs w:val="20"/>
        </w:rPr>
        <w:t xml:space="preserve">SuccessSent</w:t>
      </w:r>
      <w:r>
        <w:rPr>
          <w:sz w:val="22"/>
          <w:szCs w:val="22"/>
        </w:rPr>
        <w:t xml:space="preserve"> or </w:t>
      </w:r>
      <w:r>
        <w:rPr>
          <w:rFonts w:ascii="Consolas" w:cs="Consolas" w:eastAsia="Consolas" w:hAnsi="Consolas"/>
          <w:color w:val="9C2B2B"/>
          <w:sz w:val="20"/>
          <w:szCs w:val="20"/>
        </w:rPr>
        <w:t xml:space="preserve">FailedSent</w:t>
      </w:r>
      <w:r>
        <w:rPr>
          <w:sz w:val="22"/>
          <w:szCs w:val="22"/>
        </w:rPr>
        <w:t xml:space="preserve">, and records each match as </w:t>
      </w:r>
      <w:r>
        <w:rPr>
          <w:rFonts w:ascii="Consolas" w:cs="Consolas" w:eastAsia="Consolas" w:hAnsi="Consolas"/>
          <w:color w:val="9C2B2B"/>
          <w:sz w:val="20"/>
          <w:szCs w:val="20"/>
        </w:rPr>
        <w:t xml:space="preserve">SuccessDelivery</w:t>
      </w:r>
      <w:r>
        <w:rPr>
          <w:sz w:val="22"/>
          <w:szCs w:val="22"/>
        </w:rPr>
        <w:t xml:space="preserve"> or </w:t>
      </w:r>
      <w:r>
        <w:rPr>
          <w:rFonts w:ascii="Consolas" w:cs="Consolas" w:eastAsia="Consolas" w:hAnsi="Consolas"/>
          <w:color w:val="9C2B2B"/>
          <w:sz w:val="20"/>
          <w:szCs w:val="20"/>
        </w:rPr>
        <w:t xml:space="preserve">FailedDelivery</w:t>
      </w:r>
      <w:r>
        <w:rPr>
          <w:sz w:val="22"/>
          <w:szCs w:val="22"/>
        </w:rPr>
        <w:t xml:space="preserve">.</w:t>
      </w:r>
    </w:p>
    <w:p>
      <w:pPr>
        <w:pStyle w:val="ListParagraph"/>
        <w:numPr>
          <w:ilvl w:val="0"/>
          <w:numId w:val="8"/>
        </w:numPr>
        <w:spacing w:after="80" w:line="276"/>
      </w:pPr>
      <w:r>
        <w:rPr>
          <w:sz w:val="22"/>
          <w:szCs w:val="22"/>
        </w:rPr>
        <w:t xml:space="preserve">Campaign progress and reporting use those persisted delivery records. The original callback body and provider response are kept for investigation.</w:t>
      </w:r>
    </w:p>
    <w:p>
      <w:pPr>
        <w:keepNext/>
        <w:spacing w:after="80" w:before="200"/>
      </w:pPr>
      <w:r>
        <w:rPr>
          <w:b/>
          <w:bCs/>
          <w:color w:val="2E5C9E"/>
          <w:sz w:val="24"/>
          <w:szCs w:val="24"/>
        </w:rPr>
        <w:t xml:space="preserve">Callback contract</w:t>
      </w:r>
    </w:p>
    <w:p>
      <w:pPr>
        <w:spacing w:after="120" w:line="288"/>
      </w:pPr>
      <w:r>
        <w:rPr>
          <w:sz w:val="22"/>
          <w:szCs w:val="22"/>
        </w:rPr>
        <w:t xml:space="preserve">The receiver expects a JSON object with the SMSC field names below. </w:t>
      </w:r>
      <w:r>
        <w:rPr>
          <w:rFonts w:ascii="Consolas" w:cs="Consolas" w:eastAsia="Consolas" w:hAnsi="Consolas"/>
          <w:color w:val="9C2B2B"/>
          <w:sz w:val="20"/>
          <w:szCs w:val="20"/>
        </w:rPr>
        <w:t xml:space="preserve">messageId</w:t>
      </w:r>
      <w:r>
        <w:rPr>
          <w:sz w:val="22"/>
          <w:szCs w:val="22"/>
        </w:rPr>
        <w:t xml:space="preserve">, </w:t>
      </w:r>
      <w:r>
        <w:rPr>
          <w:rFonts w:ascii="Consolas" w:cs="Consolas" w:eastAsia="Consolas" w:hAnsi="Consolas"/>
          <w:color w:val="9C2B2B"/>
          <w:sz w:val="20"/>
          <w:szCs w:val="20"/>
        </w:rPr>
        <w:t xml:space="preserve">status</w:t>
      </w:r>
      <w:r>
        <w:rPr>
          <w:sz w:val="22"/>
          <w:szCs w:val="22"/>
        </w:rPr>
        <w:t xml:space="preserve"> and </w:t>
      </w:r>
      <w:r>
        <w:rPr>
          <w:rFonts w:ascii="Consolas" w:cs="Consolas" w:eastAsia="Consolas" w:hAnsi="Consolas"/>
          <w:color w:val="9C2B2B"/>
          <w:sz w:val="20"/>
          <w:szCs w:val="20"/>
        </w:rPr>
        <w:t xml:space="preserve">msisdn</w:t>
      </w:r>
      <w:r>
        <w:rPr>
          <w:sz w:val="22"/>
          <w:szCs w:val="22"/>
        </w:rPr>
        <w:t xml:space="preserve"> are required non-empty strings; </w:t>
      </w:r>
      <w:r>
        <w:rPr>
          <w:rFonts w:ascii="Consolas" w:cs="Consolas" w:eastAsia="Consolas" w:hAnsi="Consolas"/>
          <w:color w:val="9C2B2B"/>
          <w:sz w:val="20"/>
          <w:szCs w:val="20"/>
        </w:rPr>
        <w:t xml:space="preserve">doneDate</w:t>
      </w:r>
      <w:r>
        <w:rPr>
          <w:sz w:val="22"/>
          <w:szCs w:val="22"/>
        </w:rPr>
        <w:t xml:space="preserve"> and </w:t>
      </w:r>
      <w:r>
        <w:rPr>
          <w:rFonts w:ascii="Consolas" w:cs="Consolas" w:eastAsia="Consolas" w:hAnsi="Consolas"/>
          <w:color w:val="9C2B2B"/>
          <w:sz w:val="20"/>
          <w:szCs w:val="20"/>
        </w:rPr>
        <w:t xml:space="preserve">event</w:t>
      </w:r>
      <w:r>
        <w:rPr>
          <w:sz w:val="22"/>
          <w:szCs w:val="22"/>
        </w:rPr>
        <w:t xml:space="preserve"> are optional.</w:t>
      </w:r>
    </w:p>
    <w:p>
      <w:pPr>
        <w:shd w:fill="F2F4F7" w:color="auto" w:val="clear"/>
        <w:spacing w:after="0" w:before="80"/>
        <w:ind w:left="120" w:right="120"/>
      </w:pPr>
      <w:r>
        <w:rPr>
          <w:rFonts w:ascii="Consolas" w:cs="Consolas" w:eastAsia="Consolas" w:hAnsi="Consolas"/>
          <w:sz w:val="18"/>
          <w:szCs w:val="18"/>
        </w:rPr>
        <w:t xml:space="preserve">{</w:t>
      </w:r>
    </w:p>
    <w:p>
      <w:pPr>
        <w:shd w:fill="F2F4F7" w:color="auto" w:val="clear"/>
        <w:spacing w:after="0" w:before="0"/>
        <w:ind w:left="120" w:right="120"/>
      </w:pPr>
      <w:r>
        <w:rPr>
          <w:rFonts w:ascii="Consolas" w:cs="Consolas" w:eastAsia="Consolas" w:hAnsi="Consolas"/>
          <w:sz w:val="18"/>
          <w:szCs w:val="18"/>
        </w:rPr>
        <w:t xml:space="preserve">  "messageId": "11779274578648910",</w:t>
      </w:r>
    </w:p>
    <w:p>
      <w:pPr>
        <w:shd w:fill="F2F4F7" w:color="auto" w:val="clear"/>
        <w:spacing w:after="0" w:before="0"/>
        <w:ind w:left="120" w:right="120"/>
      </w:pPr>
      <w:r>
        <w:rPr>
          <w:rFonts w:ascii="Consolas" w:cs="Consolas" w:eastAsia="Consolas" w:hAnsi="Consolas"/>
          <w:sz w:val="18"/>
          <w:szCs w:val="18"/>
        </w:rPr>
        <w:t xml:space="preserve">  "msisdn": "251799120001",</w:t>
      </w:r>
    </w:p>
    <w:p>
      <w:pPr>
        <w:shd w:fill="F2F4F7" w:color="auto" w:val="clear"/>
        <w:spacing w:after="0" w:before="0"/>
        <w:ind w:left="120" w:right="120"/>
      </w:pPr>
      <w:r>
        <w:rPr>
          <w:rFonts w:ascii="Consolas" w:cs="Consolas" w:eastAsia="Consolas" w:hAnsi="Consolas"/>
          <w:sz w:val="18"/>
          <w:szCs w:val="18"/>
        </w:rPr>
        <w:t xml:space="preserve">  "status": "DELIVRD",</w:t>
      </w:r>
    </w:p>
    <w:p>
      <w:pPr>
        <w:shd w:fill="F2F4F7" w:color="auto" w:val="clear"/>
        <w:spacing w:after="0" w:before="0"/>
        <w:ind w:left="120" w:right="120"/>
      </w:pPr>
      <w:r>
        <w:rPr>
          <w:rFonts w:ascii="Consolas" w:cs="Consolas" w:eastAsia="Consolas" w:hAnsi="Consolas"/>
          <w:sz w:val="18"/>
          <w:szCs w:val="18"/>
        </w:rPr>
        <w:t xml:space="preserve">  "doneDate": "260928080404",</w:t>
      </w:r>
    </w:p>
    <w:p>
      <w:pPr>
        <w:shd w:fill="F2F4F7" w:color="auto" w:val="clear"/>
        <w:spacing w:after="0" w:before="0"/>
        <w:ind w:left="120" w:right="120"/>
      </w:pPr>
      <w:r>
        <w:rPr>
          <w:rFonts w:ascii="Consolas" w:cs="Consolas" w:eastAsia="Consolas" w:hAnsi="Consolas"/>
          <w:sz w:val="18"/>
          <w:szCs w:val="18"/>
        </w:rPr>
        <w:t xml:space="preserve">  "event": "Delivery receipt received"</w:t>
      </w:r>
    </w:p>
    <w:p>
      <w:pPr>
        <w:shd w:fill="F2F4F7" w:color="auto" w:val="clear"/>
        <w:spacing w:after="160" w:before="0"/>
        <w:ind w:left="120" w:right="120"/>
      </w:pPr>
      <w:r>
        <w:rPr>
          <w:rFonts w:ascii="Consolas" w:cs="Consolas" w:eastAsia="Consolas" w:hAnsi="Consolas"/>
          <w:sz w:val="18"/>
          <w:szCs w:val="18"/>
        </w:rPr>
        <w:t xml:space="preserve">}</w:t>
      </w:r>
    </w:p>
    <w:p>
      <w:pPr>
        <w:spacing w:after="120" w:line="288"/>
      </w:pPr>
      <w:r>
        <w:rPr>
          <w:sz w:val="22"/>
          <w:szCs w:val="22"/>
        </w:rPr>
        <w:t xml:space="preserve">The response acknowledges queue acceptance, not completion of database processing:</w:t>
      </w:r>
    </w:p>
    <w:p>
      <w:pPr>
        <w:shd w:fill="F2F4F7" w:color="auto" w:val="clear"/>
        <w:spacing w:after="0" w:before="80"/>
        <w:ind w:left="120" w:right="120"/>
      </w:pPr>
      <w:r>
        <w:rPr>
          <w:rFonts w:ascii="Consolas" w:cs="Consolas" w:eastAsia="Consolas" w:hAnsi="Consolas"/>
          <w:sz w:val="18"/>
          <w:szCs w:val="18"/>
        </w:rPr>
        <w:t xml:space="preserve">{</w:t>
      </w:r>
    </w:p>
    <w:p>
      <w:pPr>
        <w:shd w:fill="F2F4F7" w:color="auto" w:val="clear"/>
        <w:spacing w:after="0" w:before="0"/>
        <w:ind w:left="120" w:right="120"/>
      </w:pPr>
      <w:r>
        <w:rPr>
          <w:rFonts w:ascii="Consolas" w:cs="Consolas" w:eastAsia="Consolas" w:hAnsi="Consolas"/>
          <w:sz w:val="18"/>
          <w:szCs w:val="18"/>
        </w:rPr>
        <w:t xml:space="preserve">  "success": true,</w:t>
      </w:r>
    </w:p>
    <w:p>
      <w:pPr>
        <w:shd w:fill="F2F4F7" w:color="auto" w:val="clear"/>
        <w:spacing w:after="0" w:before="0"/>
        <w:ind w:left="120" w:right="120"/>
      </w:pPr>
      <w:r>
        <w:rPr>
          <w:rFonts w:ascii="Consolas" w:cs="Consolas" w:eastAsia="Consolas" w:hAnsi="Consolas"/>
          <w:sz w:val="18"/>
          <w:szCs w:val="18"/>
        </w:rPr>
        <w:t xml:space="preserve">  "accepted": true,</w:t>
      </w:r>
    </w:p>
    <w:p>
      <w:pPr>
        <w:shd w:fill="F2F4F7" w:color="auto" w:val="clear"/>
        <w:spacing w:after="0" w:before="0"/>
        <w:ind w:left="120" w:right="120"/>
      </w:pPr>
      <w:r>
        <w:rPr>
          <w:rFonts w:ascii="Consolas" w:cs="Consolas" w:eastAsia="Consolas" w:hAnsi="Consolas"/>
          <w:sz w:val="18"/>
          <w:szCs w:val="18"/>
        </w:rPr>
        <w:t xml:space="preserve">  "received_at": "2026-09-28T08:04:04.123Z"</w:t>
      </w:r>
    </w:p>
    <w:p>
      <w:pPr>
        <w:shd w:fill="F2F4F7" w:color="auto" w:val="clear"/>
        <w:spacing w:after="160" w:before="0"/>
        <w:ind w:left="120" w:right="120"/>
      </w:pPr>
      <w:r>
        <w:rPr>
          <w:rFonts w:ascii="Consolas" w:cs="Consolas" w:eastAsia="Consolas" w:hAnsi="Consolas"/>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HTTP result</w:t>
            </w:r>
          </w:p>
        </w:tc>
        <w:tc>
          <w:tcPr>
            <w:tcW w:type="dxa" w:w="76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Meaning</w:t>
            </w:r>
          </w:p>
        </w:tc>
      </w:tr>
      <w:tr>
        <w:trPr>
          <w:cantSplit/>
        </w:trP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200</w:t>
            </w:r>
            <w:r>
              <w:rPr>
                <w:b w:val="false"/>
                <w:bCs w:val="false"/>
                <w:sz w:val="18"/>
                <w:szCs w:val="18"/>
              </w:rPr>
              <w:t xml:space="preserve"/>
            </w:r>
          </w:p>
        </w:tc>
        <w:tc>
          <w:tcPr>
            <w:tcW w:type="dxa" w:w="7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Valid report accepted into the receiver queue.</w:t>
            </w:r>
          </w:p>
        </w:tc>
      </w:tr>
      <w:tr>
        <w:trPr>
          <w:cantSplit/>
        </w:trP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400</w:t>
            </w:r>
            <w:r>
              <w:rPr>
                <w:b w:val="false"/>
                <w:bCs w:val="false"/>
                <w:sz w:val="18"/>
                <w:szCs w:val="18"/>
              </w:rPr>
              <w:t xml:space="preserve"/>
            </w:r>
          </w:p>
        </w:tc>
        <w:tc>
          <w:tcPr>
            <w:tcW w:type="dxa" w:w="7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Invalid JSON, missing required fields, or invalid callback body.</w:t>
            </w:r>
          </w:p>
        </w:tc>
      </w:tr>
      <w:tr>
        <w:trPr>
          <w:cantSplit/>
        </w:trP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503</w:t>
            </w:r>
            <w:r>
              <w:rPr>
                <w:b w:val="false"/>
                <w:bCs w:val="false"/>
                <w:sz w:val="18"/>
                <w:szCs w:val="18"/>
              </w:rPr>
              <w:t xml:space="preserve"/>
            </w:r>
          </w:p>
        </w:tc>
        <w:tc>
          <w:tcPr>
            <w:tcW w:type="dxa" w:w="7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Kafka is disconnected or the receiver queue is full; the SMSC should retry.</w:t>
            </w:r>
          </w:p>
        </w:tc>
      </w:tr>
    </w:tbl>
    <w:p>
      <w:pPr>
        <w:spacing w:after="160"/>
      </w:pPr>
    </w:p>
    <w:p>
      <w:pPr>
        <w:spacing w:after="120" w:line="288"/>
      </w:pPr>
      <w:r>
        <w:rPr>
          <w:sz w:val="22"/>
          <w:szCs w:val="22"/>
        </w:rPr>
        <w:t xml:space="preserve">Configure the SMSC callback destination to the receiver route above. For the mock SMSC, </w:t>
      </w:r>
      <w:r>
        <w:rPr>
          <w:rFonts w:ascii="Consolas" w:cs="Consolas" w:eastAsia="Consolas" w:hAnsi="Consolas"/>
          <w:color w:val="9C2B2B"/>
          <w:sz w:val="20"/>
          <w:szCs w:val="20"/>
        </w:rPr>
        <w:t xml:space="preserve">SMSC_MOCK_DLR_CALLBACK_URL</w:t>
      </w:r>
      <w:r>
        <w:rPr>
          <w:sz w:val="22"/>
          <w:szCs w:val="22"/>
        </w:rPr>
        <w:t xml:space="preserve"> defaults to </w:t>
      </w:r>
      <w:r>
        <w:rPr>
          <w:rFonts w:ascii="Consolas" w:cs="Consolas" w:eastAsia="Consolas" w:hAnsi="Consolas"/>
          <w:color w:val="9C2B2B"/>
          <w:sz w:val="20"/>
          <w:szCs w:val="20"/>
        </w:rPr>
        <w:t xml:space="preserve">http://dlr_app:8003/api/v1/delivery-reports/callback/</w:t>
      </w:r>
      <w:r>
        <w:rPr>
          <w:sz w:val="22"/>
          <w:szCs w:val="22"/>
        </w:rPr>
        <w:t xml:space="preserve">. A real SMSC must reach the receiver through the deployment network or a secured ingress. The receiver endpoint does not implement callback authentication, so do not expose it to untrusted networks without network-level access controls.</w:t>
      </w:r>
    </w:p>
    <w:p>
      <w:pPr>
        <w:keepNext/>
        <w:spacing w:after="80" w:before="200"/>
      </w:pPr>
      <w:r>
        <w:rPr>
          <w:b/>
          <w:bCs/>
          <w:color w:val="2E5C9E"/>
          <w:sz w:val="24"/>
          <w:szCs w:val="24"/>
        </w:rPr>
        <w:t xml:space="preserve">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3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Variable</w:t>
            </w:r>
          </w:p>
        </w:tc>
        <w:tc>
          <w:tcPr>
            <w:tcW w:type="dxa" w:w="23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Default</w:t>
            </w:r>
          </w:p>
        </w:tc>
        <w:tc>
          <w:tcPr>
            <w:tcW w:type="dxa" w:w="43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DLR_RECEIVER_PORT</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8003</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HTTP callback listener port.</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KAFKA_BOOTSTRAP</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kafka:9092</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Kafka broker address.</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KAFKA_DELIVERY_TOPIC</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delivery-report</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Topic used for delivery events.</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DLR_QUEUE_MAX</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100000</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Maximum callback events held in memory before publishing to Kafka.</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DLR_BATCH_SIZE</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100</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Maximum events per Kafka publish batch.</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DLR_FLUSH_INTERVAL</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0.05</w:t>
            </w:r>
            <w:r>
              <w:rPr>
                <w:b w:val="false"/>
                <w:bCs w:val="false"/>
                <w:sz w:val="18"/>
                <w:szCs w:val="18"/>
              </w:rPr>
              <w:t xml:space="preserve"> s</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Maximum batch-collection wait.</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DLR_MAX_RETRIES</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5</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Kafka publish attempts per batch.</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DLR_RETRY_BACKOFF</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2.0</w:t>
            </w:r>
            <w:r>
              <w:rPr>
                <w:b w:val="false"/>
                <w:bCs w:val="false"/>
                <w:sz w:val="18"/>
                <w:szCs w:val="18"/>
              </w:rPr>
              <w:t xml:space="preserve"> s</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Base exponential retry delay.</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DLR_KAFKA_STARTUP_TIMEOUT</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300</w:t>
            </w:r>
            <w:r>
              <w:rPr>
                <w:b w:val="false"/>
                <w:bCs w:val="false"/>
                <w:sz w:val="18"/>
                <w:szCs w:val="18"/>
              </w:rPr>
              <w:t xml:space="preserve"> s</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Time allowed to establish the first Kafka connection.</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LOG_LEVEL</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INFO</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Python logging level.</w:t>
            </w:r>
          </w:p>
        </w:tc>
      </w:tr>
    </w:tbl>
    <w:p>
      <w:pPr>
        <w:spacing w:after="160"/>
      </w:pPr>
    </w:p>
    <w:p>
      <w:pPr>
        <w:keepNext/>
        <w:spacing w:after="80" w:before="200"/>
      </w:pPr>
      <w:r>
        <w:rPr>
          <w:b/>
          <w:bCs/>
          <w:color w:val="2E5C9E"/>
          <w:sz w:val="24"/>
          <w:szCs w:val="24"/>
        </w:rPr>
        <w:t xml:space="preserve">Operations</w:t>
      </w:r>
    </w:p>
    <w:p>
      <w:pPr>
        <w:pStyle w:val="ListParagraph"/>
        <w:numPr>
          <w:ilvl w:val="0"/>
          <w:numId w:val="2"/>
        </w:numPr>
        <w:spacing w:after="80" w:line="276"/>
      </w:pPr>
      <w:r>
        <w:rPr>
          <w:sz w:val="22"/>
          <w:szCs w:val="22"/>
        </w:rPr>
        <w:t xml:space="preserve">Check </w:t>
      </w:r>
      <w:r>
        <w:rPr>
          <w:rFonts w:ascii="Consolas" w:cs="Consolas" w:eastAsia="Consolas" w:hAnsi="Consolas"/>
          <w:color w:val="9C2B2B"/>
          <w:sz w:val="20"/>
          <w:szCs w:val="20"/>
        </w:rPr>
        <w:t xml:space="preserve">GET http://localhost:8003/health</w:t>
      </w:r>
      <w:r>
        <w:rPr>
          <w:sz w:val="22"/>
          <w:szCs w:val="22"/>
        </w:rPr>
        <w:t xml:space="preserve"> for Kafka connectivity, queue depth, and the received, published, failed and retrying counters. Investigate a rising </w:t>
      </w:r>
      <w:r>
        <w:rPr>
          <w:rFonts w:ascii="Consolas" w:cs="Consolas" w:eastAsia="Consolas" w:hAnsi="Consolas"/>
          <w:color w:val="9C2B2B"/>
          <w:sz w:val="20"/>
          <w:szCs w:val="20"/>
        </w:rPr>
        <w:t xml:space="preserve">failed_total</w:t>
      </w:r>
      <w:r>
        <w:rPr>
          <w:sz w:val="22"/>
          <w:szCs w:val="22"/>
        </w:rPr>
        <w:t xml:space="preserve"> in the receiver logs.</w:t>
      </w:r>
    </w:p>
    <w:p>
      <w:pPr>
        <w:pStyle w:val="ListParagraph"/>
        <w:numPr>
          <w:ilvl w:val="0"/>
          <w:numId w:val="2"/>
        </w:numPr>
        <w:spacing w:after="80" w:line="276"/>
      </w:pPr>
      <w:r>
        <w:rPr>
          <w:sz w:val="22"/>
          <w:szCs w:val="22"/>
        </w:rPr>
        <w:t xml:space="preserve">The queue is in memory: events already acknowledged to the SMSC but not yet published to Kafka can be lost if the receiver process stops.</w:t>
      </w:r>
    </w:p>
    <w:p>
      <w:pPr>
        <w:pStyle w:val="ListParagraph"/>
        <w:numPr>
          <w:ilvl w:val="0"/>
          <w:numId w:val="2"/>
        </w:numPr>
        <w:spacing w:after="80" w:line="276"/>
      </w:pPr>
      <w:r>
        <w:rPr>
          <w:sz w:val="22"/>
          <w:szCs w:val="22"/>
        </w:rPr>
        <w:t xml:space="preserve">An older standalone receiver, </w:t>
      </w:r>
      <w:r>
        <w:rPr>
          <w:rFonts w:ascii="Consolas" w:cs="Consolas" w:eastAsia="Consolas" w:hAnsi="Consolas"/>
          <w:color w:val="9C2B2B"/>
          <w:sz w:val="20"/>
          <w:szCs w:val="20"/>
        </w:rPr>
        <w:t xml:space="preserve">sms_delivery_receiver</w:t>
      </w:r>
      <w:r>
        <w:rPr>
          <w:sz w:val="22"/>
          <w:szCs w:val="22"/>
        </w:rPr>
        <w:t xml:space="preserve"> (port 8092), exists for manual or older deployments; do not point the Compose mock SMSC at it unless you are testing that alternate path.</w:t>
      </w:r>
    </w:p>
    <w:p>
      <w:pPr>
        <w:pStyle w:val="Heading2"/>
      </w:pPr>
      <w:r>
        <w:t xml:space="preserve">3.8 Status updater</w:t>
      </w:r>
    </w:p>
    <w:p>
      <w:pPr>
        <w:spacing w:after="120" w:line="288"/>
      </w:pPr>
      <w:r>
        <w:rPr>
          <w:sz w:val="22"/>
          <w:szCs w:val="22"/>
        </w:rPr>
        <w:t xml:space="preserve">The </w:t>
      </w:r>
      <w:r>
        <w:rPr>
          <w:rFonts w:ascii="Consolas" w:cs="Consolas" w:eastAsia="Consolas" w:hAnsi="Consolas"/>
          <w:color w:val="9C2B2B"/>
          <w:sz w:val="20"/>
          <w:szCs w:val="20"/>
        </w:rPr>
        <w:t xml:space="preserve">sms_status_updater</w:t>
      </w:r>
      <w:r>
        <w:rPr>
          <w:sz w:val="22"/>
          <w:szCs w:val="22"/>
        </w:rPr>
        <w:t xml:space="preserve"> service consumes SMS submission responses and delivery reports from Kafka and writes the resulting message history to the campaign database. It keeps the campaign message queue and the permanent send and delivery history in sync. It is a background consumer with a health API, not an SMSC callback receiver or a user-facing campaign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72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Detail</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Compose service</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status_updater_app</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Technology</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Python 3.12, FastAPI and Uvicorn, </w:t>
            </w:r>
            <w:r>
              <w:rPr>
                <w:rFonts w:ascii="Consolas" w:cs="Consolas" w:eastAsia="Consolas" w:hAnsi="Consolas"/>
                <w:color w:val="9C2B2B"/>
                <w:sz w:val="16"/>
                <w:szCs w:val="16"/>
              </w:rPr>
              <w:t xml:space="preserve">aiokafka</w:t>
            </w:r>
            <w:r>
              <w:rPr>
                <w:b w:val="false"/>
                <w:bCs w:val="false"/>
                <w:sz w:val="18"/>
                <w:szCs w:val="18"/>
              </w:rPr>
              <w:t xml:space="preserve">, Django ORM; PostgreSQL in Compose (the campaign backend SQLite database can be used for local development)</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Access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http://localhost:8010/health</w:t>
            </w:r>
            <w:r>
              <w:rPr>
                <w:b w:val="false"/>
                <w:bCs w:val="false"/>
                <w:sz w:val="18"/>
                <w:szCs w:val="18"/>
              </w:rPr>
              <w:t xml:space="preserve">; </w:t>
            </w:r>
            <w:r>
              <w:rPr>
                <w:rFonts w:ascii="Consolas" w:cs="Consolas" w:eastAsia="Consolas" w:hAnsi="Consolas"/>
                <w:color w:val="9C2B2B"/>
                <w:sz w:val="16"/>
                <w:szCs w:val="16"/>
              </w:rPr>
              <w:t xml:space="preserve">GET /</w:t>
            </w:r>
            <w:r>
              <w:rPr>
                <w:b w:val="false"/>
                <w:bCs w:val="false"/>
                <w:sz w:val="18"/>
                <w:szCs w:val="18"/>
              </w:rPr>
              <w:t xml:space="preserve"> returns the service name and health path. There are no other endpoints.</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Consumes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sent-response</w:t>
            </w:r>
            <w:r>
              <w:rPr>
                <w:b w:val="false"/>
                <w:bCs w:val="false"/>
                <w:sz w:val="18"/>
                <w:szCs w:val="18"/>
              </w:rPr>
              <w:t xml:space="preserve"> (group </w:t>
            </w:r>
            <w:r>
              <w:rPr>
                <w:rFonts w:ascii="Consolas" w:cs="Consolas" w:eastAsia="Consolas" w:hAnsi="Consolas"/>
                <w:color w:val="9C2B2B"/>
                <w:sz w:val="16"/>
                <w:szCs w:val="16"/>
              </w:rPr>
              <w:t xml:space="preserve">status-updater-send</w:t>
            </w:r>
            <w:r>
              <w:rPr>
                <w:b w:val="false"/>
                <w:bCs w:val="false"/>
                <w:sz w:val="18"/>
                <w:szCs w:val="18"/>
              </w:rPr>
              <w:t xml:space="preserve">) and </w:t>
            </w:r>
            <w:r>
              <w:rPr>
                <w:rFonts w:ascii="Consolas" w:cs="Consolas" w:eastAsia="Consolas" w:hAnsi="Consolas"/>
                <w:color w:val="9C2B2B"/>
                <w:sz w:val="16"/>
                <w:szCs w:val="16"/>
              </w:rPr>
              <w:t xml:space="preserve">delivery-report</w:t>
            </w:r>
            <w:r>
              <w:rPr>
                <w:b w:val="false"/>
                <w:bCs w:val="false"/>
                <w:sz w:val="18"/>
                <w:szCs w:val="18"/>
              </w:rPr>
              <w:t xml:space="preserve"> (group </w:t>
            </w:r>
            <w:r>
              <w:rPr>
                <w:rFonts w:ascii="Consolas" w:cs="Consolas" w:eastAsia="Consolas" w:hAnsi="Consolas"/>
                <w:color w:val="9C2B2B"/>
                <w:sz w:val="16"/>
                <w:szCs w:val="16"/>
              </w:rPr>
              <w:t xml:space="preserve">status-updater-delivery</w:t>
            </w:r>
            <w:r>
              <w:rPr>
                <w:b w:val="false"/>
                <w:bCs w:val="false"/>
                <w:sz w:val="18"/>
                <w:szCs w:val="18"/>
              </w:rPr>
              <w:t xml:space="preserve">), with manual offset commits</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Writes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SuccessSent</w:t>
            </w:r>
            <w:r>
              <w:rPr>
                <w:b w:val="false"/>
                <w:bCs w:val="false"/>
                <w:sz w:val="18"/>
                <w:szCs w:val="18"/>
              </w:rPr>
              <w:t xml:space="preserve">, </w:t>
            </w:r>
            <w:r>
              <w:rPr>
                <w:rFonts w:ascii="Consolas" w:cs="Consolas" w:eastAsia="Consolas" w:hAnsi="Consolas"/>
                <w:color w:val="9C2B2B"/>
                <w:sz w:val="16"/>
                <w:szCs w:val="16"/>
              </w:rPr>
              <w:t xml:space="preserve">FailedSent</w:t>
            </w:r>
            <w:r>
              <w:rPr>
                <w:b w:val="false"/>
                <w:bCs w:val="false"/>
                <w:sz w:val="18"/>
                <w:szCs w:val="18"/>
              </w:rPr>
              <w:t xml:space="preserve">, </w:t>
            </w:r>
            <w:r>
              <w:rPr>
                <w:rFonts w:ascii="Consolas" w:cs="Consolas" w:eastAsia="Consolas" w:hAnsi="Consolas"/>
                <w:color w:val="9C2B2B"/>
                <w:sz w:val="16"/>
                <w:szCs w:val="16"/>
              </w:rPr>
              <w:t xml:space="preserve">SuccessDelivery</w:t>
            </w:r>
            <w:r>
              <w:rPr>
                <w:b w:val="false"/>
                <w:bCs w:val="false"/>
                <w:sz w:val="18"/>
                <w:szCs w:val="18"/>
              </w:rPr>
              <w:t xml:space="preserve">, </w:t>
            </w:r>
            <w:r>
              <w:rPr>
                <w:rFonts w:ascii="Consolas" w:cs="Consolas" w:eastAsia="Consolas" w:hAnsi="Consolas"/>
                <w:color w:val="9C2B2B"/>
                <w:sz w:val="16"/>
                <w:szCs w:val="16"/>
              </w:rPr>
              <w:t xml:space="preserve">FailedDelivery</w:t>
            </w:r>
            <w:r>
              <w:rPr>
                <w:b w:val="false"/>
                <w:bCs w:val="false"/>
                <w:sz w:val="18"/>
                <w:szCs w:val="18"/>
              </w:rPr>
              <w:t xml:space="preserve">, and removes processed </w:t>
            </w:r>
            <w:r>
              <w:rPr>
                <w:rFonts w:ascii="Consolas" w:cs="Consolas" w:eastAsia="Consolas" w:hAnsi="Consolas"/>
                <w:color w:val="9C2B2B"/>
                <w:sz w:val="16"/>
                <w:szCs w:val="16"/>
              </w:rPr>
              <w:t xml:space="preserve">MessageObject</w:t>
            </w:r>
            <w:r>
              <w:rPr>
                <w:b w:val="false"/>
                <w:bCs w:val="false"/>
                <w:sz w:val="18"/>
                <w:szCs w:val="18"/>
              </w:rPr>
              <w:t xml:space="preserve"> rows</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Logs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Logger </w:t>
            </w:r>
            <w:r>
              <w:rPr>
                <w:rFonts w:ascii="Consolas" w:cs="Consolas" w:eastAsia="Consolas" w:hAnsi="Consolas"/>
                <w:color w:val="9C2B2B"/>
                <w:sz w:val="16"/>
                <w:szCs w:val="16"/>
              </w:rPr>
              <w:t xml:space="preserve">sms_status_updater</w:t>
            </w:r>
            <w:r>
              <w:rPr>
                <w:b w:val="false"/>
                <w:bCs w:val="false"/>
                <w:sz w:val="18"/>
                <w:szCs w:val="18"/>
              </w:rPr>
              <w:t xml:space="preserve">: malformed events, orphan reports, Kafka and batch failures, database health failures</w:t>
            </w:r>
          </w:p>
        </w:tc>
      </w:tr>
    </w:tbl>
    <w:p>
      <w:pPr>
        <w:spacing w:after="160"/>
      </w:pPr>
    </w:p>
    <w:p>
      <w:pPr>
        <w:keepNext/>
        <w:spacing w:after="80" w:before="200"/>
      </w:pPr>
      <w:r>
        <w:rPr>
          <w:b/>
          <w:bCs/>
          <w:color w:val="2E5C9E"/>
          <w:sz w:val="24"/>
          <w:szCs w:val="24"/>
        </w:rPr>
        <w:t xml:space="preserve">SMS send responses</w:t>
      </w:r>
    </w:p>
    <w:p>
      <w:pPr>
        <w:spacing w:after="120" w:line="288"/>
      </w:pPr>
      <w:r>
        <w:rPr>
          <w:sz w:val="22"/>
          <w:szCs w:val="22"/>
        </w:rPr>
        <w:t xml:space="preserve">The send consumer reads </w:t>
      </w:r>
      <w:r>
        <w:rPr>
          <w:rFonts w:ascii="Consolas" w:cs="Consolas" w:eastAsia="Consolas" w:hAnsi="Consolas"/>
          <w:color w:val="9C2B2B"/>
          <w:sz w:val="20"/>
          <w:szCs w:val="20"/>
        </w:rPr>
        <w:t xml:space="preserve">SENT_RESPONSE</w:t>
      </w:r>
      <w:r>
        <w:rPr>
          <w:sz w:val="22"/>
          <w:szCs w:val="22"/>
        </w:rPr>
        <w:t xml:space="preserve"> events. Each event identifies the message, campaign, channel, recipient, sender and the accepted or failed result. The updater:</w:t>
      </w:r>
    </w:p>
    <w:p>
      <w:pPr>
        <w:pStyle w:val="ListParagraph"/>
        <w:numPr>
          <w:ilvl w:val="0"/>
          <w:numId w:val="9"/>
        </w:numPr>
        <w:spacing w:after="80" w:line="276"/>
      </w:pPr>
      <w:r>
        <w:rPr>
          <w:sz w:val="22"/>
          <w:szCs w:val="22"/>
        </w:rPr>
        <w:t xml:space="preserve">Validates and groups events by message ID.</w:t>
      </w:r>
    </w:p>
    <w:p>
      <w:pPr>
        <w:pStyle w:val="ListParagraph"/>
        <w:numPr>
          <w:ilvl w:val="0"/>
          <w:numId w:val="9"/>
        </w:numPr>
        <w:spacing w:after="80" w:line="276"/>
      </w:pPr>
      <w:r>
        <w:rPr>
          <w:sz w:val="22"/>
          <w:szCs w:val="22"/>
        </w:rPr>
        <w:t xml:space="preserve">Writes accepted messages to </w:t>
      </w:r>
      <w:r>
        <w:rPr>
          <w:rFonts w:ascii="Consolas" w:cs="Consolas" w:eastAsia="Consolas" w:hAnsi="Consolas"/>
          <w:color w:val="9C2B2B"/>
          <w:sz w:val="20"/>
          <w:szCs w:val="20"/>
        </w:rPr>
        <w:t xml:space="preserve">SuccessSent</w:t>
      </w:r>
      <w:r>
        <w:rPr>
          <w:sz w:val="22"/>
          <w:szCs w:val="22"/>
        </w:rPr>
        <w:t xml:space="preserve"> and rejected or failed messages to </w:t>
      </w:r>
      <w:r>
        <w:rPr>
          <w:rFonts w:ascii="Consolas" w:cs="Consolas" w:eastAsia="Consolas" w:hAnsi="Consolas"/>
          <w:color w:val="9C2B2B"/>
          <w:sz w:val="20"/>
          <w:szCs w:val="20"/>
        </w:rPr>
        <w:t xml:space="preserve">FailedSent</w:t>
      </w:r>
      <w:r>
        <w:rPr>
          <w:sz w:val="22"/>
          <w:szCs w:val="22"/>
        </w:rPr>
        <w:t xml:space="preserve">, with the provider response and attempt details.</w:t>
      </w:r>
    </w:p>
    <w:p>
      <w:pPr>
        <w:pStyle w:val="ListParagraph"/>
        <w:numPr>
          <w:ilvl w:val="0"/>
          <w:numId w:val="9"/>
        </w:numPr>
        <w:spacing w:after="80" w:line="276"/>
      </w:pPr>
      <w:r>
        <w:rPr>
          <w:sz w:val="22"/>
          <w:szCs w:val="22"/>
        </w:rPr>
        <w:t xml:space="preserve">Removes the matching queued </w:t>
      </w:r>
      <w:r>
        <w:rPr>
          <w:rFonts w:ascii="Consolas" w:cs="Consolas" w:eastAsia="Consolas" w:hAnsi="Consolas"/>
          <w:color w:val="9C2B2B"/>
          <w:sz w:val="20"/>
          <w:szCs w:val="20"/>
        </w:rPr>
        <w:t xml:space="preserve">MessageObject</w:t>
      </w:r>
      <w:r>
        <w:rPr>
          <w:sz w:val="22"/>
          <w:szCs w:val="22"/>
        </w:rPr>
        <w:t xml:space="preserve"> rows in the same database transaction.</w:t>
      </w:r>
    </w:p>
    <w:p>
      <w:pPr>
        <w:spacing w:after="120" w:line="288"/>
      </w:pPr>
      <w:r>
        <w:rPr>
          <w:sz w:val="22"/>
          <w:szCs w:val="22"/>
        </w:rPr>
        <w:t xml:space="preserve">Replayed events do not create duplicate history rows. Invalid fields and references are logged and skipped.</w:t>
      </w:r>
    </w:p>
    <w:p>
      <w:pPr>
        <w:keepNext/>
        <w:spacing w:after="80" w:before="200"/>
      </w:pPr>
      <w:r>
        <w:rPr>
          <w:b/>
          <w:bCs/>
          <w:color w:val="2E5C9E"/>
          <w:sz w:val="24"/>
          <w:szCs w:val="24"/>
        </w:rPr>
        <w:t xml:space="preserve">Delivery receipts</w:t>
      </w:r>
    </w:p>
    <w:p>
      <w:pPr>
        <w:spacing w:after="120" w:line="288"/>
      </w:pPr>
      <w:r>
        <w:rPr>
          <w:sz w:val="22"/>
          <w:szCs w:val="22"/>
        </w:rPr>
        <w:t xml:space="preserve">The normal path is: SMSC callback, DLR receiver, Kafka </w:t>
      </w:r>
      <w:r>
        <w:rPr>
          <w:rFonts w:ascii="Consolas" w:cs="Consolas" w:eastAsia="Consolas" w:hAnsi="Consolas"/>
          <w:color w:val="9C2B2B"/>
          <w:sz w:val="20"/>
          <w:szCs w:val="20"/>
        </w:rPr>
        <w:t xml:space="preserve">delivery-report</w:t>
      </w:r>
      <w:r>
        <w:rPr>
          <w:sz w:val="22"/>
          <w:szCs w:val="22"/>
        </w:rPr>
        <w:t xml:space="preserve">, status updater, campaign database. The updater matches </w:t>
      </w:r>
      <w:r>
        <w:rPr>
          <w:rFonts w:ascii="Consolas" w:cs="Consolas" w:eastAsia="Consolas" w:hAnsi="Consolas"/>
          <w:color w:val="9C2B2B"/>
          <w:sz w:val="20"/>
          <w:szCs w:val="20"/>
        </w:rPr>
        <w:t xml:space="preserve">provider_message_id</w:t>
      </w:r>
      <w:r>
        <w:rPr>
          <w:sz w:val="22"/>
          <w:szCs w:val="22"/>
        </w:rPr>
        <w:t xml:space="preserve"> against </w:t>
      </w:r>
      <w:r>
        <w:rPr>
          <w:rFonts w:ascii="Consolas" w:cs="Consolas" w:eastAsia="Consolas" w:hAnsi="Consolas"/>
          <w:color w:val="9C2B2B"/>
          <w:sz w:val="20"/>
          <w:szCs w:val="20"/>
        </w:rPr>
        <w:t xml:space="preserve">SuccessSent</w:t>
      </w:r>
      <w:r>
        <w:rPr>
          <w:sz w:val="22"/>
          <w:szCs w:val="22"/>
        </w:rPr>
        <w:t xml:space="preserve"> or </w:t>
      </w:r>
      <w:r>
        <w:rPr>
          <w:rFonts w:ascii="Consolas" w:cs="Consolas" w:eastAsia="Consolas" w:hAnsi="Consolas"/>
          <w:color w:val="9C2B2B"/>
          <w:sz w:val="20"/>
          <w:szCs w:val="20"/>
        </w:rPr>
        <w:t xml:space="preserve">FailedSent</w:t>
      </w:r>
      <w:r>
        <w:rPr>
          <w:sz w:val="22"/>
          <w:szCs w:val="22"/>
        </w:rPr>
        <w:t xml:space="preserve">, stores </w:t>
      </w:r>
      <w:r>
        <w:rPr>
          <w:rFonts w:ascii="Consolas" w:cs="Consolas" w:eastAsia="Consolas" w:hAnsi="Consolas"/>
          <w:color w:val="9C2B2B"/>
          <w:sz w:val="20"/>
          <w:szCs w:val="20"/>
        </w:rPr>
        <w:t xml:space="preserve">DELIVRD</w:t>
      </w:r>
      <w:r>
        <w:rPr>
          <w:sz w:val="22"/>
          <w:szCs w:val="22"/>
        </w:rPr>
        <w:t xml:space="preserve"> reports in </w:t>
      </w:r>
      <w:r>
        <w:rPr>
          <w:rFonts w:ascii="Consolas" w:cs="Consolas" w:eastAsia="Consolas" w:hAnsi="Consolas"/>
          <w:color w:val="9C2B2B"/>
          <w:sz w:val="20"/>
          <w:szCs w:val="20"/>
        </w:rPr>
        <w:t xml:space="preserve">SuccessDelivery</w:t>
      </w:r>
      <w:r>
        <w:rPr>
          <w:sz w:val="22"/>
          <w:szCs w:val="22"/>
        </w:rPr>
        <w:t xml:space="preserve"> and every other status in </w:t>
      </w:r>
      <w:r>
        <w:rPr>
          <w:rFonts w:ascii="Consolas" w:cs="Consolas" w:eastAsia="Consolas" w:hAnsi="Consolas"/>
          <w:color w:val="9C2B2B"/>
          <w:sz w:val="20"/>
          <w:szCs w:val="20"/>
        </w:rPr>
        <w:t xml:space="preserve">FailedDelivery</w:t>
      </w:r>
      <w:r>
        <w:rPr>
          <w:sz w:val="22"/>
          <w:szCs w:val="22"/>
        </w:rPr>
        <w:t xml:space="preserve">, and keeps the event and original callback payload for troubleshooting. Existing message and provider ID pairs are deduplicated.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4238"/>
      </w:tblGrid>
      <w:tr>
        <w:trPr>
          <w:cantSplit/>
          <w:tblHeader/>
        </w:trPr>
        <w:tc>
          <w:tcPr>
            <w:tcW w:type="dxa" w:w="18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SMSC status</w:t>
            </w:r>
          </w:p>
        </w:tc>
        <w:tc>
          <w:tcPr>
            <w:tcW w:type="dxa" w:w="24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Stored status</w:t>
            </w:r>
          </w:p>
        </w:tc>
        <w:tc>
          <w:tcPr>
            <w:tcW w:type="dxa" w:w="12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Code</w:t>
            </w:r>
          </w:p>
        </w:tc>
        <w:tc>
          <w:tcPr>
            <w:tcW w:type="dxa" w:w="42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Description</w:t>
            </w:r>
          </w:p>
        </w:tc>
      </w:tr>
      <w:tr>
        <w:trPr>
          <w:cantSplit/>
        </w:trPr>
        <w:tc>
          <w:tcPr>
            <w:tcW w:type="dxa" w:w="1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DELIVRD</w:t>
            </w:r>
            <w:r>
              <w:rPr>
                <w:b w:val="false"/>
                <w:bCs w:val="false"/>
                <w:sz w:val="18"/>
                <w:szCs w:val="18"/>
              </w:rPr>
              <w:t xml:space="preserve"/>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DELIVERED</w:t>
            </w:r>
            <w:r>
              <w:rPr>
                <w:b w:val="false"/>
                <w:bCs w:val="false"/>
                <w:sz w:val="18"/>
                <w:szCs w:val="18"/>
              </w:rPr>
              <w:t xml:space="preserve"/>
            </w:r>
          </w:p>
        </w:tc>
        <w:tc>
          <w:tcPr>
            <w:tcW w:type="dxa" w:w="1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000</w:t>
            </w:r>
            <w:r>
              <w:rPr>
                <w:b w:val="false"/>
                <w:bCs w:val="false"/>
                <w:sz w:val="18"/>
                <w:szCs w:val="18"/>
              </w:rPr>
              <w:t xml:space="preserve"/>
            </w:r>
          </w:p>
        </w:tc>
        <w:tc>
          <w:tcPr>
            <w:tcW w:type="dxa" w:w="4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Delivered (</w:t>
            </w:r>
            <w:r>
              <w:rPr>
                <w:rFonts w:ascii="Consolas" w:cs="Consolas" w:eastAsia="Consolas" w:hAnsi="Consolas"/>
                <w:color w:val="9C2B2B"/>
                <w:sz w:val="16"/>
                <w:szCs w:val="16"/>
              </w:rPr>
              <w:t xml:space="preserve">SuccessDelivery</w:t>
            </w:r>
            <w:r>
              <w:rPr>
                <w:b w:val="false"/>
                <w:bCs w:val="false"/>
                <w:sz w:val="18"/>
                <w:szCs w:val="18"/>
              </w:rPr>
              <w:t xml:space="preserve">)</w:t>
            </w:r>
          </w:p>
        </w:tc>
      </w:tr>
      <w:tr>
        <w:trPr>
          <w:cantSplit/>
        </w:trPr>
        <w:tc>
          <w:tcPr>
            <w:tcW w:type="dxa" w:w="1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UNDELIV</w:t>
            </w:r>
            <w:r>
              <w:rPr>
                <w:b w:val="false"/>
                <w:bCs w:val="false"/>
                <w:sz w:val="18"/>
                <w:szCs w:val="18"/>
              </w:rPr>
              <w:t xml:space="preserve"/>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UNDELIVERABLE</w:t>
            </w:r>
            <w:r>
              <w:rPr>
                <w:b w:val="false"/>
                <w:bCs w:val="false"/>
                <w:sz w:val="18"/>
                <w:szCs w:val="18"/>
              </w:rPr>
              <w:t xml:space="preserve"/>
            </w:r>
          </w:p>
        </w:tc>
        <w:tc>
          <w:tcPr>
            <w:tcW w:type="dxa" w:w="1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008</w:t>
            </w:r>
            <w:r>
              <w:rPr>
                <w:b w:val="false"/>
                <w:bCs w:val="false"/>
                <w:sz w:val="18"/>
                <w:szCs w:val="18"/>
              </w:rPr>
              <w:t xml:space="preserve"/>
            </w:r>
          </w:p>
        </w:tc>
        <w:tc>
          <w:tcPr>
            <w:tcW w:type="dxa" w:w="4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Undeliverable (</w:t>
            </w:r>
            <w:r>
              <w:rPr>
                <w:rFonts w:ascii="Consolas" w:cs="Consolas" w:eastAsia="Consolas" w:hAnsi="Consolas"/>
                <w:color w:val="9C2B2B"/>
                <w:sz w:val="16"/>
                <w:szCs w:val="16"/>
              </w:rPr>
              <w:t xml:space="preserve">FailedDelivery</w:t>
            </w:r>
            <w:r>
              <w:rPr>
                <w:b w:val="false"/>
                <w:bCs w:val="false"/>
                <w:sz w:val="18"/>
                <w:szCs w:val="18"/>
              </w:rPr>
              <w:t xml:space="preserve">)</w:t>
            </w:r>
          </w:p>
        </w:tc>
      </w:tr>
      <w:tr>
        <w:trPr>
          <w:cantSplit/>
        </w:trPr>
        <w:tc>
          <w:tcPr>
            <w:tcW w:type="dxa" w:w="1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EXPIRED</w:t>
            </w:r>
            <w:r>
              <w:rPr>
                <w:b w:val="false"/>
                <w:bCs w:val="false"/>
                <w:sz w:val="18"/>
                <w:szCs w:val="18"/>
              </w:rPr>
              <w:t xml:space="preserve"/>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EXPIRED</w:t>
            </w:r>
            <w:r>
              <w:rPr>
                <w:b w:val="false"/>
                <w:bCs w:val="false"/>
                <w:sz w:val="18"/>
                <w:szCs w:val="18"/>
              </w:rPr>
              <w:t xml:space="preserve"/>
            </w:r>
          </w:p>
        </w:tc>
        <w:tc>
          <w:tcPr>
            <w:tcW w:type="dxa" w:w="1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001</w:t>
            </w:r>
            <w:r>
              <w:rPr>
                <w:b w:val="false"/>
                <w:bCs w:val="false"/>
                <w:sz w:val="18"/>
                <w:szCs w:val="18"/>
              </w:rPr>
              <w:t xml:space="preserve"/>
            </w:r>
          </w:p>
        </w:tc>
        <w:tc>
          <w:tcPr>
            <w:tcW w:type="dxa" w:w="4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Validity period expired (</w:t>
            </w:r>
            <w:r>
              <w:rPr>
                <w:rFonts w:ascii="Consolas" w:cs="Consolas" w:eastAsia="Consolas" w:hAnsi="Consolas"/>
                <w:color w:val="9C2B2B"/>
                <w:sz w:val="16"/>
                <w:szCs w:val="16"/>
              </w:rPr>
              <w:t xml:space="preserve">FailedDelivery</w:t>
            </w:r>
            <w:r>
              <w:rPr>
                <w:b w:val="false"/>
                <w:bCs w:val="false"/>
                <w:sz w:val="18"/>
                <w:szCs w:val="18"/>
              </w:rPr>
              <w:t xml:space="preserve">)</w:t>
            </w:r>
          </w:p>
        </w:tc>
      </w:tr>
      <w:tr>
        <w:trPr>
          <w:cantSplit/>
        </w:trPr>
        <w:tc>
          <w:tcPr>
            <w:tcW w:type="dxa" w:w="1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REJECTD</w:t>
            </w:r>
            <w:r>
              <w:rPr>
                <w:b w:val="false"/>
                <w:bCs w:val="false"/>
                <w:sz w:val="18"/>
                <w:szCs w:val="18"/>
              </w:rPr>
              <w:t xml:space="preserve"/>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REJECTED</w:t>
            </w:r>
            <w:r>
              <w:rPr>
                <w:b w:val="false"/>
                <w:bCs w:val="false"/>
                <w:sz w:val="18"/>
                <w:szCs w:val="18"/>
              </w:rPr>
              <w:t xml:space="preserve"/>
            </w:r>
          </w:p>
        </w:tc>
        <w:tc>
          <w:tcPr>
            <w:tcW w:type="dxa" w:w="1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002</w:t>
            </w:r>
            <w:r>
              <w:rPr>
                <w:b w:val="false"/>
                <w:bCs w:val="false"/>
                <w:sz w:val="18"/>
                <w:szCs w:val="18"/>
              </w:rPr>
              <w:t xml:space="preserve"/>
            </w:r>
          </w:p>
        </w:tc>
        <w:tc>
          <w:tcPr>
            <w:tcW w:type="dxa" w:w="4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Rejected (</w:t>
            </w:r>
            <w:r>
              <w:rPr>
                <w:rFonts w:ascii="Consolas" w:cs="Consolas" w:eastAsia="Consolas" w:hAnsi="Consolas"/>
                <w:color w:val="9C2B2B"/>
                <w:sz w:val="16"/>
                <w:szCs w:val="16"/>
              </w:rPr>
              <w:t xml:space="preserve">FailedDelivery</w:t>
            </w:r>
            <w:r>
              <w:rPr>
                <w:b w:val="false"/>
                <w:bCs w:val="false"/>
                <w:sz w:val="18"/>
                <w:szCs w:val="18"/>
              </w:rPr>
              <w:t xml:space="preserve">)</w:t>
            </w:r>
          </w:p>
        </w:tc>
      </w:tr>
      <w:tr>
        <w:trPr>
          <w:cantSplit/>
        </w:trPr>
        <w:tc>
          <w:tcPr>
            <w:tcW w:type="dxa" w:w="1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Any other</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UNKNOWN</w:t>
            </w:r>
            <w:r>
              <w:rPr>
                <w:b w:val="false"/>
                <w:bCs w:val="false"/>
                <w:sz w:val="18"/>
                <w:szCs w:val="18"/>
              </w:rPr>
              <w:t xml:space="preserve"/>
            </w:r>
          </w:p>
        </w:tc>
        <w:tc>
          <w:tcPr>
            <w:tcW w:type="dxa" w:w="1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999</w:t>
            </w:r>
            <w:r>
              <w:rPr>
                <w:b w:val="false"/>
                <w:bCs w:val="false"/>
                <w:sz w:val="18"/>
                <w:szCs w:val="18"/>
              </w:rPr>
              <w:t xml:space="preserve"/>
            </w:r>
          </w:p>
        </w:tc>
        <w:tc>
          <w:tcPr>
            <w:tcW w:type="dxa" w:w="4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Unknown result (</w:t>
            </w:r>
            <w:r>
              <w:rPr>
                <w:rFonts w:ascii="Consolas" w:cs="Consolas" w:eastAsia="Consolas" w:hAnsi="Consolas"/>
                <w:color w:val="9C2B2B"/>
                <w:sz w:val="16"/>
                <w:szCs w:val="16"/>
              </w:rPr>
              <w:t xml:space="preserve">FailedDelivery</w:t>
            </w:r>
            <w:r>
              <w:rPr>
                <w:b w:val="false"/>
                <w:bCs w:val="false"/>
                <w:sz w:val="18"/>
                <w:szCs w:val="18"/>
              </w:rPr>
              <w:t xml:space="preserve">)</w:t>
            </w:r>
          </w:p>
        </w:tc>
      </w:tr>
    </w:tbl>
    <w:p>
      <w:pPr>
        <w:spacing w:after="160"/>
      </w:pPr>
    </w:p>
    <w:p>
      <w:pPr>
        <w:spacing w:after="120" w:line="288"/>
      </w:pPr>
      <w:r>
        <w:rPr>
          <w:sz w:val="22"/>
          <w:szCs w:val="22"/>
        </w:rPr>
        <w:t xml:space="preserve">Statuses are uppercased before mapping. </w:t>
      </w:r>
      <w:r>
        <w:rPr>
          <w:rFonts w:ascii="Consolas" w:cs="Consolas" w:eastAsia="Consolas" w:hAnsi="Consolas"/>
          <w:color w:val="9C2B2B"/>
          <w:sz w:val="20"/>
          <w:szCs w:val="20"/>
        </w:rPr>
        <w:t xml:space="preserve">doneDate</w:t>
      </w:r>
      <w:r>
        <w:rPr>
          <w:sz w:val="22"/>
          <w:szCs w:val="22"/>
        </w:rPr>
        <w:t xml:space="preserve"> is read as UTC in </w:t>
      </w:r>
      <w:r>
        <w:rPr>
          <w:rFonts w:ascii="Consolas" w:cs="Consolas" w:eastAsia="Consolas" w:hAnsi="Consolas"/>
          <w:color w:val="9C2B2B"/>
          <w:sz w:val="20"/>
          <w:szCs w:val="20"/>
        </w:rPr>
        <w:t xml:space="preserve">YYMMDDhhmmss</w:t>
      </w:r>
      <w:r>
        <w:rPr>
          <w:sz w:val="22"/>
          <w:szCs w:val="22"/>
        </w:rPr>
        <w:t xml:space="preserve"> format; a missing or invalid date does not stop the report being saved, but leaves its timestamp empty. A report with no matching send record is logged, counted in </w:t>
      </w:r>
      <w:r>
        <w:rPr>
          <w:rFonts w:ascii="Consolas" w:cs="Consolas" w:eastAsia="Consolas" w:hAnsi="Consolas"/>
          <w:color w:val="9C2B2B"/>
          <w:sz w:val="20"/>
          <w:szCs w:val="20"/>
        </w:rPr>
        <w:t xml:space="preserve">orphan_delivery_reports</w:t>
      </w:r>
      <w:r>
        <w:rPr>
          <w:sz w:val="22"/>
          <w:szCs w:val="22"/>
        </w:rPr>
        <w:t xml:space="preserve">, and not saved as a campaign delivery. The batch is committed afterwards, so an orphan is not retried automatically.</w:t>
      </w:r>
    </w:p>
    <w:p>
      <w:pPr>
        <w:keepNext/>
        <w:spacing w:after="80" w:before="200"/>
      </w:pPr>
      <w:r>
        <w:rPr>
          <w:b/>
          <w:bCs/>
          <w:color w:val="2E5C9E"/>
          <w:sz w:val="24"/>
          <w:szCs w:val="24"/>
        </w:rPr>
        <w:t xml:space="preserve">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3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Variable</w:t>
            </w:r>
          </w:p>
        </w:tc>
        <w:tc>
          <w:tcPr>
            <w:tcW w:type="dxa" w:w="23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Default</w:t>
            </w:r>
          </w:p>
        </w:tc>
        <w:tc>
          <w:tcPr>
            <w:tcW w:type="dxa" w:w="43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DB_ENGINE</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sqlite</w:t>
            </w:r>
            <w:r>
              <w:rPr>
                <w:b w:val="false"/>
                <w:bCs w:val="false"/>
                <w:sz w:val="18"/>
                <w:szCs w:val="18"/>
              </w:rPr>
              <w:t xml:space="preserve"> (Compose sets </w:t>
            </w:r>
            <w:r>
              <w:rPr>
                <w:rFonts w:ascii="Consolas" w:cs="Consolas" w:eastAsia="Consolas" w:hAnsi="Consolas"/>
                <w:color w:val="9C2B2B"/>
                <w:sz w:val="16"/>
                <w:szCs w:val="16"/>
              </w:rPr>
              <w:t xml:space="preserve">postgresql</w:t>
            </w:r>
            <w:r>
              <w:rPr>
                <w:b w:val="false"/>
                <w:bCs w:val="false"/>
                <w:sz w:val="18"/>
                <w:szCs w:val="18"/>
              </w:rPr>
              <w:t xml:space="preserve">)</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Database engine for the Django ORM.</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DB_NAME</w:t>
            </w:r>
            <w:r>
              <w:rPr>
                <w:b w:val="false"/>
                <w:bCs w:val="false"/>
                <w:sz w:val="18"/>
                <w:szCs w:val="18"/>
              </w:rPr>
              <w:t xml:space="preserve">, </w:t>
            </w:r>
            <w:r>
              <w:rPr>
                <w:rFonts w:ascii="Consolas" w:cs="Consolas" w:eastAsia="Consolas" w:hAnsi="Consolas"/>
                <w:color w:val="9C2B2B"/>
                <w:sz w:val="16"/>
                <w:szCs w:val="16"/>
              </w:rPr>
              <w:t xml:space="preserve">DB_USER</w:t>
            </w:r>
            <w:r>
              <w:rPr>
                <w:b w:val="false"/>
                <w:bCs w:val="false"/>
                <w:sz w:val="18"/>
                <w:szCs w:val="18"/>
              </w:rPr>
              <w:t xml:space="preserve">, </w:t>
            </w:r>
            <w:r>
              <w:rPr>
                <w:rFonts w:ascii="Consolas" w:cs="Consolas" w:eastAsia="Consolas" w:hAnsi="Consolas"/>
                <w:color w:val="9C2B2B"/>
                <w:sz w:val="16"/>
                <w:szCs w:val="16"/>
              </w:rPr>
              <w:t xml:space="preserve">DB_PASSWORD</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campaign_manager</w:t>
            </w:r>
            <w:r>
              <w:rPr>
                <w:b w:val="false"/>
                <w:bCs w:val="false"/>
                <w:sz w:val="18"/>
                <w:szCs w:val="18"/>
              </w:rPr>
              <w:t xml:space="preserve">, </w:t>
            </w:r>
            <w:r>
              <w:rPr>
                <w:rFonts w:ascii="Consolas" w:cs="Consolas" w:eastAsia="Consolas" w:hAnsi="Consolas"/>
                <w:color w:val="9C2B2B"/>
                <w:sz w:val="16"/>
                <w:szCs w:val="16"/>
              </w:rPr>
              <w:t xml:space="preserve">campaign_manager</w:t>
            </w:r>
            <w:r>
              <w:rPr>
                <w:b w:val="false"/>
                <w:bCs w:val="false"/>
                <w:sz w:val="18"/>
                <w:szCs w:val="18"/>
              </w:rPr>
              <w:t xml:space="preserve">, empty</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PostgreSQL credentials; must point to the same database as the campaign backend.</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DB_HOST</w:t>
            </w:r>
            <w:r>
              <w:rPr>
                <w:b w:val="false"/>
                <w:bCs w:val="false"/>
                <w:sz w:val="18"/>
                <w:szCs w:val="18"/>
              </w:rPr>
              <w:t xml:space="preserve">, </w:t>
            </w:r>
            <w:r>
              <w:rPr>
                <w:rFonts w:ascii="Consolas" w:cs="Consolas" w:eastAsia="Consolas" w:hAnsi="Consolas"/>
                <w:color w:val="9C2B2B"/>
                <w:sz w:val="16"/>
                <w:szCs w:val="16"/>
              </w:rPr>
              <w:t xml:space="preserve">DB_PORT</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localhost</w:t>
            </w:r>
            <w:r>
              <w:rPr>
                <w:b w:val="false"/>
                <w:bCs w:val="false"/>
                <w:sz w:val="18"/>
                <w:szCs w:val="18"/>
              </w:rPr>
              <w:t xml:space="preserve">, </w:t>
            </w:r>
            <w:r>
              <w:rPr>
                <w:rFonts w:ascii="Consolas" w:cs="Consolas" w:eastAsia="Consolas" w:hAnsi="Consolas"/>
                <w:color w:val="9C2B2B"/>
                <w:sz w:val="16"/>
                <w:szCs w:val="16"/>
              </w:rPr>
              <w:t xml:space="preserve">5432</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PostgreSQL host and port.</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DJANGO_SECRET_KEY</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backend fallback</w:t>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Required to initialize the campaign models; set securely when deployed.</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KAFKA_BOOTSTRAP</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kafka:9092</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Kafka broker address.</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KAFKA_SENT_TOPIC</w:t>
            </w:r>
            <w:r>
              <w:rPr>
                <w:b w:val="false"/>
                <w:bCs w:val="false"/>
                <w:sz w:val="18"/>
                <w:szCs w:val="18"/>
              </w:rPr>
              <w:t xml:space="preserve">, </w:t>
            </w:r>
            <w:r>
              <w:rPr>
                <w:rFonts w:ascii="Consolas" w:cs="Consolas" w:eastAsia="Consolas" w:hAnsi="Consolas"/>
                <w:color w:val="9C2B2B"/>
                <w:sz w:val="16"/>
                <w:szCs w:val="16"/>
              </w:rPr>
              <w:t xml:space="preserve">KAFKA_DELIVERY_TOPIC</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sent-response</w:t>
            </w:r>
            <w:r>
              <w:rPr>
                <w:b w:val="false"/>
                <w:bCs w:val="false"/>
                <w:sz w:val="18"/>
                <w:szCs w:val="18"/>
              </w:rPr>
              <w:t xml:space="preserve">, </w:t>
            </w:r>
            <w:r>
              <w:rPr>
                <w:rFonts w:ascii="Consolas" w:cs="Consolas" w:eastAsia="Consolas" w:hAnsi="Consolas"/>
                <w:color w:val="9C2B2B"/>
                <w:sz w:val="16"/>
                <w:szCs w:val="16"/>
              </w:rPr>
              <w:t xml:space="preserve">delivery-report</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Topics consumed.</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KAFKA_SEND_GROUP</w:t>
            </w:r>
            <w:r>
              <w:rPr>
                <w:b w:val="false"/>
                <w:bCs w:val="false"/>
                <w:sz w:val="18"/>
                <w:szCs w:val="18"/>
              </w:rPr>
              <w:t xml:space="preserve">, </w:t>
            </w:r>
            <w:r>
              <w:rPr>
                <w:rFonts w:ascii="Consolas" w:cs="Consolas" w:eastAsia="Consolas" w:hAnsi="Consolas"/>
                <w:color w:val="9C2B2B"/>
                <w:sz w:val="16"/>
                <w:szCs w:val="16"/>
              </w:rPr>
              <w:t xml:space="preserve">KAFKA_DELIVERY_GROUP</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status-updater-send</w:t>
            </w:r>
            <w:r>
              <w:rPr>
                <w:b w:val="false"/>
                <w:bCs w:val="false"/>
                <w:sz w:val="18"/>
                <w:szCs w:val="18"/>
              </w:rPr>
              <w:t xml:space="preserve">, </w:t>
            </w:r>
            <w:r>
              <w:rPr>
                <w:rFonts w:ascii="Consolas" w:cs="Consolas" w:eastAsia="Consolas" w:hAnsi="Consolas"/>
                <w:color w:val="9C2B2B"/>
                <w:sz w:val="16"/>
                <w:szCs w:val="16"/>
              </w:rPr>
              <w:t xml:space="preserve">status-updater-delivery</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Consumer groups.</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KAFKA_BATCH_SIZE</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1000</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Maximum records polled per batch.</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KAFKA_POLL_INTERVAL_MS</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1000</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Maximum wait for records per poll.</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KAFKA_STARTUP_TIMEOUT_SECONDS</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300</w:t>
            </w:r>
            <w:r>
              <w:rPr>
                <w:b w:val="false"/>
                <w:bCs w:val="false"/>
                <w:sz w:val="18"/>
                <w:szCs w:val="18"/>
              </w:rPr>
              <w:t xml:space="preserve"/>
            </w:r>
          </w:p>
        </w:tc>
        <w:tc>
          <w:tcPr>
            <w:tcW w:type="dxa" w:w="43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Time allowed to connect both consumers at startup.</w:t>
            </w:r>
          </w:p>
        </w:tc>
      </w:tr>
    </w:tbl>
    <w:p>
      <w:pPr>
        <w:spacing w:after="160"/>
      </w:pPr>
    </w:p>
    <w:p>
      <w:pPr>
        <w:keepNext/>
        <w:spacing w:after="80" w:before="200"/>
      </w:pPr>
      <w:r>
        <w:rPr>
          <w:b/>
          <w:bCs/>
          <w:color w:val="2E5C9E"/>
          <w:sz w:val="24"/>
          <w:szCs w:val="24"/>
        </w:rPr>
        <w:t xml:space="preserve">Run and operate</w:t>
      </w:r>
    </w:p>
    <w:p>
      <w:pPr>
        <w:shd w:fill="F2F4F7" w:color="auto" w:val="clear"/>
        <w:spacing w:after="0" w:before="80"/>
        <w:ind w:left="120" w:right="120"/>
      </w:pPr>
      <w:r>
        <w:rPr>
          <w:rFonts w:ascii="Consolas" w:cs="Consolas" w:eastAsia="Consolas" w:hAnsi="Consolas"/>
          <w:sz w:val="18"/>
          <w:szCs w:val="18"/>
        </w:rPr>
        <w:t xml:space="preserve">docker compose up --build -d status_updater_app</w:t>
      </w:r>
    </w:p>
    <w:p>
      <w:pPr>
        <w:shd w:fill="F2F4F7" w:color="auto" w:val="clear"/>
        <w:spacing w:after="0" w:before="0"/>
        <w:ind w:left="120" w:right="120"/>
      </w:pPr>
      <w:r>
        <w:rPr>
          <w:rFonts w:ascii="Consolas" w:cs="Consolas" w:eastAsia="Consolas" w:hAnsi="Consolas"/>
          <w:sz w:val="18"/>
          <w:szCs w:val="18"/>
        </w:rPr>
        <w:t xml:space="preserve">Invoke-RestMethod http://localhost:8010/health</w:t>
      </w:r>
    </w:p>
    <w:p>
      <w:pPr>
        <w:shd w:fill="F2F4F7" w:color="auto" w:val="clear"/>
        <w:spacing w:after="160" w:before="0"/>
        <w:ind w:left="120" w:right="120"/>
      </w:pPr>
      <w:r>
        <w:rPr>
          <w:rFonts w:ascii="Consolas" w:cs="Consolas" w:eastAsia="Consolas" w:hAnsi="Consolas"/>
          <w:sz w:val="18"/>
          <w:szCs w:val="18"/>
        </w:rPr>
        <w:t xml:space="preserve">docker compose logs -f status_updater_app</w:t>
      </w:r>
    </w:p>
    <w:p>
      <w:pPr>
        <w:pStyle w:val="ListParagraph"/>
        <w:numPr>
          <w:ilvl w:val="0"/>
          <w:numId w:val="2"/>
        </w:numPr>
        <w:spacing w:after="80" w:line="276"/>
      </w:pPr>
      <w:r>
        <w:rPr>
          <w:sz w:val="22"/>
          <w:szCs w:val="22"/>
        </w:rPr>
        <w:t xml:space="preserve"/>
      </w:r>
      <w:r>
        <w:rPr>
          <w:rFonts w:ascii="Consolas" w:cs="Consolas" w:eastAsia="Consolas" w:hAnsi="Consolas"/>
          <w:color w:val="9C2B2B"/>
          <w:sz w:val="20"/>
          <w:szCs w:val="20"/>
        </w:rPr>
        <w:t xml:space="preserve">/health</w:t>
      </w:r>
      <w:r>
        <w:rPr>
          <w:sz w:val="22"/>
          <w:szCs w:val="22"/>
        </w:rPr>
        <w:t xml:space="preserve"> reports database and Kafka connectivity, pending and persisted message counts, and for each consumer its topic, group, running state, totals, last processed batch time, and the orphan DLR count. It reports a degraded state if the database is unavailable or either consumer has an error.</w:t>
      </w:r>
    </w:p>
    <w:p>
      <w:pPr>
        <w:pStyle w:val="ListParagraph"/>
        <w:numPr>
          <w:ilvl w:val="0"/>
          <w:numId w:val="2"/>
        </w:numPr>
        <w:spacing w:after="80" w:line="276"/>
      </w:pPr>
      <w:r>
        <w:rPr>
          <w:sz w:val="22"/>
          <w:szCs w:val="22"/>
        </w:rPr>
        <w:t xml:space="preserve">On a database-batch failure the consumer does not commit offsets: it seeks back to the batch and retries after a short delay. Writes run in transactions designed to tolerate replay.</w:t>
      </w:r>
    </w:p>
    <w:p>
      <w:pPr>
        <w:pStyle w:val="ListParagraph"/>
        <w:numPr>
          <w:ilvl w:val="0"/>
          <w:numId w:val="2"/>
        </w:numPr>
        <w:spacing w:after="80" w:line="276"/>
      </w:pPr>
      <w:r>
        <w:rPr>
          <w:sz w:val="22"/>
          <w:szCs w:val="22"/>
        </w:rPr>
        <w:t xml:space="preserve">Startup fails if it cannot initialize the database or connect to Kafka within the startup timeout.</w:t>
      </w:r>
    </w:p>
    <w:p>
      <w:pPr>
        <w:pStyle w:val="Heading2"/>
      </w:pPr>
      <w:r>
        <w:t xml:space="preserve">3.9 Kafka (broker and Kafka UI)</w:t>
      </w:r>
    </w:p>
    <w:p>
      <w:pPr>
        <w:spacing w:after="120" w:line="288"/>
      </w:pPr>
      <w:r>
        <w:rPr>
          <w:sz w:val="22"/>
          <w:szCs w:val="22"/>
        </w:rPr>
        <w:t xml:space="preserve">Kafka carries the two asynchronous event streams that keep sending and delivery tracking independent of each other. The stack runs one Kafka broker, a one-shot job that creates the topics, and a web UI for inspecting them.</w:t>
      </w:r>
    </w:p>
    <w:p>
      <w:pPr>
        <w:keepNext/>
        <w:spacing w:after="80" w:before="200"/>
      </w:pPr>
      <w:r>
        <w:rPr>
          <w:b/>
          <w:bCs/>
          <w:color w:val="2E5C9E"/>
          <w:sz w:val="24"/>
          <w:szCs w:val="24"/>
        </w:rPr>
        <w:t xml:space="preserve">Kafka broker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72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Detail</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Compose services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w:t>
            </w:r>
            <w:r>
              <w:rPr>
                <w:b w:val="false"/>
                <w:bCs w:val="false"/>
                <w:sz w:val="18"/>
                <w:szCs w:val="18"/>
              </w:rPr>
              <w:t xml:space="preserve"> (broker) and </w:t>
            </w:r>
            <w:r>
              <w:rPr>
                <w:rFonts w:ascii="Consolas" w:cs="Consolas" w:eastAsia="Consolas" w:hAnsi="Consolas"/>
                <w:color w:val="9C2B2B"/>
                <w:sz w:val="16"/>
                <w:szCs w:val="16"/>
              </w:rPr>
              <w:t xml:space="preserve">kafka-init</w:t>
            </w:r>
            <w:r>
              <w:rPr>
                <w:b w:val="false"/>
                <w:bCs w:val="false"/>
                <w:sz w:val="18"/>
                <w:szCs w:val="18"/>
              </w:rPr>
              <w:t xml:space="preserve"> (one-shot topic creation)</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Image and mode</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apache/kafka:3.7.2</w:t>
            </w:r>
            <w:r>
              <w:rPr>
                <w:b w:val="false"/>
                <w:bCs w:val="false"/>
                <w:sz w:val="18"/>
                <w:szCs w:val="18"/>
              </w:rPr>
              <w:t xml:space="preserve">, a single node acting as broker and controller (KRaft, no ZooKeeper)</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Listeners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Internal </w:t>
            </w:r>
            <w:r>
              <w:rPr>
                <w:rFonts w:ascii="Consolas" w:cs="Consolas" w:eastAsia="Consolas" w:hAnsi="Consolas"/>
                <w:color w:val="9C2B2B"/>
                <w:sz w:val="16"/>
                <w:szCs w:val="16"/>
              </w:rPr>
              <w:t xml:space="preserve">kafka:9092</w:t>
            </w:r>
            <w:r>
              <w:rPr>
                <w:b w:val="false"/>
                <w:bCs w:val="false"/>
                <w:sz w:val="18"/>
                <w:szCs w:val="18"/>
              </w:rPr>
              <w:t xml:space="preserve"> (PLAINTEXT) for containers; controller </w:t>
            </w:r>
            <w:r>
              <w:rPr>
                <w:rFonts w:ascii="Consolas" w:cs="Consolas" w:eastAsia="Consolas" w:hAnsi="Consolas"/>
                <w:color w:val="9C2B2B"/>
                <w:sz w:val="16"/>
                <w:szCs w:val="16"/>
              </w:rPr>
              <w:t xml:space="preserve">9093</w:t>
            </w:r>
            <w:r>
              <w:rPr>
                <w:b w:val="false"/>
                <w:bCs w:val="false"/>
                <w:sz w:val="18"/>
                <w:szCs w:val="18"/>
              </w:rPr>
              <w:t xml:space="preserve">; external </w:t>
            </w:r>
            <w:r>
              <w:rPr>
                <w:rFonts w:ascii="Consolas" w:cs="Consolas" w:eastAsia="Consolas" w:hAnsi="Consolas"/>
                <w:color w:val="9C2B2B"/>
                <w:sz w:val="16"/>
                <w:szCs w:val="16"/>
              </w:rPr>
              <w:t xml:space="preserve">localhost:9094</w:t>
            </w:r>
            <w:r>
              <w:rPr>
                <w:b w:val="false"/>
                <w:bCs w:val="false"/>
                <w:sz w:val="18"/>
                <w:szCs w:val="18"/>
              </w:rPr>
              <w:t xml:space="preserve"> published to the host</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Security</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Plaintext listeners with no authentication, suitable for local development only</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Topic creation</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Automatic creation is off; </w:t>
            </w:r>
            <w:r>
              <w:rPr>
                <w:rFonts w:ascii="Consolas" w:cs="Consolas" w:eastAsia="Consolas" w:hAnsi="Consolas"/>
                <w:color w:val="9C2B2B"/>
                <w:sz w:val="16"/>
                <w:szCs w:val="16"/>
              </w:rPr>
              <w:t xml:space="preserve">kafka-init</w:t>
            </w:r>
            <w:r>
              <w:rPr>
                <w:b w:val="false"/>
                <w:bCs w:val="false"/>
                <w:sz w:val="18"/>
                <w:szCs w:val="18"/>
              </w:rPr>
              <w:t xml:space="preserve"> creates </w:t>
            </w:r>
            <w:r>
              <w:rPr>
                <w:rFonts w:ascii="Consolas" w:cs="Consolas" w:eastAsia="Consolas" w:hAnsi="Consolas"/>
                <w:color w:val="9C2B2B"/>
                <w:sz w:val="16"/>
                <w:szCs w:val="16"/>
              </w:rPr>
              <w:t xml:space="preserve">sent-response</w:t>
            </w:r>
            <w:r>
              <w:rPr>
                <w:b w:val="false"/>
                <w:bCs w:val="false"/>
                <w:sz w:val="18"/>
                <w:szCs w:val="18"/>
              </w:rPr>
              <w:t xml:space="preserve"> and </w:t>
            </w:r>
            <w:r>
              <w:rPr>
                <w:rFonts w:ascii="Consolas" w:cs="Consolas" w:eastAsia="Consolas" w:hAnsi="Consolas"/>
                <w:color w:val="9C2B2B"/>
                <w:sz w:val="16"/>
                <w:szCs w:val="16"/>
              </w:rPr>
              <w:t xml:space="preserve">delivery-report</w:t>
            </w:r>
            <w:r>
              <w:rPr>
                <w:b w:val="false"/>
                <w:bCs w:val="false"/>
                <w:sz w:val="18"/>
                <w:szCs w:val="18"/>
              </w:rPr>
              <w:t xml:space="preserve"> with 20 partitions and replication factor 1</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Storage and health</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Data in the </w:t>
            </w:r>
            <w:r>
              <w:rPr>
                <w:rFonts w:ascii="Consolas" w:cs="Consolas" w:eastAsia="Consolas" w:hAnsi="Consolas"/>
                <w:color w:val="9C2B2B"/>
                <w:sz w:val="16"/>
                <w:szCs w:val="16"/>
              </w:rPr>
              <w:t xml:space="preserve">kafka_data</w:t>
            </w:r>
            <w:r>
              <w:rPr>
                <w:b w:val="false"/>
                <w:bCs w:val="false"/>
                <w:sz w:val="18"/>
                <w:szCs w:val="18"/>
              </w:rPr>
              <w:t xml:space="preserve"> volume; health check lists topics with </w:t>
            </w:r>
            <w:r>
              <w:rPr>
                <w:rFonts w:ascii="Consolas" w:cs="Consolas" w:eastAsia="Consolas" w:hAnsi="Consolas"/>
                <w:color w:val="9C2B2B"/>
                <w:sz w:val="16"/>
                <w:szCs w:val="16"/>
              </w:rPr>
              <w:t xml:space="preserve">kafka-topics.sh</w:t>
            </w:r>
            <w:r>
              <w:rPr>
                <w:b w:val="false"/>
                <w:bCs w:val="false"/>
                <w:sz w:val="18"/>
                <w:szCs w:val="18"/>
              </w:rPr>
              <w:t xml:space="preserve"/>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100"/>
        <w:gridCol w:w="2838"/>
      </w:tblGrid>
      <w:tr>
        <w:trPr>
          <w:cantSplit/>
          <w:tblHeader/>
        </w:trPr>
        <w:tc>
          <w:tcPr>
            <w:tcW w:type="dxa" w:w="19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Topic</w:t>
            </w:r>
          </w:p>
        </w:tc>
        <w:tc>
          <w:tcPr>
            <w:tcW w:type="dxa" w:w="18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Producer</w:t>
            </w:r>
          </w:p>
        </w:tc>
        <w:tc>
          <w:tcPr>
            <w:tcW w:type="dxa" w:w="31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Consumer (group)</w:t>
            </w:r>
          </w:p>
        </w:tc>
        <w:tc>
          <w:tcPr>
            <w:tcW w:type="dxa" w:w="28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Content</w:t>
            </w:r>
          </w:p>
        </w:tc>
      </w:tr>
      <w:tr>
        <w:trPr>
          <w:cantSplit/>
        </w:trPr>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sent-response</w:t>
            </w:r>
            <w:r>
              <w:rPr>
                <w:b w:val="false"/>
                <w:bCs w:val="false"/>
                <w:sz w:val="18"/>
                <w:szCs w:val="18"/>
              </w:rPr>
              <w:t xml:space="preserve"/>
            </w:r>
          </w:p>
        </w:tc>
        <w:tc>
          <w:tcPr>
            <w:tcW w:type="dxa" w:w="1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 sender</w:t>
            </w:r>
          </w:p>
        </w:tc>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Status updater (</w:t>
            </w:r>
            <w:r>
              <w:rPr>
                <w:rFonts w:ascii="Consolas" w:cs="Consolas" w:eastAsia="Consolas" w:hAnsi="Consolas"/>
                <w:color w:val="9C2B2B"/>
                <w:sz w:val="16"/>
                <w:szCs w:val="16"/>
              </w:rPr>
              <w:t xml:space="preserve">status-updater-send</w:t>
            </w:r>
            <w:r>
              <w:rPr>
                <w:b w:val="false"/>
                <w:bCs w:val="false"/>
                <w:sz w:val="18"/>
                <w:szCs w:val="18"/>
              </w:rPr>
              <w:t xml:space="preserve">)</w:t>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Accepted sends and terminal send failures</w:t>
            </w:r>
          </w:p>
        </w:tc>
      </w:tr>
      <w:tr>
        <w:trPr>
          <w:cantSplit/>
        </w:trPr>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delivery-report</w:t>
            </w:r>
            <w:r>
              <w:rPr>
                <w:b w:val="false"/>
                <w:bCs w:val="false"/>
                <w:sz w:val="18"/>
                <w:szCs w:val="18"/>
              </w:rPr>
              <w:t xml:space="preserve"/>
            </w:r>
          </w:p>
        </w:tc>
        <w:tc>
          <w:tcPr>
            <w:tcW w:type="dxa" w:w="1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DLR receiver</w:t>
            </w:r>
          </w:p>
        </w:tc>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Status updater (</w:t>
            </w:r>
            <w:r>
              <w:rPr>
                <w:rFonts w:ascii="Consolas" w:cs="Consolas" w:eastAsia="Consolas" w:hAnsi="Consolas"/>
                <w:color w:val="9C2B2B"/>
                <w:sz w:val="16"/>
                <w:szCs w:val="16"/>
              </w:rPr>
              <w:t xml:space="preserve">status-updater-delivery</w:t>
            </w:r>
            <w:r>
              <w:rPr>
                <w:b w:val="false"/>
                <w:bCs w:val="false"/>
                <w:sz w:val="18"/>
                <w:szCs w:val="18"/>
              </w:rPr>
              <w:t xml:space="preserve">)</w:t>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SMSC delivery receipts</w:t>
            </w:r>
          </w:p>
        </w:tc>
      </w:tr>
    </w:tbl>
    <w:p>
      <w:pPr>
        <w:spacing w:after="160"/>
      </w:pPr>
    </w:p>
    <w:p>
      <w:pPr>
        <w:keepNext/>
        <w:spacing w:after="80" w:before="200"/>
      </w:pPr>
      <w:r>
        <w:rPr>
          <w:b/>
          <w:bCs/>
          <w:color w:val="2E5C9E"/>
          <w:sz w:val="24"/>
          <w:szCs w:val="24"/>
        </w:rPr>
        <w:t xml:space="preserve">Kafka 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72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Detail</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Compose service</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kafka_ui</w:t>
            </w:r>
            <w:r>
              <w:rPr>
                <w:b w:val="false"/>
                <w:bCs w:val="false"/>
                <w:sz w:val="18"/>
                <w:szCs w:val="18"/>
              </w:rPr>
              <w:t xml:space="preserve"> (</w:t>
            </w:r>
            <w:r>
              <w:rPr>
                <w:rFonts w:ascii="Consolas" w:cs="Consolas" w:eastAsia="Consolas" w:hAnsi="Consolas"/>
                <w:color w:val="9C2B2B"/>
                <w:sz w:val="16"/>
                <w:szCs w:val="16"/>
              </w:rPr>
              <w:t xml:space="preserve">kafka-ui</w:t>
            </w:r>
            <w:r>
              <w:rPr>
                <w:b w:val="false"/>
                <w:bCs w:val="false"/>
                <w:sz w:val="18"/>
                <w:szCs w:val="18"/>
              </w:rPr>
              <w:t xml:space="preserve"> in the excerpt)</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Image</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provectuslabs/kafka-ui:v0.7.2</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Access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http://localhost:8081</w:t>
            </w:r>
            <w:r>
              <w:rPr>
                <w:b w:val="false"/>
                <w:bCs w:val="false"/>
                <w:sz w:val="18"/>
                <w:szCs w:val="18"/>
              </w:rPr>
              <w:t xml:space="preserve"> (host 8081 to container 8080); no login</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Configuration</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Cluster name </w:t>
            </w:r>
            <w:r>
              <w:rPr>
                <w:rFonts w:ascii="Consolas" w:cs="Consolas" w:eastAsia="Consolas" w:hAnsi="Consolas"/>
                <w:color w:val="9C2B2B"/>
                <w:sz w:val="16"/>
                <w:szCs w:val="16"/>
              </w:rPr>
              <w:t xml:space="preserve">local</w:t>
            </w:r>
            <w:r>
              <w:rPr>
                <w:b w:val="false"/>
                <w:bCs w:val="false"/>
                <w:sz w:val="18"/>
                <w:szCs w:val="18"/>
              </w:rPr>
              <w:t xml:space="preserve">, bootstrap server </w:t>
            </w:r>
            <w:r>
              <w:rPr>
                <w:rFonts w:ascii="Consolas" w:cs="Consolas" w:eastAsia="Consolas" w:hAnsi="Consolas"/>
                <w:color w:val="9C2B2B"/>
                <w:sz w:val="16"/>
                <w:szCs w:val="16"/>
              </w:rPr>
              <w:t xml:space="preserve">kafka:9092</w:t>
            </w:r>
            <w:r>
              <w:rPr>
                <w:b w:val="false"/>
                <w:bCs w:val="false"/>
                <w:sz w:val="18"/>
                <w:szCs w:val="18"/>
              </w:rPr>
              <w:t xml:space="preserve">; starts after Kafka is healthy</w:t>
            </w:r>
          </w:p>
        </w:tc>
      </w:tr>
    </w:tbl>
    <w:p>
      <w:pPr>
        <w:spacing w:after="160"/>
      </w:pPr>
    </w:p>
    <w:p>
      <w:pPr>
        <w:pStyle w:val="ListParagraph"/>
        <w:numPr>
          <w:ilvl w:val="0"/>
          <w:numId w:val="2"/>
        </w:numPr>
        <w:spacing w:after="80" w:line="276"/>
      </w:pPr>
      <w:r>
        <w:rPr>
          <w:sz w:val="22"/>
          <w:szCs w:val="22"/>
        </w:rPr>
        <w:t xml:space="preserve">Use Topics to see partitions and message counts and to read the messages of </w:t>
      </w:r>
      <w:r>
        <w:rPr>
          <w:rFonts w:ascii="Consolas" w:cs="Consolas" w:eastAsia="Consolas" w:hAnsi="Consolas"/>
          <w:color w:val="9C2B2B"/>
          <w:sz w:val="20"/>
          <w:szCs w:val="20"/>
        </w:rPr>
        <w:t xml:space="preserve">sent-response</w:t>
      </w:r>
      <w:r>
        <w:rPr>
          <w:sz w:val="22"/>
          <w:szCs w:val="22"/>
        </w:rPr>
        <w:t xml:space="preserve"> and </w:t>
      </w:r>
      <w:r>
        <w:rPr>
          <w:rFonts w:ascii="Consolas" w:cs="Consolas" w:eastAsia="Consolas" w:hAnsi="Consolas"/>
          <w:color w:val="9C2B2B"/>
          <w:sz w:val="20"/>
          <w:szCs w:val="20"/>
        </w:rPr>
        <w:t xml:space="preserve">delivery-report</w:t>
      </w:r>
      <w:r>
        <w:rPr>
          <w:sz w:val="22"/>
          <w:szCs w:val="22"/>
        </w:rPr>
        <w:t xml:space="preserve">.</w:t>
      </w:r>
    </w:p>
    <w:p>
      <w:pPr>
        <w:pStyle w:val="ListParagraph"/>
        <w:numPr>
          <w:ilvl w:val="0"/>
          <w:numId w:val="2"/>
        </w:numPr>
        <w:spacing w:after="80" w:line="276"/>
      </w:pPr>
      <w:r>
        <w:rPr>
          <w:sz w:val="22"/>
          <w:szCs w:val="22"/>
        </w:rPr>
        <w:t xml:space="preserve">Use Consumers to check that </w:t>
      </w:r>
      <w:r>
        <w:rPr>
          <w:rFonts w:ascii="Consolas" w:cs="Consolas" w:eastAsia="Consolas" w:hAnsi="Consolas"/>
          <w:color w:val="9C2B2B"/>
          <w:sz w:val="20"/>
          <w:szCs w:val="20"/>
        </w:rPr>
        <w:t xml:space="preserve">status-updater-send</w:t>
      </w:r>
      <w:r>
        <w:rPr>
          <w:sz w:val="22"/>
          <w:szCs w:val="22"/>
        </w:rPr>
        <w:t xml:space="preserve"> and </w:t>
      </w:r>
      <w:r>
        <w:rPr>
          <w:rFonts w:ascii="Consolas" w:cs="Consolas" w:eastAsia="Consolas" w:hAnsi="Consolas"/>
          <w:color w:val="9C2B2B"/>
          <w:sz w:val="20"/>
          <w:szCs w:val="20"/>
        </w:rPr>
        <w:t xml:space="preserve">status-updater-delivery</w:t>
      </w:r>
      <w:r>
        <w:rPr>
          <w:sz w:val="22"/>
          <w:szCs w:val="22"/>
        </w:rPr>
        <w:t xml:space="preserve"> are keeping up (lag).</w:t>
      </w:r>
    </w:p>
    <w:p>
      <w:pPr>
        <w:pStyle w:val="ListParagraph"/>
        <w:numPr>
          <w:ilvl w:val="0"/>
          <w:numId w:val="2"/>
        </w:numPr>
        <w:spacing w:after="80" w:line="276"/>
      </w:pPr>
      <w:r>
        <w:rPr>
          <w:sz w:val="22"/>
          <w:szCs w:val="22"/>
        </w:rPr>
        <w:t xml:space="preserve">The UI has no login, so do not expose port 8081 beyond a trusted network. Command-line equivalents are in Section 6.7.</w:t>
      </w:r>
    </w:p>
    <w:p>
      <w:pPr>
        <w:pStyle w:val="ListParagraph"/>
        <w:numPr>
          <w:ilvl w:val="0"/>
          <w:numId w:val="2"/>
        </w:numPr>
        <w:spacing w:after="80" w:line="276"/>
      </w:pPr>
      <w:r>
        <w:rPr>
          <w:sz w:val="22"/>
          <w:szCs w:val="22"/>
        </w:rPr>
        <w:t xml:space="preserve">A single broker with replication factor 1 is not highly available; a production deployment needs a proper multi-broker cluster with secured listeners.</w:t>
      </w:r>
    </w:p>
    <w:p>
      <w:pPr>
        <w:pStyle w:val="Heading2"/>
      </w:pPr>
      <w:r>
        <w:t xml:space="preserve">3.10 Database (PostgreSQL)</w:t>
      </w:r>
    </w:p>
    <w:p>
      <w:pPr>
        <w:spacing w:after="120" w:line="288"/>
      </w:pPr>
      <w:r>
        <w:rPr>
          <w:sz w:val="22"/>
          <w:szCs w:val="22"/>
        </w:rPr>
        <w:t xml:space="preserve">One PostgreSQL database is the shared system of record. The campaign backend, admin backend, SMS sender and status updater all read and write it, and in the local stack Airflow keeps its metadata there too. Table-level detail is in Section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72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Detail</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Compose service</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main_db</w:t>
            </w:r>
            <w:r>
              <w:rPr>
                <w:b w:val="false"/>
                <w:bCs w:val="false"/>
                <w:sz w:val="18"/>
                <w:szCs w:val="18"/>
              </w:rPr>
              <w:t xml:space="preserve"> (</w:t>
            </w:r>
            <w:r>
              <w:rPr>
                <w:rFonts w:ascii="Consolas" w:cs="Consolas" w:eastAsia="Consolas" w:hAnsi="Consolas"/>
                <w:color w:val="9C2B2B"/>
                <w:sz w:val="16"/>
                <w:szCs w:val="16"/>
              </w:rPr>
              <w:t xml:space="preserve">db</w:t>
            </w:r>
            <w:r>
              <w:rPr>
                <w:b w:val="false"/>
                <w:bCs w:val="false"/>
                <w:sz w:val="18"/>
                <w:szCs w:val="18"/>
              </w:rPr>
              <w:t xml:space="preserve"> in the Compose excerpt)</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Image</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postgres:16</w:t>
            </w:r>
            <w:r>
              <w:rPr>
                <w:b w:val="false"/>
                <w:bCs w:val="false"/>
                <w:sz w:val="18"/>
                <w:szCs w:val="18"/>
              </w:rPr>
              <w:t xml:space="preserve"/>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Database and user</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POSTGRES_DB</w:t>
            </w:r>
            <w:r>
              <w:rPr>
                <w:b w:val="false"/>
                <w:bCs w:val="false"/>
                <w:sz w:val="18"/>
                <w:szCs w:val="18"/>
              </w:rPr>
              <w:t xml:space="preserve"> default </w:t>
            </w:r>
            <w:r>
              <w:rPr>
                <w:rFonts w:ascii="Consolas" w:cs="Consolas" w:eastAsia="Consolas" w:hAnsi="Consolas"/>
                <w:color w:val="9C2B2B"/>
                <w:sz w:val="16"/>
                <w:szCs w:val="16"/>
              </w:rPr>
              <w:t xml:space="preserve">campaign_manager</w:t>
            </w:r>
            <w:r>
              <w:rPr>
                <w:b w:val="false"/>
                <w:bCs w:val="false"/>
                <w:sz w:val="18"/>
                <w:szCs w:val="18"/>
              </w:rPr>
              <w:t xml:space="preserve">; </w:t>
            </w:r>
            <w:r>
              <w:rPr>
                <w:rFonts w:ascii="Consolas" w:cs="Consolas" w:eastAsia="Consolas" w:hAnsi="Consolas"/>
                <w:color w:val="9C2B2B"/>
                <w:sz w:val="16"/>
                <w:szCs w:val="16"/>
              </w:rPr>
              <w:t xml:space="preserve">POSTGRES_USER</w:t>
            </w:r>
            <w:r>
              <w:rPr>
                <w:b w:val="false"/>
                <w:bCs w:val="false"/>
                <w:sz w:val="18"/>
                <w:szCs w:val="18"/>
              </w:rPr>
              <w:t xml:space="preserve"> default </w:t>
            </w:r>
            <w:r>
              <w:rPr>
                <w:rFonts w:ascii="Consolas" w:cs="Consolas" w:eastAsia="Consolas" w:hAnsi="Consolas"/>
                <w:color w:val="9C2B2B"/>
                <w:sz w:val="16"/>
                <w:szCs w:val="16"/>
              </w:rPr>
              <w:t xml:space="preserve">campaign_manager</w:t>
            </w:r>
            <w:r>
              <w:rPr>
                <w:b w:val="false"/>
                <w:bCs w:val="false"/>
                <w:sz w:val="18"/>
                <w:szCs w:val="18"/>
              </w:rPr>
              <w:t xml:space="preserve">; </w:t>
            </w:r>
            <w:r>
              <w:rPr>
                <w:rFonts w:ascii="Consolas" w:cs="Consolas" w:eastAsia="Consolas" w:hAnsi="Consolas"/>
                <w:color w:val="9C2B2B"/>
                <w:sz w:val="16"/>
                <w:szCs w:val="16"/>
              </w:rPr>
              <w:t xml:space="preserve">POSTGRES_PASSWORD</w:t>
            </w:r>
            <w:r>
              <w:rPr>
                <w:b w:val="false"/>
                <w:bCs w:val="false"/>
                <w:sz w:val="18"/>
                <w:szCs w:val="18"/>
              </w:rPr>
              <w:t xml:space="preserve"> default </w:t>
            </w:r>
            <w:r>
              <w:rPr>
                <w:rFonts w:ascii="Consolas" w:cs="Consolas" w:eastAsia="Consolas" w:hAnsi="Consolas"/>
                <w:color w:val="9C2B2B"/>
                <w:sz w:val="16"/>
                <w:szCs w:val="16"/>
              </w:rPr>
              <w:t xml:space="preserve">campaign_manager_dev</w:t>
            </w:r>
            <w:r>
              <w:rPr>
                <w:b w:val="false"/>
                <w:bCs w:val="false"/>
                <w:sz w:val="18"/>
                <w:szCs w:val="18"/>
              </w:rPr>
              <w:t xml:space="preserve"> (local only)</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Access</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Internal </w:t>
            </w:r>
            <w:r>
              <w:rPr>
                <w:rFonts w:ascii="Consolas" w:cs="Consolas" w:eastAsia="Consolas" w:hAnsi="Consolas"/>
                <w:color w:val="9C2B2B"/>
                <w:sz w:val="16"/>
                <w:szCs w:val="16"/>
              </w:rPr>
              <w:t xml:space="preserve">5432</w:t>
            </w:r>
            <w:r>
              <w:rPr>
                <w:b w:val="false"/>
                <w:bCs w:val="false"/>
                <w:sz w:val="18"/>
                <w:szCs w:val="18"/>
              </w:rPr>
              <w:t xml:space="preserve"> on the Compose network; no host port is published. Use pgAdmin at </w:t>
            </w:r>
            <w:r>
              <w:rPr>
                <w:rFonts w:ascii="Consolas" w:cs="Consolas" w:eastAsia="Consolas" w:hAnsi="Consolas"/>
                <w:color w:val="9C2B2B"/>
                <w:sz w:val="16"/>
                <w:szCs w:val="16"/>
              </w:rPr>
              <w:t xml:space="preserve">http://localhost:5050</w:t>
            </w:r>
            <w:r>
              <w:rPr>
                <w:b w:val="false"/>
                <w:bCs w:val="false"/>
                <w:sz w:val="18"/>
                <w:szCs w:val="18"/>
              </w:rPr>
              <w:t xml:space="preserve"> or </w:t>
            </w:r>
            <w:r>
              <w:rPr>
                <w:rFonts w:ascii="Consolas" w:cs="Consolas" w:eastAsia="Consolas" w:hAnsi="Consolas"/>
                <w:color w:val="9C2B2B"/>
                <w:sz w:val="16"/>
                <w:szCs w:val="16"/>
              </w:rPr>
              <w:t xml:space="preserve">docker compose exec</w:t>
            </w:r>
            <w:r>
              <w:rPr>
                <w:b w:val="false"/>
                <w:bCs w:val="false"/>
                <w:sz w:val="18"/>
                <w:szCs w:val="18"/>
              </w:rPr>
              <w:t xml:space="preserve"> with </w:t>
            </w:r>
            <w:r>
              <w:rPr>
                <w:rFonts w:ascii="Consolas" w:cs="Consolas" w:eastAsia="Consolas" w:hAnsi="Consolas"/>
                <w:color w:val="9C2B2B"/>
                <w:sz w:val="16"/>
                <w:szCs w:val="16"/>
              </w:rPr>
              <w:t xml:space="preserve">psql</w:t>
            </w:r>
            <w:r>
              <w:rPr>
                <w:b w:val="false"/>
                <w:bCs w:val="false"/>
                <w:sz w:val="18"/>
                <w:szCs w:val="18"/>
              </w:rPr>
              <w:t xml:space="preserve">.</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Storage and health</w:t>
            </w:r>
          </w:p>
        </w:tc>
        <w:tc>
          <w:tcPr>
            <w:tcW w:type="dxa" w:w="7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postgres_data</w:t>
            </w:r>
            <w:r>
              <w:rPr>
                <w:b w:val="false"/>
                <w:bCs w:val="false"/>
                <w:sz w:val="18"/>
                <w:szCs w:val="18"/>
              </w:rPr>
              <w:t xml:space="preserve"> volume; health check </w:t>
            </w:r>
            <w:r>
              <w:rPr>
                <w:rFonts w:ascii="Consolas" w:cs="Consolas" w:eastAsia="Consolas" w:hAnsi="Consolas"/>
                <w:color w:val="9C2B2B"/>
                <w:sz w:val="16"/>
                <w:szCs w:val="16"/>
              </w:rPr>
              <w:t xml:space="preserve">pg_isready</w:t>
            </w:r>
            <w:r>
              <w:rPr>
                <w:b w:val="false"/>
                <w:bCs w:val="false"/>
                <w:sz w:val="18"/>
                <w:szCs w:val="18"/>
              </w:rPr>
              <w:t xml:space="preserve">; restarts unless stopped</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Used by</w:t>
            </w:r>
          </w:p>
        </w:tc>
        <w:tc>
          <w:tcPr>
            <w:tcW w:type="dxa" w:w="64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How</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backend and audience worker</w:t>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Django ORM; owns the campaign tables and runs migrations at startup</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backend</w:t>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Maps the campaign configuration tables as unmanaged models and adds its own tables</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 sender</w:t>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Async </w:t>
            </w:r>
            <w:r>
              <w:rPr>
                <w:rFonts w:ascii="Consolas" w:cs="Consolas" w:eastAsia="Consolas" w:hAnsi="Consolas"/>
                <w:color w:val="9C2B2B"/>
                <w:sz w:val="16"/>
                <w:szCs w:val="16"/>
              </w:rPr>
              <w:t xml:space="preserve">psycopg</w:t>
            </w:r>
            <w:r>
              <w:rPr>
                <w:b w:val="false"/>
                <w:bCs w:val="false"/>
                <w:sz w:val="18"/>
                <w:szCs w:val="18"/>
              </w:rPr>
              <w:t xml:space="preserve"> pool; claims </w:t>
            </w:r>
            <w:r>
              <w:rPr>
                <w:rFonts w:ascii="Consolas" w:cs="Consolas" w:eastAsia="Consolas" w:hAnsi="Consolas"/>
                <w:color w:val="9C2B2B"/>
                <w:sz w:val="16"/>
                <w:szCs w:val="16"/>
              </w:rPr>
              <w:t xml:space="preserve">MessageObject</w:t>
            </w:r>
            <w:r>
              <w:rPr>
                <w:b w:val="false"/>
                <w:bCs w:val="false"/>
                <w:sz w:val="18"/>
                <w:szCs w:val="18"/>
              </w:rPr>
              <w:t xml:space="preserve"> rows with </w:t>
            </w:r>
            <w:r>
              <w:rPr>
                <w:rFonts w:ascii="Consolas" w:cs="Consolas" w:eastAsia="Consolas" w:hAnsi="Consolas"/>
                <w:color w:val="9C2B2B"/>
                <w:sz w:val="16"/>
                <w:szCs w:val="16"/>
              </w:rPr>
              <w:t xml:space="preserve">FOR UPDATE SKIP LOCKED</w:t>
            </w:r>
            <w:r>
              <w:rPr>
                <w:b w:val="false"/>
                <w:bCs w:val="false"/>
                <w:sz w:val="18"/>
                <w:szCs w:val="18"/>
              </w:rPr>
              <w:t xml:space="preserve"/>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Status updater</w:t>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Django ORM; writes send and delivery history and deletes processed queue rows</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Airflow</w:t>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Metadata tables in the same database in the local stack</w:t>
            </w:r>
          </w:p>
        </w:tc>
      </w:tr>
      <w:tr>
        <w:trPr>
          <w:cantSplit/>
        </w:trPr>
        <w:tc>
          <w:tcPr>
            <w:tcW w:type="dxa" w:w="3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pgAdmin</w:t>
            </w:r>
          </w:p>
        </w:tc>
        <w:tc>
          <w:tcPr>
            <w:tcW w:type="dxa" w:w="6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Administration client</w:t>
            </w:r>
          </w:p>
        </w:tc>
      </w:tr>
    </w:tbl>
    <w:p>
      <w:pPr>
        <w:spacing w:after="160"/>
      </w:pPr>
    </w:p>
    <w:p>
      <w:pPr>
        <w:pStyle w:val="ListParagraph"/>
        <w:numPr>
          <w:ilvl w:val="0"/>
          <w:numId w:val="2"/>
        </w:numPr>
        <w:spacing w:after="80" w:line="276"/>
      </w:pPr>
      <w:r>
        <w:rPr>
          <w:sz w:val="22"/>
          <w:szCs w:val="22"/>
        </w:rPr>
        <w:t xml:space="preserve">The sender own defaults (</w:t>
      </w:r>
      <w:r>
        <w:rPr>
          <w:rFonts w:ascii="Consolas" w:cs="Consolas" w:eastAsia="Consolas" w:hAnsi="Consolas"/>
          <w:color w:val="9C2B2B"/>
          <w:sz w:val="20"/>
          <w:szCs w:val="20"/>
        </w:rPr>
        <w:t xml:space="preserve">DB_NAME</w:t>
      </w:r>
      <w:r>
        <w:rPr>
          <w:sz w:val="22"/>
          <w:szCs w:val="22"/>
        </w:rPr>
        <w:t xml:space="preserve"> </w:t>
      </w:r>
      <w:r>
        <w:rPr>
          <w:rFonts w:ascii="Consolas" w:cs="Consolas" w:eastAsia="Consolas" w:hAnsi="Consolas"/>
          <w:color w:val="9C2B2B"/>
          <w:sz w:val="20"/>
          <w:szCs w:val="20"/>
        </w:rPr>
        <w:t xml:space="preserve">campaign_db</w:t>
      </w:r>
      <w:r>
        <w:rPr>
          <w:sz w:val="22"/>
          <w:szCs w:val="22"/>
        </w:rPr>
        <w:t xml:space="preserve">, </w:t>
      </w:r>
      <w:r>
        <w:rPr>
          <w:rFonts w:ascii="Consolas" w:cs="Consolas" w:eastAsia="Consolas" w:hAnsi="Consolas"/>
          <w:color w:val="9C2B2B"/>
          <w:sz w:val="20"/>
          <w:szCs w:val="20"/>
        </w:rPr>
        <w:t xml:space="preserve">DB_USER</w:t>
      </w:r>
      <w:r>
        <w:rPr>
          <w:sz w:val="22"/>
          <w:szCs w:val="22"/>
        </w:rPr>
        <w:t xml:space="preserve"> </w:t>
      </w:r>
      <w:r>
        <w:rPr>
          <w:rFonts w:ascii="Consolas" w:cs="Consolas" w:eastAsia="Consolas" w:hAnsi="Consolas"/>
          <w:color w:val="9C2B2B"/>
          <w:sz w:val="20"/>
          <w:szCs w:val="20"/>
        </w:rPr>
        <w:t xml:space="preserve">postgres</w:t>
      </w:r>
      <w:r>
        <w:rPr>
          <w:sz w:val="22"/>
          <w:szCs w:val="22"/>
        </w:rPr>
        <w:t xml:space="preserve">) differ from the campaign backend; Compose supplies the shared values from </w:t>
      </w:r>
      <w:r>
        <w:rPr>
          <w:rFonts w:ascii="Consolas" w:cs="Consolas" w:eastAsia="Consolas" w:hAnsi="Consolas"/>
          <w:color w:val="9C2B2B"/>
          <w:sz w:val="20"/>
          <w:szCs w:val="20"/>
        </w:rPr>
        <w:t xml:space="preserve">POSTGRES_*</w:t>
      </w:r>
      <w:r>
        <w:rPr>
          <w:sz w:val="22"/>
          <w:szCs w:val="22"/>
        </w:rPr>
        <w:t xml:space="preserve">, but set them explicitly when running the sender outside Compose.</w:t>
      </w:r>
    </w:p>
    <w:p>
      <w:pPr>
        <w:pStyle w:val="ListParagraph"/>
        <w:numPr>
          <w:ilvl w:val="0"/>
          <w:numId w:val="2"/>
        </w:numPr>
        <w:spacing w:after="80" w:line="276"/>
      </w:pPr>
      <w:r>
        <w:rPr>
          <w:sz w:val="22"/>
          <w:szCs w:val="22"/>
        </w:rPr>
        <w:t xml:space="preserve">Removing the </w:t>
      </w:r>
      <w:r>
        <w:rPr>
          <w:rFonts w:ascii="Consolas" w:cs="Consolas" w:eastAsia="Consolas" w:hAnsi="Consolas"/>
          <w:color w:val="9C2B2B"/>
          <w:sz w:val="20"/>
          <w:szCs w:val="20"/>
        </w:rPr>
        <w:t xml:space="preserve">postgres_data</w:t>
      </w:r>
      <w:r>
        <w:rPr>
          <w:sz w:val="22"/>
          <w:szCs w:val="22"/>
        </w:rPr>
        <w:t xml:space="preserve"> volume (for example with </w:t>
      </w:r>
      <w:r>
        <w:rPr>
          <w:rFonts w:ascii="Consolas" w:cs="Consolas" w:eastAsia="Consolas" w:hAnsi="Consolas"/>
          <w:color w:val="9C2B2B"/>
          <w:sz w:val="20"/>
          <w:szCs w:val="20"/>
        </w:rPr>
        <w:t xml:space="preserve">docker compose down -v</w:t>
      </w:r>
      <w:r>
        <w:rPr>
          <w:sz w:val="22"/>
          <w:szCs w:val="22"/>
        </w:rPr>
        <w:t xml:space="preserve">) deletes all data.</w:t>
      </w:r>
    </w:p>
    <w:p>
      <w:pPr>
        <w:pStyle w:val="ListParagraph"/>
        <w:numPr>
          <w:ilvl w:val="0"/>
          <w:numId w:val="2"/>
        </w:numPr>
        <w:spacing w:after="80" w:line="276"/>
      </w:pPr>
      <w:r>
        <w:rPr>
          <w:sz w:val="22"/>
          <w:szCs w:val="22"/>
        </w:rPr>
        <w:t xml:space="preserve">For production, use strong credentials, separate Airflow metadata from campaign data, and add backups.</w:t>
      </w:r>
    </w:p>
    <w:p>
      <w:pPr>
        <w:pStyle w:val="Heading2"/>
      </w:pPr>
      <w:r>
        <w:t xml:space="preserve">3.11 Supporting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938"/>
        <w:gridCol w:w="2400"/>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Service</w:t>
            </w:r>
          </w:p>
        </w:tc>
        <w:tc>
          <w:tcPr>
            <w:tcW w:type="dxa" w:w="49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What it does</w:t>
            </w:r>
          </w:p>
        </w:tc>
        <w:tc>
          <w:tcPr>
            <w:tcW w:type="dxa" w:w="24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Access</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audience-worker</w:t>
            </w:r>
            <w:r>
              <w:rPr>
                <w:b w:val="false"/>
                <w:bCs w:val="false"/>
                <w:sz w:val="18"/>
                <w:szCs w:val="18"/>
              </w:rPr>
              <w:t xml:space="preserve"/>
            </w:r>
          </w:p>
        </w:tc>
        <w:tc>
          <w:tcPr>
            <w:tcW w:type="dxa" w:w="4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Runs </w:t>
            </w:r>
            <w:r>
              <w:rPr>
                <w:rFonts w:ascii="Consolas" w:cs="Consolas" w:eastAsia="Consolas" w:hAnsi="Consolas"/>
                <w:color w:val="9C2B2B"/>
                <w:sz w:val="16"/>
                <w:szCs w:val="16"/>
              </w:rPr>
              <w:t xml:space="preserve">manage.py run_audience_build_jobs</w:t>
            </w:r>
            <w:r>
              <w:rPr>
                <w:b w:val="false"/>
                <w:bCs w:val="false"/>
                <w:sz w:val="18"/>
                <w:szCs w:val="18"/>
              </w:rPr>
              <w:t xml:space="preserve"> from the campaign backend image. Builds or rebuilds large audiences asynchronously from the stored audience configuration and the configured source.</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 host port; progress through the campaign API audience endpoints</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smsc-mock</w:t>
            </w:r>
            <w:r>
              <w:rPr>
                <w:b w:val="false"/>
                <w:bCs w:val="false"/>
                <w:sz w:val="18"/>
                <w:szCs w:val="18"/>
              </w:rPr>
              <w:t xml:space="preserve"> (mock SMSC)</w:t>
            </w:r>
          </w:p>
        </w:tc>
        <w:tc>
          <w:tcPr>
            <w:tcW w:type="dxa" w:w="4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Local test SMSC. Accepts the configured HTTP SMS contract, returns submission IDs, keeps its state in its own SQLite file, and posts randomized delivery outcomes to the DLR receiver (about 92% DELIVRD, 4% UNDELIV, 2% EXPIRED, 2% REJECTD, after 1 to 5 seconds).</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http://localhost:8090</w:t>
            </w:r>
            <w:r>
              <w:rPr>
                <w:b w:val="false"/>
                <w:bCs w:val="false"/>
                <w:sz w:val="18"/>
                <w:szCs w:val="18"/>
              </w:rPr>
              <w:t xml:space="preserve">; submit </w:t>
            </w:r>
            <w:r>
              <w:rPr>
                <w:rFonts w:ascii="Consolas" w:cs="Consolas" w:eastAsia="Consolas" w:hAnsi="Consolas"/>
                <w:color w:val="9C2B2B"/>
                <w:sz w:val="16"/>
                <w:szCs w:val="16"/>
              </w:rPr>
              <w:t xml:space="preserve">POST /onion/swift/duos</w:t>
            </w:r>
            <w:r>
              <w:rPr>
                <w:b w:val="false"/>
                <w:bCs w:val="false"/>
                <w:sz w:val="18"/>
                <w:szCs w:val="18"/>
              </w:rPr>
              <w:t xml:space="preserve"> (HTTP Basic </w:t>
            </w:r>
            <w:r>
              <w:rPr>
                <w:rFonts w:ascii="Consolas" w:cs="Consolas" w:eastAsia="Consolas" w:hAnsi="Consolas"/>
                <w:color w:val="9C2B2B"/>
                <w:sz w:val="16"/>
                <w:szCs w:val="16"/>
              </w:rPr>
              <w:t xml:space="preserve">test-user</w:t>
            </w:r>
            <w:r>
              <w:rPr>
                <w:b w:val="false"/>
                <w:bCs w:val="false"/>
                <w:sz w:val="18"/>
                <w:szCs w:val="18"/>
              </w:rPr>
              <w:t xml:space="preserve"> / </w:t>
            </w:r>
            <w:r>
              <w:rPr>
                <w:rFonts w:ascii="Consolas" w:cs="Consolas" w:eastAsia="Consolas" w:hAnsi="Consolas"/>
                <w:color w:val="9C2B2B"/>
                <w:sz w:val="16"/>
                <w:szCs w:val="16"/>
              </w:rPr>
              <w:t xml:space="preserve">test-pass</w:t>
            </w:r>
            <w:r>
              <w:rPr>
                <w:b w:val="false"/>
                <w:bCs w:val="false"/>
                <w:sz w:val="18"/>
                <w:szCs w:val="18"/>
              </w:rPr>
              <w:t xml:space="preserve">); </w:t>
            </w:r>
            <w:r>
              <w:rPr>
                <w:rFonts w:ascii="Consolas" w:cs="Consolas" w:eastAsia="Consolas" w:hAnsi="Consolas"/>
                <w:color w:val="9C2B2B"/>
                <w:sz w:val="16"/>
                <w:szCs w:val="16"/>
              </w:rPr>
              <w:t xml:space="preserve">/health</w:t>
            </w:r>
            <w:r>
              <w:rPr>
                <w:b w:val="false"/>
                <w:bCs w:val="false"/>
                <w:sz w:val="18"/>
                <w:szCs w:val="18"/>
              </w:rPr>
              <w:t xml:space="preserve"/>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pgadmin</w:t>
            </w:r>
            <w:r>
              <w:rPr>
                <w:b w:val="false"/>
                <w:bCs w:val="false"/>
                <w:sz w:val="18"/>
                <w:szCs w:val="18"/>
              </w:rPr>
              <w:t xml:space="preserve"/>
            </w:r>
          </w:p>
        </w:tc>
        <w:tc>
          <w:tcPr>
            <w:tcW w:type="dxa" w:w="4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Browser-based database administration client.</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http://localhost:5050</w:t>
            </w:r>
            <w:r>
              <w:rPr>
                <w:b w:val="false"/>
                <w:bCs w:val="false"/>
                <w:sz w:val="18"/>
                <w:szCs w:val="18"/>
              </w:rPr>
              <w:t xml:space="preserve">; </w:t>
            </w:r>
            <w:r>
              <w:rPr>
                <w:rFonts w:ascii="Consolas" w:cs="Consolas" w:eastAsia="Consolas" w:hAnsi="Consolas"/>
                <w:color w:val="9C2B2B"/>
                <w:sz w:val="16"/>
                <w:szCs w:val="16"/>
              </w:rPr>
              <w:t xml:space="preserve">admin@example.com</w:t>
            </w:r>
            <w:r>
              <w:rPr>
                <w:b w:val="false"/>
                <w:bCs w:val="false"/>
                <w:sz w:val="18"/>
                <w:szCs w:val="18"/>
              </w:rPr>
              <w:t xml:space="preserve"> / </w:t>
            </w:r>
            <w:r>
              <w:rPr>
                <w:rFonts w:ascii="Consolas" w:cs="Consolas" w:eastAsia="Consolas" w:hAnsi="Consolas"/>
                <w:color w:val="9C2B2B"/>
                <w:sz w:val="16"/>
                <w:szCs w:val="16"/>
              </w:rPr>
              <w:t xml:space="preserve">pgadmin_dev_password</w:t>
            </w:r>
            <w:r>
              <w:rPr>
                <w:b w:val="false"/>
                <w:bCs w:val="false"/>
                <w:sz w:val="18"/>
                <w:szCs w:val="18"/>
              </w:rPr>
              <w:t xml:space="preserve"/>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airflow-init</w:t>
            </w:r>
            <w:r>
              <w:rPr>
                <w:b w:val="false"/>
                <w:bCs w:val="false"/>
                <w:sz w:val="18"/>
                <w:szCs w:val="18"/>
              </w:rPr>
              <w:t xml:space="preserve">, </w:t>
            </w:r>
            <w:r>
              <w:rPr>
                <w:rFonts w:ascii="Consolas" w:cs="Consolas" w:eastAsia="Consolas" w:hAnsi="Consolas"/>
                <w:color w:val="9C2B2B"/>
                <w:sz w:val="16"/>
                <w:szCs w:val="16"/>
              </w:rPr>
              <w:t xml:space="preserve">kafka-init</w:t>
            </w:r>
            <w:r>
              <w:rPr>
                <w:b w:val="false"/>
                <w:bCs w:val="false"/>
                <w:sz w:val="18"/>
                <w:szCs w:val="18"/>
              </w:rPr>
              <w:t xml:space="preserve"/>
            </w:r>
          </w:p>
        </w:tc>
        <w:tc>
          <w:tcPr>
            <w:tcW w:type="dxa" w:w="49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One-shot jobs: Airflow migration and admin user; Kafka topic creation.</w:t>
            </w:r>
          </w:p>
        </w:tc>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 host port</w:t>
            </w:r>
          </w:p>
        </w:tc>
      </w:tr>
    </w:tbl>
    <w:p>
      <w:pPr>
        <w:spacing w:after="160"/>
      </w:pPr>
    </w:p>
    <w:p>
      <w:pPr>
        <w:pStyle w:val="Heading2"/>
      </w:pPr>
      <w:r>
        <w:t xml:space="preserve">3.12 Standalone packages not started by Compose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Package</w:t>
            </w:r>
          </w:p>
        </w:tc>
        <w:tc>
          <w:tcPr>
            <w:tcW w:type="dxa" w:w="4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Purpose and access when run manually</w:t>
            </w:r>
          </w:p>
        </w:tc>
        <w:tc>
          <w:tcPr>
            <w:tcW w:type="dxa" w:w="32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Note</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sms_campaign_scheduler</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Standalone FastAPI scheduler (</w:t>
            </w:r>
            <w:r>
              <w:rPr>
                <w:rFonts w:ascii="Consolas" w:cs="Consolas" w:eastAsia="Consolas" w:hAnsi="Consolas"/>
                <w:color w:val="9C2B2B"/>
                <w:sz w:val="16"/>
                <w:szCs w:val="16"/>
              </w:rPr>
              <w:t xml:space="preserve">standalone_scheduler_api</w:t>
            </w:r>
            <w:r>
              <w:rPr>
                <w:b w:val="false"/>
                <w:bCs w:val="false"/>
                <w:sz w:val="18"/>
                <w:szCs w:val="18"/>
              </w:rPr>
              <w:t xml:space="preserve">); port </w:t>
            </w:r>
            <w:r>
              <w:rPr>
                <w:rFonts w:ascii="Consolas" w:cs="Consolas" w:eastAsia="Consolas" w:hAnsi="Consolas"/>
                <w:color w:val="9C2B2B"/>
                <w:sz w:val="16"/>
                <w:szCs w:val="16"/>
              </w:rPr>
              <w:t xml:space="preserve">8093</w:t>
            </w:r>
            <w:r>
              <w:rPr>
                <w:b w:val="false"/>
                <w:bCs w:val="false"/>
                <w:sz w:val="18"/>
                <w:szCs w:val="18"/>
              </w:rPr>
              <w:t xml:space="preserve">, with </w:t>
            </w:r>
            <w:r>
              <w:rPr>
                <w:rFonts w:ascii="Consolas" w:cs="Consolas" w:eastAsia="Consolas" w:hAnsi="Consolas"/>
                <w:color w:val="9C2B2B"/>
                <w:sz w:val="16"/>
                <w:szCs w:val="16"/>
              </w:rPr>
              <w:t xml:space="preserve">/health</w:t>
            </w:r>
            <w:r>
              <w:rPr>
                <w:b w:val="false"/>
                <w:bCs w:val="false"/>
                <w:sz w:val="18"/>
                <w:szCs w:val="18"/>
              </w:rPr>
              <w:t xml:space="preserve">, </w:t>
            </w:r>
            <w:r>
              <w:rPr>
                <w:rFonts w:ascii="Consolas" w:cs="Consolas" w:eastAsia="Consolas" w:hAnsi="Consolas"/>
                <w:color w:val="9C2B2B"/>
                <w:sz w:val="16"/>
                <w:szCs w:val="16"/>
              </w:rPr>
              <w:t xml:space="preserve">/run-once</w:t>
            </w:r>
            <w:r>
              <w:rPr>
                <w:b w:val="false"/>
                <w:bCs w:val="false"/>
                <w:sz w:val="18"/>
                <w:szCs w:val="18"/>
              </w:rPr>
              <w:t xml:space="preserve">, </w:t>
            </w:r>
            <w:r>
              <w:rPr>
                <w:rFonts w:ascii="Consolas" w:cs="Consolas" w:eastAsia="Consolas" w:hAnsi="Consolas"/>
                <w:color w:val="9C2B2B"/>
                <w:sz w:val="16"/>
                <w:szCs w:val="16"/>
              </w:rPr>
              <w:t xml:space="preserve">/worker/start</w:t>
            </w:r>
            <w:r>
              <w:rPr>
                <w:b w:val="false"/>
                <w:bCs w:val="false"/>
                <w:sz w:val="18"/>
                <w:szCs w:val="18"/>
              </w:rPr>
              <w:t xml:space="preserve"> and </w:t>
            </w:r>
            <w:r>
              <w:rPr>
                <w:rFonts w:ascii="Consolas" w:cs="Consolas" w:eastAsia="Consolas" w:hAnsi="Consolas"/>
                <w:color w:val="9C2B2B"/>
                <w:sz w:val="16"/>
                <w:szCs w:val="16"/>
              </w:rPr>
              <w:t xml:space="preserve">/worker/stop</w:t>
            </w:r>
            <w:r>
              <w:rPr>
                <w:b w:val="false"/>
                <w:bCs w:val="false"/>
                <w:sz w:val="18"/>
                <w:szCs w:val="18"/>
              </w:rPr>
              <w:t xml:space="preserve">.</w:t>
            </w:r>
          </w:p>
        </w:tc>
        <w:tc>
          <w:tcPr>
            <w:tcW w:type="dxa" w:w="3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Defined under the </w:t>
            </w:r>
            <w:r>
              <w:rPr>
                <w:rFonts w:ascii="Consolas" w:cs="Consolas" w:eastAsia="Consolas" w:hAnsi="Consolas"/>
                <w:color w:val="9C2B2B"/>
                <w:sz w:val="16"/>
                <w:szCs w:val="16"/>
              </w:rPr>
              <w:t xml:space="preserve">standalone-scheduler</w:t>
            </w:r>
            <w:r>
              <w:rPr>
                <w:b w:val="false"/>
                <w:bCs w:val="false"/>
                <w:sz w:val="18"/>
                <w:szCs w:val="18"/>
              </w:rPr>
              <w:t xml:space="preserve"> Compose profile. The standard stack uses Airflow DAGs for dispatch instead.</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sms_delivery_receiver</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Older direct FastAPI callback receiver; port </w:t>
            </w:r>
            <w:r>
              <w:rPr>
                <w:rFonts w:ascii="Consolas" w:cs="Consolas" w:eastAsia="Consolas" w:hAnsi="Consolas"/>
                <w:color w:val="9C2B2B"/>
                <w:sz w:val="16"/>
                <w:szCs w:val="16"/>
              </w:rPr>
              <w:t xml:space="preserve">8092</w:t>
            </w:r>
            <w:r>
              <w:rPr>
                <w:b w:val="false"/>
                <w:bCs w:val="false"/>
                <w:sz w:val="18"/>
                <w:szCs w:val="18"/>
              </w:rPr>
              <w:t xml:space="preserve">, route </w:t>
            </w:r>
            <w:r>
              <w:rPr>
                <w:rFonts w:ascii="Consolas" w:cs="Consolas" w:eastAsia="Consolas" w:hAnsi="Consolas"/>
                <w:color w:val="9C2B2B"/>
                <w:sz w:val="16"/>
                <w:szCs w:val="16"/>
              </w:rPr>
              <w:t xml:space="preserve">/api/v1/delivery-reports/callback/</w:t>
            </w:r>
            <w:r>
              <w:rPr>
                <w:b w:val="false"/>
                <w:bCs w:val="false"/>
                <w:sz w:val="18"/>
                <w:szCs w:val="18"/>
              </w:rPr>
              <w:t xml:space="preserve">.</w:t>
            </w:r>
          </w:p>
        </w:tc>
        <w:tc>
          <w:tcPr>
            <w:tcW w:type="dxa" w:w="3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The Compose stack uses the DLR receiver on port </w:t>
            </w:r>
            <w:r>
              <w:rPr>
                <w:rFonts w:ascii="Consolas" w:cs="Consolas" w:eastAsia="Consolas" w:hAnsi="Consolas"/>
                <w:color w:val="9C2B2B"/>
                <w:sz w:val="16"/>
                <w:szCs w:val="16"/>
              </w:rPr>
              <w:t xml:space="preserve">8003</w:t>
            </w:r>
            <w:r>
              <w:rPr>
                <w:b w:val="false"/>
                <w:bCs w:val="false"/>
                <w:sz w:val="18"/>
                <w:szCs w:val="18"/>
              </w:rPr>
              <w:t xml:space="preserve">, which publishes to Kafka.</w:t>
            </w:r>
          </w:p>
        </w:tc>
      </w:tr>
    </w:tbl>
    <w:p>
      <w:pPr>
        <w:spacing w:after="160"/>
      </w:pPr>
    </w:p>
    <w:p>
      <w:pPr>
        <w:spacing w:after="120" w:line="288"/>
      </w:pPr>
      <w:r>
        <w:rPr>
          <w:sz w:val="22"/>
          <w:szCs w:val="22"/>
        </w:rPr>
        <w:t xml:space="preserve">The standalone sender README documents a manual port of </w:t>
      </w:r>
      <w:r>
        <w:rPr>
          <w:rFonts w:ascii="Consolas" w:cs="Consolas" w:eastAsia="Consolas" w:hAnsi="Consolas"/>
          <w:color w:val="9C2B2B"/>
          <w:sz w:val="20"/>
          <w:szCs w:val="20"/>
        </w:rPr>
        <w:t xml:space="preserve">8091</w:t>
      </w:r>
      <w:r>
        <w:rPr>
          <w:sz w:val="22"/>
          <w:szCs w:val="22"/>
        </w:rPr>
        <w:t xml:space="preserve">; the Compose sender is mapped to host port </w:t>
      </w:r>
      <w:r>
        <w:rPr>
          <w:rFonts w:ascii="Consolas" w:cs="Consolas" w:eastAsia="Consolas" w:hAnsi="Consolas"/>
          <w:color w:val="9C2B2B"/>
          <w:sz w:val="20"/>
          <w:szCs w:val="20"/>
        </w:rPr>
        <w:t xml:space="preserve">8001</w:t>
      </w:r>
      <w:r>
        <w:rPr>
          <w:sz w:val="22"/>
          <w:szCs w:val="22"/>
        </w:rPr>
        <w:t xml:space="preserve">. Use the Compose mapping when the stack is running.</w:t>
      </w:r>
    </w:p>
    <w:p>
      <w:pPr>
        <w:pStyle w:val="Heading1"/>
      </w:pPr>
      <w:r>
        <w:t xml:space="preserve">4. Database and Tables</w:t>
      </w:r>
    </w:p>
    <w:p>
      <w:pPr>
        <w:spacing w:after="120" w:line="288"/>
      </w:pPr>
      <w:r>
        <w:rPr>
          <w:sz w:val="22"/>
          <w:szCs w:val="22"/>
        </w:rPr>
        <w:t xml:space="preserve">The application models are in </w:t>
      </w:r>
      <w:r>
        <w:rPr>
          <w:rFonts w:ascii="Consolas" w:cs="Consolas" w:eastAsia="Consolas" w:hAnsi="Consolas"/>
          <w:color w:val="9C2B2B"/>
          <w:sz w:val="20"/>
          <w:szCs w:val="20"/>
        </w:rPr>
        <w:t xml:space="preserve">sms_campign/sms_campaign_manager/models.py</w:t>
      </w:r>
      <w:r>
        <w:rPr>
          <w:sz w:val="22"/>
          <w:szCs w:val="22"/>
        </w:rPr>
        <w:t xml:space="preserve">. Unless a model overrides its table name, Django names its tables </w:t>
      </w:r>
      <w:r>
        <w:rPr>
          <w:rFonts w:ascii="Consolas" w:cs="Consolas" w:eastAsia="Consolas" w:hAnsi="Consolas"/>
          <w:color w:val="9C2B2B"/>
          <w:sz w:val="20"/>
          <w:szCs w:val="20"/>
        </w:rPr>
        <w:t xml:space="preserve">sms_campaign_manager_&lt;modelname&gt;</w:t>
      </w:r>
      <w:r>
        <w:rPr>
          <w:sz w:val="22"/>
          <w:szCs w:val="22"/>
        </w:rPr>
        <w:t xml:space="preserve"> in lowercase, and the names below follow that convention. Django built-in tables (auth, sessions, content types), the admin backend tables and the Airflow metadata tables live in the same PostgreSQL database in the local stack. The mock SMSC </w:t>
      </w:r>
      <w:r>
        <w:rPr>
          <w:rFonts w:ascii="Consolas" w:cs="Consolas" w:eastAsia="Consolas" w:hAnsi="Consolas"/>
          <w:color w:val="9C2B2B"/>
          <w:sz w:val="20"/>
          <w:szCs w:val="20"/>
        </w:rPr>
        <w:t xml:space="preserve">smsc_mock.sqlite3</w:t>
      </w:r>
      <w:r>
        <w:rPr>
          <w:sz w:val="22"/>
          <w:szCs w:val="22"/>
        </w:rPr>
        <w:t xml:space="preserve"> is a separate SQLite file and is not part of this schema.</w:t>
      </w:r>
    </w:p>
    <w:p>
      <w:pPr>
        <w:pStyle w:val="Heading2"/>
      </w:pPr>
      <w:r>
        <w:t xml:space="preserve">4.1 How a message moves through the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238"/>
      </w:tblGrid>
      <w:tr>
        <w:trPr>
          <w:cantSplit/>
          <w:tblHeader/>
        </w:trPr>
        <w:tc>
          <w:tcPr>
            <w:tcW w:type="dxa" w:w="17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Stage</w:t>
            </w:r>
          </w:p>
        </w:tc>
        <w:tc>
          <w:tcPr>
            <w:tcW w:type="dxa" w:w="37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Table</w:t>
            </w:r>
          </w:p>
        </w:tc>
        <w:tc>
          <w:tcPr>
            <w:tcW w:type="dxa" w:w="42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What happens</w:t>
            </w:r>
          </w:p>
        </w:tc>
      </w:tr>
      <w:tr>
        <w:trPr>
          <w:cantSplit/>
        </w:trPr>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setup</w:t>
            </w:r>
          </w:p>
        </w:tc>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sms_campaign_manager_campaign</w:t>
            </w:r>
            <w:r>
              <w:rPr>
                <w:b w:val="false"/>
                <w:bCs w:val="false"/>
                <w:sz w:val="18"/>
                <w:szCs w:val="18"/>
              </w:rPr>
              <w:t xml:space="preserve">, </w:t>
            </w:r>
            <w:r>
              <w:rPr>
                <w:rFonts w:ascii="Consolas" w:cs="Consolas" w:eastAsia="Consolas" w:hAnsi="Consolas"/>
                <w:color w:val="9C2B2B"/>
                <w:sz w:val="16"/>
                <w:szCs w:val="16"/>
              </w:rPr>
              <w:t xml:space="preserve">sms_campaign_manager_messagecontent</w:t>
            </w:r>
            <w:r>
              <w:rPr>
                <w:b w:val="false"/>
                <w:bCs w:val="false"/>
                <w:sz w:val="18"/>
                <w:szCs w:val="18"/>
              </w:rPr>
              <w:t xml:space="preserve">, </w:t>
            </w:r>
            <w:r>
              <w:rPr>
                <w:rFonts w:ascii="Consolas" w:cs="Consolas" w:eastAsia="Consolas" w:hAnsi="Consolas"/>
                <w:color w:val="9C2B2B"/>
                <w:sz w:val="16"/>
                <w:szCs w:val="16"/>
              </w:rPr>
              <w:t xml:space="preserve">sms_campaign_manager_schedule</w:t>
            </w:r>
            <w:r>
              <w:rPr>
                <w:b w:val="false"/>
                <w:bCs w:val="false"/>
                <w:sz w:val="18"/>
                <w:szCs w:val="18"/>
              </w:rPr>
              <w:t xml:space="preserve">, </w:t>
            </w:r>
            <w:r>
              <w:rPr>
                <w:rFonts w:ascii="Consolas" w:cs="Consolas" w:eastAsia="Consolas" w:hAnsi="Consolas"/>
                <w:color w:val="9C2B2B"/>
                <w:sz w:val="16"/>
                <w:szCs w:val="16"/>
              </w:rPr>
              <w:t xml:space="preserve">sms_campaign_manager_audience</w:t>
            </w:r>
            <w:r>
              <w:rPr>
                <w:b w:val="false"/>
                <w:bCs w:val="false"/>
                <w:sz w:val="18"/>
                <w:szCs w:val="18"/>
              </w:rPr>
              <w:t xml:space="preserve"/>
            </w:r>
          </w:p>
        </w:tc>
        <w:tc>
          <w:tcPr>
            <w:tcW w:type="dxa" w:w="4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The campaign, its multilingual content, schedule and built recipient rows are stored through the campaign API.</w:t>
            </w:r>
          </w:p>
        </w:tc>
      </w:tr>
      <w:tr>
        <w:trPr>
          <w:cantSplit/>
        </w:trPr>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Message build</w:t>
            </w:r>
          </w:p>
        </w:tc>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sms_campaign_manager_messageobject</w:t>
            </w:r>
            <w:r>
              <w:rPr>
                <w:b w:val="false"/>
                <w:bCs w:val="false"/>
                <w:sz w:val="18"/>
                <w:szCs w:val="18"/>
              </w:rPr>
              <w:t xml:space="preserve">, </w:t>
            </w:r>
            <w:r>
              <w:rPr>
                <w:rFonts w:ascii="Consolas" w:cs="Consolas" w:eastAsia="Consolas" w:hAnsi="Consolas"/>
                <w:color w:val="9C2B2B"/>
                <w:sz w:val="16"/>
                <w:szCs w:val="16"/>
              </w:rPr>
              <w:t xml:space="preserve">sms_campaign_manager_messagebuildjob</w:t>
            </w:r>
            <w:r>
              <w:rPr>
                <w:b w:val="false"/>
                <w:bCs w:val="false"/>
                <w:sz w:val="18"/>
                <w:szCs w:val="18"/>
              </w:rPr>
              <w:t xml:space="preserve"/>
            </w:r>
          </w:p>
        </w:tc>
        <w:tc>
          <w:tcPr>
            <w:tcW w:type="dxa" w:w="4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On activation the backend builds one personalized pending message per valid recipient; the build job records phase, counts and errors.</w:t>
            </w:r>
          </w:p>
        </w:tc>
      </w:tr>
      <w:tr>
        <w:trPr>
          <w:cantSplit/>
        </w:trPr>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Sending</w:t>
            </w:r>
          </w:p>
        </w:tc>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sms_campaign_manager_messageobject</w:t>
            </w:r>
            <w:r>
              <w:rPr>
                <w:b w:val="false"/>
                <w:bCs w:val="false"/>
                <w:sz w:val="18"/>
                <w:szCs w:val="18"/>
              </w:rPr>
              <w:t xml:space="preserve"/>
            </w:r>
          </w:p>
        </w:tc>
        <w:tc>
          <w:tcPr>
            <w:tcW w:type="dxa" w:w="4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The sender claims pending or retryable rows with a lock, submits them to the SMSC, and marks them sent or failed with an attempt count.</w:t>
            </w:r>
          </w:p>
        </w:tc>
      </w:tr>
      <w:tr>
        <w:trPr>
          <w:cantSplit/>
        </w:trPr>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Send outcome</w:t>
            </w:r>
          </w:p>
        </w:tc>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sms_campaign_manager_successsent</w:t>
            </w:r>
            <w:r>
              <w:rPr>
                <w:b w:val="false"/>
                <w:bCs w:val="false"/>
                <w:sz w:val="18"/>
                <w:szCs w:val="18"/>
              </w:rPr>
              <w:t xml:space="preserve">, </w:t>
            </w:r>
            <w:r>
              <w:rPr>
                <w:rFonts w:ascii="Consolas" w:cs="Consolas" w:eastAsia="Consolas" w:hAnsi="Consolas"/>
                <w:color w:val="9C2B2B"/>
                <w:sz w:val="16"/>
                <w:szCs w:val="16"/>
              </w:rPr>
              <w:t xml:space="preserve">sms_campaign_manager_failedsent</w:t>
            </w:r>
            <w:r>
              <w:rPr>
                <w:b w:val="false"/>
                <w:bCs w:val="false"/>
                <w:sz w:val="18"/>
                <w:szCs w:val="18"/>
              </w:rPr>
              <w:t xml:space="preserve"/>
            </w:r>
          </w:p>
        </w:tc>
        <w:tc>
          <w:tcPr>
            <w:tcW w:type="dxa" w:w="4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The status updater consumes </w:t>
            </w:r>
            <w:r>
              <w:rPr>
                <w:rFonts w:ascii="Consolas" w:cs="Consolas" w:eastAsia="Consolas" w:hAnsi="Consolas"/>
                <w:color w:val="9C2B2B"/>
                <w:sz w:val="16"/>
                <w:szCs w:val="16"/>
              </w:rPr>
              <w:t xml:space="preserve">sent-response</w:t>
            </w:r>
            <w:r>
              <w:rPr>
                <w:b w:val="false"/>
                <w:bCs w:val="false"/>
                <w:sz w:val="18"/>
                <w:szCs w:val="18"/>
              </w:rPr>
              <w:t xml:space="preserve">, writes the permanent outcome and deletes the processed queue row.</w:t>
            </w:r>
          </w:p>
        </w:tc>
      </w:tr>
      <w:tr>
        <w:trPr>
          <w:cantSplit/>
        </w:trPr>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Delivery receipt</w:t>
            </w:r>
          </w:p>
        </w:tc>
        <w:tc>
          <w:tcPr>
            <w:tcW w:type="dxa" w:w="37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sms_campaign_manager_successdelivery</w:t>
            </w:r>
            <w:r>
              <w:rPr>
                <w:b w:val="false"/>
                <w:bCs w:val="false"/>
                <w:sz w:val="18"/>
                <w:szCs w:val="18"/>
              </w:rPr>
              <w:t xml:space="preserve">, </w:t>
            </w:r>
            <w:r>
              <w:rPr>
                <w:rFonts w:ascii="Consolas" w:cs="Consolas" w:eastAsia="Consolas" w:hAnsi="Consolas"/>
                <w:color w:val="9C2B2B"/>
                <w:sz w:val="16"/>
                <w:szCs w:val="16"/>
              </w:rPr>
              <w:t xml:space="preserve">sms_campaign_manager_faileddelivery</w:t>
            </w:r>
            <w:r>
              <w:rPr>
                <w:b w:val="false"/>
                <w:bCs w:val="false"/>
                <w:sz w:val="18"/>
                <w:szCs w:val="18"/>
              </w:rPr>
              <w:t xml:space="preserve"/>
            </w:r>
          </w:p>
        </w:tc>
        <w:tc>
          <w:tcPr>
            <w:tcW w:type="dxa" w:w="42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The status updater matches the provider message ID to a send record and stores the delivery result. Unmatched receipts are logged and not stored.</w:t>
            </w:r>
          </w:p>
        </w:tc>
      </w:tr>
    </w:tbl>
    <w:p>
      <w:pPr>
        <w:spacing w:after="160"/>
      </w:pPr>
    </w:p>
    <w:p>
      <w:pPr>
        <w:pStyle w:val="Heading2"/>
      </w:pPr>
      <w:r>
        <w:t xml:space="preserve">4.2 Reference and transport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4000"/>
        <w:gridCol w:w="2538"/>
      </w:tblGrid>
      <w:tr>
        <w:trPr>
          <w:cantSplit/>
          <w:tblHeader/>
        </w:trPr>
        <w:tc>
          <w:tcPr>
            <w:tcW w:type="dxa" w:w="31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Table</w:t>
            </w:r>
          </w:p>
        </w:tc>
        <w:tc>
          <w:tcPr>
            <w:tcW w:type="dxa" w:w="4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c>
          <w:tcPr>
            <w:tcW w:type="dxa" w:w="25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Written by / read by</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sms_campaign_manager_channel</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 and other delivery-channel reference values. Campaign channel IDs are stored as JSON on the campaign, not in a join table.</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and admin API; campaign validation, sender</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sms_campaign_manager_language</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Supported language codes and names.</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API; message generation, audience language mapping</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sms_campaign_manager_senderid</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Registered sender IDs, active and default selection, audit ownership.</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and admin API; campaign validation, Test SMS</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sms_campaign_manager_smscconfig</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SMSC URL, endpoint, authentication credentials, rate limits, retries and health-test results. Credentials use the encrypted model field.</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and admin API; sender, Test SMS</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sms_campaign_manager_testmessage</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Standalone SMSC test request and response history.</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Test SMS API; Test SMS page</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sms_campaign_manager_globaltpsconfig</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Global throughput ceiling applied across campaigns.</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and admin API; sender</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sms_campaign_manager_naddressesconfig</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Maximum recipient addresses per SMSC request.</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and admin API; sender</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sms_campaign_manager_emailconfig</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SMTP connection details and last test result.</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API; report and notification email</w:t>
            </w:r>
          </w:p>
        </w:tc>
      </w:tr>
    </w:tbl>
    <w:p>
      <w:pPr>
        <w:spacing w:after="160"/>
      </w:pPr>
    </w:p>
    <w:p>
      <w:pPr>
        <w:pStyle w:val="Heading2"/>
      </w:pPr>
      <w:r>
        <w:t xml:space="preserve">4.3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4000"/>
        <w:gridCol w:w="2538"/>
      </w:tblGrid>
      <w:tr>
        <w:trPr>
          <w:cantSplit/>
          <w:tblHeader/>
        </w:trPr>
        <w:tc>
          <w:tcPr>
            <w:tcW w:type="dxa" w:w="31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Table</w:t>
            </w:r>
          </w:p>
        </w:tc>
        <w:tc>
          <w:tcPr>
            <w:tcW w:type="dxa" w:w="4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c>
          <w:tcPr>
            <w:tcW w:type="dxa" w:w="25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Written by / read by</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sms_campaign_manager_campaignprogressreport</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Reusable scheduled HTML progress-report configuration.</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API</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sms_campaign_manager_emailreport</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email report content, status, recipients, and send and error history.</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API</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sms_campaign_manager_reportsubscription</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Report recipients, campaigns, format, included statistics and delivery schedule.</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API; Airflow </w:t>
            </w:r>
            <w:r>
              <w:rPr>
                <w:rFonts w:ascii="Consolas" w:cs="Consolas" w:eastAsia="Consolas" w:hAnsi="Consolas"/>
                <w:color w:val="9C2B2B"/>
                <w:sz w:val="16"/>
                <w:szCs w:val="16"/>
              </w:rPr>
              <w:t xml:space="preserve">dispatch_reports</w:t>
            </w:r>
            <w:r>
              <w:rPr>
                <w:b w:val="false"/>
                <w:bCs w:val="false"/>
                <w:sz w:val="18"/>
                <w:szCs w:val="18"/>
              </w:rPr>
              <w:t xml:space="preserve"> through the API</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sms_campaign_manager_reportdeliverylog</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Per-attempt report delivery result and a snapshot of the report.</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API</w:t>
            </w:r>
          </w:p>
        </w:tc>
      </w:tr>
    </w:tbl>
    <w:p>
      <w:pPr>
        <w:spacing w:after="160"/>
      </w:pPr>
    </w:p>
    <w:p>
      <w:pPr>
        <w:spacing w:after="120" w:line="288"/>
      </w:pPr>
      <w:r>
        <w:rPr>
          <w:sz w:val="22"/>
          <w:szCs w:val="22"/>
        </w:rPr>
        <w:t xml:space="preserve">Automatic many-to-many tables link campaigns to </w:t>
      </w:r>
      <w:r>
        <w:rPr>
          <w:rFonts w:ascii="Consolas" w:cs="Consolas" w:eastAsia="Consolas" w:hAnsi="Consolas"/>
          <w:color w:val="9C2B2B"/>
          <w:sz w:val="20"/>
          <w:szCs w:val="20"/>
        </w:rPr>
        <w:t xml:space="preserve">CampaignProgressReport</w:t>
      </w:r>
      <w:r>
        <w:rPr>
          <w:sz w:val="22"/>
          <w:szCs w:val="22"/>
        </w:rPr>
        <w:t xml:space="preserve"> and </w:t>
      </w:r>
      <w:r>
        <w:rPr>
          <w:rFonts w:ascii="Consolas" w:cs="Consolas" w:eastAsia="Consolas" w:hAnsi="Consolas"/>
          <w:color w:val="9C2B2B"/>
          <w:sz w:val="20"/>
          <w:szCs w:val="20"/>
        </w:rPr>
        <w:t xml:space="preserve">ReportSubscription</w:t>
      </w:r>
      <w:r>
        <w:rPr>
          <w:sz w:val="22"/>
          <w:szCs w:val="22"/>
        </w:rPr>
        <w:t xml:space="preserve">.</w:t>
      </w:r>
    </w:p>
    <w:p>
      <w:pPr>
        <w:pStyle w:val="Heading2"/>
      </w:pPr>
      <w:r>
        <w:t xml:space="preserve">4.4 Campaign, audience and message queue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4000"/>
        <w:gridCol w:w="2538"/>
      </w:tblGrid>
      <w:tr>
        <w:trPr>
          <w:cantSplit/>
          <w:tblHeader/>
        </w:trPr>
        <w:tc>
          <w:tcPr>
            <w:tcW w:type="dxa" w:w="31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Table</w:t>
            </w:r>
          </w:p>
        </w:tc>
        <w:tc>
          <w:tcPr>
            <w:tcW w:type="dxa" w:w="4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c>
          <w:tcPr>
            <w:tcW w:type="dxa" w:w="25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Written by / read by</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sms_campaign_manager_databaseconfig</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Connection metadata and encrypted credentials for external audience source databases.</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API; audience builds</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sms_campaign_manager_customerprofileconfig</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Reusable external customer-profile table and language-column mapping.</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API; audience builds</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sms_campaign_manager_campaign</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definition, selected sender and channels, lifecycle timestamps and status, readiness, soft-delete state.</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API; Airflow and sender through the API</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sms_campaign_manager_messagecontent</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One campaign multilingual message templates and fallback language.</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API; message build</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sms_campaign_manager_schedule</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One campaign date range, time windows, recurrence, timezone and run state.</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API; Airflow </w:t>
            </w:r>
            <w:r>
              <w:rPr>
                <w:rFonts w:ascii="Consolas" w:cs="Consolas" w:eastAsia="Consolas" w:hAnsi="Consolas"/>
                <w:color w:val="9C2B2B"/>
                <w:sz w:val="16"/>
                <w:szCs w:val="16"/>
              </w:rPr>
              <w:t xml:space="preserve">dispatch_campaigns</w:t>
            </w:r>
            <w:r>
              <w:rPr>
                <w:b w:val="false"/>
                <w:bCs w:val="false"/>
                <w:sz w:val="18"/>
                <w:szCs w:val="18"/>
              </w:rPr>
              <w:t xml:space="preserve"/>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sms_campaign_manager_audienceconfig</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One campaign manual, file or database source and optional language mapper, plus build statistics and state.</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API; audience worker</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sms_campaign_manager_audiencebuildjob</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Asynchronous audience build status, progress, results and errors.</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API; audience worker; Airflow polls progress</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sms_campaign_manager_audience</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Built recipient rows: language and source, validation, round and build identifiers.</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Audience build; message build</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sms_campaign_manager_messagebuildjob</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Message generation job status, phase, counts and errors.</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backend</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sms_campaign_manager_messageobject</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Pending sender queue: personalized message, recipient, campaign, retry, batch and lock information.</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Written by message build; claimed and updated by the sender; removed by the status updater</w:t>
            </w:r>
          </w:p>
        </w:tc>
      </w:tr>
    </w:tbl>
    <w:p>
      <w:pPr>
        <w:spacing w:after="160"/>
      </w:pPr>
    </w:p>
    <w:p>
      <w:pPr>
        <w:pStyle w:val="Heading2"/>
      </w:pPr>
      <w:r>
        <w:t xml:space="preserve">4.5 Send and delivery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4000"/>
        <w:gridCol w:w="2538"/>
      </w:tblGrid>
      <w:tr>
        <w:trPr>
          <w:cantSplit/>
          <w:tblHeader/>
        </w:trPr>
        <w:tc>
          <w:tcPr>
            <w:tcW w:type="dxa" w:w="31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Table</w:t>
            </w:r>
          </w:p>
        </w:tc>
        <w:tc>
          <w:tcPr>
            <w:tcW w:type="dxa" w:w="4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c>
          <w:tcPr>
            <w:tcW w:type="dxa" w:w="25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Written by / read by</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sms_campaign_manager_successsent</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Permanent successful SMSC submission outcome consumed from send events.</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Status updater; progress and reports</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sms_campaign_manager_failedsent</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Permanent failed submission outcome, including attempts and provider error data.</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Status updater; progress and reports</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sms_campaign_manager_successdelivery</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Permanent successful delivery receipt.</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Status updater; progress and reports</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sms_campaign_manager_faileddelivery</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Permanent non-success delivery receipt and provider failure details.</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Status updater; progress and reports</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sms_campaign_manager_sentrecord</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Normalized send-attempt history used by direct or legacy record paths.</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Legacy record path</w:t>
            </w:r>
          </w:p>
        </w:tc>
      </w:tr>
      <w:tr>
        <w:trPr>
          <w:cantSplit/>
        </w:trPr>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sms_campaign_manager_deliveryrecord</w:t>
            </w:r>
            <w:r>
              <w:rPr>
                <w:b w:val="false"/>
                <w:bCs w:val="false"/>
                <w:sz w:val="18"/>
                <w:szCs w:val="18"/>
              </w:rPr>
              <w:t xml:space="preserve"/>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Normalized delivery history used by direct or legacy record paths.</w:t>
            </w:r>
          </w:p>
        </w:tc>
        <w:tc>
          <w:tcPr>
            <w:tcW w:type="dxa" w:w="2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Legacy record path</w:t>
            </w:r>
          </w:p>
        </w:tc>
      </w:tr>
    </w:tbl>
    <w:p>
      <w:pPr>
        <w:spacing w:after="160"/>
      </w:pPr>
    </w:p>
    <w:p>
      <w:pPr>
        <w:pStyle w:val="Heading2"/>
      </w:pPr>
      <w:r>
        <w:t xml:space="preserve">4.6 Admin backend tables</w:t>
      </w:r>
    </w:p>
    <w:p>
      <w:pPr>
        <w:spacing w:after="120" w:line="288"/>
      </w:pPr>
      <w:r>
        <w:rPr>
          <w:sz w:val="22"/>
          <w:szCs w:val="22"/>
        </w:rPr>
        <w:t xml:space="preserve">The admin backend maps the SMSC, Sender ID, channel, TPS and N-address configuration tables above as unmanaged models, so it does not recreate them. It owns the following models; the exact table names come from </w:t>
      </w:r>
      <w:r>
        <w:rPr>
          <w:rFonts w:ascii="Consolas" w:cs="Consolas" w:eastAsia="Consolas" w:hAnsi="Consolas"/>
          <w:color w:val="9C2B2B"/>
          <w:sz w:val="20"/>
          <w:szCs w:val="20"/>
        </w:rPr>
        <w:t xml:space="preserve">admin_backend/admin_control/models.py</w:t>
      </w:r>
      <w:r>
        <w:rPr>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Model</w:t>
            </w:r>
          </w:p>
        </w:tc>
        <w:tc>
          <w:tcPr>
            <w:tcW w:type="dxa" w:w="60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UserProfile</w:t>
            </w:r>
            <w:r>
              <w:rPr>
                <w:b w:val="false"/>
                <w:bCs w:val="false"/>
                <w:sz w:val="18"/>
                <w:szCs w:val="18"/>
              </w:rPr>
              <w:t xml:space="preserve"/>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Role (Admin or Campaign Manager), department, notes, TPS limit and assignments.</w:t>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SenderSMSCBinding</w:t>
            </w:r>
            <w:r>
              <w:rPr>
                <w:b w:val="false"/>
                <w:bCs w:val="false"/>
                <w:sz w:val="18"/>
                <w:szCs w:val="18"/>
              </w:rPr>
              <w:t xml:space="preserve">, </w:t>
            </w:r>
            <w:r>
              <w:rPr>
                <w:rFonts w:ascii="Consolas" w:cs="Consolas" w:eastAsia="Consolas" w:hAnsi="Consolas"/>
                <w:color w:val="9C2B2B"/>
                <w:sz w:val="16"/>
                <w:szCs w:val="16"/>
              </w:rPr>
              <w:t xml:space="preserve">ChannelSMSCBinding</w:t>
            </w:r>
            <w:r>
              <w:rPr>
                <w:b w:val="false"/>
                <w:bCs w:val="false"/>
                <w:sz w:val="18"/>
                <w:szCs w:val="18"/>
              </w:rPr>
              <w:t xml:space="preserve"/>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Map Sender IDs and channels to SMSCs, with default TPS and allowed Sender IDs.</w:t>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NAddress</w:t>
            </w:r>
            <w:r>
              <w:rPr>
                <w:b w:val="false"/>
                <w:bCs w:val="false"/>
                <w:sz w:val="18"/>
                <w:szCs w:val="18"/>
              </w:rPr>
              <w:t xml:space="preserve"/>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Assignable N-address values or pools.</w:t>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AdminAuditLog</w:t>
            </w:r>
            <w:r>
              <w:rPr>
                <w:b w:val="false"/>
                <w:bCs w:val="false"/>
                <w:sz w:val="18"/>
                <w:szCs w:val="18"/>
              </w:rPr>
              <w:t xml:space="preserve"/>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Create, update and delete actions with redacted old and new values.</w:t>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LoginAttempt</w:t>
            </w:r>
            <w:r>
              <w:rPr>
                <w:b w:val="false"/>
                <w:bCs w:val="false"/>
                <w:sz w:val="18"/>
                <w:szCs w:val="18"/>
              </w:rPr>
              <w:t xml:space="preserve"/>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Username, result, IP address and timestamp of sign-ins.</w:t>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AdminEmailConfig</w:t>
            </w:r>
            <w:r>
              <w:rPr>
                <w:b w:val="false"/>
                <w:bCs w:val="false"/>
                <w:sz w:val="18"/>
                <w:szCs w:val="18"/>
              </w:rPr>
              <w:t xml:space="preserve">, </w:t>
            </w:r>
            <w:r>
              <w:rPr>
                <w:rFonts w:ascii="Consolas" w:cs="Consolas" w:eastAsia="Consolas" w:hAnsi="Consolas"/>
                <w:color w:val="9C2B2B"/>
                <w:sz w:val="16"/>
                <w:szCs w:val="16"/>
              </w:rPr>
              <w:t xml:space="preserve">PasswordResetChallenge</w:t>
            </w:r>
            <w:r>
              <w:rPr>
                <w:b w:val="false"/>
                <w:bCs w:val="false"/>
                <w:sz w:val="18"/>
                <w:szCs w:val="18"/>
              </w:rPr>
              <w:t xml:space="preserve"/>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Email settings for account email and PIN challenge data for password reset.</w:t>
            </w:r>
          </w:p>
        </w:tc>
      </w:tr>
    </w:tbl>
    <w:p>
      <w:pPr>
        <w:spacing w:after="160"/>
      </w:pPr>
    </w:p>
    <w:p>
      <w:pPr>
        <w:pStyle w:val="Heading2"/>
      </w:pPr>
      <w:r>
        <w:t xml:space="preserve">4.7 Inspecting the tables</w:t>
      </w:r>
    </w:p>
    <w:p>
      <w:pPr>
        <w:spacing w:after="120" w:line="288"/>
      </w:pPr>
      <w:r>
        <w:rPr>
          <w:sz w:val="22"/>
          <w:szCs w:val="22"/>
        </w:rPr>
        <w:t xml:space="preserve">Column definitions live in the models, so the quickest way to see them is the database itself. In pgAdmin (Section 6.3) open the table under Schemas, public, Tables, or run the following in </w:t>
      </w:r>
      <w:r>
        <w:rPr>
          <w:rFonts w:ascii="Consolas" w:cs="Consolas" w:eastAsia="Consolas" w:hAnsi="Consolas"/>
          <w:color w:val="9C2B2B"/>
          <w:sz w:val="20"/>
          <w:szCs w:val="20"/>
        </w:rPr>
        <w:t xml:space="preserve">psql</w:t>
      </w:r>
      <w:r>
        <w:rPr>
          <w:sz w:val="22"/>
          <w:szCs w:val="22"/>
        </w:rPr>
        <w:t xml:space="preserve">:</w:t>
      </w:r>
    </w:p>
    <w:p>
      <w:pPr>
        <w:shd w:fill="F2F4F7" w:color="auto" w:val="clear"/>
        <w:spacing w:after="0" w:before="80"/>
        <w:ind w:left="120" w:right="120"/>
      </w:pPr>
      <w:r>
        <w:rPr>
          <w:rFonts w:ascii="Consolas" w:cs="Consolas" w:eastAsia="Consolas" w:hAnsi="Consolas"/>
          <w:sz w:val="18"/>
          <w:szCs w:val="18"/>
        </w:rPr>
        <w:t xml:space="preserve">docker compose exec db psql -U campaign_manager -d campaign_manager</w:t>
      </w:r>
    </w:p>
    <w:p>
      <w:pPr>
        <w:shd w:fill="F2F4F7" w:color="auto" w:val="clear"/>
        <w:spacing w:after="0" w:before="0"/>
        <w:ind w:left="120" w:right="120"/>
      </w:pPr>
      <w:r>
        <w:rPr>
          <w:rFonts w:ascii="Consolas" w:cs="Consolas" w:eastAsia="Consolas" w:hAnsi="Consolas"/>
          <w:sz w:val="18"/>
          <w:szCs w:val="18"/>
        </w:rPr>
        <w:t xml:space="preserve"/>
      </w:r>
    </w:p>
    <w:p>
      <w:pPr>
        <w:shd w:fill="F2F4F7" w:color="auto" w:val="clear"/>
        <w:spacing w:after="0" w:before="0"/>
        <w:ind w:left="120" w:right="120"/>
      </w:pPr>
      <w:r>
        <w:rPr>
          <w:rFonts w:ascii="Consolas" w:cs="Consolas" w:eastAsia="Consolas" w:hAnsi="Consolas"/>
          <w:sz w:val="18"/>
          <w:szCs w:val="18"/>
        </w:rPr>
        <w:t xml:space="preserve">\dt sms_campaign_manager_*</w:t>
      </w:r>
    </w:p>
    <w:p>
      <w:pPr>
        <w:shd w:fill="F2F4F7" w:color="auto" w:val="clear"/>
        <w:spacing w:after="0" w:before="0"/>
        <w:ind w:left="120" w:right="120"/>
      </w:pPr>
      <w:r>
        <w:rPr>
          <w:rFonts w:ascii="Consolas" w:cs="Consolas" w:eastAsia="Consolas" w:hAnsi="Consolas"/>
          <w:sz w:val="18"/>
          <w:szCs w:val="18"/>
        </w:rPr>
        <w:t xml:space="preserve">\d sms_campaign_manager_messageobject</w:t>
      </w:r>
    </w:p>
    <w:p>
      <w:pPr>
        <w:shd w:fill="F2F4F7" w:color="auto" w:val="clear"/>
        <w:spacing w:after="0" w:before="0"/>
        <w:ind w:left="120" w:right="120"/>
      </w:pPr>
      <w:r>
        <w:rPr>
          <w:rFonts w:ascii="Consolas" w:cs="Consolas" w:eastAsia="Consolas" w:hAnsi="Consolas"/>
          <w:sz w:val="18"/>
          <w:szCs w:val="18"/>
        </w:rPr>
        <w:t xml:space="preserve">SELECT count(*) FROM sms_campaign_manager_messageobject;</w:t>
      </w:r>
    </w:p>
    <w:p>
      <w:pPr>
        <w:shd w:fill="F2F4F7" w:color="auto" w:val="clear"/>
        <w:spacing w:after="160" w:before="0"/>
        <w:ind w:left="120" w:right="120"/>
      </w:pPr>
      <w:r>
        <w:rPr>
          <w:rFonts w:ascii="Consolas" w:cs="Consolas" w:eastAsia="Consolas" w:hAnsi="Consolas"/>
          <w:sz w:val="18"/>
          <w:szCs w:val="18"/>
        </w:rPr>
        <w:t xml:space="preserve">SELECT count(*) FROM sms_campaign_manager_successsent;</w:t>
      </w:r>
    </w:p>
    <w:p>
      <w:pPr>
        <w:spacing w:after="120" w:line="288"/>
      </w:pPr>
      <w:r>
        <w:rPr>
          <w:sz w:val="22"/>
          <w:szCs w:val="22"/>
        </w:rPr>
        <w:t xml:space="preserve">The additional Django tables for users, groups, permissions, sessions and content types, and the Airflow metadata tables, are created by their own migrations in the same database.</w:t>
      </w:r>
    </w:p>
    <w:p>
      <w:pPr>
        <w:pStyle w:val="Heading1"/>
      </w:pPr>
      <w:r>
        <w:t xml:space="preserve">5. Logging</w:t>
      </w:r>
    </w:p>
    <w:p>
      <w:pPr>
        <w:spacing w:after="120" w:line="288"/>
      </w:pPr>
      <w:r>
        <w:rPr>
          <w:sz w:val="22"/>
          <w:szCs w:val="22"/>
        </w:rPr>
        <w:t xml:space="preserve">This section describes application logging as implemented in the repository. It distinguishes operational logs from database audit and history records, and identifies where each application sends its output.</w:t>
      </w:r>
    </w:p>
    <w:p>
      <w:pPr>
        <w:pStyle w:val="Heading2"/>
      </w:pPr>
      <w:r>
        <w:t xml:space="preserve">5.1 Summary</w:t>
      </w:r>
    </w:p>
    <w:p>
      <w:pPr>
        <w:pStyle w:val="ListParagraph"/>
        <w:numPr>
          <w:ilvl w:val="0"/>
          <w:numId w:val="2"/>
        </w:numPr>
        <w:spacing w:after="80" w:line="276"/>
      </w:pPr>
      <w:r>
        <w:rPr>
          <w:sz w:val="22"/>
          <w:szCs w:val="22"/>
        </w:rPr>
        <w:t xml:space="preserve">Backend and worker services write logs to standard output and standard error. With Docker Compose, read them with </w:t>
      </w:r>
      <w:r>
        <w:rPr>
          <w:rFonts w:ascii="Consolas" w:cs="Consolas" w:eastAsia="Consolas" w:hAnsi="Consolas"/>
          <w:color w:val="9C2B2B"/>
          <w:sz w:val="20"/>
          <w:szCs w:val="20"/>
        </w:rPr>
        <w:t xml:space="preserve">docker compose logs</w:t>
      </w:r>
      <w:r>
        <w:rPr>
          <w:sz w:val="22"/>
          <w:szCs w:val="22"/>
        </w:rPr>
        <w:t xml:space="preserve">.</w:t>
      </w:r>
    </w:p>
    <w:p>
      <w:pPr>
        <w:pStyle w:val="ListParagraph"/>
        <w:numPr>
          <w:ilvl w:val="0"/>
          <w:numId w:val="2"/>
        </w:numPr>
        <w:spacing w:after="80" w:line="276"/>
      </w:pPr>
      <w:r>
        <w:rPr>
          <w:sz w:val="22"/>
          <w:szCs w:val="22"/>
        </w:rPr>
        <w:t xml:space="preserve">Airflow writes DAG messages to its task logs.</w:t>
      </w:r>
    </w:p>
    <w:p>
      <w:pPr>
        <w:pStyle w:val="ListParagraph"/>
        <w:numPr>
          <w:ilvl w:val="0"/>
          <w:numId w:val="2"/>
        </w:numPr>
        <w:spacing w:after="80" w:line="276"/>
      </w:pPr>
      <w:r>
        <w:rPr>
          <w:sz w:val="22"/>
          <w:szCs w:val="22"/>
        </w:rPr>
        <w:t xml:space="preserve">Browser-side UI errors go to the browser developer console. They are not forwarded to the backend automatically.</w:t>
      </w:r>
    </w:p>
    <w:p>
      <w:pPr>
        <w:pStyle w:val="ListParagraph"/>
        <w:numPr>
          <w:ilvl w:val="0"/>
          <w:numId w:val="2"/>
        </w:numPr>
        <w:spacing w:after="80" w:line="276"/>
      </w:pPr>
      <w:r>
        <w:rPr>
          <w:sz w:val="22"/>
          <w:szCs w:val="22"/>
        </w:rPr>
        <w:t xml:space="preserve">Logging is implemented across the server applications, but coverage is not uniform: some services log key failures and lifecycle events rather than every request or message.</w:t>
      </w:r>
    </w:p>
    <w:p>
      <w:pPr>
        <w:pStyle w:val="ListParagraph"/>
        <w:numPr>
          <w:ilvl w:val="0"/>
          <w:numId w:val="2"/>
        </w:numPr>
        <w:spacing w:after="80" w:line="276"/>
      </w:pPr>
      <w:r>
        <w:rPr>
          <w:sz w:val="22"/>
          <w:szCs w:val="22"/>
        </w:rPr>
        <w:t xml:space="preserve">There is no repository-wide log collector, no shared structured log schema, and no automatic frontend-to-backend log forwarding.</w:t>
      </w:r>
    </w:p>
    <w:p>
      <w:pPr>
        <w:pStyle w:val="Heading2"/>
      </w:pPr>
      <w:r>
        <w:t xml:space="preserve">5.2 Core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Application</w:t>
            </w:r>
          </w:p>
        </w:tc>
        <w:tc>
          <w:tcPr>
            <w:tcW w:type="dxa" w:w="38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Logging implementation</w:t>
            </w:r>
          </w:p>
        </w:tc>
        <w:tc>
          <w:tcPr>
            <w:tcW w:type="dxa" w:w="35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Output and coverage</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backend (</w:t>
            </w:r>
            <w:r>
              <w:rPr>
                <w:rFonts w:ascii="Consolas" w:cs="Consolas" w:eastAsia="Consolas" w:hAnsi="Consolas"/>
                <w:color w:val="9C2B2B"/>
                <w:sz w:val="16"/>
                <w:szCs w:val="16"/>
              </w:rPr>
              <w:t xml:space="preserve">admin_backend</w:t>
            </w:r>
            <w:r>
              <w:rPr>
                <w:b w:val="false"/>
                <w:bCs w:val="false"/>
                <w:sz w:val="18"/>
                <w:szCs w:val="18"/>
              </w:rPr>
              <w:t xml:space="preserve">)</w:t>
            </w:r>
          </w:p>
        </w:tc>
        <w:tc>
          <w:tcPr>
            <w:tcW w:type="dxa" w:w="3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Django </w:t>
            </w:r>
            <w:r>
              <w:rPr>
                <w:rFonts w:ascii="Consolas" w:cs="Consolas" w:eastAsia="Consolas" w:hAnsi="Consolas"/>
                <w:color w:val="9C2B2B"/>
                <w:sz w:val="16"/>
                <w:szCs w:val="16"/>
              </w:rPr>
              <w:t xml:space="preserve">LOGGING</w:t>
            </w:r>
            <w:r>
              <w:rPr>
                <w:b w:val="false"/>
                <w:bCs w:val="false"/>
                <w:sz w:val="18"/>
                <w:szCs w:val="18"/>
              </w:rPr>
              <w:t xml:space="preserve"> configuration with timestamp, severity, logger name and message. The </w:t>
            </w:r>
            <w:r>
              <w:rPr>
                <w:rFonts w:ascii="Consolas" w:cs="Consolas" w:eastAsia="Consolas" w:hAnsi="Consolas"/>
                <w:color w:val="9C2B2B"/>
                <w:sz w:val="16"/>
                <w:szCs w:val="16"/>
              </w:rPr>
              <w:t xml:space="preserve">admin_control</w:t>
            </w:r>
            <w:r>
              <w:rPr>
                <w:b w:val="false"/>
                <w:bCs w:val="false"/>
                <w:sz w:val="18"/>
                <w:szCs w:val="18"/>
              </w:rPr>
              <w:t xml:space="preserve"> level is set by </w:t>
            </w:r>
            <w:r>
              <w:rPr>
                <w:rFonts w:ascii="Consolas" w:cs="Consolas" w:eastAsia="Consolas" w:hAnsi="Consolas"/>
                <w:color w:val="9C2B2B"/>
                <w:sz w:val="16"/>
                <w:szCs w:val="16"/>
              </w:rPr>
              <w:t xml:space="preserve">ADMIN_BACKEND_LOG_LEVEL</w:t>
            </w:r>
            <w:r>
              <w:rPr>
                <w:b w:val="false"/>
                <w:bCs w:val="false"/>
                <w:sz w:val="18"/>
                <w:szCs w:val="18"/>
              </w:rPr>
              <w:t xml:space="preserve"> (default </w:t>
            </w:r>
            <w:r>
              <w:rPr>
                <w:rFonts w:ascii="Consolas" w:cs="Consolas" w:eastAsia="Consolas" w:hAnsi="Consolas"/>
                <w:color w:val="9C2B2B"/>
                <w:sz w:val="16"/>
                <w:szCs w:val="16"/>
              </w:rPr>
              <w:t xml:space="preserve">INFO</w:t>
            </w:r>
            <w:r>
              <w:rPr>
                <w:b w:val="false"/>
                <w:bCs w:val="false"/>
                <w:sz w:val="18"/>
                <w:szCs w:val="18"/>
              </w:rPr>
              <w:t xml:space="preserve">); Django request and security warnings are enabled.</w:t>
            </w:r>
          </w:p>
        </w:tc>
        <w:tc>
          <w:tcPr>
            <w:tcW w:type="dxa" w:w="3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Console output. Application-level logs currently cover mainly email delivery and SMTP test failures; this is not a complete user-action or API audit trail.</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backend (</w:t>
            </w:r>
            <w:r>
              <w:rPr>
                <w:rFonts w:ascii="Consolas" w:cs="Consolas" w:eastAsia="Consolas" w:hAnsi="Consolas"/>
                <w:color w:val="9C2B2B"/>
                <w:sz w:val="16"/>
                <w:szCs w:val="16"/>
              </w:rPr>
              <w:t xml:space="preserve">sms_campign</w:t>
            </w:r>
            <w:r>
              <w:rPr>
                <w:b w:val="false"/>
                <w:bCs w:val="false"/>
                <w:sz w:val="18"/>
                <w:szCs w:val="18"/>
              </w:rPr>
              <w:t xml:space="preserve">)</w:t>
            </w:r>
          </w:p>
        </w:tc>
        <w:tc>
          <w:tcPr>
            <w:tcW w:type="dxa" w:w="3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Django </w:t>
            </w:r>
            <w:r>
              <w:rPr>
                <w:rFonts w:ascii="Consolas" w:cs="Consolas" w:eastAsia="Consolas" w:hAnsi="Consolas"/>
                <w:color w:val="9C2B2B"/>
                <w:sz w:val="16"/>
                <w:szCs w:val="16"/>
              </w:rPr>
              <w:t xml:space="preserve">LOGGING</w:t>
            </w:r>
            <w:r>
              <w:rPr>
                <w:b w:val="false"/>
                <w:bCs w:val="false"/>
                <w:sz w:val="18"/>
                <w:szCs w:val="18"/>
              </w:rPr>
              <w:t xml:space="preserve"> configuration with timestamp, severity, logger name and message; level set by </w:t>
            </w:r>
            <w:r>
              <w:rPr>
                <w:rFonts w:ascii="Consolas" w:cs="Consolas" w:eastAsia="Consolas" w:hAnsi="Consolas"/>
                <w:color w:val="9C2B2B"/>
                <w:sz w:val="16"/>
                <w:szCs w:val="16"/>
              </w:rPr>
              <w:t xml:space="preserve">DJANGO_CAMPAIGN_LOG_LEVEL</w:t>
            </w:r>
            <w:r>
              <w:rPr>
                <w:b w:val="false"/>
                <w:bCs w:val="false"/>
                <w:sz w:val="18"/>
                <w:szCs w:val="18"/>
              </w:rPr>
              <w:t xml:space="preserve"> (default </w:t>
            </w:r>
            <w:r>
              <w:rPr>
                <w:rFonts w:ascii="Consolas" w:cs="Consolas" w:eastAsia="Consolas" w:hAnsi="Consolas"/>
                <w:color w:val="9C2B2B"/>
                <w:sz w:val="16"/>
                <w:szCs w:val="16"/>
              </w:rPr>
              <w:t xml:space="preserve">INFO</w:t>
            </w:r>
            <w:r>
              <w:rPr>
                <w:b w:val="false"/>
                <w:bCs w:val="false"/>
                <w:sz w:val="18"/>
                <w:szCs w:val="18"/>
              </w:rPr>
              <w:t xml:space="preserve">).</w:t>
            </w:r>
          </w:p>
        </w:tc>
        <w:tc>
          <w:tcPr>
            <w:tcW w:type="dxa" w:w="3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Console output. Campaign, audience-build, message-build, notification and schedule paths emit selected lifecycle and error logs.</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Airflow (</w:t>
            </w:r>
            <w:r>
              <w:rPr>
                <w:rFonts w:ascii="Consolas" w:cs="Consolas" w:eastAsia="Consolas" w:hAnsi="Consolas"/>
                <w:color w:val="9C2B2B"/>
                <w:sz w:val="16"/>
                <w:szCs w:val="16"/>
              </w:rPr>
              <w:t xml:space="preserve">airflow</w:t>
            </w:r>
            <w:r>
              <w:rPr>
                <w:b w:val="false"/>
                <w:bCs w:val="false"/>
                <w:sz w:val="18"/>
                <w:szCs w:val="18"/>
              </w:rPr>
              <w:t xml:space="preserve">)</w:t>
            </w:r>
          </w:p>
        </w:tc>
        <w:tc>
          <w:tcPr>
            <w:tcW w:type="dxa" w:w="3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DAG modules use Python loggers; Airflow configures task logging.</w:t>
            </w:r>
          </w:p>
        </w:tc>
        <w:tc>
          <w:tcPr>
            <w:tcW w:type="dxa" w:w="3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Airflow task logs. Dispatch outcomes and campaign or report failures are logged with task context.</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 sender (</w:t>
            </w:r>
            <w:r>
              <w:rPr>
                <w:rFonts w:ascii="Consolas" w:cs="Consolas" w:eastAsia="Consolas" w:hAnsi="Consolas"/>
                <w:color w:val="9C2B2B"/>
                <w:sz w:val="16"/>
                <w:szCs w:val="16"/>
              </w:rPr>
              <w:t xml:space="preserve">sms_smsc_sender</w:t>
            </w:r>
            <w:r>
              <w:rPr>
                <w:b w:val="false"/>
                <w:bCs w:val="false"/>
                <w:sz w:val="18"/>
                <w:szCs w:val="18"/>
              </w:rPr>
              <w:t xml:space="preserve">)</w:t>
            </w:r>
          </w:p>
        </w:tc>
        <w:tc>
          <w:tcPr>
            <w:tcW w:type="dxa" w:w="3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Named Python logger, configured with </w:t>
            </w:r>
            <w:r>
              <w:rPr>
                <w:rFonts w:ascii="Consolas" w:cs="Consolas" w:eastAsia="Consolas" w:hAnsi="Consolas"/>
                <w:color w:val="9C2B2B"/>
                <w:sz w:val="16"/>
                <w:szCs w:val="16"/>
              </w:rPr>
              <w:t xml:space="preserve">LOG_LEVEL</w:t>
            </w:r>
            <w:r>
              <w:rPr>
                <w:b w:val="false"/>
                <w:bCs w:val="false"/>
                <w:sz w:val="18"/>
                <w:szCs w:val="18"/>
              </w:rPr>
              <w:t xml:space="preserve"> (default </w:t>
            </w:r>
            <w:r>
              <w:rPr>
                <w:rFonts w:ascii="Consolas" w:cs="Consolas" w:eastAsia="Consolas" w:hAnsi="Consolas"/>
                <w:color w:val="9C2B2B"/>
                <w:sz w:val="16"/>
                <w:szCs w:val="16"/>
              </w:rPr>
              <w:t xml:space="preserve">INFO</w:t>
            </w:r>
            <w:r>
              <w:rPr>
                <w:b w:val="false"/>
                <w:bCs w:val="false"/>
                <w:sz w:val="18"/>
                <w:szCs w:val="18"/>
              </w:rPr>
              <w:t xml:space="preserve">).</w:t>
            </w:r>
          </w:p>
        </w:tc>
        <w:tc>
          <w:tcPr>
            <w:tcW w:type="dxa" w:w="3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Container console. Explicit messages focus on sender worker exceptions and Kafka send-response publication errors.</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DLR receiver (</w:t>
            </w:r>
            <w:r>
              <w:rPr>
                <w:rFonts w:ascii="Consolas" w:cs="Consolas" w:eastAsia="Consolas" w:hAnsi="Consolas"/>
                <w:color w:val="9C2B2B"/>
                <w:sz w:val="16"/>
                <w:szCs w:val="16"/>
              </w:rPr>
              <w:t xml:space="preserve">dlr_receiver</w:t>
            </w:r>
            <w:r>
              <w:rPr>
                <w:b w:val="false"/>
                <w:bCs w:val="false"/>
                <w:sz w:val="18"/>
                <w:szCs w:val="18"/>
              </w:rPr>
              <w:t xml:space="preserve">)</w:t>
            </w:r>
          </w:p>
        </w:tc>
        <w:tc>
          <w:tcPr>
            <w:tcW w:type="dxa" w:w="3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Named Python logger, configured with </w:t>
            </w:r>
            <w:r>
              <w:rPr>
                <w:rFonts w:ascii="Consolas" w:cs="Consolas" w:eastAsia="Consolas" w:hAnsi="Consolas"/>
                <w:color w:val="9C2B2B"/>
                <w:sz w:val="16"/>
                <w:szCs w:val="16"/>
              </w:rPr>
              <w:t xml:space="preserve">LOG_LEVEL</w:t>
            </w:r>
            <w:r>
              <w:rPr>
                <w:b w:val="false"/>
                <w:bCs w:val="false"/>
                <w:sz w:val="18"/>
                <w:szCs w:val="18"/>
              </w:rPr>
              <w:t xml:space="preserve"> (default </w:t>
            </w:r>
            <w:r>
              <w:rPr>
                <w:rFonts w:ascii="Consolas" w:cs="Consolas" w:eastAsia="Consolas" w:hAnsi="Consolas"/>
                <w:color w:val="9C2B2B"/>
                <w:sz w:val="16"/>
                <w:szCs w:val="16"/>
              </w:rPr>
              <w:t xml:space="preserve">INFO</w:t>
            </w:r>
            <w:r>
              <w:rPr>
                <w:b w:val="false"/>
                <w:bCs w:val="false"/>
                <w:sz w:val="18"/>
                <w:szCs w:val="18"/>
              </w:rPr>
              <w:t xml:space="preserve">).</w:t>
            </w:r>
          </w:p>
        </w:tc>
        <w:tc>
          <w:tcPr>
            <w:tcW w:type="dxa" w:w="3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Container console. Logs Kafka connection, retry and publish failures. The health output separately exposes queue and publish counters.</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Status updater (</w:t>
            </w:r>
            <w:r>
              <w:rPr>
                <w:rFonts w:ascii="Consolas" w:cs="Consolas" w:eastAsia="Consolas" w:hAnsi="Consolas"/>
                <w:color w:val="9C2B2B"/>
                <w:sz w:val="16"/>
                <w:szCs w:val="16"/>
              </w:rPr>
              <w:t xml:space="preserve">sms_status_updater</w:t>
            </w:r>
            <w:r>
              <w:rPr>
                <w:b w:val="false"/>
                <w:bCs w:val="false"/>
                <w:sz w:val="18"/>
                <w:szCs w:val="18"/>
              </w:rPr>
              <w:t xml:space="preserve">)</w:t>
            </w:r>
          </w:p>
        </w:tc>
        <w:tc>
          <w:tcPr>
            <w:tcW w:type="dxa" w:w="3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Named Python logger; Uvicorn configures the process logging pipeline.</w:t>
            </w:r>
          </w:p>
        </w:tc>
        <w:tc>
          <w:tcPr>
            <w:tcW w:type="dxa" w:w="3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Container console. Logs malformed events, orphan delivery reports, Kafka connection, poll and batch errors, and database health errors.</w:t>
            </w:r>
          </w:p>
        </w:tc>
      </w:tr>
    </w:tbl>
    <w:p>
      <w:pPr>
        <w:spacing w:after="160"/>
      </w:pPr>
    </w:p>
    <w:p>
      <w:pPr>
        <w:pStyle w:val="Heading2"/>
      </w:pPr>
      <w:r>
        <w:t xml:space="preserve">5.3 Other applications</w:t>
      </w:r>
    </w:p>
    <w:p>
      <w:pPr>
        <w:spacing w:after="120" w:line="288"/>
      </w:pPr>
      <w:r>
        <w:rPr>
          <w:sz w:val="22"/>
          <w:szCs w:val="22"/>
        </w:rPr>
        <w:t xml:space="preserve">These components also write logs or error 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Application</w:t>
            </w:r>
          </w:p>
        </w:tc>
        <w:tc>
          <w:tcPr>
            <w:tcW w:type="dxa" w:w="38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Logging implementation</w:t>
            </w:r>
          </w:p>
        </w:tc>
        <w:tc>
          <w:tcPr>
            <w:tcW w:type="dxa" w:w="35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Output and coverage</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Mock SMSC (</w:t>
            </w:r>
            <w:r>
              <w:rPr>
                <w:rFonts w:ascii="Consolas" w:cs="Consolas" w:eastAsia="Consolas" w:hAnsi="Consolas"/>
                <w:color w:val="9C2B2B"/>
                <w:sz w:val="16"/>
                <w:szCs w:val="16"/>
              </w:rPr>
              <w:t xml:space="preserve">sms_smsc_mock</w:t>
            </w:r>
            <w:r>
              <w:rPr>
                <w:b w:val="false"/>
                <w:bCs w:val="false"/>
                <w:sz w:val="18"/>
                <w:szCs w:val="18"/>
              </w:rPr>
              <w:t xml:space="preserve">)</w:t>
            </w:r>
          </w:p>
        </w:tc>
        <w:tc>
          <w:tcPr>
            <w:tcW w:type="dxa" w:w="3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Named Python logger, configured with </w:t>
            </w:r>
            <w:r>
              <w:rPr>
                <w:rFonts w:ascii="Consolas" w:cs="Consolas" w:eastAsia="Consolas" w:hAnsi="Consolas"/>
                <w:color w:val="9C2B2B"/>
                <w:sz w:val="16"/>
                <w:szCs w:val="16"/>
              </w:rPr>
              <w:t xml:space="preserve">SMSC_MOCK_LOG_LEVEL</w:t>
            </w:r>
            <w:r>
              <w:rPr>
                <w:b w:val="false"/>
                <w:bCs w:val="false"/>
                <w:sz w:val="18"/>
                <w:szCs w:val="18"/>
              </w:rPr>
              <w:t xml:space="preserve"> (default </w:t>
            </w:r>
            <w:r>
              <w:rPr>
                <w:rFonts w:ascii="Consolas" w:cs="Consolas" w:eastAsia="Consolas" w:hAnsi="Consolas"/>
                <w:color w:val="9C2B2B"/>
                <w:sz w:val="16"/>
                <w:szCs w:val="16"/>
              </w:rPr>
              <w:t xml:space="preserve">INFO</w:t>
            </w:r>
            <w:r>
              <w:rPr>
                <w:b w:val="false"/>
                <w:bCs w:val="false"/>
                <w:sz w:val="18"/>
                <w:szCs w:val="18"/>
              </w:rPr>
              <w:t xml:space="preserve">).</w:t>
            </w:r>
          </w:p>
        </w:tc>
        <w:tc>
          <w:tcPr>
            <w:tcW w:type="dxa" w:w="3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Container console. Logs delivery callback failures and exhausted retries, and write-batch failures.</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scheduler (</w:t>
            </w:r>
            <w:r>
              <w:rPr>
                <w:rFonts w:ascii="Consolas" w:cs="Consolas" w:eastAsia="Consolas" w:hAnsi="Consolas"/>
                <w:color w:val="9C2B2B"/>
                <w:sz w:val="16"/>
                <w:szCs w:val="16"/>
              </w:rPr>
              <w:t xml:space="preserve">sms_campaign_scheduler</w:t>
            </w:r>
            <w:r>
              <w:rPr>
                <w:b w:val="false"/>
                <w:bCs w:val="false"/>
                <w:sz w:val="18"/>
                <w:szCs w:val="18"/>
              </w:rPr>
              <w:t xml:space="preserve">)</w:t>
            </w:r>
          </w:p>
        </w:tc>
        <w:tc>
          <w:tcPr>
            <w:tcW w:type="dxa" w:w="3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Named Python logger; Uvicorn provides the console logging pipeline.</w:t>
            </w:r>
          </w:p>
        </w:tc>
        <w:tc>
          <w:tcPr>
            <w:tcW w:type="dxa" w:w="3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Console or container output. Logs worker lifecycle, per-campaign schedule errors, worker exceptions and cycle summaries.</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UI (</w:t>
            </w:r>
            <w:r>
              <w:rPr>
                <w:rFonts w:ascii="Consolas" w:cs="Consolas" w:eastAsia="Consolas" w:hAnsi="Consolas"/>
                <w:color w:val="9C2B2B"/>
                <w:sz w:val="16"/>
                <w:szCs w:val="16"/>
              </w:rPr>
              <w:t xml:space="preserve">admin-ui</w:t>
            </w:r>
            <w:r>
              <w:rPr>
                <w:b w:val="false"/>
                <w:bCs w:val="false"/>
                <w:sz w:val="18"/>
                <w:szCs w:val="18"/>
              </w:rPr>
              <w:t xml:space="preserve">)</w:t>
            </w:r>
          </w:p>
        </w:tc>
        <w:tc>
          <w:tcPr>
            <w:tcW w:type="dxa" w:w="3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Server-side errors are expanded and written with </w:t>
            </w:r>
            <w:r>
              <w:rPr>
                <w:rFonts w:ascii="Consolas" w:cs="Consolas" w:eastAsia="Consolas" w:hAnsi="Consolas"/>
                <w:color w:val="9C2B2B"/>
                <w:sz w:val="16"/>
                <w:szCs w:val="16"/>
              </w:rPr>
              <w:t xml:space="preserve">console.error</w:t>
            </w:r>
            <w:r>
              <w:rPr>
                <w:b w:val="false"/>
                <w:bCs w:val="false"/>
                <w:sz w:val="18"/>
                <w:szCs w:val="18"/>
              </w:rPr>
              <w:t xml:space="preserve">; global errors and unhandled rejections are captured for server-side error reporting.</w:t>
            </w:r>
          </w:p>
        </w:tc>
        <w:tc>
          <w:tcPr>
            <w:tcW w:type="dxa" w:w="3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Server process console for server-side errors; browser console for client-side errors. The System Logs page currently shows static sample activity rows and is not connected to the admin backend audit-log endpoint. It does not forward general browser logs to a central service.</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UI (</w:t>
            </w:r>
            <w:r>
              <w:rPr>
                <w:rFonts w:ascii="Consolas" w:cs="Consolas" w:eastAsia="Consolas" w:hAnsi="Consolas"/>
                <w:color w:val="9C2B2B"/>
                <w:sz w:val="16"/>
                <w:szCs w:val="16"/>
              </w:rPr>
              <w:t xml:space="preserve">sms_ui</w:t>
            </w:r>
            <w:r>
              <w:rPr>
                <w:b w:val="false"/>
                <w:bCs w:val="false"/>
                <w:sz w:val="18"/>
                <w:szCs w:val="18"/>
              </w:rPr>
              <w:t xml:space="preserve">)</w:t>
            </w:r>
          </w:p>
        </w:tc>
        <w:tc>
          <w:tcPr>
            <w:tcW w:type="dxa" w:w="38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Selected UI failures use </w:t>
            </w:r>
            <w:r>
              <w:rPr>
                <w:rFonts w:ascii="Consolas" w:cs="Consolas" w:eastAsia="Consolas" w:hAnsi="Consolas"/>
                <w:color w:val="9C2B2B"/>
                <w:sz w:val="16"/>
                <w:szCs w:val="16"/>
              </w:rPr>
              <w:t xml:space="preserve">console.error</w:t>
            </w:r>
            <w:r>
              <w:rPr>
                <w:b w:val="false"/>
                <w:bCs w:val="false"/>
                <w:sz w:val="18"/>
                <w:szCs w:val="18"/>
              </w:rPr>
              <w:t xml:space="preserve">; user-facing notifications are also shown in the interface.</w:t>
            </w:r>
          </w:p>
        </w:tc>
        <w:tc>
          <w:tcPr>
            <w:tcW w:type="dxa" w:w="3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Browser developer console only. Logging is selective and there is no shared frontend logging or telemetry endpoint.</w:t>
            </w:r>
          </w:p>
        </w:tc>
      </w:tr>
    </w:tbl>
    <w:p>
      <w:pPr>
        <w:spacing w:after="160"/>
      </w:pPr>
    </w:p>
    <w:p>
      <w:pPr>
        <w:spacing w:after="120" w:line="288"/>
      </w:pPr>
      <w:r>
        <w:rPr>
          <w:sz w:val="22"/>
          <w:szCs w:val="22"/>
        </w:rPr>
        <w:t xml:space="preserve">"Logging implemented" means an application has a path for writing operational messages. It does not mean every request, business decision or success event is logged.</w:t>
      </w:r>
    </w:p>
    <w:p>
      <w:pPr>
        <w:pStyle w:val="Heading2"/>
      </w:pPr>
      <w:r>
        <w:t xml:space="preserve">5.4 Configuration and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438"/>
      </w:tblGrid>
      <w:tr>
        <w:trPr>
          <w:cantSplit/>
          <w:tblHeader/>
        </w:trPr>
        <w:tc>
          <w:tcPr>
            <w:tcW w:type="dxa" w:w="36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Variable</w:t>
            </w:r>
          </w:p>
        </w:tc>
        <w:tc>
          <w:tcPr>
            <w:tcW w:type="dxa" w:w="36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Application</w:t>
            </w:r>
          </w:p>
        </w:tc>
        <w:tc>
          <w:tcPr>
            <w:tcW w:type="dxa" w:w="24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Default</w:t>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DJANGO_CAMPAIGN_LOG_LEVEL</w:t>
            </w:r>
            <w:r>
              <w:rPr>
                <w:b w:val="false"/>
                <w:bCs w:val="false"/>
                <w:sz w:val="18"/>
                <w:szCs w:val="18"/>
              </w:rPr>
              <w:t xml:space="preserve"/>
            </w:r>
          </w:p>
        </w:tc>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Campaign backend</w:t>
            </w:r>
          </w:p>
        </w:tc>
        <w:tc>
          <w:tcPr>
            <w:tcW w:type="dxa" w:w="2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INFO</w:t>
            </w:r>
            <w:r>
              <w:rPr>
                <w:b w:val="false"/>
                <w:bCs w:val="false"/>
                <w:sz w:val="18"/>
                <w:szCs w:val="18"/>
              </w:rPr>
              <w:t xml:space="preserve"/>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ADMIN_BACKEND_LOG_LEVEL</w:t>
            </w:r>
            <w:r>
              <w:rPr>
                <w:b w:val="false"/>
                <w:bCs w:val="false"/>
                <w:sz w:val="18"/>
                <w:szCs w:val="18"/>
              </w:rPr>
              <w:t xml:space="preserve"/>
            </w:r>
          </w:p>
        </w:tc>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backend</w:t>
            </w:r>
          </w:p>
        </w:tc>
        <w:tc>
          <w:tcPr>
            <w:tcW w:type="dxa" w:w="2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INFO</w:t>
            </w:r>
            <w:r>
              <w:rPr>
                <w:b w:val="false"/>
                <w:bCs w:val="false"/>
                <w:sz w:val="18"/>
                <w:szCs w:val="18"/>
              </w:rPr>
              <w:t xml:space="preserve"/>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LOG_LEVEL</w:t>
            </w:r>
            <w:r>
              <w:rPr>
                <w:b w:val="false"/>
                <w:bCs w:val="false"/>
                <w:sz w:val="18"/>
                <w:szCs w:val="18"/>
              </w:rPr>
              <w:t xml:space="preserve"/>
            </w:r>
          </w:p>
        </w:tc>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SMS sender and DLR receiver</w:t>
            </w:r>
          </w:p>
        </w:tc>
        <w:tc>
          <w:tcPr>
            <w:tcW w:type="dxa" w:w="2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INFO</w:t>
            </w:r>
            <w:r>
              <w:rPr>
                <w:b w:val="false"/>
                <w:bCs w:val="false"/>
                <w:sz w:val="18"/>
                <w:szCs w:val="18"/>
              </w:rPr>
              <w:t xml:space="preserve"/>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SMSC_MOCK_LOG_LEVEL</w:t>
            </w:r>
            <w:r>
              <w:rPr>
                <w:b w:val="false"/>
                <w:bCs w:val="false"/>
                <w:sz w:val="18"/>
                <w:szCs w:val="18"/>
              </w:rPr>
              <w:t xml:space="preserve"/>
            </w:r>
          </w:p>
        </w:tc>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Mock SMSC</w:t>
            </w:r>
          </w:p>
        </w:tc>
        <w:tc>
          <w:tcPr>
            <w:tcW w:type="dxa" w:w="24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INFO</w:t>
            </w:r>
            <w:r>
              <w:rPr>
                <w:b w:val="false"/>
                <w:bCs w:val="false"/>
                <w:sz w:val="18"/>
                <w:szCs w:val="18"/>
              </w:rPr>
              <w:t xml:space="preserve"/>
            </w:r>
          </w:p>
        </w:tc>
      </w:tr>
    </w:tbl>
    <w:p>
      <w:pPr>
        <w:spacing w:after="160"/>
      </w:pPr>
    </w:p>
    <w:p>
      <w:pPr>
        <w:spacing w:after="120" w:line="288"/>
      </w:pPr>
      <w:r>
        <w:rPr>
          <w:sz w:val="22"/>
          <w:szCs w:val="22"/>
        </w:rPr>
        <w:t xml:space="preserve">The status updater and the standalone campaign scheduler use the Uvicorn process logging configuration and do not define a separate application log level variable. Airflow task-log behavior is controlled by the Airflow deployment configuration.</w:t>
      </w:r>
    </w:p>
    <w:p>
      <w:pPr>
        <w:spacing w:after="120" w:line="288"/>
      </w:pPr>
      <w:r>
        <w:rPr>
          <w:sz w:val="22"/>
          <w:szCs w:val="22"/>
        </w:rPr>
        <w:t xml:space="preserve">To follow container logs (use the service names defined in your Compose file; see the naming table in Section 3):</w:t>
      </w:r>
    </w:p>
    <w:p>
      <w:pPr>
        <w:shd w:fill="F2F4F7" w:color="auto" w:val="clear"/>
        <w:spacing w:after="0" w:before="80"/>
        <w:ind w:left="120" w:right="120"/>
      </w:pPr>
      <w:r>
        <w:rPr>
          <w:rFonts w:ascii="Consolas" w:cs="Consolas" w:eastAsia="Consolas" w:hAnsi="Consolas"/>
          <w:sz w:val="18"/>
          <w:szCs w:val="18"/>
        </w:rPr>
        <w:t xml:space="preserve">docker compose logs --follow camaping_manager_backend_app admin_backend_app</w:t>
      </w:r>
    </w:p>
    <w:p>
      <w:pPr>
        <w:shd w:fill="F2F4F7" w:color="auto" w:val="clear"/>
        <w:spacing w:after="0" w:before="0"/>
        <w:ind w:left="120" w:right="120"/>
      </w:pPr>
      <w:r>
        <w:rPr>
          <w:rFonts w:ascii="Consolas" w:cs="Consolas" w:eastAsia="Consolas" w:hAnsi="Consolas"/>
          <w:sz w:val="18"/>
          <w:szCs w:val="18"/>
        </w:rPr>
        <w:t xml:space="preserve">docker compose logs --follow sms_sender_app dlr_app status_updater_app</w:t>
      </w:r>
    </w:p>
    <w:p>
      <w:pPr>
        <w:shd w:fill="F2F4F7" w:color="auto" w:val="clear"/>
        <w:spacing w:after="0" w:before="0"/>
        <w:ind w:left="120" w:right="120"/>
      </w:pPr>
      <w:r>
        <w:rPr>
          <w:rFonts w:ascii="Consolas" w:cs="Consolas" w:eastAsia="Consolas" w:hAnsi="Consolas"/>
          <w:sz w:val="18"/>
          <w:szCs w:val="18"/>
        </w:rPr>
        <w:t xml:space="preserve">docker compose logs --follow mock_app</w:t>
      </w:r>
    </w:p>
    <w:p>
      <w:pPr>
        <w:shd w:fill="F2F4F7" w:color="auto" w:val="clear"/>
        <w:spacing w:after="160" w:before="0"/>
        <w:ind w:left="120" w:right="120"/>
      </w:pPr>
      <w:r>
        <w:rPr>
          <w:rFonts w:ascii="Consolas" w:cs="Consolas" w:eastAsia="Consolas" w:hAnsi="Consolas"/>
          <w:sz w:val="18"/>
          <w:szCs w:val="18"/>
        </w:rPr>
        <w:t xml:space="preserve">docker compose --profile standalone-scheduler logs --follow standalone_scheduler_api</w:t>
      </w:r>
    </w:p>
    <w:p>
      <w:pPr>
        <w:spacing w:after="120" w:line="288"/>
      </w:pPr>
      <w:r>
        <w:rPr>
          <w:sz w:val="22"/>
          <w:szCs w:val="22"/>
        </w:rPr>
        <w:t xml:space="preserve">Use the Airflow task-log interface (</w:t>
      </w:r>
      <w:r>
        <w:rPr>
          <w:rFonts w:ascii="Consolas" w:cs="Consolas" w:eastAsia="Consolas" w:hAnsi="Consolas"/>
          <w:color w:val="9C2B2B"/>
          <w:sz w:val="20"/>
          <w:szCs w:val="20"/>
        </w:rPr>
        <w:t xml:space="preserve">http://localhost:8080</w:t>
      </w:r>
      <w:r>
        <w:rPr>
          <w:sz w:val="22"/>
          <w:szCs w:val="22"/>
        </w:rPr>
        <w:t xml:space="preserve">) for DAG output, and the browser developer tools for UI console messages. Health endpoints complement logs: the sender (</w:t>
      </w:r>
      <w:r>
        <w:rPr>
          <w:rFonts w:ascii="Consolas" w:cs="Consolas" w:eastAsia="Consolas" w:hAnsi="Consolas"/>
          <w:color w:val="9C2B2B"/>
          <w:sz w:val="20"/>
          <w:szCs w:val="20"/>
        </w:rPr>
        <w:t xml:space="preserve">/health</w:t>
      </w:r>
      <w:r>
        <w:rPr>
          <w:sz w:val="22"/>
          <w:szCs w:val="22"/>
        </w:rPr>
        <w:t xml:space="preserve">, </w:t>
      </w:r>
      <w:r>
        <w:rPr>
          <w:rFonts w:ascii="Consolas" w:cs="Consolas" w:eastAsia="Consolas" w:hAnsi="Consolas"/>
          <w:color w:val="9C2B2B"/>
          <w:sz w:val="20"/>
          <w:szCs w:val="20"/>
        </w:rPr>
        <w:t xml:space="preserve">/sender/status</w:t>
      </w:r>
      <w:r>
        <w:rPr>
          <w:sz w:val="22"/>
          <w:szCs w:val="22"/>
        </w:rPr>
        <w:t xml:space="preserve">), DLR receiver (</w:t>
      </w:r>
      <w:r>
        <w:rPr>
          <w:rFonts w:ascii="Consolas" w:cs="Consolas" w:eastAsia="Consolas" w:hAnsi="Consolas"/>
          <w:color w:val="9C2B2B"/>
          <w:sz w:val="20"/>
          <w:szCs w:val="20"/>
        </w:rPr>
        <w:t xml:space="preserve">/health</w:t>
      </w:r>
      <w:r>
        <w:rPr>
          <w:sz w:val="22"/>
          <w:szCs w:val="22"/>
        </w:rPr>
        <w:t xml:space="preserve"> counters) and status updater (</w:t>
      </w:r>
      <w:r>
        <w:rPr>
          <w:rFonts w:ascii="Consolas" w:cs="Consolas" w:eastAsia="Consolas" w:hAnsi="Consolas"/>
          <w:color w:val="9C2B2B"/>
          <w:sz w:val="20"/>
          <w:szCs w:val="20"/>
        </w:rPr>
        <w:t xml:space="preserve">/health</w:t>
      </w:r>
      <w:r>
        <w:rPr>
          <w:sz w:val="22"/>
          <w:szCs w:val="22"/>
        </w:rPr>
        <w:t xml:space="preserve">, including the orphan report count) report their state directly. Kafka UI shows topics, messages and consumer lag.</w:t>
      </w:r>
    </w:p>
    <w:p>
      <w:pPr>
        <w:spacing w:after="120" w:line="288"/>
      </w:pPr>
      <w:r>
        <w:rPr>
          <w:sz w:val="22"/>
          <w:szCs w:val="22"/>
        </w:rPr>
        <w:t xml:space="preserve">Container logs are not persisted by this repository configuration. Persistence, retention, alerting and cross-service search must be configured in the deployment container logging driver or an external observability platform.</w:t>
      </w:r>
    </w:p>
    <w:p>
      <w:pPr>
        <w:pStyle w:val="Heading2"/>
      </w:pPr>
      <w:r>
        <w:t xml:space="preserve">5.5 Logging versus audit and message history</w:t>
      </w:r>
    </w:p>
    <w:p>
      <w:pPr>
        <w:spacing w:after="120" w:line="288"/>
      </w:pPr>
      <w:r>
        <w:rPr>
          <w:sz w:val="22"/>
          <w:szCs w:val="22"/>
        </w:rPr>
        <w:t xml:space="preserve">Application logs are diagnostic text streams. They are not substitutes for:</w:t>
      </w:r>
    </w:p>
    <w:p>
      <w:pPr>
        <w:pStyle w:val="ListParagraph"/>
        <w:numPr>
          <w:ilvl w:val="0"/>
          <w:numId w:val="2"/>
        </w:numPr>
        <w:spacing w:after="80" w:line="276"/>
      </w:pPr>
      <w:r>
        <w:rPr>
          <w:sz w:val="22"/>
          <w:szCs w:val="22"/>
        </w:rPr>
        <w:t xml:space="preserve">Admin backend login-attempt records and </w:t>
      </w:r>
      <w:r>
        <w:rPr>
          <w:rFonts w:ascii="Consolas" w:cs="Consolas" w:eastAsia="Consolas" w:hAnsi="Consolas"/>
          <w:color w:val="9C2B2B"/>
          <w:sz w:val="20"/>
          <w:szCs w:val="20"/>
        </w:rPr>
        <w:t xml:space="preserve">AdminAuditLog</w:t>
      </w:r>
      <w:r>
        <w:rPr>
          <w:sz w:val="22"/>
          <w:szCs w:val="22"/>
        </w:rPr>
        <w:t xml:space="preserve"> database entries.</w:t>
      </w:r>
    </w:p>
    <w:p>
      <w:pPr>
        <w:pStyle w:val="ListParagraph"/>
        <w:numPr>
          <w:ilvl w:val="0"/>
          <w:numId w:val="2"/>
        </w:numPr>
        <w:spacing w:after="80" w:line="276"/>
      </w:pPr>
      <w:r>
        <w:rPr>
          <w:sz w:val="22"/>
          <w:szCs w:val="22"/>
        </w:rPr>
        <w:t xml:space="preserve">SMS sender and provider submission history.</w:t>
      </w:r>
    </w:p>
    <w:p>
      <w:pPr>
        <w:pStyle w:val="ListParagraph"/>
        <w:numPr>
          <w:ilvl w:val="0"/>
          <w:numId w:val="2"/>
        </w:numPr>
        <w:spacing w:after="80" w:line="276"/>
      </w:pPr>
      <w:r>
        <w:rPr>
          <w:sz w:val="22"/>
          <w:szCs w:val="22"/>
        </w:rPr>
        <w:t xml:space="preserve">Campaign </w:t>
      </w:r>
      <w:r>
        <w:rPr>
          <w:rFonts w:ascii="Consolas" w:cs="Consolas" w:eastAsia="Consolas" w:hAnsi="Consolas"/>
          <w:color w:val="9C2B2B"/>
          <w:sz w:val="20"/>
          <w:szCs w:val="20"/>
        </w:rPr>
        <w:t xml:space="preserve">SuccessSent</w:t>
      </w:r>
      <w:r>
        <w:rPr>
          <w:sz w:val="22"/>
          <w:szCs w:val="22"/>
        </w:rPr>
        <w:t xml:space="preserve"> / </w:t>
      </w:r>
      <w:r>
        <w:rPr>
          <w:rFonts w:ascii="Consolas" w:cs="Consolas" w:eastAsia="Consolas" w:hAnsi="Consolas"/>
          <w:color w:val="9C2B2B"/>
          <w:sz w:val="20"/>
          <w:szCs w:val="20"/>
        </w:rPr>
        <w:t xml:space="preserve">FailedSent</w:t>
      </w:r>
      <w:r>
        <w:rPr>
          <w:sz w:val="22"/>
          <w:szCs w:val="22"/>
        </w:rPr>
        <w:t xml:space="preserve"> and </w:t>
      </w:r>
      <w:r>
        <w:rPr>
          <w:rFonts w:ascii="Consolas" w:cs="Consolas" w:eastAsia="Consolas" w:hAnsi="Consolas"/>
          <w:color w:val="9C2B2B"/>
          <w:sz w:val="20"/>
          <w:szCs w:val="20"/>
        </w:rPr>
        <w:t xml:space="preserve">SuccessDelivery</w:t>
      </w:r>
      <w:r>
        <w:rPr>
          <w:sz w:val="22"/>
          <w:szCs w:val="22"/>
        </w:rPr>
        <w:t xml:space="preserve"> / </w:t>
      </w:r>
      <w:r>
        <w:rPr>
          <w:rFonts w:ascii="Consolas" w:cs="Consolas" w:eastAsia="Consolas" w:hAnsi="Consolas"/>
          <w:color w:val="9C2B2B"/>
          <w:sz w:val="20"/>
          <w:szCs w:val="20"/>
        </w:rPr>
        <w:t xml:space="preserve">FailedDelivery</w:t>
      </w:r>
      <w:r>
        <w:rPr>
          <w:sz w:val="22"/>
          <w:szCs w:val="22"/>
        </w:rPr>
        <w:t xml:space="preserve"> records.</w:t>
      </w:r>
    </w:p>
    <w:p>
      <w:pPr>
        <w:pStyle w:val="ListParagraph"/>
        <w:numPr>
          <w:ilvl w:val="0"/>
          <w:numId w:val="2"/>
        </w:numPr>
        <w:spacing w:after="80" w:line="276"/>
      </w:pPr>
      <w:r>
        <w:rPr>
          <w:sz w:val="22"/>
          <w:szCs w:val="22"/>
        </w:rPr>
        <w:t xml:space="preserve">Airflow task state and run history.</w:t>
      </w:r>
    </w:p>
    <w:p>
      <w:pPr>
        <w:spacing w:after="120" w:line="288"/>
      </w:pPr>
      <w:r>
        <w:rPr>
          <w:sz w:val="22"/>
          <w:szCs w:val="22"/>
        </w:rPr>
        <w:t xml:space="preserve">The admin backend exposes persisted audit records at </w:t>
      </w:r>
      <w:r>
        <w:rPr>
          <w:rFonts w:ascii="Consolas" w:cs="Consolas" w:eastAsia="Consolas" w:hAnsi="Consolas"/>
          <w:color w:val="9C2B2B"/>
          <w:sz w:val="20"/>
          <w:szCs w:val="20"/>
        </w:rPr>
        <w:t xml:space="preserve">GET /api/v1/admin/audit-log/</w:t>
      </w:r>
      <w:r>
        <w:rPr>
          <w:sz w:val="22"/>
          <w:szCs w:val="22"/>
        </w:rPr>
        <w:t xml:space="preserve"> and login attempts at </w:t>
      </w:r>
      <w:r>
        <w:rPr>
          <w:rFonts w:ascii="Consolas" w:cs="Consolas" w:eastAsia="Consolas" w:hAnsi="Consolas"/>
          <w:color w:val="9C2B2B"/>
          <w:sz w:val="20"/>
          <w:szCs w:val="20"/>
        </w:rPr>
        <w:t xml:space="preserve">GET /api/v1/admin/login-attempts/</w:t>
      </w:r>
      <w:r>
        <w:rPr>
          <w:sz w:val="22"/>
          <w:szCs w:val="22"/>
        </w:rPr>
        <w:t xml:space="preserve"> to platform administrators. These endpoints are separate from the static sample rows shown on the Admin UI System Logs page. Use the relevant application database or the Airflow metadata UI when a durable, queryable activity record is required.</w:t>
      </w:r>
    </w:p>
    <w:p>
      <w:pPr>
        <w:pStyle w:val="Heading2"/>
      </w:pPr>
      <w:r>
        <w:t xml:space="preserve">5.6 Operational and privacy guidance</w:t>
      </w:r>
    </w:p>
    <w:p>
      <w:pPr>
        <w:pStyle w:val="ListParagraph"/>
        <w:numPr>
          <w:ilvl w:val="0"/>
          <w:numId w:val="2"/>
        </w:numPr>
        <w:spacing w:after="80" w:line="276"/>
      </w:pPr>
      <w:r>
        <w:rPr>
          <w:sz w:val="22"/>
          <w:szCs w:val="22"/>
        </w:rPr>
        <w:t xml:space="preserve">Keep logs access-controlled and configure an explicit retention policy.</w:t>
      </w:r>
    </w:p>
    <w:p>
      <w:pPr>
        <w:pStyle w:val="ListParagraph"/>
        <w:numPr>
          <w:ilvl w:val="0"/>
          <w:numId w:val="2"/>
        </w:numPr>
        <w:spacing w:after="80" w:line="276"/>
      </w:pPr>
      <w:r>
        <w:rPr>
          <w:sz w:val="22"/>
          <w:szCs w:val="22"/>
        </w:rPr>
        <w:t xml:space="preserve">Do not log passwords, access or refresh tokens, encryption keys, SMTP credentials, or full authorization headers.</w:t>
      </w:r>
    </w:p>
    <w:p>
      <w:pPr>
        <w:pStyle w:val="ListParagraph"/>
        <w:numPr>
          <w:ilvl w:val="0"/>
          <w:numId w:val="2"/>
        </w:numPr>
        <w:spacing w:after="80" w:line="276"/>
      </w:pPr>
      <w:r>
        <w:rPr>
          <w:sz w:val="22"/>
          <w:szCs w:val="22"/>
        </w:rPr>
        <w:t xml:space="preserve">Treat phone numbers, provider message IDs, campaign IDs and exception details as potentially sensitive operational data.</w:t>
      </w:r>
    </w:p>
    <w:p>
      <w:pPr>
        <w:pStyle w:val="ListParagraph"/>
        <w:numPr>
          <w:ilvl w:val="0"/>
          <w:numId w:val="2"/>
        </w:numPr>
        <w:spacing w:after="80" w:line="276"/>
      </w:pPr>
      <w:r>
        <w:rPr>
          <w:sz w:val="22"/>
          <w:szCs w:val="22"/>
        </w:rPr>
        <w:t xml:space="preserve">Prefer stable IDs, status codes and counts over full message bodies or raw provider payloads. Review any event-level exception logging before sending logs to a third-party observability service.</w:t>
      </w:r>
    </w:p>
    <w:p>
      <w:pPr>
        <w:pStyle w:val="ListParagraph"/>
        <w:numPr>
          <w:ilvl w:val="0"/>
          <w:numId w:val="2"/>
        </w:numPr>
        <w:spacing w:after="80" w:line="276"/>
      </w:pPr>
      <w:r>
        <w:rPr>
          <w:sz w:val="22"/>
          <w:szCs w:val="22"/>
        </w:rPr>
        <w:t xml:space="preserve">Configure centralized collection and alerting for repeated worker failures, Kafka disconnections, DLR publish failures and orphans, and elevated API errors. These integrations are deployment responsibilities and are not configured centrally in this repository.</w:t>
      </w:r>
    </w:p>
    <w:p>
      <w:pPr>
        <w:pStyle w:val="Heading1"/>
      </w:pPr>
      <w:r>
        <w:t xml:space="preserve">6. Access Guide and Local Startup</w:t>
      </w:r>
    </w:p>
    <w:p>
      <w:pPr>
        <w:spacing w:after="120" w:line="288"/>
      </w:pPr>
      <w:r>
        <w:rPr>
          <w:sz w:val="22"/>
          <w:szCs w:val="22"/>
        </w:rPr>
        <w:t xml:space="preserve">This section explains how to reach each tool in the local Compose stack and how to set up common test data. All credentials shown are local-development defaults taken from the Compose environment. They are not production credentials: change them in </w:t>
      </w:r>
      <w:r>
        <w:rPr>
          <w:rFonts w:ascii="Consolas" w:cs="Consolas" w:eastAsia="Consolas" w:hAnsi="Consolas"/>
          <w:color w:val="9C2B2B"/>
          <w:sz w:val="20"/>
          <w:szCs w:val="20"/>
        </w:rPr>
        <w:t xml:space="preserve">.env</w:t>
      </w:r>
      <w:r>
        <w:rPr>
          <w:sz w:val="22"/>
          <w:szCs w:val="22"/>
        </w:rPr>
        <w:t xml:space="preserve"> before the stack is used on any shared or exposed machine, and do not reuse them elsewhere.</w:t>
      </w:r>
    </w:p>
    <w:p>
      <w:pPr>
        <w:pStyle w:val="Heading2"/>
      </w:pPr>
      <w:r>
        <w:t xml:space="preserve">6.1 Start, check and reset the stack</w:t>
      </w:r>
    </w:p>
    <w:p>
      <w:pPr>
        <w:spacing w:after="120" w:line="288"/>
      </w:pPr>
      <w:r>
        <w:rPr>
          <w:sz w:val="22"/>
          <w:szCs w:val="22"/>
        </w:rPr>
        <w:t xml:space="preserve">From the repository root. The audience upload volume is declared external in the Compose file, so create it once before the first start; otherwise Compose stops with a missing-volume error.</w:t>
      </w:r>
    </w:p>
    <w:p>
      <w:pPr>
        <w:shd w:fill="F2F4F7" w:color="auto" w:val="clear"/>
        <w:spacing w:after="0" w:before="80"/>
        <w:ind w:left="120" w:right="120"/>
      </w:pPr>
      <w:r>
        <w:rPr>
          <w:rFonts w:ascii="Consolas" w:cs="Consolas" w:eastAsia="Consolas" w:hAnsi="Consolas"/>
          <w:sz w:val="18"/>
          <w:szCs w:val="18"/>
        </w:rPr>
        <w:t xml:space="preserve">docker volume create sms_audience_uploads</w:t>
      </w:r>
    </w:p>
    <w:p>
      <w:pPr>
        <w:shd w:fill="F2F4F7" w:color="auto" w:val="clear"/>
        <w:spacing w:after="0" w:before="0"/>
        <w:ind w:left="120" w:right="120"/>
      </w:pPr>
      <w:r>
        <w:rPr>
          <w:rFonts w:ascii="Consolas" w:cs="Consolas" w:eastAsia="Consolas" w:hAnsi="Consolas"/>
          <w:sz w:val="18"/>
          <w:szCs w:val="18"/>
        </w:rPr>
        <w:t xml:space="preserve">docker compose up --build -d</w:t>
      </w:r>
    </w:p>
    <w:p>
      <w:pPr>
        <w:shd w:fill="F2F4F7" w:color="auto" w:val="clear"/>
        <w:spacing w:after="160" w:before="0"/>
        <w:ind w:left="120" w:right="120"/>
      </w:pPr>
      <w:r>
        <w:rPr>
          <w:rFonts w:ascii="Consolas" w:cs="Consolas" w:eastAsia="Consolas" w:hAnsi="Consolas"/>
          <w:sz w:val="18"/>
          <w:szCs w:val="18"/>
        </w:rPr>
        <w:t xml:space="preserve">docker compose exec admin_backend_app python manage.py createsuperuser</w:t>
      </w:r>
    </w:p>
    <w:p>
      <w:pPr>
        <w:spacing w:after="120" w:line="288"/>
      </w:pPr>
      <w:r>
        <w:rPr>
          <w:sz w:val="22"/>
          <w:szCs w:val="22"/>
        </w:rPr>
        <w:t xml:space="preserve">The last command creates the first administrator account for the Admin UI. The Compose environment supplies local-development defaults for PostgreSQL, Airflow and the mock SMSC; they are not production credentials. Before using the stack outside a private local environment, set strong values in </w:t>
      </w:r>
      <w:r>
        <w:rPr>
          <w:rFonts w:ascii="Consolas" w:cs="Consolas" w:eastAsia="Consolas" w:hAnsi="Consolas"/>
          <w:color w:val="9C2B2B"/>
          <w:sz w:val="20"/>
          <w:szCs w:val="20"/>
        </w:rPr>
        <w:t xml:space="preserve">.env</w:t>
      </w:r>
      <w:r>
        <w:rPr>
          <w:sz w:val="22"/>
          <w:szCs w:val="22"/>
        </w:rPr>
        <w:t xml:space="preserve"> for database passwords, Django and Airflow secrets, the Airflow login and the mock SMSC credentials, and protect the encryption keys and SMTP and SMSC credentials.</w:t>
      </w:r>
    </w:p>
    <w:p>
      <w:pPr>
        <w:keepNext/>
        <w:spacing w:after="80" w:before="200"/>
      </w:pPr>
      <w:r>
        <w:rPr>
          <w:b/>
          <w:bCs/>
          <w:color w:val="2E5C9E"/>
          <w:sz w:val="24"/>
          <w:szCs w:val="24"/>
        </w:rPr>
        <w:t xml:space="preserve">Startup order</w:t>
      </w:r>
    </w:p>
    <w:p>
      <w:pPr>
        <w:pStyle w:val="ListParagraph"/>
        <w:numPr>
          <w:ilvl w:val="0"/>
          <w:numId w:val="10"/>
        </w:numPr>
        <w:spacing w:after="80" w:line="276"/>
      </w:pPr>
      <w:r>
        <w:rPr>
          <w:sz w:val="22"/>
          <w:szCs w:val="22"/>
        </w:rPr>
        <w:t xml:space="preserve">PostgreSQL and Kafka start first; </w:t>
      </w:r>
      <w:r>
        <w:rPr>
          <w:rFonts w:ascii="Consolas" w:cs="Consolas" w:eastAsia="Consolas" w:hAnsi="Consolas"/>
          <w:color w:val="9C2B2B"/>
          <w:sz w:val="20"/>
          <w:szCs w:val="20"/>
        </w:rPr>
        <w:t xml:space="preserve">kafka-init</w:t>
      </w:r>
      <w:r>
        <w:rPr>
          <w:sz w:val="22"/>
          <w:szCs w:val="22"/>
        </w:rPr>
        <w:t xml:space="preserve"> creates the two topics once Kafka is healthy.</w:t>
      </w:r>
    </w:p>
    <w:p>
      <w:pPr>
        <w:pStyle w:val="ListParagraph"/>
        <w:numPr>
          <w:ilvl w:val="0"/>
          <w:numId w:val="10"/>
        </w:numPr>
        <w:spacing w:after="80" w:line="276"/>
      </w:pPr>
      <w:r>
        <w:rPr>
          <w:sz w:val="22"/>
          <w:szCs w:val="22"/>
        </w:rPr>
        <w:t xml:space="preserve">The campaign backend applies its migrations and starts once PostgreSQL is healthy; the audience worker runs beside it.</w:t>
      </w:r>
    </w:p>
    <w:p>
      <w:pPr>
        <w:pStyle w:val="ListParagraph"/>
        <w:numPr>
          <w:ilvl w:val="0"/>
          <w:numId w:val="10"/>
        </w:numPr>
        <w:spacing w:after="80" w:line="276"/>
      </w:pPr>
      <w:r>
        <w:rPr>
          <w:sz w:val="22"/>
          <w:szCs w:val="22"/>
        </w:rPr>
        <w:t xml:space="preserve">The status updater waits for the database, a healthy campaign backend and topic creation. The DLR receiver waits for topic creation, and the mock SMSC waits for the DLR receiver.</w:t>
      </w:r>
    </w:p>
    <w:p>
      <w:pPr>
        <w:pStyle w:val="ListParagraph"/>
        <w:numPr>
          <w:ilvl w:val="0"/>
          <w:numId w:val="10"/>
        </w:numPr>
        <w:spacing w:after="80" w:line="276"/>
      </w:pPr>
      <w:r>
        <w:rPr>
          <w:sz w:val="22"/>
          <w:szCs w:val="22"/>
        </w:rPr>
        <w:t xml:space="preserve">The SMS sender waits for PostgreSQL, the campaign backend and topic creation.</w:t>
      </w:r>
    </w:p>
    <w:p>
      <w:pPr>
        <w:pStyle w:val="ListParagraph"/>
        <w:numPr>
          <w:ilvl w:val="0"/>
          <w:numId w:val="10"/>
        </w:numPr>
        <w:spacing w:after="80" w:line="276"/>
      </w:pPr>
      <w:r>
        <w:rPr>
          <w:sz w:val="22"/>
          <w:szCs w:val="22"/>
        </w:rPr>
        <w:t xml:space="preserve"/>
      </w:r>
      <w:r>
        <w:rPr>
          <w:rFonts w:ascii="Consolas" w:cs="Consolas" w:eastAsia="Consolas" w:hAnsi="Consolas"/>
          <w:color w:val="9C2B2B"/>
          <w:sz w:val="20"/>
          <w:szCs w:val="20"/>
        </w:rPr>
        <w:t xml:space="preserve">airflow-init</w:t>
      </w:r>
      <w:r>
        <w:rPr>
          <w:sz w:val="22"/>
          <w:szCs w:val="22"/>
        </w:rPr>
        <w:t xml:space="preserve"> migrates the Airflow metadata and creates the admin user; the Airflow scheduler (which also waits for a healthy campaign backend and the sender) and the webserver start after it.</w:t>
      </w:r>
    </w:p>
    <w:p>
      <w:pPr>
        <w:pStyle w:val="ListParagraph"/>
        <w:numPr>
          <w:ilvl w:val="0"/>
          <w:numId w:val="10"/>
        </w:numPr>
        <w:spacing w:after="80" w:line="276"/>
      </w:pPr>
      <w:r>
        <w:rPr>
          <w:sz w:val="22"/>
          <w:szCs w:val="22"/>
        </w:rPr>
        <w:t xml:space="preserve">The admin backend applies its migrations once the campaign service is healthy. The campaign UI and admin UI are served last.</w:t>
      </w:r>
    </w:p>
    <w:p>
      <w:pPr>
        <w:keepNext/>
        <w:spacing w:after="80" w:before="200"/>
      </w:pPr>
      <w:r>
        <w:rPr>
          <w:b/>
          <w:bCs/>
          <w:color w:val="2E5C9E"/>
          <w:sz w:val="24"/>
          <w:szCs w:val="24"/>
        </w:rPr>
        <w:t xml:space="preserve">Check that everything is up</w:t>
      </w:r>
    </w:p>
    <w:p>
      <w:pPr>
        <w:shd w:fill="F2F4F7" w:color="auto" w:val="clear"/>
        <w:spacing w:after="0" w:before="80"/>
        <w:ind w:left="120" w:right="120"/>
      </w:pPr>
      <w:r>
        <w:rPr>
          <w:rFonts w:ascii="Consolas" w:cs="Consolas" w:eastAsia="Consolas" w:hAnsi="Consolas"/>
          <w:sz w:val="18"/>
          <w:szCs w:val="18"/>
        </w:rPr>
        <w:t xml:space="preserve">docker compose ps</w:t>
      </w:r>
    </w:p>
    <w:p>
      <w:pPr>
        <w:shd w:fill="F2F4F7" w:color="auto" w:val="clear"/>
        <w:spacing w:after="0" w:before="0"/>
        <w:ind w:left="120" w:right="120"/>
      </w:pPr>
      <w:r>
        <w:rPr>
          <w:rFonts w:ascii="Consolas" w:cs="Consolas" w:eastAsia="Consolas" w:hAnsi="Consolas"/>
          <w:sz w:val="18"/>
          <w:szCs w:val="18"/>
        </w:rPr>
        <w:t xml:space="preserve"/>
      </w:r>
    </w:p>
    <w:p>
      <w:pPr>
        <w:shd w:fill="F2F4F7" w:color="auto" w:val="clear"/>
        <w:spacing w:after="0" w:before="0"/>
        <w:ind w:left="120" w:right="120"/>
      </w:pPr>
      <w:r>
        <w:rPr>
          <w:rFonts w:ascii="Consolas" w:cs="Consolas" w:eastAsia="Consolas" w:hAnsi="Consolas"/>
          <w:sz w:val="18"/>
          <w:szCs w:val="18"/>
        </w:rPr>
        <w:t xml:space="preserve">Invoke-RestMethod http://localhost:8000/api/v1/schema/   # campaign backend</w:t>
      </w:r>
    </w:p>
    <w:p>
      <w:pPr>
        <w:shd w:fill="F2F4F7" w:color="auto" w:val="clear"/>
        <w:spacing w:after="0" w:before="0"/>
        <w:ind w:left="120" w:right="120"/>
      </w:pPr>
      <w:r>
        <w:rPr>
          <w:rFonts w:ascii="Consolas" w:cs="Consolas" w:eastAsia="Consolas" w:hAnsi="Consolas"/>
          <w:sz w:val="18"/>
          <w:szCs w:val="18"/>
        </w:rPr>
        <w:t xml:space="preserve">Invoke-RestMethod http://localhost:8002/api/v1/health/   # admin backend</w:t>
      </w:r>
    </w:p>
    <w:p>
      <w:pPr>
        <w:shd w:fill="F2F4F7" w:color="auto" w:val="clear"/>
        <w:spacing w:after="0" w:before="0"/>
        <w:ind w:left="120" w:right="120"/>
      </w:pPr>
      <w:r>
        <w:rPr>
          <w:rFonts w:ascii="Consolas" w:cs="Consolas" w:eastAsia="Consolas" w:hAnsi="Consolas"/>
          <w:sz w:val="18"/>
          <w:szCs w:val="18"/>
        </w:rPr>
        <w:t xml:space="preserve">Invoke-RestMethod http://localhost:8001/health           # SMS sender</w:t>
      </w:r>
    </w:p>
    <w:p>
      <w:pPr>
        <w:shd w:fill="F2F4F7" w:color="auto" w:val="clear"/>
        <w:spacing w:after="0" w:before="0"/>
        <w:ind w:left="120" w:right="120"/>
      </w:pPr>
      <w:r>
        <w:rPr>
          <w:rFonts w:ascii="Consolas" w:cs="Consolas" w:eastAsia="Consolas" w:hAnsi="Consolas"/>
          <w:sz w:val="18"/>
          <w:szCs w:val="18"/>
        </w:rPr>
        <w:t xml:space="preserve">Invoke-RestMethod http://localhost:8003/health           # DLR receiver</w:t>
      </w:r>
    </w:p>
    <w:p>
      <w:pPr>
        <w:shd w:fill="F2F4F7" w:color="auto" w:val="clear"/>
        <w:spacing w:after="0" w:before="0"/>
        <w:ind w:left="120" w:right="120"/>
      </w:pPr>
      <w:r>
        <w:rPr>
          <w:rFonts w:ascii="Consolas" w:cs="Consolas" w:eastAsia="Consolas" w:hAnsi="Consolas"/>
          <w:sz w:val="18"/>
          <w:szCs w:val="18"/>
        </w:rPr>
        <w:t xml:space="preserve">Invoke-RestMethod http://localhost:8010/health           # status updater</w:t>
      </w:r>
    </w:p>
    <w:p>
      <w:pPr>
        <w:shd w:fill="F2F4F7" w:color="auto" w:val="clear"/>
        <w:spacing w:after="160" w:before="0"/>
        <w:ind w:left="120" w:right="120"/>
      </w:pPr>
      <w:r>
        <w:rPr>
          <w:rFonts w:ascii="Consolas" w:cs="Consolas" w:eastAsia="Consolas" w:hAnsi="Consolas"/>
          <w:sz w:val="18"/>
          <w:szCs w:val="18"/>
        </w:rPr>
        <w:t xml:space="preserve">Invoke-RestMethod http://localhost:8090/health           # mock SMSC</w:t>
      </w:r>
    </w:p>
    <w:p>
      <w:pPr>
        <w:keepNext/>
        <w:spacing w:after="80" w:before="200"/>
      </w:pPr>
      <w:r>
        <w:rPr>
          <w:b/>
          <w:bCs/>
          <w:color w:val="2E5C9E"/>
          <w:sz w:val="24"/>
          <w:szCs w:val="24"/>
        </w:rPr>
        <w:t xml:space="preserve">Stop and reset</w:t>
      </w:r>
    </w:p>
    <w:p>
      <w:pPr>
        <w:shd w:fill="F2F4F7" w:color="auto" w:val="clear"/>
        <w:spacing w:after="0" w:before="80"/>
        <w:ind w:left="120" w:right="120"/>
      </w:pPr>
      <w:r>
        <w:rPr>
          <w:rFonts w:ascii="Consolas" w:cs="Consolas" w:eastAsia="Consolas" w:hAnsi="Consolas"/>
          <w:sz w:val="18"/>
          <w:szCs w:val="18"/>
        </w:rPr>
        <w:t xml:space="preserve">docker compose down        # stops the stack and keeps the data volumes</w:t>
      </w:r>
    </w:p>
    <w:p>
      <w:pPr>
        <w:shd w:fill="F2F4F7" w:color="auto" w:val="clear"/>
        <w:spacing w:after="160" w:before="0"/>
        <w:ind w:left="120" w:right="120"/>
      </w:pPr>
      <w:r>
        <w:rPr>
          <w:rFonts w:ascii="Consolas" w:cs="Consolas" w:eastAsia="Consolas" w:hAnsi="Consolas"/>
          <w:sz w:val="18"/>
          <w:szCs w:val="18"/>
        </w:rPr>
        <w:t xml:space="preserve">docker compose down -v     # also removes the named volumes and their data</w:t>
      </w:r>
    </w:p>
    <w:p>
      <w:pPr>
        <w:spacing w:after="120" w:line="288"/>
      </w:pPr>
      <w:r>
        <w:rPr>
          <w:sz w:val="22"/>
          <w:szCs w:val="22"/>
        </w:rPr>
        <w:t xml:space="preserve"/>
      </w:r>
      <w:r>
        <w:rPr>
          <w:rFonts w:ascii="Consolas" w:cs="Consolas" w:eastAsia="Consolas" w:hAnsi="Consolas"/>
          <w:color w:val="9C2B2B"/>
          <w:sz w:val="20"/>
          <w:szCs w:val="20"/>
        </w:rPr>
        <w:t xml:space="preserve">down -v</w:t>
      </w:r>
      <w:r>
        <w:rPr>
          <w:sz w:val="22"/>
          <w:szCs w:val="22"/>
        </w:rPr>
        <w:t xml:space="preserve"> deletes the database, Kafka data, pgAdmin settings, Airflow logs and mock SMSC data. The external </w:t>
      </w:r>
      <w:r>
        <w:rPr>
          <w:rFonts w:ascii="Consolas" w:cs="Consolas" w:eastAsia="Consolas" w:hAnsi="Consolas"/>
          <w:color w:val="9C2B2B"/>
          <w:sz w:val="20"/>
          <w:szCs w:val="20"/>
        </w:rPr>
        <w:t xml:space="preserve">sms_audience_uploads</w:t>
      </w:r>
      <w:r>
        <w:rPr>
          <w:sz w:val="22"/>
          <w:szCs w:val="22"/>
        </w:rPr>
        <w:t xml:space="preserve"> volume is not removed by it.</w:t>
      </w:r>
    </w:p>
    <w:p>
      <w:pPr>
        <w:pStyle w:val="Heading2"/>
      </w:pPr>
      <w:r>
        <w:t xml:space="preserve">6.2 Access summary for every service</w:t>
      </w:r>
    </w:p>
    <w:p>
      <w:pPr>
        <w:spacing w:after="120" w:line="288"/>
      </w:pPr>
      <w:r>
        <w:rPr>
          <w:sz w:val="22"/>
          <w:szCs w:val="22"/>
        </w:rPr>
        <w:t xml:space="preserve">The table is taken from the Compose file. "Host" means the address you use from your own machine; inside the Docker network every service is reached by its service name instead (for example </w:t>
      </w:r>
      <w:r>
        <w:rPr>
          <w:rFonts w:ascii="Consolas" w:cs="Consolas" w:eastAsia="Consolas" w:hAnsi="Consolas"/>
          <w:color w:val="9C2B2B"/>
          <w:sz w:val="20"/>
          <w:szCs w:val="20"/>
        </w:rPr>
        <w:t xml:space="preserve">http://django:8000</w:t>
      </w:r>
      <w:r>
        <w:rPr>
          <w:sz w:val="22"/>
          <w:szCs w:val="22"/>
        </w:rPr>
        <w:t xml:space="preserve">). Host ports can be overridden in </w:t>
      </w:r>
      <w:r>
        <w:rPr>
          <w:rFonts w:ascii="Consolas" w:cs="Consolas" w:eastAsia="Consolas" w:hAnsi="Consolas"/>
          <w:color w:val="9C2B2B"/>
          <w:sz w:val="20"/>
          <w:szCs w:val="20"/>
        </w:rPr>
        <w:t xml:space="preserve">.env</w:t>
      </w:r>
      <w:r>
        <w:rPr>
          <w:sz w:val="22"/>
          <w:szCs w:val="22"/>
        </w:rPr>
        <w:t xml:space="preserve"> where noted.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300"/>
        <w:gridCol w:w="2838"/>
      </w:tblGrid>
      <w:tr>
        <w:trPr>
          <w:cantSplit/>
          <w:tblHeader/>
        </w:trPr>
        <w:tc>
          <w:tcPr>
            <w:tcW w:type="dxa" w:w="15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Service</w:t>
            </w:r>
          </w:p>
        </w:tc>
        <w:tc>
          <w:tcPr>
            <w:tcW w:type="dxa" w:w="3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How to access</w:t>
            </w:r>
          </w:p>
        </w:tc>
        <w:tc>
          <w:tcPr>
            <w:tcW w:type="dxa" w:w="23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Login</w:t>
            </w:r>
          </w:p>
        </w:tc>
        <w:tc>
          <w:tcPr>
            <w:tcW w:type="dxa" w:w="28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Notes</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ui</w:t>
            </w:r>
            <w:r>
              <w:rPr>
                <w:b w:val="false"/>
                <w:bCs w:val="false"/>
                <w:sz w:val="18"/>
                <w:szCs w:val="18"/>
              </w:rPr>
              <w:t xml:space="preserve"/>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http://localhost:3000</w:t>
            </w:r>
            <w:r>
              <w:rPr>
                <w:b w:val="false"/>
                <w:bCs w:val="false"/>
                <w:sz w:val="18"/>
                <w:szCs w:val="18"/>
              </w:rPr>
              <w:t xml:space="preserve"> (host 3000 to container 80)</w:t>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Sign in with a campaign user account (JWT); a user with a temporary password must change it first</w:t>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Starts after </w:t>
            </w:r>
            <w:r>
              <w:rPr>
                <w:rFonts w:ascii="Consolas" w:cs="Consolas" w:eastAsia="Consolas" w:hAnsi="Consolas"/>
                <w:color w:val="9C2B2B"/>
                <w:sz w:val="16"/>
                <w:szCs w:val="16"/>
              </w:rPr>
              <w:t xml:space="preserve">django</w:t>
            </w:r>
            <w:r>
              <w:rPr>
                <w:b w:val="false"/>
                <w:bCs w:val="false"/>
                <w:sz w:val="18"/>
                <w:szCs w:val="18"/>
              </w:rPr>
              <w:t xml:space="preserve">. Campaign manager accounts are created in the Admin UI (Section 3.1); the campaign UI itself is described in Section 3.3. A Django superuser can be created with </w:t>
            </w:r>
            <w:r>
              <w:rPr>
                <w:rFonts w:ascii="Consolas" w:cs="Consolas" w:eastAsia="Consolas" w:hAnsi="Consolas"/>
                <w:color w:val="9C2B2B"/>
                <w:sz w:val="16"/>
                <w:szCs w:val="16"/>
              </w:rPr>
              <w:t xml:space="preserve">docker compose exec django python manage.py createsuperuser</w:t>
            </w:r>
            <w:r>
              <w:rPr>
                <w:b w:val="false"/>
                <w:bCs w:val="false"/>
                <w:sz w:val="18"/>
                <w:szCs w:val="18"/>
              </w:rPr>
              <w:t xml:space="preserve">.</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django</w:t>
            </w:r>
            <w:r>
              <w:rPr>
                <w:b w:val="false"/>
                <w:bCs w:val="false"/>
                <w:sz w:val="18"/>
                <w:szCs w:val="18"/>
              </w:rPr>
              <w:t xml:space="preserve"/>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http://localhost:8000</w:t>
            </w:r>
            <w:r>
              <w:rPr>
                <w:b w:val="false"/>
                <w:bCs w:val="false"/>
                <w:sz w:val="18"/>
                <w:szCs w:val="18"/>
              </w:rPr>
              <w:t xml:space="preserve"> (override with </w:t>
            </w:r>
            <w:r>
              <w:rPr>
                <w:rFonts w:ascii="Consolas" w:cs="Consolas" w:eastAsia="Consolas" w:hAnsi="Consolas"/>
                <w:color w:val="9C2B2B"/>
                <w:sz w:val="16"/>
                <w:szCs w:val="16"/>
              </w:rPr>
              <w:t xml:space="preserve">DJANGO_HOST_PORT</w:t>
            </w:r>
            <w:r>
              <w:rPr>
                <w:b w:val="false"/>
                <w:bCs w:val="false"/>
                <w:sz w:val="18"/>
                <w:szCs w:val="18"/>
              </w:rPr>
              <w:t xml:space="preserve">); Swagger </w:t>
            </w:r>
            <w:r>
              <w:rPr>
                <w:rFonts w:ascii="Consolas" w:cs="Consolas" w:eastAsia="Consolas" w:hAnsi="Consolas"/>
                <w:color w:val="9C2B2B"/>
                <w:sz w:val="16"/>
                <w:szCs w:val="16"/>
              </w:rPr>
              <w:t xml:space="preserve">/api/v1/docs/</w:t>
            </w:r>
            <w:r>
              <w:rPr>
                <w:b w:val="false"/>
                <w:bCs w:val="false"/>
                <w:sz w:val="18"/>
                <w:szCs w:val="18"/>
              </w:rPr>
              <w:t xml:space="preserve">; admin </w:t>
            </w:r>
            <w:r>
              <w:rPr>
                <w:rFonts w:ascii="Consolas" w:cs="Consolas" w:eastAsia="Consolas" w:hAnsi="Consolas"/>
                <w:color w:val="9C2B2B"/>
                <w:sz w:val="16"/>
                <w:szCs w:val="16"/>
              </w:rPr>
              <w:t xml:space="preserve">/admin/</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JWT via </w:t>
            </w:r>
            <w:r>
              <w:rPr>
                <w:rFonts w:ascii="Consolas" w:cs="Consolas" w:eastAsia="Consolas" w:hAnsi="Consolas"/>
                <w:color w:val="9C2B2B"/>
                <w:sz w:val="16"/>
                <w:szCs w:val="16"/>
              </w:rPr>
              <w:t xml:space="preserve">POST /api/v1/auth/login/</w:t>
            </w:r>
            <w:r>
              <w:rPr>
                <w:b w:val="false"/>
                <w:bCs w:val="false"/>
                <w:sz w:val="18"/>
                <w:szCs w:val="18"/>
              </w:rPr>
              <w:t xml:space="preserve">; Django admin needs a superuser</w:t>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Runs migrations on every start. Healthy when </w:t>
            </w:r>
            <w:r>
              <w:rPr>
                <w:rFonts w:ascii="Consolas" w:cs="Consolas" w:eastAsia="Consolas" w:hAnsi="Consolas"/>
                <w:color w:val="9C2B2B"/>
                <w:sz w:val="16"/>
                <w:szCs w:val="16"/>
              </w:rPr>
              <w:t xml:space="preserve">/api/v1/schema/</w:t>
            </w:r>
            <w:r>
              <w:rPr>
                <w:b w:val="false"/>
                <w:bCs w:val="false"/>
                <w:sz w:val="18"/>
                <w:szCs w:val="18"/>
              </w:rPr>
              <w:t xml:space="preserve"> responds. Shares the </w:t>
            </w:r>
            <w:r>
              <w:rPr>
                <w:rFonts w:ascii="Consolas" w:cs="Consolas" w:eastAsia="Consolas" w:hAnsi="Consolas"/>
                <w:color w:val="9C2B2B"/>
                <w:sz w:val="16"/>
                <w:szCs w:val="16"/>
              </w:rPr>
              <w:t xml:space="preserve">audience_uploads</w:t>
            </w:r>
            <w:r>
              <w:rPr>
                <w:b w:val="false"/>
                <w:bCs w:val="false"/>
                <w:sz w:val="18"/>
                <w:szCs w:val="18"/>
              </w:rPr>
              <w:t xml:space="preserve"> volume with </w:t>
            </w:r>
            <w:r>
              <w:rPr>
                <w:rFonts w:ascii="Consolas" w:cs="Consolas" w:eastAsia="Consolas" w:hAnsi="Consolas"/>
                <w:color w:val="9C2B2B"/>
                <w:sz w:val="16"/>
                <w:szCs w:val="16"/>
              </w:rPr>
              <w:t xml:space="preserve">audience-worker</w:t>
            </w:r>
            <w:r>
              <w:rPr>
                <w:b w:val="false"/>
                <w:bCs w:val="false"/>
                <w:sz w:val="18"/>
                <w:szCs w:val="18"/>
              </w:rPr>
              <w:t xml:space="preserve">.</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audience-worker</w:t>
            </w:r>
            <w:r>
              <w:rPr>
                <w:b w:val="false"/>
                <w:bCs w:val="false"/>
                <w:sz w:val="18"/>
                <w:szCs w:val="18"/>
              </w:rPr>
              <w:t xml:space="preserve"/>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 host port. Logs: </w:t>
            </w:r>
            <w:r>
              <w:rPr>
                <w:rFonts w:ascii="Consolas" w:cs="Consolas" w:eastAsia="Consolas" w:hAnsi="Consolas"/>
                <w:color w:val="9C2B2B"/>
                <w:sz w:val="16"/>
                <w:szCs w:val="16"/>
              </w:rPr>
              <w:t xml:space="preserve">docker compose logs -f audience-worker</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None</w:t>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Runs migrations, then </w:t>
            </w:r>
            <w:r>
              <w:rPr>
                <w:rFonts w:ascii="Consolas" w:cs="Consolas" w:eastAsia="Consolas" w:hAnsi="Consolas"/>
                <w:color w:val="9C2B2B"/>
                <w:sz w:val="16"/>
                <w:szCs w:val="16"/>
              </w:rPr>
              <w:t xml:space="preserve">run_audience_build_jobs</w:t>
            </w:r>
            <w:r>
              <w:rPr>
                <w:b w:val="false"/>
                <w:bCs w:val="false"/>
                <w:sz w:val="18"/>
                <w:szCs w:val="18"/>
              </w:rPr>
              <w:t xml:space="preserve">. Progress is visible through the Django audience endpoints.</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sms-sender</w:t>
            </w:r>
            <w:r>
              <w:rPr>
                <w:b w:val="false"/>
                <w:bCs w:val="false"/>
                <w:sz w:val="18"/>
                <w:szCs w:val="18"/>
              </w:rPr>
              <w:t xml:space="preserve"/>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http://localhost:8001</w:t>
            </w:r>
            <w:r>
              <w:rPr>
                <w:b w:val="false"/>
                <w:bCs w:val="false"/>
                <w:sz w:val="18"/>
                <w:szCs w:val="18"/>
              </w:rPr>
              <w:t xml:space="preserve"> (health </w:t>
            </w:r>
            <w:r>
              <w:rPr>
                <w:rFonts w:ascii="Consolas" w:cs="Consolas" w:eastAsia="Consolas" w:hAnsi="Consolas"/>
                <w:color w:val="9C2B2B"/>
                <w:sz w:val="16"/>
                <w:szCs w:val="16"/>
              </w:rPr>
              <w:t xml:space="preserve">/health</w:t>
            </w:r>
            <w:r>
              <w:rPr>
                <w:b w:val="false"/>
                <w:bCs w:val="false"/>
                <w:sz w:val="18"/>
                <w:szCs w:val="18"/>
              </w:rPr>
              <w:t xml:space="preserve">, controls </w:t>
            </w:r>
            <w:r>
              <w:rPr>
                <w:rFonts w:ascii="Consolas" w:cs="Consolas" w:eastAsia="Consolas" w:hAnsi="Consolas"/>
                <w:color w:val="9C2B2B"/>
                <w:sz w:val="16"/>
                <w:szCs w:val="16"/>
              </w:rPr>
              <w:t xml:space="preserve">/sender/start</w:t>
            </w:r>
            <w:r>
              <w:rPr>
                <w:b w:val="false"/>
                <w:bCs w:val="false"/>
                <w:sz w:val="18"/>
                <w:szCs w:val="18"/>
              </w:rPr>
              <w:t xml:space="preserve">, </w:t>
            </w:r>
            <w:r>
              <w:rPr>
                <w:rFonts w:ascii="Consolas" w:cs="Consolas" w:eastAsia="Consolas" w:hAnsi="Consolas"/>
                <w:color w:val="9C2B2B"/>
                <w:sz w:val="16"/>
                <w:szCs w:val="16"/>
              </w:rPr>
              <w:t xml:space="preserve">/sender/stop</w:t>
            </w:r>
            <w:r>
              <w:rPr>
                <w:b w:val="false"/>
                <w:bCs w:val="false"/>
                <w:sz w:val="18"/>
                <w:szCs w:val="18"/>
              </w:rPr>
              <w:t xml:space="preserve">, </w:t>
            </w:r>
            <w:r>
              <w:rPr>
                <w:rFonts w:ascii="Consolas" w:cs="Consolas" w:eastAsia="Consolas" w:hAnsi="Consolas"/>
                <w:color w:val="9C2B2B"/>
                <w:sz w:val="16"/>
                <w:szCs w:val="16"/>
              </w:rPr>
              <w:t xml:space="preserve">/sender/status</w:t>
            </w:r>
            <w:r>
              <w:rPr>
                <w:b w:val="false"/>
                <w:bCs w:val="false"/>
                <w:sz w:val="18"/>
                <w:szCs w:val="18"/>
              </w:rPr>
              <w:t xml:space="preserve">, </w:t>
            </w:r>
            <w:r>
              <w:rPr>
                <w:rFonts w:ascii="Consolas" w:cs="Consolas" w:eastAsia="Consolas" w:hAnsi="Consolas"/>
                <w:color w:val="9C2B2B"/>
                <w:sz w:val="16"/>
                <w:szCs w:val="16"/>
              </w:rPr>
              <w:t xml:space="preserve">/run-once</w:t>
            </w:r>
            <w:r>
              <w:rPr>
                <w:b w:val="false"/>
                <w:bCs w:val="false"/>
                <w:sz w:val="18"/>
                <w:szCs w:val="18"/>
              </w:rPr>
              <w:t xml:space="preserve">)</w:t>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None documented</w:t>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Django (</w:t>
            </w:r>
            <w:r>
              <w:rPr>
                <w:rFonts w:ascii="Consolas" w:cs="Consolas" w:eastAsia="Consolas" w:hAnsi="Consolas"/>
                <w:color w:val="9C2B2B"/>
                <w:sz w:val="16"/>
                <w:szCs w:val="16"/>
              </w:rPr>
              <w:t xml:space="preserve">SMSC_SENDER_API</w:t>
            </w:r>
            <w:r>
              <w:rPr>
                <w:b w:val="false"/>
                <w:bCs w:val="false"/>
                <w:sz w:val="18"/>
                <w:szCs w:val="18"/>
              </w:rPr>
              <w:t xml:space="preserve">) and Airflow call it as </w:t>
            </w:r>
            <w:r>
              <w:rPr>
                <w:rFonts w:ascii="Consolas" w:cs="Consolas" w:eastAsia="Consolas" w:hAnsi="Consolas"/>
                <w:color w:val="9C2B2B"/>
                <w:sz w:val="16"/>
                <w:szCs w:val="16"/>
              </w:rPr>
              <w:t xml:space="preserve">http://sms-sender:8001</w:t>
            </w:r>
            <w:r>
              <w:rPr>
                <w:b w:val="false"/>
                <w:bCs w:val="false"/>
                <w:sz w:val="18"/>
                <w:szCs w:val="18"/>
              </w:rPr>
              <w:t xml:space="preserve">. Its definition is not in the Compose file provided; confirm it exists in your full file.</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status-updater</w:t>
            </w:r>
            <w:r>
              <w:rPr>
                <w:b w:val="false"/>
                <w:bCs w:val="false"/>
                <w:sz w:val="18"/>
                <w:szCs w:val="18"/>
              </w:rPr>
              <w:t xml:space="preserve"/>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http://localhost:8010/health</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None</w:t>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Kafka consumer groups </w:t>
            </w:r>
            <w:r>
              <w:rPr>
                <w:rFonts w:ascii="Consolas" w:cs="Consolas" w:eastAsia="Consolas" w:hAnsi="Consolas"/>
                <w:color w:val="9C2B2B"/>
                <w:sz w:val="16"/>
                <w:szCs w:val="16"/>
              </w:rPr>
              <w:t xml:space="preserve">status-updater-send</w:t>
            </w:r>
            <w:r>
              <w:rPr>
                <w:b w:val="false"/>
                <w:bCs w:val="false"/>
                <w:sz w:val="18"/>
                <w:szCs w:val="18"/>
              </w:rPr>
              <w:t xml:space="preserve"> and </w:t>
            </w:r>
            <w:r>
              <w:rPr>
                <w:rFonts w:ascii="Consolas" w:cs="Consolas" w:eastAsia="Consolas" w:hAnsi="Consolas"/>
                <w:color w:val="9C2B2B"/>
                <w:sz w:val="16"/>
                <w:szCs w:val="16"/>
              </w:rPr>
              <w:t xml:space="preserve">status-updater-delivery</w:t>
            </w:r>
            <w:r>
              <w:rPr>
                <w:b w:val="false"/>
                <w:bCs w:val="false"/>
                <w:sz w:val="18"/>
                <w:szCs w:val="18"/>
              </w:rPr>
              <w:t xml:space="preserve">; batch size 1000 and poll interval 1000 ms by default.</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dlr-receiver</w:t>
            </w:r>
            <w:r>
              <w:rPr>
                <w:b w:val="false"/>
                <w:bCs w:val="false"/>
                <w:sz w:val="18"/>
                <w:szCs w:val="18"/>
              </w:rPr>
              <w:t xml:space="preserve"/>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http://localhost:8003</w:t>
            </w:r>
            <w:r>
              <w:rPr>
                <w:b w:val="false"/>
                <w:bCs w:val="false"/>
                <w:sz w:val="18"/>
                <w:szCs w:val="18"/>
              </w:rPr>
              <w:t xml:space="preserve"> (callback </w:t>
            </w:r>
            <w:r>
              <w:rPr>
                <w:rFonts w:ascii="Consolas" w:cs="Consolas" w:eastAsia="Consolas" w:hAnsi="Consolas"/>
                <w:color w:val="9C2B2B"/>
                <w:sz w:val="16"/>
                <w:szCs w:val="16"/>
              </w:rPr>
              <w:t xml:space="preserve">/api/v1/delivery-reports/callback/</w:t>
            </w:r>
            <w:r>
              <w:rPr>
                <w:b w:val="false"/>
                <w:bCs w:val="false"/>
                <w:sz w:val="18"/>
                <w:szCs w:val="18"/>
              </w:rPr>
              <w:t xml:space="preserve">, health </w:t>
            </w:r>
            <w:r>
              <w:rPr>
                <w:rFonts w:ascii="Consolas" w:cs="Consolas" w:eastAsia="Consolas" w:hAnsi="Consolas"/>
                <w:color w:val="9C2B2B"/>
                <w:sz w:val="16"/>
                <w:szCs w:val="16"/>
              </w:rPr>
              <w:t xml:space="preserve">/health</w:t>
            </w:r>
            <w:r>
              <w:rPr>
                <w:b w:val="false"/>
                <w:bCs w:val="false"/>
                <w:sz w:val="18"/>
                <w:szCs w:val="18"/>
              </w:rPr>
              <w:t xml:space="preserve">)</w:t>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None</w:t>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Container name </w:t>
            </w:r>
            <w:r>
              <w:rPr>
                <w:rFonts w:ascii="Consolas" w:cs="Consolas" w:eastAsia="Consolas" w:hAnsi="Consolas"/>
                <w:color w:val="9C2B2B"/>
                <w:sz w:val="16"/>
                <w:szCs w:val="16"/>
              </w:rPr>
              <w:t xml:space="preserve">sms-dlr-receiver</w:t>
            </w:r>
            <w:r>
              <w:rPr>
                <w:b w:val="false"/>
                <w:bCs w:val="false"/>
                <w:sz w:val="18"/>
                <w:szCs w:val="18"/>
              </w:rPr>
              <w:t xml:space="preserve">. Publishes to </w:t>
            </w:r>
            <w:r>
              <w:rPr>
                <w:rFonts w:ascii="Consolas" w:cs="Consolas" w:eastAsia="Consolas" w:hAnsi="Consolas"/>
                <w:color w:val="9C2B2B"/>
                <w:sz w:val="16"/>
                <w:szCs w:val="16"/>
              </w:rPr>
              <w:t xml:space="preserve">delivery-report</w:t>
            </w:r>
            <w:r>
              <w:rPr>
                <w:b w:val="false"/>
                <w:bCs w:val="false"/>
                <w:sz w:val="18"/>
                <w:szCs w:val="18"/>
              </w:rPr>
              <w:t xml:space="preserve">.</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smsc-mock</w:t>
            </w:r>
            <w:r>
              <w:rPr>
                <w:b w:val="false"/>
                <w:bCs w:val="false"/>
                <w:sz w:val="18"/>
                <w:szCs w:val="18"/>
              </w:rPr>
              <w:t xml:space="preserve"/>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http://localhost:8090</w:t>
            </w:r>
            <w:r>
              <w:rPr>
                <w:b w:val="false"/>
                <w:bCs w:val="false"/>
                <w:sz w:val="18"/>
                <w:szCs w:val="18"/>
              </w:rPr>
              <w:t xml:space="preserve"> (submit </w:t>
            </w:r>
            <w:r>
              <w:rPr>
                <w:rFonts w:ascii="Consolas" w:cs="Consolas" w:eastAsia="Consolas" w:hAnsi="Consolas"/>
                <w:color w:val="9C2B2B"/>
                <w:sz w:val="16"/>
                <w:szCs w:val="16"/>
              </w:rPr>
              <w:t xml:space="preserve">/onion/swift/duos</w:t>
            </w:r>
            <w:r>
              <w:rPr>
                <w:b w:val="false"/>
                <w:bCs w:val="false"/>
                <w:sz w:val="18"/>
                <w:szCs w:val="18"/>
              </w:rPr>
              <w:t xml:space="preserve">, health </w:t>
            </w:r>
            <w:r>
              <w:rPr>
                <w:rFonts w:ascii="Consolas" w:cs="Consolas" w:eastAsia="Consolas" w:hAnsi="Consolas"/>
                <w:color w:val="9C2B2B"/>
                <w:sz w:val="16"/>
                <w:szCs w:val="16"/>
              </w:rPr>
              <w:t xml:space="preserve">/health</w:t>
            </w:r>
            <w:r>
              <w:rPr>
                <w:b w:val="false"/>
                <w:bCs w:val="false"/>
                <w:sz w:val="18"/>
                <w:szCs w:val="18"/>
              </w:rPr>
              <w:t xml:space="preserve">)</w:t>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HTTP Basic: </w:t>
            </w:r>
            <w:r>
              <w:rPr>
                <w:rFonts w:ascii="Consolas" w:cs="Consolas" w:eastAsia="Consolas" w:hAnsi="Consolas"/>
                <w:color w:val="9C2B2B"/>
                <w:sz w:val="16"/>
                <w:szCs w:val="16"/>
              </w:rPr>
              <w:t xml:space="preserve">test-user</w:t>
            </w:r>
            <w:r>
              <w:rPr>
                <w:b w:val="false"/>
                <w:bCs w:val="false"/>
                <w:sz w:val="18"/>
                <w:szCs w:val="18"/>
              </w:rPr>
              <w:t xml:space="preserve"> / </w:t>
            </w:r>
            <w:r>
              <w:rPr>
                <w:rFonts w:ascii="Consolas" w:cs="Consolas" w:eastAsia="Consolas" w:hAnsi="Consolas"/>
                <w:color w:val="9C2B2B"/>
                <w:sz w:val="16"/>
                <w:szCs w:val="16"/>
              </w:rPr>
              <w:t xml:space="preserve">test-pass</w:t>
            </w:r>
            <w:r>
              <w:rPr>
                <w:b w:val="false"/>
                <w:bCs w:val="false"/>
                <w:sz w:val="18"/>
                <w:szCs w:val="18"/>
              </w:rPr>
              <w:t xml:space="preserve"> (</w:t>
            </w:r>
            <w:r>
              <w:rPr>
                <w:rFonts w:ascii="Consolas" w:cs="Consolas" w:eastAsia="Consolas" w:hAnsi="Consolas"/>
                <w:color w:val="9C2B2B"/>
                <w:sz w:val="16"/>
                <w:szCs w:val="16"/>
              </w:rPr>
              <w:t xml:space="preserve">SMSC_MOCK_USERNAME</w:t>
            </w:r>
            <w:r>
              <w:rPr>
                <w:b w:val="false"/>
                <w:bCs w:val="false"/>
                <w:sz w:val="18"/>
                <w:szCs w:val="18"/>
              </w:rPr>
              <w:t xml:space="preserve">, </w:t>
            </w:r>
            <w:r>
              <w:rPr>
                <w:rFonts w:ascii="Consolas" w:cs="Consolas" w:eastAsia="Consolas" w:hAnsi="Consolas"/>
                <w:color w:val="9C2B2B"/>
                <w:sz w:val="16"/>
                <w:szCs w:val="16"/>
              </w:rPr>
              <w:t xml:space="preserve">SMSC_MOCK_PASSWORD</w:t>
            </w:r>
            <w:r>
              <w:rPr>
                <w:b w:val="false"/>
                <w:bCs w:val="false"/>
                <w:sz w:val="18"/>
                <w:szCs w:val="18"/>
              </w:rPr>
              <w:t xml:space="preserve">)</w:t>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Container name </w:t>
            </w:r>
            <w:r>
              <w:rPr>
                <w:rFonts w:ascii="Consolas" w:cs="Consolas" w:eastAsia="Consolas" w:hAnsi="Consolas"/>
                <w:color w:val="9C2B2B"/>
                <w:sz w:val="16"/>
                <w:szCs w:val="16"/>
              </w:rPr>
              <w:t xml:space="preserve">sms-mock-smsc</w:t>
            </w:r>
            <w:r>
              <w:rPr>
                <w:b w:val="false"/>
                <w:bCs w:val="false"/>
                <w:sz w:val="18"/>
                <w:szCs w:val="18"/>
              </w:rPr>
              <w:t xml:space="preserve">; reachable in the network as </w:t>
            </w:r>
            <w:r>
              <w:rPr>
                <w:rFonts w:ascii="Consolas" w:cs="Consolas" w:eastAsia="Consolas" w:hAnsi="Consolas"/>
                <w:color w:val="9C2B2B"/>
                <w:sz w:val="16"/>
                <w:szCs w:val="16"/>
              </w:rPr>
              <w:t xml:space="preserve">mock-smsc</w:t>
            </w:r>
            <w:r>
              <w:rPr>
                <w:b w:val="false"/>
                <w:bCs w:val="false"/>
                <w:sz w:val="18"/>
                <w:szCs w:val="18"/>
              </w:rPr>
              <w:t xml:space="preserve">. Delivery outcomes after 1 to 5 seconds: about 92% DELIVRD, 4% UNDELIV, 2% EXPIRED, 2% REJECTD.</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airflow-webserver</w:t>
            </w:r>
            <w:r>
              <w:rPr>
                <w:b w:val="false"/>
                <w:bCs w:val="false"/>
                <w:sz w:val="18"/>
                <w:szCs w:val="18"/>
              </w:rPr>
              <w:t xml:space="preserve"/>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http://localhost:8080</w:t>
            </w:r>
            <w:r>
              <w:rPr>
                <w:b w:val="false"/>
                <w:bCs w:val="false"/>
                <w:sz w:val="18"/>
                <w:szCs w:val="18"/>
              </w:rPr>
              <w:t xml:space="preserve"> (override with </w:t>
            </w:r>
            <w:r>
              <w:rPr>
                <w:rFonts w:ascii="Consolas" w:cs="Consolas" w:eastAsia="Consolas" w:hAnsi="Consolas"/>
                <w:color w:val="9C2B2B"/>
                <w:sz w:val="16"/>
                <w:szCs w:val="16"/>
              </w:rPr>
              <w:t xml:space="preserve">AIRFLOW_WEBSERVER_PORT</w:t>
            </w:r>
            <w:r>
              <w:rPr>
                <w:b w:val="false"/>
                <w:bCs w:val="false"/>
                <w:sz w:val="18"/>
                <w:szCs w:val="18"/>
              </w:rPr>
              <w:t xml:space="preserve">)</w:t>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w:t>
            </w:r>
            <w:r>
              <w:rPr>
                <w:b w:val="false"/>
                <w:bCs w:val="false"/>
                <w:sz w:val="18"/>
                <w:szCs w:val="18"/>
              </w:rPr>
              <w:t xml:space="preserve"> / </w:t>
            </w:r>
            <w:r>
              <w:rPr>
                <w:rFonts w:ascii="Consolas" w:cs="Consolas" w:eastAsia="Consolas" w:hAnsi="Consolas"/>
                <w:color w:val="9C2B2B"/>
                <w:sz w:val="16"/>
                <w:szCs w:val="16"/>
              </w:rPr>
              <w:t xml:space="preserve">change-this-local-password</w:t>
            </w:r>
            <w:r>
              <w:rPr>
                <w:b w:val="false"/>
                <w:bCs w:val="false"/>
                <w:sz w:val="18"/>
                <w:szCs w:val="18"/>
              </w:rPr>
              <w:t xml:space="preserve"/>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DAGs are not paused at creation, so they start running as soon as the scheduler is up.</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airflow-scheduler</w:t>
            </w:r>
            <w:r>
              <w:rPr>
                <w:b w:val="false"/>
                <w:bCs w:val="false"/>
                <w:sz w:val="18"/>
                <w:szCs w:val="18"/>
              </w:rPr>
              <w:t xml:space="preserve"/>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 host port. Logs: </w:t>
            </w:r>
            <w:r>
              <w:rPr>
                <w:rFonts w:ascii="Consolas" w:cs="Consolas" w:eastAsia="Consolas" w:hAnsi="Consolas"/>
                <w:color w:val="9C2B2B"/>
                <w:sz w:val="16"/>
                <w:szCs w:val="16"/>
              </w:rPr>
              <w:t xml:space="preserve">docker compose logs -f airflow-scheduler</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None</w:t>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Starts after </w:t>
            </w:r>
            <w:r>
              <w:rPr>
                <w:rFonts w:ascii="Consolas" w:cs="Consolas" w:eastAsia="Consolas" w:hAnsi="Consolas"/>
                <w:color w:val="9C2B2B"/>
                <w:sz w:val="16"/>
                <w:szCs w:val="16"/>
              </w:rPr>
              <w:t xml:space="preserve">airflow-init</w:t>
            </w:r>
            <w:r>
              <w:rPr>
                <w:b w:val="false"/>
                <w:bCs w:val="false"/>
                <w:sz w:val="18"/>
                <w:szCs w:val="18"/>
              </w:rPr>
              <w:t xml:space="preserve">, </w:t>
            </w:r>
            <w:r>
              <w:rPr>
                <w:rFonts w:ascii="Consolas" w:cs="Consolas" w:eastAsia="Consolas" w:hAnsi="Consolas"/>
                <w:color w:val="9C2B2B"/>
                <w:sz w:val="16"/>
                <w:szCs w:val="16"/>
              </w:rPr>
              <w:t xml:space="preserve">django</w:t>
            </w:r>
            <w:r>
              <w:rPr>
                <w:b w:val="false"/>
                <w:bCs w:val="false"/>
                <w:sz w:val="18"/>
                <w:szCs w:val="18"/>
              </w:rPr>
              <w:t xml:space="preserve"> (healthy) and </w:t>
            </w:r>
            <w:r>
              <w:rPr>
                <w:rFonts w:ascii="Consolas" w:cs="Consolas" w:eastAsia="Consolas" w:hAnsi="Consolas"/>
                <w:color w:val="9C2B2B"/>
                <w:sz w:val="16"/>
                <w:szCs w:val="16"/>
              </w:rPr>
              <w:t xml:space="preserve">sms-sender</w:t>
            </w:r>
            <w:r>
              <w:rPr>
                <w:b w:val="false"/>
                <w:bCs w:val="false"/>
                <w:sz w:val="18"/>
                <w:szCs w:val="18"/>
              </w:rPr>
              <w:t xml:space="preserve">. DAG files are mounted read-only from </w:t>
            </w:r>
            <w:r>
              <w:rPr>
                <w:rFonts w:ascii="Consolas" w:cs="Consolas" w:eastAsia="Consolas" w:hAnsi="Consolas"/>
                <w:color w:val="9C2B2B"/>
                <w:sz w:val="16"/>
                <w:szCs w:val="16"/>
              </w:rPr>
              <w:t xml:space="preserve">./airflow/dags</w:t>
            </w:r>
            <w:r>
              <w:rPr>
                <w:b w:val="false"/>
                <w:bCs w:val="false"/>
                <w:sz w:val="18"/>
                <w:szCs w:val="18"/>
              </w:rPr>
              <w:t xml:space="preserve">.</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airflow-init</w:t>
            </w:r>
            <w:r>
              <w:rPr>
                <w:b w:val="false"/>
                <w:bCs w:val="false"/>
                <w:sz w:val="18"/>
                <w:szCs w:val="18"/>
              </w:rPr>
              <w:t xml:space="preserve"/>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 host port. Logs: </w:t>
            </w:r>
            <w:r>
              <w:rPr>
                <w:rFonts w:ascii="Consolas" w:cs="Consolas" w:eastAsia="Consolas" w:hAnsi="Consolas"/>
                <w:color w:val="9C2B2B"/>
                <w:sz w:val="16"/>
                <w:szCs w:val="16"/>
              </w:rPr>
              <w:t xml:space="preserve">docker compose logs airflow-init</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None</w:t>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One-shot: migrates the Airflow metadata and creates the admin user if it does not exist.</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db</w:t>
            </w:r>
            <w:r>
              <w:rPr>
                <w:b w:val="false"/>
                <w:bCs w:val="false"/>
                <w:sz w:val="18"/>
                <w:szCs w:val="18"/>
              </w:rPr>
              <w:t xml:space="preserve"/>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 host port. Inside the network: </w:t>
            </w:r>
            <w:r>
              <w:rPr>
                <w:rFonts w:ascii="Consolas" w:cs="Consolas" w:eastAsia="Consolas" w:hAnsi="Consolas"/>
                <w:color w:val="9C2B2B"/>
                <w:sz w:val="16"/>
                <w:szCs w:val="16"/>
              </w:rPr>
              <w:t xml:space="preserve">db:5432</w:t>
            </w:r>
            <w:r>
              <w:rPr>
                <w:b w:val="false"/>
                <w:bCs w:val="false"/>
                <w:sz w:val="18"/>
                <w:szCs w:val="18"/>
              </w:rPr>
              <w:t xml:space="preserve">. Command line: </w:t>
            </w:r>
            <w:r>
              <w:rPr>
                <w:rFonts w:ascii="Consolas" w:cs="Consolas" w:eastAsia="Consolas" w:hAnsi="Consolas"/>
                <w:color w:val="9C2B2B"/>
                <w:sz w:val="16"/>
                <w:szCs w:val="16"/>
              </w:rPr>
              <w:t xml:space="preserve">docker compose exec db psql -U campaign_manager -d campaign_manager</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campaign_manager</w:t>
            </w:r>
            <w:r>
              <w:rPr>
                <w:b w:val="false"/>
                <w:bCs w:val="false"/>
                <w:sz w:val="18"/>
                <w:szCs w:val="18"/>
              </w:rPr>
              <w:t xml:space="preserve"> / </w:t>
            </w:r>
            <w:r>
              <w:rPr>
                <w:rFonts w:ascii="Consolas" w:cs="Consolas" w:eastAsia="Consolas" w:hAnsi="Consolas"/>
                <w:color w:val="9C2B2B"/>
                <w:sz w:val="16"/>
                <w:szCs w:val="16"/>
              </w:rPr>
              <w:t xml:space="preserve">campaign_manager_dev</w:t>
            </w:r>
            <w:r>
              <w:rPr>
                <w:b w:val="false"/>
                <w:bCs w:val="false"/>
                <w:sz w:val="18"/>
                <w:szCs w:val="18"/>
              </w:rPr>
              <w:t xml:space="preserve">, database </w:t>
            </w:r>
            <w:r>
              <w:rPr>
                <w:rFonts w:ascii="Consolas" w:cs="Consolas" w:eastAsia="Consolas" w:hAnsi="Consolas"/>
                <w:color w:val="9C2B2B"/>
                <w:sz w:val="16"/>
                <w:szCs w:val="16"/>
              </w:rPr>
              <w:t xml:space="preserve">campaign_manager</w:t>
            </w:r>
            <w:r>
              <w:rPr>
                <w:b w:val="false"/>
                <w:bCs w:val="false"/>
                <w:sz w:val="18"/>
                <w:szCs w:val="18"/>
              </w:rPr>
              <w:t xml:space="preserve"/>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PostgreSQL 16, data in the </w:t>
            </w:r>
            <w:r>
              <w:rPr>
                <w:rFonts w:ascii="Consolas" w:cs="Consolas" w:eastAsia="Consolas" w:hAnsi="Consolas"/>
                <w:color w:val="9C2B2B"/>
                <w:sz w:val="16"/>
                <w:szCs w:val="16"/>
              </w:rPr>
              <w:t xml:space="preserve">postgres_data</w:t>
            </w:r>
            <w:r>
              <w:rPr>
                <w:b w:val="false"/>
                <w:bCs w:val="false"/>
                <w:sz w:val="18"/>
                <w:szCs w:val="18"/>
              </w:rPr>
              <w:t xml:space="preserve"> volume. Also holds the Airflow metadata.</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admin-ui</w:t>
            </w:r>
            <w:r>
              <w:rPr>
                <w:b w:val="false"/>
                <w:bCs w:val="false"/>
                <w:sz w:val="18"/>
                <w:szCs w:val="18"/>
              </w:rPr>
              <w:t xml:space="preserve"/>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http://localhost:4173</w:t>
            </w:r>
            <w:r>
              <w:rPr>
                <w:b w:val="false"/>
                <w:bCs w:val="false"/>
                <w:sz w:val="18"/>
                <w:szCs w:val="18"/>
              </w:rPr>
              <w:t xml:space="preserve"> (sign-in </w:t>
            </w:r>
            <w:r>
              <w:rPr>
                <w:rFonts w:ascii="Consolas" w:cs="Consolas" w:eastAsia="Consolas" w:hAnsi="Consolas"/>
                <w:color w:val="9C2B2B"/>
                <w:sz w:val="16"/>
                <w:szCs w:val="16"/>
              </w:rPr>
              <w:t xml:space="preserve">/login</w:t>
            </w:r>
            <w:r>
              <w:rPr>
                <w:b w:val="false"/>
                <w:bCs w:val="false"/>
                <w:sz w:val="18"/>
                <w:szCs w:val="18"/>
              </w:rPr>
              <w:t xml:space="preserve">); development server </w:t>
            </w:r>
            <w:r>
              <w:rPr>
                <w:rFonts w:ascii="Consolas" w:cs="Consolas" w:eastAsia="Consolas" w:hAnsi="Consolas"/>
                <w:color w:val="9C2B2B"/>
                <w:sz w:val="16"/>
                <w:szCs w:val="16"/>
              </w:rPr>
              <w:t xml:space="preserve">http://localhost:5173</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Admin account created with </w:t>
            </w:r>
            <w:r>
              <w:rPr>
                <w:rFonts w:ascii="Consolas" w:cs="Consolas" w:eastAsia="Consolas" w:hAnsi="Consolas"/>
                <w:color w:val="9C2B2B"/>
                <w:sz w:val="16"/>
                <w:szCs w:val="16"/>
              </w:rPr>
              <w:t xml:space="preserve">createsuperuser</w:t>
            </w:r>
            <w:r>
              <w:rPr>
                <w:b w:val="false"/>
                <w:bCs w:val="false"/>
                <w:sz w:val="18"/>
                <w:szCs w:val="18"/>
              </w:rPr>
              <w:t xml:space="preserve"/>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Set </w:t>
            </w:r>
            <w:r>
              <w:rPr>
                <w:rFonts w:ascii="Consolas" w:cs="Consolas" w:eastAsia="Consolas" w:hAnsi="Consolas"/>
                <w:color w:val="9C2B2B"/>
                <w:sz w:val="16"/>
                <w:szCs w:val="16"/>
              </w:rPr>
              <w:t xml:space="preserve">VITE_ADMIN_API_URL</w:t>
            </w:r>
            <w:r>
              <w:rPr>
                <w:b w:val="false"/>
                <w:bCs w:val="false"/>
                <w:sz w:val="18"/>
                <w:szCs w:val="18"/>
              </w:rPr>
              <w:t xml:space="preserve"> if the API is not at </w:t>
            </w:r>
            <w:r>
              <w:rPr>
                <w:rFonts w:ascii="Consolas" w:cs="Consolas" w:eastAsia="Consolas" w:hAnsi="Consolas"/>
                <w:color w:val="9C2B2B"/>
                <w:sz w:val="16"/>
                <w:szCs w:val="16"/>
              </w:rPr>
              <w:t xml:space="preserve">http://localhost:8002/api/v1</w:t>
            </w:r>
            <w:r>
              <w:rPr>
                <w:b w:val="false"/>
                <w:bCs w:val="false"/>
                <w:sz w:val="18"/>
                <w:szCs w:val="18"/>
              </w:rPr>
              <w:t xml:space="preserve">. Tokens are kept in browser local storage.</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admin-backend</w:t>
            </w:r>
            <w:r>
              <w:rPr>
                <w:b w:val="false"/>
                <w:bCs w:val="false"/>
                <w:sz w:val="18"/>
                <w:szCs w:val="18"/>
              </w:rPr>
              <w:t xml:space="preserve"/>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http://localhost:8002/api/v1/</w:t>
            </w:r>
            <w:r>
              <w:rPr>
                <w:b w:val="false"/>
                <w:bCs w:val="false"/>
                <w:sz w:val="18"/>
                <w:szCs w:val="18"/>
              </w:rPr>
              <w:t xml:space="preserve"> (health </w:t>
            </w:r>
            <w:r>
              <w:rPr>
                <w:rFonts w:ascii="Consolas" w:cs="Consolas" w:eastAsia="Consolas" w:hAnsi="Consolas"/>
                <w:color w:val="9C2B2B"/>
                <w:sz w:val="16"/>
                <w:szCs w:val="16"/>
              </w:rPr>
              <w:t xml:space="preserve">/api/v1/health/</w:t>
            </w:r>
            <w:r>
              <w:rPr>
                <w:b w:val="false"/>
                <w:bCs w:val="false"/>
                <w:sz w:val="18"/>
                <w:szCs w:val="18"/>
              </w:rPr>
              <w:t xml:space="preserve">); Django admin </w:t>
            </w:r>
            <w:r>
              <w:rPr>
                <w:rFonts w:ascii="Consolas" w:cs="Consolas" w:eastAsia="Consolas" w:hAnsi="Consolas"/>
                <w:color w:val="9C2B2B"/>
                <w:sz w:val="16"/>
                <w:szCs w:val="16"/>
              </w:rPr>
              <w:t xml:space="preserve">/admin/</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JWT via </w:t>
            </w:r>
            <w:r>
              <w:rPr>
                <w:rFonts w:ascii="Consolas" w:cs="Consolas" w:eastAsia="Consolas" w:hAnsi="Consolas"/>
                <w:color w:val="9C2B2B"/>
                <w:sz w:val="16"/>
                <w:szCs w:val="16"/>
              </w:rPr>
              <w:t xml:space="preserve">POST /api/v1/admin/auth/login/</w:t>
            </w:r>
            <w:r>
              <w:rPr>
                <w:b w:val="false"/>
                <w:bCs w:val="false"/>
                <w:sz w:val="18"/>
                <w:szCs w:val="18"/>
              </w:rPr>
              <w:t xml:space="preserve">; Django admin needs a staff account with the Admin role</w:t>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Applies migrations on start, after the campaign service is healthy. Create the first admin with </w:t>
            </w:r>
            <w:r>
              <w:rPr>
                <w:rFonts w:ascii="Consolas" w:cs="Consolas" w:eastAsia="Consolas" w:hAnsi="Consolas"/>
                <w:color w:val="9C2B2B"/>
                <w:sz w:val="16"/>
                <w:szCs w:val="16"/>
              </w:rPr>
              <w:t xml:space="preserve">docker compose exec admin-backend python manage.py createsuperuser</w:t>
            </w:r>
            <w:r>
              <w:rPr>
                <w:b w:val="false"/>
                <w:bCs w:val="false"/>
                <w:sz w:val="18"/>
                <w:szCs w:val="18"/>
              </w:rPr>
              <w:t xml:space="preserve">.</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pgadmin</w:t>
            </w:r>
            <w:r>
              <w:rPr>
                <w:b w:val="false"/>
                <w:bCs w:val="false"/>
                <w:sz w:val="18"/>
                <w:szCs w:val="18"/>
              </w:rPr>
              <w:t xml:space="preserve"/>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http://localhost:5050</w:t>
            </w:r>
            <w:r>
              <w:rPr>
                <w:b w:val="false"/>
                <w:bCs w:val="false"/>
                <w:sz w:val="18"/>
                <w:szCs w:val="18"/>
              </w:rPr>
              <w:t xml:space="preserve"> (host 5050 to container 80)</w:t>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admin@example.com</w:t>
            </w:r>
            <w:r>
              <w:rPr>
                <w:b w:val="false"/>
                <w:bCs w:val="false"/>
                <w:sz w:val="18"/>
                <w:szCs w:val="18"/>
              </w:rPr>
              <w:t xml:space="preserve"> / </w:t>
            </w:r>
            <w:r>
              <w:rPr>
                <w:rFonts w:ascii="Consolas" w:cs="Consolas" w:eastAsia="Consolas" w:hAnsi="Consolas"/>
                <w:color w:val="9C2B2B"/>
                <w:sz w:val="16"/>
                <w:szCs w:val="16"/>
              </w:rPr>
              <w:t xml:space="preserve">pgadmin_dev_password</w:t>
            </w:r>
            <w:r>
              <w:rPr>
                <w:b w:val="false"/>
                <w:bCs w:val="false"/>
                <w:sz w:val="18"/>
                <w:szCs w:val="18"/>
              </w:rPr>
              <w:t xml:space="preserve"/>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Register the server with host </w:t>
            </w:r>
            <w:r>
              <w:rPr>
                <w:rFonts w:ascii="Consolas" w:cs="Consolas" w:eastAsia="Consolas" w:hAnsi="Consolas"/>
                <w:color w:val="9C2B2B"/>
                <w:sz w:val="16"/>
                <w:szCs w:val="16"/>
              </w:rPr>
              <w:t xml:space="preserve">db</w:t>
            </w:r>
            <w:r>
              <w:rPr>
                <w:b w:val="false"/>
                <w:bCs w:val="false"/>
                <w:sz w:val="18"/>
                <w:szCs w:val="18"/>
              </w:rPr>
              <w:t xml:space="preserve">, see section 6.3. Settings are kept in the </w:t>
            </w:r>
            <w:r>
              <w:rPr>
                <w:rFonts w:ascii="Consolas" w:cs="Consolas" w:eastAsia="Consolas" w:hAnsi="Consolas"/>
                <w:color w:val="9C2B2B"/>
                <w:sz w:val="16"/>
                <w:szCs w:val="16"/>
              </w:rPr>
              <w:t xml:space="preserve">pgadmin_data</w:t>
            </w:r>
            <w:r>
              <w:rPr>
                <w:b w:val="false"/>
                <w:bCs w:val="false"/>
                <w:sz w:val="18"/>
                <w:szCs w:val="18"/>
              </w:rPr>
              <w:t xml:space="preserve"> volume.</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w:t>
            </w:r>
            <w:r>
              <w:rPr>
                <w:b w:val="false"/>
                <w:bCs w:val="false"/>
                <w:sz w:val="18"/>
                <w:szCs w:val="18"/>
              </w:rPr>
              <w:t xml:space="preserve"/>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Host listener </w:t>
            </w:r>
            <w:r>
              <w:rPr>
                <w:rFonts w:ascii="Consolas" w:cs="Consolas" w:eastAsia="Consolas" w:hAnsi="Consolas"/>
                <w:color w:val="9C2B2B"/>
                <w:sz w:val="16"/>
                <w:szCs w:val="16"/>
              </w:rPr>
              <w:t xml:space="preserve">localhost:9094</w:t>
            </w:r>
            <w:r>
              <w:rPr>
                <w:b w:val="false"/>
                <w:bCs w:val="false"/>
                <w:sz w:val="18"/>
                <w:szCs w:val="18"/>
              </w:rPr>
              <w:t xml:space="preserve">; inside the network </w:t>
            </w:r>
            <w:r>
              <w:rPr>
                <w:rFonts w:ascii="Consolas" w:cs="Consolas" w:eastAsia="Consolas" w:hAnsi="Consolas"/>
                <w:color w:val="9C2B2B"/>
                <w:sz w:val="16"/>
                <w:szCs w:val="16"/>
              </w:rPr>
              <w:t xml:space="preserve">kafka:9092</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None (plaintext listeners)</w:t>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Single node, topics are not auto-created. Data in the </w:t>
            </w:r>
            <w:r>
              <w:rPr>
                <w:rFonts w:ascii="Consolas" w:cs="Consolas" w:eastAsia="Consolas" w:hAnsi="Consolas"/>
                <w:color w:val="9C2B2B"/>
                <w:sz w:val="16"/>
                <w:szCs w:val="16"/>
              </w:rPr>
              <w:t xml:space="preserve">kafka_data</w:t>
            </w:r>
            <w:r>
              <w:rPr>
                <w:b w:val="false"/>
                <w:bCs w:val="false"/>
                <w:sz w:val="18"/>
                <w:szCs w:val="18"/>
              </w:rPr>
              <w:t xml:space="preserve"> volume.</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kafka-init</w:t>
            </w:r>
            <w:r>
              <w:rPr>
                <w:b w:val="false"/>
                <w:bCs w:val="false"/>
                <w:sz w:val="18"/>
                <w:szCs w:val="18"/>
              </w:rPr>
              <w:t xml:space="preserve"/>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 host port. Logs: </w:t>
            </w:r>
            <w:r>
              <w:rPr>
                <w:rFonts w:ascii="Consolas" w:cs="Consolas" w:eastAsia="Consolas" w:hAnsi="Consolas"/>
                <w:color w:val="9C2B2B"/>
                <w:sz w:val="16"/>
                <w:szCs w:val="16"/>
              </w:rPr>
              <w:t xml:space="preserve">docker compose logs kafka-init</w:t>
            </w:r>
            <w:r>
              <w:rPr>
                <w:b w:val="false"/>
                <w:bCs w:val="false"/>
                <w:sz w:val="18"/>
                <w:szCs w:val="18"/>
              </w:rPr>
              <w:t xml:space="preserve"/>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None</w:t>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One-shot: creates </w:t>
            </w:r>
            <w:r>
              <w:rPr>
                <w:rFonts w:ascii="Consolas" w:cs="Consolas" w:eastAsia="Consolas" w:hAnsi="Consolas"/>
                <w:color w:val="9C2B2B"/>
                <w:sz w:val="16"/>
                <w:szCs w:val="16"/>
              </w:rPr>
              <w:t xml:space="preserve">sent-response</w:t>
            </w:r>
            <w:r>
              <w:rPr>
                <w:b w:val="false"/>
                <w:bCs w:val="false"/>
                <w:sz w:val="18"/>
                <w:szCs w:val="18"/>
              </w:rPr>
              <w:t xml:space="preserve"> and </w:t>
            </w:r>
            <w:r>
              <w:rPr>
                <w:rFonts w:ascii="Consolas" w:cs="Consolas" w:eastAsia="Consolas" w:hAnsi="Consolas"/>
                <w:color w:val="9C2B2B"/>
                <w:sz w:val="16"/>
                <w:szCs w:val="16"/>
              </w:rPr>
              <w:t xml:space="preserve">delivery-report</w:t>
            </w:r>
            <w:r>
              <w:rPr>
                <w:b w:val="false"/>
                <w:bCs w:val="false"/>
                <w:sz w:val="18"/>
                <w:szCs w:val="18"/>
              </w:rPr>
              <w:t xml:space="preserve"> (20 partitions each) and lists topics.</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kafka-ui</w:t>
            </w:r>
            <w:r>
              <w:rPr>
                <w:b w:val="false"/>
                <w:bCs w:val="false"/>
                <w:sz w:val="18"/>
                <w:szCs w:val="18"/>
              </w:rPr>
              <w:t xml:space="preserve"/>
            </w:r>
          </w:p>
        </w:tc>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http://localhost:8081</w:t>
            </w:r>
            <w:r>
              <w:rPr>
                <w:b w:val="false"/>
                <w:bCs w:val="false"/>
                <w:sz w:val="18"/>
                <w:szCs w:val="18"/>
              </w:rPr>
              <w:t xml:space="preserve"> (host 8081 to container 8080)</w:t>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None</w:t>
            </w:r>
          </w:p>
        </w:tc>
        <w:tc>
          <w:tcPr>
            <w:tcW w:type="dxa" w:w="28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Cluster </w:t>
            </w:r>
            <w:r>
              <w:rPr>
                <w:rFonts w:ascii="Consolas" w:cs="Consolas" w:eastAsia="Consolas" w:hAnsi="Consolas"/>
                <w:color w:val="9C2B2B"/>
                <w:sz w:val="16"/>
                <w:szCs w:val="16"/>
              </w:rPr>
              <w:t xml:space="preserve">local</w:t>
            </w:r>
            <w:r>
              <w:rPr>
                <w:b w:val="false"/>
                <w:bCs w:val="false"/>
                <w:sz w:val="18"/>
                <w:szCs w:val="18"/>
              </w:rPr>
              <w:t xml:space="preserve">, bootstrap </w:t>
            </w:r>
            <w:r>
              <w:rPr>
                <w:rFonts w:ascii="Consolas" w:cs="Consolas" w:eastAsia="Consolas" w:hAnsi="Consolas"/>
                <w:color w:val="9C2B2B"/>
                <w:sz w:val="16"/>
                <w:szCs w:val="16"/>
              </w:rPr>
              <w:t xml:space="preserve">kafka:9092</w:t>
            </w:r>
            <w:r>
              <w:rPr>
                <w:b w:val="false"/>
                <w:bCs w:val="false"/>
                <w:sz w:val="18"/>
                <w:szCs w:val="18"/>
              </w:rPr>
              <w:t xml:space="preserve">.</w:t>
            </w:r>
          </w:p>
        </w:tc>
      </w:tr>
    </w:tbl>
    <w:p>
      <w:pPr>
        <w:spacing w:after="160"/>
      </w:pPr>
    </w:p>
    <w:p>
      <w:pPr>
        <w:spacing w:after="120" w:line="288"/>
      </w:pPr>
      <w:r>
        <w:rPr>
          <w:sz w:val="22"/>
          <w:szCs w:val="22"/>
        </w:rPr>
        <w:t xml:space="preserve">Things to know about the Compose file:</w:t>
      </w:r>
    </w:p>
    <w:p>
      <w:pPr>
        <w:pStyle w:val="ListParagraph"/>
        <w:numPr>
          <w:ilvl w:val="0"/>
          <w:numId w:val="2"/>
        </w:numPr>
        <w:spacing w:after="80" w:line="276"/>
      </w:pPr>
      <w:r>
        <w:rPr>
          <w:sz w:val="22"/>
          <w:szCs w:val="22"/>
        </w:rPr>
        <w:t xml:space="preserve">All services share the network </w:t>
      </w:r>
      <w:r>
        <w:rPr>
          <w:rFonts w:ascii="Consolas" w:cs="Consolas" w:eastAsia="Consolas" w:hAnsi="Consolas"/>
          <w:color w:val="9C2B2B"/>
          <w:sz w:val="20"/>
          <w:szCs w:val="20"/>
        </w:rPr>
        <w:t xml:space="preserve">sms-network</w:t>
      </w:r>
      <w:r>
        <w:rPr>
          <w:sz w:val="22"/>
          <w:szCs w:val="22"/>
        </w:rPr>
        <w:t xml:space="preserve"> (override with </w:t>
      </w:r>
      <w:r>
        <w:rPr>
          <w:rFonts w:ascii="Consolas" w:cs="Consolas" w:eastAsia="Consolas" w:hAnsi="Consolas"/>
          <w:color w:val="9C2B2B"/>
          <w:sz w:val="20"/>
          <w:szCs w:val="20"/>
        </w:rPr>
        <w:t xml:space="preserve">SMS_NETWORK_NAME</w:t>
      </w:r>
      <w:r>
        <w:rPr>
          <w:sz w:val="22"/>
          <w:szCs w:val="22"/>
        </w:rPr>
        <w:t xml:space="preserve">).</w:t>
      </w:r>
    </w:p>
    <w:p>
      <w:pPr>
        <w:pStyle w:val="ListParagraph"/>
        <w:numPr>
          <w:ilvl w:val="0"/>
          <w:numId w:val="2"/>
        </w:numPr>
        <w:spacing w:after="80" w:line="276"/>
      </w:pPr>
      <w:r>
        <w:rPr>
          <w:sz w:val="22"/>
          <w:szCs w:val="22"/>
        </w:rPr>
        <w:t xml:space="preserve">The volume </w:t>
      </w:r>
      <w:r>
        <w:rPr>
          <w:rFonts w:ascii="Consolas" w:cs="Consolas" w:eastAsia="Consolas" w:hAnsi="Consolas"/>
          <w:color w:val="9C2B2B"/>
          <w:sz w:val="20"/>
          <w:szCs w:val="20"/>
        </w:rPr>
        <w:t xml:space="preserve">sms_audience_uploads</w:t>
      </w:r>
      <w:r>
        <w:rPr>
          <w:sz w:val="22"/>
          <w:szCs w:val="22"/>
        </w:rPr>
        <w:t xml:space="preserve"> is external: create it with </w:t>
      </w:r>
      <w:r>
        <w:rPr>
          <w:rFonts w:ascii="Consolas" w:cs="Consolas" w:eastAsia="Consolas" w:hAnsi="Consolas"/>
          <w:color w:val="9C2B2B"/>
          <w:sz w:val="20"/>
          <w:szCs w:val="20"/>
        </w:rPr>
        <w:t xml:space="preserve">docker volume create sms_audience_uploads</w:t>
      </w:r>
      <w:r>
        <w:rPr>
          <w:sz w:val="22"/>
          <w:szCs w:val="22"/>
        </w:rPr>
        <w:t xml:space="preserve"> before the first </w:t>
      </w:r>
      <w:r>
        <w:rPr>
          <w:rFonts w:ascii="Consolas" w:cs="Consolas" w:eastAsia="Consolas" w:hAnsi="Consolas"/>
          <w:color w:val="9C2B2B"/>
          <w:sz w:val="20"/>
          <w:szCs w:val="20"/>
        </w:rPr>
        <w:t xml:space="preserve">docker compose up</w:t>
      </w:r>
      <w:r>
        <w:rPr>
          <w:sz w:val="22"/>
          <w:szCs w:val="22"/>
        </w:rPr>
        <w:t xml:space="preserve">. The other volumes (</w:t>
      </w:r>
      <w:r>
        <w:rPr>
          <w:rFonts w:ascii="Consolas" w:cs="Consolas" w:eastAsia="Consolas" w:hAnsi="Consolas"/>
          <w:color w:val="9C2B2B"/>
          <w:sz w:val="20"/>
          <w:szCs w:val="20"/>
        </w:rPr>
        <w:t xml:space="preserve">postgres_data</w:t>
      </w:r>
      <w:r>
        <w:rPr>
          <w:sz w:val="22"/>
          <w:szCs w:val="22"/>
        </w:rPr>
        <w:t xml:space="preserve">, </w:t>
      </w:r>
      <w:r>
        <w:rPr>
          <w:rFonts w:ascii="Consolas" w:cs="Consolas" w:eastAsia="Consolas" w:hAnsi="Consolas"/>
          <w:color w:val="9C2B2B"/>
          <w:sz w:val="20"/>
          <w:szCs w:val="20"/>
        </w:rPr>
        <w:t xml:space="preserve">pgadmin_data</w:t>
      </w:r>
      <w:r>
        <w:rPr>
          <w:sz w:val="22"/>
          <w:szCs w:val="22"/>
        </w:rPr>
        <w:t xml:space="preserve">, </w:t>
      </w:r>
      <w:r>
        <w:rPr>
          <w:rFonts w:ascii="Consolas" w:cs="Consolas" w:eastAsia="Consolas" w:hAnsi="Consolas"/>
          <w:color w:val="9C2B2B"/>
          <w:sz w:val="20"/>
          <w:szCs w:val="20"/>
        </w:rPr>
        <w:t xml:space="preserve">kafka_data</w:t>
      </w:r>
      <w:r>
        <w:rPr>
          <w:sz w:val="22"/>
          <w:szCs w:val="22"/>
        </w:rPr>
        <w:t xml:space="preserve">, </w:t>
      </w:r>
      <w:r>
        <w:rPr>
          <w:rFonts w:ascii="Consolas" w:cs="Consolas" w:eastAsia="Consolas" w:hAnsi="Consolas"/>
          <w:color w:val="9C2B2B"/>
          <w:sz w:val="20"/>
          <w:szCs w:val="20"/>
        </w:rPr>
        <w:t xml:space="preserve">smsc_mock_data</w:t>
      </w:r>
      <w:r>
        <w:rPr>
          <w:sz w:val="22"/>
          <w:szCs w:val="22"/>
        </w:rPr>
        <w:t xml:space="preserve">, </w:t>
      </w:r>
      <w:r>
        <w:rPr>
          <w:rFonts w:ascii="Consolas" w:cs="Consolas" w:eastAsia="Consolas" w:hAnsi="Consolas"/>
          <w:color w:val="9C2B2B"/>
          <w:sz w:val="20"/>
          <w:szCs w:val="20"/>
        </w:rPr>
        <w:t xml:space="preserve">airflow_logs</w:t>
      </w:r>
      <w:r>
        <w:rPr>
          <w:sz w:val="22"/>
          <w:szCs w:val="22"/>
        </w:rPr>
        <w:t xml:space="preserve">) are created automatically.</w:t>
      </w:r>
    </w:p>
    <w:p>
      <w:pPr>
        <w:pStyle w:val="ListParagraph"/>
        <w:numPr>
          <w:ilvl w:val="0"/>
          <w:numId w:val="2"/>
        </w:numPr>
        <w:spacing w:after="80" w:line="276"/>
      </w:pPr>
      <w:r>
        <w:rPr>
          <w:sz w:val="22"/>
          <w:szCs w:val="22"/>
        </w:rPr>
        <w:t xml:space="preserve"/>
      </w:r>
      <w:r>
        <w:rPr>
          <w:rFonts w:ascii="Consolas" w:cs="Consolas" w:eastAsia="Consolas" w:hAnsi="Consolas"/>
          <w:color w:val="9C2B2B"/>
          <w:sz w:val="20"/>
          <w:szCs w:val="20"/>
        </w:rPr>
        <w:t xml:space="preserve">smsc-mock</w:t>
      </w:r>
      <w:r>
        <w:rPr>
          <w:sz w:val="22"/>
          <w:szCs w:val="22"/>
        </w:rPr>
        <w:t xml:space="preserve"> waits for </w:t>
      </w:r>
      <w:r>
        <w:rPr>
          <w:rFonts w:ascii="Consolas" w:cs="Consolas" w:eastAsia="Consolas" w:hAnsi="Consolas"/>
          <w:color w:val="9C2B2B"/>
          <w:sz w:val="20"/>
          <w:szCs w:val="20"/>
        </w:rPr>
        <w:t xml:space="preserve">dlr-receiver</w:t>
      </w:r>
      <w:r>
        <w:rPr>
          <w:sz w:val="22"/>
          <w:szCs w:val="22"/>
        </w:rPr>
        <w:t xml:space="preserve"> to be healthy, but the Compose file shows no health check for </w:t>
      </w:r>
      <w:r>
        <w:rPr>
          <w:rFonts w:ascii="Consolas" w:cs="Consolas" w:eastAsia="Consolas" w:hAnsi="Consolas"/>
          <w:color w:val="9C2B2B"/>
          <w:sz w:val="20"/>
          <w:szCs w:val="20"/>
        </w:rPr>
        <w:t xml:space="preserve">dlr-receiver</w:t>
      </w:r>
      <w:r>
        <w:rPr>
          <w:sz w:val="22"/>
          <w:szCs w:val="22"/>
        </w:rPr>
        <w:t xml:space="preserve">. If </w:t>
      </w:r>
      <w:r>
        <w:rPr>
          <w:rFonts w:ascii="Consolas" w:cs="Consolas" w:eastAsia="Consolas" w:hAnsi="Consolas"/>
          <w:color w:val="9C2B2B"/>
          <w:sz w:val="20"/>
          <w:szCs w:val="20"/>
        </w:rPr>
        <w:t xml:space="preserve">smsc-mock</w:t>
      </w:r>
      <w:r>
        <w:rPr>
          <w:sz w:val="22"/>
          <w:szCs w:val="22"/>
        </w:rPr>
        <w:t xml:space="preserve"> never starts, check whether the </w:t>
      </w:r>
      <w:r>
        <w:rPr>
          <w:rFonts w:ascii="Consolas" w:cs="Consolas" w:eastAsia="Consolas" w:hAnsi="Consolas"/>
          <w:color w:val="9C2B2B"/>
          <w:sz w:val="20"/>
          <w:szCs w:val="20"/>
        </w:rPr>
        <w:t xml:space="preserve">dlr_receiver</w:t>
      </w:r>
      <w:r>
        <w:rPr>
          <w:sz w:val="22"/>
          <w:szCs w:val="22"/>
        </w:rPr>
        <w:t xml:space="preserve"> Dockerfile defines a </w:t>
      </w:r>
      <w:r>
        <w:rPr>
          <w:rFonts w:ascii="Consolas" w:cs="Consolas" w:eastAsia="Consolas" w:hAnsi="Consolas"/>
          <w:color w:val="9C2B2B"/>
          <w:sz w:val="20"/>
          <w:szCs w:val="20"/>
        </w:rPr>
        <w:t xml:space="preserve">HEALTHCHECK</w:t>
      </w:r>
      <w:r>
        <w:rPr>
          <w:sz w:val="22"/>
          <w:szCs w:val="22"/>
        </w:rPr>
        <w:t xml:space="preserve">.</w:t>
      </w:r>
    </w:p>
    <w:p>
      <w:pPr>
        <w:pStyle w:val="ListParagraph"/>
        <w:numPr>
          <w:ilvl w:val="0"/>
          <w:numId w:val="2"/>
        </w:numPr>
        <w:spacing w:after="80" w:line="276"/>
      </w:pPr>
      <w:r>
        <w:rPr>
          <w:sz w:val="22"/>
          <w:szCs w:val="22"/>
        </w:rPr>
        <w:t xml:space="preserve">Defaults for every password and secret in this section come from </w:t>
      </w:r>
      <w:r>
        <w:rPr>
          <w:rFonts w:ascii="Consolas" w:cs="Consolas" w:eastAsia="Consolas" w:hAnsi="Consolas"/>
          <w:color w:val="9C2B2B"/>
          <w:sz w:val="20"/>
          <w:szCs w:val="20"/>
        </w:rPr>
        <w:t xml:space="preserve">${VARIABLE:-default}</w:t>
      </w:r>
      <w:r>
        <w:rPr>
          <w:sz w:val="22"/>
          <w:szCs w:val="22"/>
        </w:rPr>
        <w:t xml:space="preserve"> entries; set real values in </w:t>
      </w:r>
      <w:r>
        <w:rPr>
          <w:rFonts w:ascii="Consolas" w:cs="Consolas" w:eastAsia="Consolas" w:hAnsi="Consolas"/>
          <w:color w:val="9C2B2B"/>
          <w:sz w:val="20"/>
          <w:szCs w:val="20"/>
        </w:rPr>
        <w:t xml:space="preserve">.env</w:t>
      </w:r>
      <w:r>
        <w:rPr>
          <w:sz w:val="22"/>
          <w:szCs w:val="22"/>
        </w:rPr>
        <w:t xml:space="preserve"> for anything beyond local use. </w:t>
      </w:r>
      <w:r>
        <w:rPr>
          <w:rFonts w:ascii="Consolas" w:cs="Consolas" w:eastAsia="Consolas" w:hAnsi="Consolas"/>
          <w:color w:val="9C2B2B"/>
          <w:sz w:val="20"/>
          <w:szCs w:val="20"/>
        </w:rPr>
        <w:t xml:space="preserve">AIRFLOW_FERNET_KEY</w:t>
      </w:r>
      <w:r>
        <w:rPr>
          <w:sz w:val="22"/>
          <w:szCs w:val="22"/>
        </w:rPr>
        <w:t xml:space="preserve"> is empty by default.</w:t>
      </w:r>
    </w:p>
    <w:p>
      <w:pPr>
        <w:pStyle w:val="ListParagraph"/>
        <w:numPr>
          <w:ilvl w:val="0"/>
          <w:numId w:val="2"/>
        </w:numPr>
        <w:spacing w:after="80" w:line="276"/>
      </w:pPr>
      <w:r>
        <w:rPr>
          <w:sz w:val="22"/>
          <w:szCs w:val="22"/>
        </w:rPr>
        <w:t xml:space="preserve">The </w:t>
      </w:r>
      <w:r>
        <w:rPr>
          <w:rFonts w:ascii="Consolas" w:cs="Consolas" w:eastAsia="Consolas" w:hAnsi="Consolas"/>
          <w:color w:val="9C2B2B"/>
          <w:sz w:val="20"/>
          <w:szCs w:val="20"/>
        </w:rPr>
        <w:t xml:space="preserve">admin-ui</w:t>
      </w:r>
      <w:r>
        <w:rPr>
          <w:sz w:val="22"/>
          <w:szCs w:val="22"/>
        </w:rPr>
        <w:t xml:space="preserve"> and </w:t>
      </w:r>
      <w:r>
        <w:rPr>
          <w:rFonts w:ascii="Consolas" w:cs="Consolas" w:eastAsia="Consolas" w:hAnsi="Consolas"/>
          <w:color w:val="9C2B2B"/>
          <w:sz w:val="20"/>
          <w:szCs w:val="20"/>
        </w:rPr>
        <w:t xml:space="preserve">admin-backend</w:t>
      </w:r>
      <w:r>
        <w:rPr>
          <w:sz w:val="22"/>
          <w:szCs w:val="22"/>
        </w:rPr>
        <w:t xml:space="preserve"> rows come from the Admin Application Guide; those services are not defined in the Compose excerpt reviewed for this document, so confirm their names and ports against your full Compose file.</w:t>
      </w:r>
    </w:p>
    <w:p>
      <w:pPr>
        <w:pStyle w:val="Heading2"/>
      </w:pPr>
      <w:r>
        <w:t xml:space="preserve">6.3 pgAdmin and the PostgreSQL connection</w:t>
      </w:r>
    </w:p>
    <w:p>
      <w:pPr>
        <w:spacing w:after="120" w:line="288"/>
      </w:pPr>
      <w:r>
        <w:rPr>
          <w:sz w:val="22"/>
          <w:szCs w:val="22"/>
        </w:rPr>
        <w:t xml:space="preserve">pgAdmin is the browser-based client for the campaign database. Log in to pgAdmin first, then register the PostgreSQL server inside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pgAdmin login</w:t>
            </w:r>
          </w:p>
        </w:tc>
        <w:tc>
          <w:tcPr>
            <w:tcW w:type="dxa" w:w="66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Value</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URL</w:t>
            </w:r>
          </w:p>
        </w:tc>
        <w:tc>
          <w:tcPr>
            <w:tcW w:type="dxa" w:w="6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http://127.0.0.1:5050/</w:t>
            </w:r>
            <w:r>
              <w:rPr>
                <w:b w:val="false"/>
                <w:bCs w:val="false"/>
                <w:sz w:val="18"/>
                <w:szCs w:val="18"/>
              </w:rPr>
              <w:t xml:space="preserve"/>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Email</w:t>
            </w:r>
          </w:p>
        </w:tc>
        <w:tc>
          <w:tcPr>
            <w:tcW w:type="dxa" w:w="6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admin@example.com</w:t>
            </w:r>
            <w:r>
              <w:rPr>
                <w:b w:val="false"/>
                <w:bCs w:val="false"/>
                <w:sz w:val="18"/>
                <w:szCs w:val="18"/>
              </w:rPr>
              <w:t xml:space="preserve"/>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Password</w:t>
            </w:r>
          </w:p>
        </w:tc>
        <w:tc>
          <w:tcPr>
            <w:tcW w:type="dxa" w:w="6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pgadmin_dev_password</w:t>
            </w:r>
            <w:r>
              <w:rPr>
                <w:b w:val="false"/>
                <w:bCs w:val="false"/>
                <w:sz w:val="18"/>
                <w:szCs w:val="18"/>
              </w:rPr>
              <w:t xml:space="preserve"/>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PostgreSQL connection</w:t>
            </w:r>
          </w:p>
        </w:tc>
        <w:tc>
          <w:tcPr>
            <w:tcW w:type="dxa" w:w="60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Value</w:t>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Host</w:t>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db</w:t>
            </w:r>
            <w:r>
              <w:rPr>
                <w:b w:val="false"/>
                <w:bCs w:val="false"/>
                <w:sz w:val="18"/>
                <w:szCs w:val="18"/>
              </w:rPr>
              <w:t xml:space="preserve"/>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Port</w:t>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5432</w:t>
            </w:r>
            <w:r>
              <w:rPr>
                <w:b w:val="false"/>
                <w:bCs w:val="false"/>
                <w:sz w:val="18"/>
                <w:szCs w:val="18"/>
              </w:rPr>
              <w:t xml:space="preserve"/>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Database (</w:t>
            </w:r>
            <w:r>
              <w:rPr>
                <w:rFonts w:ascii="Consolas" w:cs="Consolas" w:eastAsia="Consolas" w:hAnsi="Consolas"/>
                <w:color w:val="9C2B2B"/>
                <w:sz w:val="16"/>
                <w:szCs w:val="16"/>
              </w:rPr>
              <w:t xml:space="preserve">POSTGRES_DB</w:t>
            </w:r>
            <w:r>
              <w:rPr>
                <w:b w:val="false"/>
                <w:bCs w:val="false"/>
                <w:sz w:val="18"/>
                <w:szCs w:val="18"/>
              </w:rPr>
              <w:t xml:space="preserve">)</w:t>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campaign_manager</w:t>
            </w:r>
            <w:r>
              <w:rPr>
                <w:b w:val="false"/>
                <w:bCs w:val="false"/>
                <w:sz w:val="18"/>
                <w:szCs w:val="18"/>
              </w:rPr>
              <w:t xml:space="preserve"/>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Username (</w:t>
            </w:r>
            <w:r>
              <w:rPr>
                <w:rFonts w:ascii="Consolas" w:cs="Consolas" w:eastAsia="Consolas" w:hAnsi="Consolas"/>
                <w:color w:val="9C2B2B"/>
                <w:sz w:val="16"/>
                <w:szCs w:val="16"/>
              </w:rPr>
              <w:t xml:space="preserve">POSTGRES_USER</w:t>
            </w:r>
            <w:r>
              <w:rPr>
                <w:b w:val="false"/>
                <w:bCs w:val="false"/>
                <w:sz w:val="18"/>
                <w:szCs w:val="18"/>
              </w:rPr>
              <w:t xml:space="preserve">)</w:t>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campaign_manager</w:t>
            </w:r>
            <w:r>
              <w:rPr>
                <w:b w:val="false"/>
                <w:bCs w:val="false"/>
                <w:sz w:val="18"/>
                <w:szCs w:val="18"/>
              </w:rPr>
              <w:t xml:space="preserve"/>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Password (</w:t>
            </w:r>
            <w:r>
              <w:rPr>
                <w:rFonts w:ascii="Consolas" w:cs="Consolas" w:eastAsia="Consolas" w:hAnsi="Consolas"/>
                <w:color w:val="9C2B2B"/>
                <w:sz w:val="16"/>
                <w:szCs w:val="16"/>
              </w:rPr>
              <w:t xml:space="preserve">POSTGRES_PASSWORD</w:t>
            </w:r>
            <w:r>
              <w:rPr>
                <w:b w:val="false"/>
                <w:bCs w:val="false"/>
                <w:sz w:val="18"/>
                <w:szCs w:val="18"/>
              </w:rPr>
              <w:t xml:space="preserve">)</w:t>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campaign_manager_dev</w:t>
            </w:r>
            <w:r>
              <w:rPr>
                <w:b w:val="false"/>
                <w:bCs w:val="false"/>
                <w:sz w:val="18"/>
                <w:szCs w:val="18"/>
              </w:rPr>
              <w:t xml:space="preserve"/>
            </w:r>
          </w:p>
        </w:tc>
      </w:tr>
    </w:tbl>
    <w:p>
      <w:pPr>
        <w:spacing w:after="160"/>
      </w:pPr>
    </w:p>
    <w:p>
      <w:pPr>
        <w:spacing w:after="120" w:line="288"/>
      </w:pPr>
      <w:r>
        <w:rPr>
          <w:sz w:val="22"/>
          <w:szCs w:val="22"/>
        </w:rPr>
        <w:t xml:space="preserve">To register the database in pgAdmin:</w:t>
      </w:r>
    </w:p>
    <w:p>
      <w:pPr>
        <w:pStyle w:val="ListParagraph"/>
        <w:numPr>
          <w:ilvl w:val="0"/>
          <w:numId w:val="11"/>
        </w:numPr>
        <w:spacing w:after="80" w:line="276"/>
      </w:pPr>
      <w:r>
        <w:rPr>
          <w:sz w:val="22"/>
          <w:szCs w:val="22"/>
        </w:rPr>
        <w:t xml:space="preserve">Make sure the stack is running: </w:t>
      </w:r>
      <w:r>
        <w:rPr>
          <w:rFonts w:ascii="Consolas" w:cs="Consolas" w:eastAsia="Consolas" w:hAnsi="Consolas"/>
          <w:color w:val="9C2B2B"/>
          <w:sz w:val="20"/>
          <w:szCs w:val="20"/>
        </w:rPr>
        <w:t xml:space="preserve">docker compose up -d</w:t>
      </w:r>
      <w:r>
        <w:rPr>
          <w:sz w:val="22"/>
          <w:szCs w:val="22"/>
        </w:rPr>
        <w:t xml:space="preserve">.</w:t>
      </w:r>
    </w:p>
    <w:p>
      <w:pPr>
        <w:pStyle w:val="ListParagraph"/>
        <w:numPr>
          <w:ilvl w:val="0"/>
          <w:numId w:val="11"/>
        </w:numPr>
        <w:spacing w:after="80" w:line="276"/>
      </w:pPr>
      <w:r>
        <w:rPr>
          <w:sz w:val="22"/>
          <w:szCs w:val="22"/>
        </w:rPr>
        <w:t xml:space="preserve">Open </w:t>
      </w:r>
      <w:r>
        <w:rPr>
          <w:rFonts w:ascii="Consolas" w:cs="Consolas" w:eastAsia="Consolas" w:hAnsi="Consolas"/>
          <w:color w:val="9C2B2B"/>
          <w:sz w:val="20"/>
          <w:szCs w:val="20"/>
        </w:rPr>
        <w:t xml:space="preserve">http://127.0.0.1:5050/</w:t>
      </w:r>
      <w:r>
        <w:rPr>
          <w:sz w:val="22"/>
          <w:szCs w:val="22"/>
        </w:rPr>
        <w:t xml:space="preserve"> and log in with the pgAdmin email and password above.</w:t>
      </w:r>
    </w:p>
    <w:p>
      <w:pPr>
        <w:pStyle w:val="ListParagraph"/>
        <w:numPr>
          <w:ilvl w:val="0"/>
          <w:numId w:val="11"/>
        </w:numPr>
        <w:spacing w:after="80" w:line="276"/>
      </w:pPr>
      <w:r>
        <w:rPr>
          <w:sz w:val="22"/>
          <w:szCs w:val="22"/>
        </w:rPr>
        <w:t xml:space="preserve">In the left tree, right-click Servers, then choose Register, then Server.</w:t>
      </w:r>
    </w:p>
    <w:p>
      <w:pPr>
        <w:pStyle w:val="ListParagraph"/>
        <w:numPr>
          <w:ilvl w:val="0"/>
          <w:numId w:val="11"/>
        </w:numPr>
        <w:spacing w:after="80" w:line="276"/>
      </w:pPr>
      <w:r>
        <w:rPr>
          <w:sz w:val="22"/>
          <w:szCs w:val="22"/>
        </w:rPr>
        <w:t xml:space="preserve">On the General tab, enter any name, for example </w:t>
      </w:r>
      <w:r>
        <w:rPr>
          <w:rFonts w:ascii="Consolas" w:cs="Consolas" w:eastAsia="Consolas" w:hAnsi="Consolas"/>
          <w:color w:val="9C2B2B"/>
          <w:sz w:val="20"/>
          <w:szCs w:val="20"/>
        </w:rPr>
        <w:t xml:space="preserve">SMS Campaign DB</w:t>
      </w:r>
      <w:r>
        <w:rPr>
          <w:sz w:val="22"/>
          <w:szCs w:val="22"/>
        </w:rPr>
        <w:t xml:space="preserve">.</w:t>
      </w:r>
    </w:p>
    <w:p>
      <w:pPr>
        <w:pStyle w:val="ListParagraph"/>
        <w:numPr>
          <w:ilvl w:val="0"/>
          <w:numId w:val="11"/>
        </w:numPr>
        <w:spacing w:after="80" w:line="276"/>
      </w:pPr>
      <w:r>
        <w:rPr>
          <w:sz w:val="22"/>
          <w:szCs w:val="22"/>
        </w:rPr>
        <w:t xml:space="preserve">On the Connection tab, enter host </w:t>
      </w:r>
      <w:r>
        <w:rPr>
          <w:rFonts w:ascii="Consolas" w:cs="Consolas" w:eastAsia="Consolas" w:hAnsi="Consolas"/>
          <w:color w:val="9C2B2B"/>
          <w:sz w:val="20"/>
          <w:szCs w:val="20"/>
        </w:rPr>
        <w:t xml:space="preserve">db</w:t>
      </w:r>
      <w:r>
        <w:rPr>
          <w:sz w:val="22"/>
          <w:szCs w:val="22"/>
        </w:rPr>
        <w:t xml:space="preserve">, port </w:t>
      </w:r>
      <w:r>
        <w:rPr>
          <w:rFonts w:ascii="Consolas" w:cs="Consolas" w:eastAsia="Consolas" w:hAnsi="Consolas"/>
          <w:color w:val="9C2B2B"/>
          <w:sz w:val="20"/>
          <w:szCs w:val="20"/>
        </w:rPr>
        <w:t xml:space="preserve">5432</w:t>
      </w:r>
      <w:r>
        <w:rPr>
          <w:sz w:val="22"/>
          <w:szCs w:val="22"/>
        </w:rPr>
        <w:t xml:space="preserve">, maintenance database </w:t>
      </w:r>
      <w:r>
        <w:rPr>
          <w:rFonts w:ascii="Consolas" w:cs="Consolas" w:eastAsia="Consolas" w:hAnsi="Consolas"/>
          <w:color w:val="9C2B2B"/>
          <w:sz w:val="20"/>
          <w:szCs w:val="20"/>
        </w:rPr>
        <w:t xml:space="preserve">campaign_manager</w:t>
      </w:r>
      <w:r>
        <w:rPr>
          <w:sz w:val="22"/>
          <w:szCs w:val="22"/>
        </w:rPr>
        <w:t xml:space="preserve">, username </w:t>
      </w:r>
      <w:r>
        <w:rPr>
          <w:rFonts w:ascii="Consolas" w:cs="Consolas" w:eastAsia="Consolas" w:hAnsi="Consolas"/>
          <w:color w:val="9C2B2B"/>
          <w:sz w:val="20"/>
          <w:szCs w:val="20"/>
        </w:rPr>
        <w:t xml:space="preserve">campaign_manager</w:t>
      </w:r>
      <w:r>
        <w:rPr>
          <w:sz w:val="22"/>
          <w:szCs w:val="22"/>
        </w:rPr>
        <w:t xml:space="preserve">, and password </w:t>
      </w:r>
      <w:r>
        <w:rPr>
          <w:rFonts w:ascii="Consolas" w:cs="Consolas" w:eastAsia="Consolas" w:hAnsi="Consolas"/>
          <w:color w:val="9C2B2B"/>
          <w:sz w:val="20"/>
          <w:szCs w:val="20"/>
        </w:rPr>
        <w:t xml:space="preserve">campaign_manager_dev</w:t>
      </w:r>
      <w:r>
        <w:rPr>
          <w:sz w:val="22"/>
          <w:szCs w:val="22"/>
        </w:rPr>
        <w:t xml:space="preserve">. Tick Save password if you want pgAdmin to remember it.</w:t>
      </w:r>
    </w:p>
    <w:p>
      <w:pPr>
        <w:pStyle w:val="ListParagraph"/>
        <w:numPr>
          <w:ilvl w:val="0"/>
          <w:numId w:val="11"/>
        </w:numPr>
        <w:spacing w:after="80" w:line="276"/>
      </w:pPr>
      <w:r>
        <w:rPr>
          <w:sz w:val="22"/>
          <w:szCs w:val="22"/>
        </w:rPr>
        <w:t xml:space="preserve">Click Save. Browse to Servers, SMS Campaign DB, Databases, </w:t>
      </w:r>
      <w:r>
        <w:rPr>
          <w:rFonts w:ascii="Consolas" w:cs="Consolas" w:eastAsia="Consolas" w:hAnsi="Consolas"/>
          <w:color w:val="9C2B2B"/>
          <w:sz w:val="20"/>
          <w:szCs w:val="20"/>
        </w:rPr>
        <w:t xml:space="preserve">campaign_manager</w:t>
      </w:r>
      <w:r>
        <w:rPr>
          <w:sz w:val="22"/>
          <w:szCs w:val="22"/>
        </w:rPr>
        <w:t xml:space="preserve">, Schemas, public, Tables to see the </w:t>
      </w:r>
      <w:r>
        <w:rPr>
          <w:rFonts w:ascii="Consolas" w:cs="Consolas" w:eastAsia="Consolas" w:hAnsi="Consolas"/>
          <w:color w:val="9C2B2B"/>
          <w:sz w:val="20"/>
          <w:szCs w:val="20"/>
        </w:rPr>
        <w:t xml:space="preserve">sms_campaign_manager_*</w:t>
      </w:r>
      <w:r>
        <w:rPr>
          <w:sz w:val="22"/>
          <w:szCs w:val="22"/>
        </w:rPr>
        <w:t xml:space="preserve"> tables. Right-click a table and choose View/Edit Data, or open the Query Tool to run SQL.</w:t>
      </w:r>
    </w:p>
    <w:p>
      <w:pPr>
        <w:spacing w:after="120" w:line="288"/>
      </w:pPr>
      <w:r>
        <w:rPr>
          <w:sz w:val="22"/>
          <w:szCs w:val="22"/>
        </w:rPr>
        <w:t xml:space="preserve">The host </w:t>
      </w:r>
      <w:r>
        <w:rPr>
          <w:rFonts w:ascii="Consolas" w:cs="Consolas" w:eastAsia="Consolas" w:hAnsi="Consolas"/>
          <w:color w:val="9C2B2B"/>
          <w:sz w:val="20"/>
          <w:szCs w:val="20"/>
        </w:rPr>
        <w:t xml:space="preserve">db</w:t>
      </w:r>
      <w:r>
        <w:rPr>
          <w:sz w:val="22"/>
          <w:szCs w:val="22"/>
        </w:rPr>
        <w:t xml:space="preserve"> is the Compose service name, so it only resolves inside the Docker network, where pgAdmin runs. PostgreSQL is not published on a host port, so a tool installed directly on your machine cannot connect to </w:t>
      </w:r>
      <w:r>
        <w:rPr>
          <w:rFonts w:ascii="Consolas" w:cs="Consolas" w:eastAsia="Consolas" w:hAnsi="Consolas"/>
          <w:color w:val="9C2B2B"/>
          <w:sz w:val="20"/>
          <w:szCs w:val="20"/>
        </w:rPr>
        <w:t xml:space="preserve">localhost:5432</w:t>
      </w:r>
      <w:r>
        <w:rPr>
          <w:sz w:val="22"/>
          <w:szCs w:val="22"/>
        </w:rPr>
        <w:t xml:space="preserve">. To use a command-line client instead, run it inside the database container:</w:t>
      </w:r>
    </w:p>
    <w:p>
      <w:pPr>
        <w:shd w:fill="F2F4F7" w:color="auto" w:val="clear"/>
        <w:spacing w:after="0" w:before="80"/>
        <w:ind w:left="120" w:right="120"/>
      </w:pPr>
      <w:r>
        <w:rPr>
          <w:rFonts w:ascii="Consolas" w:cs="Consolas" w:eastAsia="Consolas" w:hAnsi="Consolas"/>
          <w:sz w:val="18"/>
          <w:szCs w:val="18"/>
        </w:rPr>
        <w:t xml:space="preserve">docker compose exec db psql -U campaign_manager -d campaign_manager</w:t>
      </w:r>
    </w:p>
    <w:p>
      <w:pPr>
        <w:shd w:fill="F2F4F7" w:color="auto" w:val="clear"/>
        <w:spacing w:after="0" w:before="0"/>
        <w:ind w:left="120" w:right="120"/>
      </w:pPr>
      <w:r>
        <w:rPr>
          <w:rFonts w:ascii="Consolas" w:cs="Consolas" w:eastAsia="Consolas" w:hAnsi="Consolas"/>
          <w:sz w:val="18"/>
          <w:szCs w:val="18"/>
        </w:rPr>
        <w:t xml:space="preserve"/>
      </w:r>
    </w:p>
    <w:p>
      <w:pPr>
        <w:shd w:fill="F2F4F7" w:color="auto" w:val="clear"/>
        <w:spacing w:after="0" w:before="0"/>
        <w:ind w:left="120" w:right="120"/>
      </w:pPr>
      <w:r>
        <w:rPr>
          <w:rFonts w:ascii="Consolas" w:cs="Consolas" w:eastAsia="Consolas" w:hAnsi="Consolas"/>
          <w:sz w:val="18"/>
          <w:szCs w:val="18"/>
        </w:rPr>
        <w:t xml:space="preserve">-- inside psql</w:t>
      </w:r>
    </w:p>
    <w:p>
      <w:pPr>
        <w:shd w:fill="F2F4F7" w:color="auto" w:val="clear"/>
        <w:spacing w:after="0" w:before="0"/>
        <w:ind w:left="120" w:right="120"/>
      </w:pPr>
      <w:r>
        <w:rPr>
          <w:rFonts w:ascii="Consolas" w:cs="Consolas" w:eastAsia="Consolas" w:hAnsi="Consolas"/>
          <w:sz w:val="18"/>
          <w:szCs w:val="18"/>
        </w:rPr>
        <w:t xml:space="preserve">\dt sms_campaign_manager_*</w:t>
      </w:r>
    </w:p>
    <w:p>
      <w:pPr>
        <w:shd w:fill="F2F4F7" w:color="auto" w:val="clear"/>
        <w:spacing w:after="160" w:before="0"/>
        <w:ind w:left="120" w:right="120"/>
      </w:pPr>
      <w:r>
        <w:rPr>
          <w:rFonts w:ascii="Consolas" w:cs="Consolas" w:eastAsia="Consolas" w:hAnsi="Consolas"/>
          <w:sz w:val="18"/>
          <w:szCs w:val="18"/>
        </w:rPr>
        <w:t xml:space="preserve">SELECT count(*) FROM sms_campaign_manager_messageobject;</w:t>
      </w:r>
    </w:p>
    <w:p>
      <w:pPr>
        <w:pStyle w:val="Heading2"/>
      </w:pPr>
      <w:r>
        <w:t xml:space="preserve">6.4 Create a test email configuration</w:t>
      </w:r>
    </w:p>
    <w:p>
      <w:pPr>
        <w:spacing w:after="120" w:line="288"/>
      </w:pPr>
      <w:r>
        <w:rPr>
          <w:sz w:val="22"/>
          <w:szCs w:val="22"/>
        </w:rPr>
        <w:t xml:space="preserve">Email settings are stored in </w:t>
      </w:r>
      <w:r>
        <w:rPr>
          <w:rFonts w:ascii="Consolas" w:cs="Consolas" w:eastAsia="Consolas" w:hAnsi="Consolas"/>
          <w:color w:val="9C2B2B"/>
          <w:sz w:val="20"/>
          <w:szCs w:val="20"/>
        </w:rPr>
        <w:t xml:space="preserve">sms_campaign_manager_emailconfig</w:t>
      </w:r>
      <w:r>
        <w:rPr>
          <w:sz w:val="22"/>
          <w:szCs w:val="22"/>
        </w:rPr>
        <w:t xml:space="preserve"> (SMTP connection details and the result of the last test). They are only needed for campaign notifications and scheduled report emails.</w:t>
      </w:r>
    </w:p>
    <w:p>
      <w:pPr>
        <w:pStyle w:val="ListParagraph"/>
        <w:numPr>
          <w:ilvl w:val="0"/>
          <w:numId w:val="12"/>
        </w:numPr>
        <w:spacing w:after="80" w:line="276"/>
      </w:pPr>
      <w:r>
        <w:rPr>
          <w:sz w:val="22"/>
          <w:szCs w:val="22"/>
        </w:rPr>
        <w:t xml:space="preserve">Collect the SMTP details of a mailbox or mail server you can safely test with: host, port, username, password, and whether it uses TLS or SSL. Use a dedicated test mailbox, not a personal account.</w:t>
      </w:r>
    </w:p>
    <w:p>
      <w:pPr>
        <w:pStyle w:val="ListParagraph"/>
        <w:numPr>
          <w:ilvl w:val="0"/>
          <w:numId w:val="12"/>
        </w:numPr>
        <w:spacing w:after="80" w:line="276"/>
      </w:pPr>
      <w:r>
        <w:rPr>
          <w:sz w:val="22"/>
          <w:szCs w:val="22"/>
        </w:rPr>
        <w:t xml:space="preserve">Open the Swagger UI at </w:t>
      </w:r>
      <w:r>
        <w:rPr>
          <w:rFonts w:ascii="Consolas" w:cs="Consolas" w:eastAsia="Consolas" w:hAnsi="Consolas"/>
          <w:color w:val="9C2B2B"/>
          <w:sz w:val="20"/>
          <w:szCs w:val="20"/>
        </w:rPr>
        <w:t xml:space="preserve">http://localhost:8000/api/v1/docs/</w:t>
      </w:r>
      <w:r>
        <w:rPr>
          <w:sz w:val="22"/>
          <w:szCs w:val="22"/>
        </w:rPr>
        <w:t xml:space="preserve">. Log in with </w:t>
      </w:r>
      <w:r>
        <w:rPr>
          <w:rFonts w:ascii="Consolas" w:cs="Consolas" w:eastAsia="Consolas" w:hAnsi="Consolas"/>
          <w:color w:val="9C2B2B"/>
          <w:sz w:val="20"/>
          <w:szCs w:val="20"/>
        </w:rPr>
        <w:t xml:space="preserve">POST /api/v1/auth/login/</w:t>
      </w:r>
      <w:r>
        <w:rPr>
          <w:sz w:val="22"/>
          <w:szCs w:val="22"/>
        </w:rPr>
        <w:t xml:space="preserve">, copy the access token, and use Authorize so requests send </w:t>
      </w:r>
      <w:r>
        <w:rPr>
          <w:rFonts w:ascii="Consolas" w:cs="Consolas" w:eastAsia="Consolas" w:hAnsi="Consolas"/>
          <w:color w:val="9C2B2B"/>
          <w:sz w:val="20"/>
          <w:szCs w:val="20"/>
        </w:rPr>
        <w:t xml:space="preserve">Authorization: Bearer &lt;access-token&gt;</w:t>
      </w:r>
      <w:r>
        <w:rPr>
          <w:sz w:val="22"/>
          <w:szCs w:val="22"/>
        </w:rPr>
        <w:t xml:space="preserve">. (If the web UI has an email settings screen, you can use that instead.)</w:t>
      </w:r>
    </w:p>
    <w:p>
      <w:pPr>
        <w:pStyle w:val="ListParagraph"/>
        <w:numPr>
          <w:ilvl w:val="0"/>
          <w:numId w:val="12"/>
        </w:numPr>
        <w:spacing w:after="80" w:line="276"/>
      </w:pPr>
      <w:r>
        <w:rPr>
          <w:sz w:val="22"/>
          <w:szCs w:val="22"/>
        </w:rPr>
        <w:t xml:space="preserve">Find the email configuration endpoint in Swagger and create a configuration with the SMTP host, port, username, password, TLS/SSL option, and sender address. Swagger shows the exact field names.</w:t>
      </w:r>
    </w:p>
    <w:p>
      <w:pPr>
        <w:pStyle w:val="ListParagraph"/>
        <w:numPr>
          <w:ilvl w:val="0"/>
          <w:numId w:val="12"/>
        </w:numPr>
        <w:spacing w:after="80" w:line="276"/>
      </w:pPr>
      <w:r>
        <w:rPr>
          <w:sz w:val="22"/>
          <w:szCs w:val="22"/>
        </w:rPr>
        <w:t xml:space="preserve">Run the configuration's test action, if Swagger lists one, with a recipient address you control. The outcome is saved as the last test result on the configuration.</w:t>
      </w:r>
    </w:p>
    <w:p>
      <w:pPr>
        <w:pStyle w:val="ListParagraph"/>
        <w:numPr>
          <w:ilvl w:val="0"/>
          <w:numId w:val="12"/>
        </w:numPr>
        <w:spacing w:after="80" w:line="276"/>
      </w:pPr>
      <w:r>
        <w:rPr>
          <w:sz w:val="22"/>
          <w:szCs w:val="22"/>
        </w:rPr>
        <w:t xml:space="preserve">Confirm the test email arrived. If it did not, check </w:t>
      </w:r>
      <w:r>
        <w:rPr>
          <w:rFonts w:ascii="Consolas" w:cs="Consolas" w:eastAsia="Consolas" w:hAnsi="Consolas"/>
          <w:color w:val="9C2B2B"/>
          <w:sz w:val="20"/>
          <w:szCs w:val="20"/>
        </w:rPr>
        <w:t xml:space="preserve">docker compose logs django</w:t>
      </w:r>
      <w:r>
        <w:rPr>
          <w:sz w:val="22"/>
          <w:szCs w:val="22"/>
        </w:rPr>
        <w:t xml:space="preserve">, which records email notification failures, and correct the host, port, or security option.</w:t>
      </w:r>
    </w:p>
    <w:p>
      <w:pPr>
        <w:spacing w:after="120" w:line="288"/>
      </w:pPr>
      <w:r>
        <w:rPr>
          <w:sz w:val="22"/>
          <w:szCs w:val="22"/>
        </w:rPr>
        <w:t xml:space="preserve">The model definitions and Swagger schema are the source of truth for the exact endpoint names and fields, because the email configuration notes in the repository may describe an earlier implementation.</w:t>
      </w:r>
    </w:p>
    <w:p>
      <w:pPr>
        <w:pStyle w:val="Heading2"/>
      </w:pPr>
      <w:r>
        <w:t xml:space="preserve">6.5 Create a test database connection</w:t>
      </w:r>
    </w:p>
    <w:p>
      <w:pPr>
        <w:spacing w:after="120" w:line="288"/>
      </w:pPr>
      <w:r>
        <w:rPr>
          <w:sz w:val="22"/>
          <w:szCs w:val="22"/>
        </w:rPr>
        <w:t xml:space="preserve">A database connection (</w:t>
      </w:r>
      <w:r>
        <w:rPr>
          <w:rFonts w:ascii="Consolas" w:cs="Consolas" w:eastAsia="Consolas" w:hAnsi="Consolas"/>
          <w:color w:val="9C2B2B"/>
          <w:sz w:val="20"/>
          <w:szCs w:val="20"/>
        </w:rPr>
        <w:t xml:space="preserve">DatabaseConfig</w:t>
      </w:r>
      <w:r>
        <w:rPr>
          <w:sz w:val="22"/>
          <w:szCs w:val="22"/>
        </w:rPr>
        <w:t xml:space="preserve">, table </w:t>
      </w:r>
      <w:r>
        <w:rPr>
          <w:rFonts w:ascii="Consolas" w:cs="Consolas" w:eastAsia="Consolas" w:hAnsi="Consolas"/>
          <w:color w:val="9C2B2B"/>
          <w:sz w:val="20"/>
          <w:szCs w:val="20"/>
        </w:rPr>
        <w:t xml:space="preserve">sms_campaign_manager_databaseconfig</w:t>
      </w:r>
      <w:r>
        <w:rPr>
          <w:sz w:val="22"/>
          <w:szCs w:val="22"/>
        </w:rPr>
        <w:t xml:space="preserve">) tells the platform how to reach an external database that audiences are built from. Credentials are stored with the encrypted model field. The API endpoint is </w:t>
      </w:r>
      <w:r>
        <w:rPr>
          <w:rFonts w:ascii="Consolas" w:cs="Consolas" w:eastAsia="Consolas" w:hAnsi="Consolas"/>
          <w:color w:val="9C2B2B"/>
          <w:sz w:val="20"/>
          <w:szCs w:val="20"/>
        </w:rPr>
        <w:t xml:space="preserve">/api/v1/databases/</w:t>
      </w:r>
      <w:r>
        <w:rPr>
          <w:sz w:val="22"/>
          <w:szCs w:val="22"/>
        </w:rPr>
        <w:t xml:space="preserve">.</w:t>
      </w:r>
    </w:p>
    <w:p>
      <w:pPr>
        <w:pStyle w:val="ListParagraph"/>
        <w:numPr>
          <w:ilvl w:val="0"/>
          <w:numId w:val="13"/>
        </w:numPr>
        <w:spacing w:after="80" w:line="276"/>
      </w:pPr>
      <w:r>
        <w:rPr>
          <w:sz w:val="22"/>
          <w:szCs w:val="22"/>
        </w:rPr>
        <w:t xml:space="preserve">Decide which database to use as the audience source. For local testing you can point to the Compose PostgreSQL itself, using the values in section 6.3 (host </w:t>
      </w:r>
      <w:r>
        <w:rPr>
          <w:rFonts w:ascii="Consolas" w:cs="Consolas" w:eastAsia="Consolas" w:hAnsi="Consolas"/>
          <w:color w:val="9C2B2B"/>
          <w:sz w:val="20"/>
          <w:szCs w:val="20"/>
        </w:rPr>
        <w:t xml:space="preserve">db</w:t>
      </w:r>
      <w:r>
        <w:rPr>
          <w:sz w:val="22"/>
          <w:szCs w:val="22"/>
        </w:rPr>
        <w:t xml:space="preserve">, port </w:t>
      </w:r>
      <w:r>
        <w:rPr>
          <w:rFonts w:ascii="Consolas" w:cs="Consolas" w:eastAsia="Consolas" w:hAnsi="Consolas"/>
          <w:color w:val="9C2B2B"/>
          <w:sz w:val="20"/>
          <w:szCs w:val="20"/>
        </w:rPr>
        <w:t xml:space="preserve">5432</w:t>
      </w:r>
      <w:r>
        <w:rPr>
          <w:sz w:val="22"/>
          <w:szCs w:val="22"/>
        </w:rPr>
        <w:t xml:space="preserve">, database </w:t>
      </w:r>
      <w:r>
        <w:rPr>
          <w:rFonts w:ascii="Consolas" w:cs="Consolas" w:eastAsia="Consolas" w:hAnsi="Consolas"/>
          <w:color w:val="9C2B2B"/>
          <w:sz w:val="20"/>
          <w:szCs w:val="20"/>
        </w:rPr>
        <w:t xml:space="preserve">campaign_manager</w:t>
      </w:r>
      <w:r>
        <w:rPr>
          <w:sz w:val="22"/>
          <w:szCs w:val="22"/>
        </w:rPr>
        <w:t xml:space="preserve">).</w:t>
      </w:r>
    </w:p>
    <w:p>
      <w:pPr>
        <w:pStyle w:val="ListParagraph"/>
        <w:numPr>
          <w:ilvl w:val="0"/>
          <w:numId w:val="13"/>
        </w:numPr>
        <w:spacing w:after="80" w:line="276"/>
      </w:pPr>
      <w:r>
        <w:rPr>
          <w:sz w:val="22"/>
          <w:szCs w:val="22"/>
        </w:rPr>
        <w:t xml:space="preserve">In Swagger (or the UI), create the connection with </w:t>
      </w:r>
      <w:r>
        <w:rPr>
          <w:rFonts w:ascii="Consolas" w:cs="Consolas" w:eastAsia="Consolas" w:hAnsi="Consolas"/>
          <w:color w:val="9C2B2B"/>
          <w:sz w:val="20"/>
          <w:szCs w:val="20"/>
        </w:rPr>
        <w:t xml:space="preserve">POST /api/v1/databases/</w:t>
      </w:r>
      <w:r>
        <w:rPr>
          <w:sz w:val="22"/>
          <w:szCs w:val="22"/>
        </w:rPr>
        <w:t xml:space="preserve">, supplying a name, host, port, database name, username, and password. Check the exact field names in the schema.</w:t>
      </w:r>
    </w:p>
    <w:p>
      <w:pPr>
        <w:pStyle w:val="ListParagraph"/>
        <w:numPr>
          <w:ilvl w:val="0"/>
          <w:numId w:val="13"/>
        </w:numPr>
        <w:spacing w:after="80" w:line="276"/>
      </w:pPr>
      <w:r>
        <w:rPr>
          <w:sz w:val="22"/>
          <w:szCs w:val="22"/>
        </w:rPr>
        <w:t xml:space="preserve">Run the connection test action if the API exposes one, and confirm it reports success.</w:t>
      </w:r>
    </w:p>
    <w:p>
      <w:pPr>
        <w:pStyle w:val="ListParagraph"/>
        <w:numPr>
          <w:ilvl w:val="0"/>
          <w:numId w:val="13"/>
        </w:numPr>
        <w:spacing w:after="80" w:line="276"/>
      </w:pPr>
      <w:r>
        <w:rPr>
          <w:sz w:val="22"/>
          <w:szCs w:val="22"/>
        </w:rPr>
        <w:t xml:space="preserve">Reference the connection when defining a campaign audience from a database source (</w:t>
      </w:r>
      <w:r>
        <w:rPr>
          <w:rFonts w:ascii="Consolas" w:cs="Consolas" w:eastAsia="Consolas" w:hAnsi="Consolas"/>
          <w:color w:val="9C2B2B"/>
          <w:sz w:val="20"/>
          <w:szCs w:val="20"/>
        </w:rPr>
        <w:t xml:space="preserve">campaigns/{id}/audience/database/</w:t>
      </w:r>
      <w:r>
        <w:rPr>
          <w:sz w:val="22"/>
          <w:szCs w:val="22"/>
        </w:rPr>
        <w:t xml:space="preserve">), then preview the source before building.</w:t>
      </w:r>
    </w:p>
    <w:p>
      <w:pPr>
        <w:spacing w:after="120" w:line="288"/>
      </w:pPr>
      <w:r>
        <w:rPr>
          <w:sz w:val="22"/>
          <w:szCs w:val="22"/>
        </w:rPr>
        <w:t xml:space="preserve">For a real source database, use a read-only account limited to the tables the audience needs.</w:t>
      </w:r>
    </w:p>
    <w:p>
      <w:pPr>
        <w:pStyle w:val="Heading2"/>
      </w:pPr>
      <w:r>
        <w:t xml:space="preserve">6.6 Create a customer profile table</w:t>
      </w:r>
    </w:p>
    <w:p>
      <w:pPr>
        <w:spacing w:after="120" w:line="288"/>
      </w:pPr>
      <w:r>
        <w:rPr>
          <w:sz w:val="22"/>
          <w:szCs w:val="22"/>
        </w:rPr>
        <w:t xml:space="preserve">A customer profile configuration (</w:t>
      </w:r>
      <w:r>
        <w:rPr>
          <w:rFonts w:ascii="Consolas" w:cs="Consolas" w:eastAsia="Consolas" w:hAnsi="Consolas"/>
          <w:color w:val="9C2B2B"/>
          <w:sz w:val="20"/>
          <w:szCs w:val="20"/>
        </w:rPr>
        <w:t xml:space="preserve">CustomerProfileConfig</w:t>
      </w:r>
      <w:r>
        <w:rPr>
          <w:sz w:val="22"/>
          <w:szCs w:val="22"/>
        </w:rPr>
        <w:t xml:space="preserve">) points at an external table of customer data and maps its language column, so each recipient receives the message in the right language. The table below is a simple test example: column names are your choice, because you map them in the configuration afterwards. Use invented numbers only, never real customer data.</w:t>
      </w:r>
    </w:p>
    <w:p>
      <w:pPr>
        <w:pStyle w:val="ListParagraph"/>
        <w:numPr>
          <w:ilvl w:val="0"/>
          <w:numId w:val="14"/>
        </w:numPr>
        <w:spacing w:after="80" w:line="276"/>
      </w:pPr>
      <w:r>
        <w:rPr>
          <w:sz w:val="22"/>
          <w:szCs w:val="22"/>
        </w:rPr>
        <w:t xml:space="preserve">Open the pgAdmin Query Tool on the database you registered as the source (section 6.3) and run the SQL below to create and fill a test table.</w:t>
      </w:r>
    </w:p>
    <w:p>
      <w:pPr>
        <w:pStyle w:val="ListParagraph"/>
        <w:numPr>
          <w:ilvl w:val="0"/>
          <w:numId w:val="14"/>
        </w:numPr>
        <w:spacing w:after="80" w:line="276"/>
      </w:pPr>
      <w:r>
        <w:rPr>
          <w:sz w:val="22"/>
          <w:szCs w:val="22"/>
        </w:rPr>
        <w:t xml:space="preserve">Make sure each </w:t>
      </w:r>
      <w:r>
        <w:rPr>
          <w:rFonts w:ascii="Consolas" w:cs="Consolas" w:eastAsia="Consolas" w:hAnsi="Consolas"/>
          <w:color w:val="9C2B2B"/>
          <w:sz w:val="20"/>
          <w:szCs w:val="20"/>
        </w:rPr>
        <w:t xml:space="preserve">language_code</w:t>
      </w:r>
      <w:r>
        <w:rPr>
          <w:sz w:val="22"/>
          <w:szCs w:val="22"/>
        </w:rPr>
        <w:t xml:space="preserve"> matches an active language code in </w:t>
      </w:r>
      <w:r>
        <w:rPr>
          <w:rFonts w:ascii="Consolas" w:cs="Consolas" w:eastAsia="Consolas" w:hAnsi="Consolas"/>
          <w:color w:val="9C2B2B"/>
          <w:sz w:val="20"/>
          <w:szCs w:val="20"/>
        </w:rPr>
        <w:t xml:space="preserve">sms_campaign_manager_language</w:t>
      </w:r>
      <w:r>
        <w:rPr>
          <w:sz w:val="22"/>
          <w:szCs w:val="22"/>
        </w:rPr>
        <w:t xml:space="preserve">, and that message content exists for those languages (or a default language to fall back on).</w:t>
      </w:r>
    </w:p>
    <w:p>
      <w:pPr>
        <w:pStyle w:val="ListParagraph"/>
        <w:numPr>
          <w:ilvl w:val="0"/>
          <w:numId w:val="14"/>
        </w:numPr>
        <w:spacing w:after="80" w:line="276"/>
      </w:pPr>
      <w:r>
        <w:rPr>
          <w:sz w:val="22"/>
          <w:szCs w:val="22"/>
        </w:rPr>
        <w:t xml:space="preserve">Create the database connection from section 6.5 if you have not already.</w:t>
      </w:r>
    </w:p>
    <w:p>
      <w:pPr>
        <w:pStyle w:val="ListParagraph"/>
        <w:numPr>
          <w:ilvl w:val="0"/>
          <w:numId w:val="14"/>
        </w:numPr>
        <w:spacing w:after="80" w:line="276"/>
      </w:pPr>
      <w:r>
        <w:rPr>
          <w:sz w:val="22"/>
          <w:szCs w:val="22"/>
        </w:rPr>
        <w:t xml:space="preserve">Create the customer profile configuration through the UI or Swagger: choose the database connection, enter the table name </w:t>
      </w:r>
      <w:r>
        <w:rPr>
          <w:rFonts w:ascii="Consolas" w:cs="Consolas" w:eastAsia="Consolas" w:hAnsi="Consolas"/>
          <w:color w:val="9C2B2B"/>
          <w:sz w:val="20"/>
          <w:szCs w:val="20"/>
        </w:rPr>
        <w:t xml:space="preserve">customer_profile</w:t>
      </w:r>
      <w:r>
        <w:rPr>
          <w:sz w:val="22"/>
          <w:szCs w:val="22"/>
        </w:rPr>
        <w:t xml:space="preserve">, and map the phone number column (</w:t>
      </w:r>
      <w:r>
        <w:rPr>
          <w:rFonts w:ascii="Consolas" w:cs="Consolas" w:eastAsia="Consolas" w:hAnsi="Consolas"/>
          <w:color w:val="9C2B2B"/>
          <w:sz w:val="20"/>
          <w:szCs w:val="20"/>
        </w:rPr>
        <w:t xml:space="preserve">msisdn</w:t>
      </w:r>
      <w:r>
        <w:rPr>
          <w:sz w:val="22"/>
          <w:szCs w:val="22"/>
        </w:rPr>
        <w:t xml:space="preserve">) and language column (</w:t>
      </w:r>
      <w:r>
        <w:rPr>
          <w:rFonts w:ascii="Consolas" w:cs="Consolas" w:eastAsia="Consolas" w:hAnsi="Consolas"/>
          <w:color w:val="9C2B2B"/>
          <w:sz w:val="20"/>
          <w:szCs w:val="20"/>
        </w:rPr>
        <w:t xml:space="preserve">language_code</w:t>
      </w:r>
      <w:r>
        <w:rPr>
          <w:sz w:val="22"/>
          <w:szCs w:val="22"/>
        </w:rPr>
        <w:t xml:space="preserve">).</w:t>
      </w:r>
    </w:p>
    <w:p>
      <w:pPr>
        <w:pStyle w:val="ListParagraph"/>
        <w:numPr>
          <w:ilvl w:val="0"/>
          <w:numId w:val="14"/>
        </w:numPr>
        <w:spacing w:after="80" w:line="276"/>
      </w:pPr>
      <w:r>
        <w:rPr>
          <w:sz w:val="22"/>
          <w:szCs w:val="22"/>
        </w:rPr>
        <w:t xml:space="preserve">Define a campaign audience from the database source, preview it, and build it. Recipients should carry the language from the profile table, with the campaign default used for any missing language.</w:t>
      </w:r>
    </w:p>
    <w:p>
      <w:pPr>
        <w:shd w:fill="F2F4F7" w:color="auto" w:val="clear"/>
        <w:spacing w:after="0" w:before="80"/>
        <w:ind w:left="120" w:right="120"/>
      </w:pPr>
      <w:r>
        <w:rPr>
          <w:rFonts w:ascii="Consolas" w:cs="Consolas" w:eastAsia="Consolas" w:hAnsi="Consolas"/>
          <w:sz w:val="18"/>
          <w:szCs w:val="18"/>
        </w:rPr>
        <w:t xml:space="preserve">CREATE TABLE customer_profile (</w:t>
      </w:r>
    </w:p>
    <w:p>
      <w:pPr>
        <w:shd w:fill="F2F4F7" w:color="auto" w:val="clear"/>
        <w:spacing w:after="0" w:before="0"/>
        <w:ind w:left="120" w:right="120"/>
      </w:pPr>
      <w:r>
        <w:rPr>
          <w:rFonts w:ascii="Consolas" w:cs="Consolas" w:eastAsia="Consolas" w:hAnsi="Consolas"/>
          <w:sz w:val="18"/>
          <w:szCs w:val="18"/>
        </w:rPr>
        <w:t xml:space="preserve">    msisdn        VARCHAR(15)  PRIMARY KEY,</w:t>
      </w:r>
    </w:p>
    <w:p>
      <w:pPr>
        <w:shd w:fill="F2F4F7" w:color="auto" w:val="clear"/>
        <w:spacing w:after="0" w:before="0"/>
        <w:ind w:left="120" w:right="120"/>
      </w:pPr>
      <w:r>
        <w:rPr>
          <w:rFonts w:ascii="Consolas" w:cs="Consolas" w:eastAsia="Consolas" w:hAnsi="Consolas"/>
          <w:sz w:val="18"/>
          <w:szCs w:val="18"/>
        </w:rPr>
        <w:t xml:space="preserve">    language_code VARCHAR(10)  NOT NULL,</w:t>
      </w:r>
    </w:p>
    <w:p>
      <w:pPr>
        <w:shd w:fill="F2F4F7" w:color="auto" w:val="clear"/>
        <w:spacing w:after="0" w:before="0"/>
        <w:ind w:left="120" w:right="120"/>
      </w:pPr>
      <w:r>
        <w:rPr>
          <w:rFonts w:ascii="Consolas" w:cs="Consolas" w:eastAsia="Consolas" w:hAnsi="Consolas"/>
          <w:sz w:val="18"/>
          <w:szCs w:val="18"/>
        </w:rPr>
        <w:t xml:space="preserve">    first_name    VARCHAR(100)</w:t>
      </w:r>
    </w:p>
    <w:p>
      <w:pPr>
        <w:shd w:fill="F2F4F7" w:color="auto" w:val="clear"/>
        <w:spacing w:after="0" w:before="0"/>
        <w:ind w:left="120" w:right="120"/>
      </w:pPr>
      <w:r>
        <w:rPr>
          <w:rFonts w:ascii="Consolas" w:cs="Consolas" w:eastAsia="Consolas" w:hAnsi="Consolas"/>
          <w:sz w:val="18"/>
          <w:szCs w:val="18"/>
        </w:rPr>
        <w:t xml:space="preserve">);</w:t>
      </w:r>
    </w:p>
    <w:p>
      <w:pPr>
        <w:shd w:fill="F2F4F7" w:color="auto" w:val="clear"/>
        <w:spacing w:after="0" w:before="0"/>
        <w:ind w:left="120" w:right="120"/>
      </w:pPr>
      <w:r>
        <w:rPr>
          <w:rFonts w:ascii="Consolas" w:cs="Consolas" w:eastAsia="Consolas" w:hAnsi="Consolas"/>
          <w:sz w:val="18"/>
          <w:szCs w:val="18"/>
        </w:rPr>
        <w:t xml:space="preserve"/>
      </w:r>
    </w:p>
    <w:p>
      <w:pPr>
        <w:shd w:fill="F2F4F7" w:color="auto" w:val="clear"/>
        <w:spacing w:after="0" w:before="0"/>
        <w:ind w:left="120" w:right="120"/>
      </w:pPr>
      <w:r>
        <w:rPr>
          <w:rFonts w:ascii="Consolas" w:cs="Consolas" w:eastAsia="Consolas" w:hAnsi="Consolas"/>
          <w:sz w:val="18"/>
          <w:szCs w:val="18"/>
        </w:rPr>
        <w:t xml:space="preserve">INSERT INTO customer_profile (msisdn, language_code, first_name) VALUES</w:t>
      </w:r>
    </w:p>
    <w:p>
      <w:pPr>
        <w:shd w:fill="F2F4F7" w:color="auto" w:val="clear"/>
        <w:spacing w:after="0" w:before="0"/>
        <w:ind w:left="120" w:right="120"/>
      </w:pPr>
      <w:r>
        <w:rPr>
          <w:rFonts w:ascii="Consolas" w:cs="Consolas" w:eastAsia="Consolas" w:hAnsi="Consolas"/>
          <w:sz w:val="18"/>
          <w:szCs w:val="18"/>
        </w:rPr>
        <w:t xml:space="preserve">    ('251900000001', 'en', 'Test User 1'),</w:t>
      </w:r>
    </w:p>
    <w:p>
      <w:pPr>
        <w:shd w:fill="F2F4F7" w:color="auto" w:val="clear"/>
        <w:spacing w:after="0" w:before="0"/>
        <w:ind w:left="120" w:right="120"/>
      </w:pPr>
      <w:r>
        <w:rPr>
          <w:rFonts w:ascii="Consolas" w:cs="Consolas" w:eastAsia="Consolas" w:hAnsi="Consolas"/>
          <w:sz w:val="18"/>
          <w:szCs w:val="18"/>
        </w:rPr>
        <w:t xml:space="preserve">    ('251900000002', 'am', 'Test User 2'),</w:t>
      </w:r>
    </w:p>
    <w:p>
      <w:pPr>
        <w:shd w:fill="F2F4F7" w:color="auto" w:val="clear"/>
        <w:spacing w:after="160" w:before="0"/>
        <w:ind w:left="120" w:right="120"/>
      </w:pPr>
      <w:r>
        <w:rPr>
          <w:rFonts w:ascii="Consolas" w:cs="Consolas" w:eastAsia="Consolas" w:hAnsi="Consolas"/>
          <w:sz w:val="18"/>
          <w:szCs w:val="18"/>
        </w:rPr>
        <w:t xml:space="preserve">    ('251900000003', 'om', 'Test User 3');</w:t>
      </w:r>
    </w:p>
    <w:p>
      <w:pPr>
        <w:pStyle w:val="Heading2"/>
      </w:pPr>
      <w:r>
        <w:t xml:space="preserve">6.7 Access Kafka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60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Value</w:t>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Image</w:t>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apache/kafka:3.7.2</w:t>
            </w:r>
            <w:r>
              <w:rPr>
                <w:b w:val="false"/>
                <w:bCs w:val="false"/>
                <w:sz w:val="18"/>
                <w:szCs w:val="18"/>
              </w:rPr>
              <w:t xml:space="preserve">, single node running as both broker and controller (KRaft, no ZooKeeper)</w:t>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Bootstrap server for containers</w:t>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kafka:9092</w:t>
            </w:r>
            <w:r>
              <w:rPr>
                <w:b w:val="false"/>
                <w:bCs w:val="false"/>
                <w:sz w:val="18"/>
                <w:szCs w:val="18"/>
              </w:rPr>
              <w:t xml:space="preserve"/>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Bootstrap server from your machine</w:t>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localhost:9094</w:t>
            </w:r>
            <w:r>
              <w:rPr>
                <w:b w:val="false"/>
                <w:bCs w:val="false"/>
                <w:sz w:val="18"/>
                <w:szCs w:val="18"/>
              </w:rPr>
              <w:t xml:space="preserve"/>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Kafka UI (web)</w:t>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http://localhost:8081</w:t>
            </w:r>
            <w:r>
              <w:rPr>
                <w:b w:val="false"/>
                <w:bCs w:val="false"/>
                <w:sz w:val="18"/>
                <w:szCs w:val="18"/>
              </w:rPr>
              <w:t xml:space="preserve">, no login, cluster </w:t>
            </w:r>
            <w:r>
              <w:rPr>
                <w:rFonts w:ascii="Consolas" w:cs="Consolas" w:eastAsia="Consolas" w:hAnsi="Consolas"/>
                <w:color w:val="9C2B2B"/>
                <w:sz w:val="16"/>
                <w:szCs w:val="16"/>
              </w:rPr>
              <w:t xml:space="preserve">local</w:t>
            </w:r>
            <w:r>
              <w:rPr>
                <w:b w:val="false"/>
                <w:bCs w:val="false"/>
                <w:sz w:val="18"/>
                <w:szCs w:val="18"/>
              </w:rPr>
              <w:t xml:space="preserve"/>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Topics</w:t>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sent-response</w:t>
            </w:r>
            <w:r>
              <w:rPr>
                <w:b w:val="false"/>
                <w:bCs w:val="false"/>
                <w:sz w:val="18"/>
                <w:szCs w:val="18"/>
              </w:rPr>
              <w:t xml:space="preserve"> (sender to status updater), </w:t>
            </w:r>
            <w:r>
              <w:rPr>
                <w:rFonts w:ascii="Consolas" w:cs="Consolas" w:eastAsia="Consolas" w:hAnsi="Consolas"/>
                <w:color w:val="9C2B2B"/>
                <w:sz w:val="16"/>
                <w:szCs w:val="16"/>
              </w:rPr>
              <w:t xml:space="preserve">delivery-report</w:t>
            </w:r>
            <w:r>
              <w:rPr>
                <w:b w:val="false"/>
                <w:bCs w:val="false"/>
                <w:sz w:val="18"/>
                <w:szCs w:val="18"/>
              </w:rPr>
              <w:t xml:space="preserve"> (DLR receiver to status updater)</w:t>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Topic settings</w:t>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20 partitions each, replication factor 1 (local only). Automatic topic creation is off; the </w:t>
            </w:r>
            <w:r>
              <w:rPr>
                <w:rFonts w:ascii="Consolas" w:cs="Consolas" w:eastAsia="Consolas" w:hAnsi="Consolas"/>
                <w:color w:val="9C2B2B"/>
                <w:sz w:val="16"/>
                <w:szCs w:val="16"/>
              </w:rPr>
              <w:t xml:space="preserve">kafka-init</w:t>
            </w:r>
            <w:r>
              <w:rPr>
                <w:b w:val="false"/>
                <w:bCs w:val="false"/>
                <w:sz w:val="18"/>
                <w:szCs w:val="18"/>
              </w:rPr>
              <w:t xml:space="preserve"> job creates both topics.</w:t>
            </w:r>
          </w:p>
        </w:tc>
      </w:tr>
      <w:tr>
        <w:trPr>
          <w:cantSplit/>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Consumer groups</w:t>
            </w:r>
          </w:p>
        </w:tc>
        <w:tc>
          <w:tcPr>
            <w:tcW w:type="dxa" w:w="60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status-updater-send</w:t>
            </w:r>
            <w:r>
              <w:rPr>
                <w:b w:val="false"/>
                <w:bCs w:val="false"/>
                <w:sz w:val="18"/>
                <w:szCs w:val="18"/>
              </w:rPr>
              <w:t xml:space="preserve"> and </w:t>
            </w:r>
            <w:r>
              <w:rPr>
                <w:rFonts w:ascii="Consolas" w:cs="Consolas" w:eastAsia="Consolas" w:hAnsi="Consolas"/>
                <w:color w:val="9C2B2B"/>
                <w:sz w:val="16"/>
                <w:szCs w:val="16"/>
              </w:rPr>
              <w:t xml:space="preserve">status-updater-delivery</w:t>
            </w:r>
            <w:r>
              <w:rPr>
                <w:b w:val="false"/>
                <w:bCs w:val="false"/>
                <w:sz w:val="18"/>
                <w:szCs w:val="18"/>
              </w:rPr>
              <w:t xml:space="preserve"/>
            </w:r>
          </w:p>
        </w:tc>
      </w:tr>
    </w:tbl>
    <w:p>
      <w:pPr>
        <w:spacing w:after="160"/>
      </w:pPr>
    </w:p>
    <w:p>
      <w:pPr>
        <w:spacing w:after="120" w:line="288"/>
      </w:pPr>
      <w:r>
        <w:rPr>
          <w:sz w:val="22"/>
          <w:szCs w:val="22"/>
        </w:rPr>
        <w:t xml:space="preserve">The easiest way to look inside Kafka is the Kafka UI. Open </w:t>
      </w:r>
      <w:r>
        <w:rPr>
          <w:rFonts w:ascii="Consolas" w:cs="Consolas" w:eastAsia="Consolas" w:hAnsi="Consolas"/>
          <w:color w:val="9C2B2B"/>
          <w:sz w:val="20"/>
          <w:szCs w:val="20"/>
        </w:rPr>
        <w:t xml:space="preserve">http://localhost:8081</w:t>
      </w:r>
      <w:r>
        <w:rPr>
          <w:sz w:val="22"/>
          <w:szCs w:val="22"/>
        </w:rPr>
        <w:t xml:space="preserve">, choose the </w:t>
      </w:r>
      <w:r>
        <w:rPr>
          <w:rFonts w:ascii="Consolas" w:cs="Consolas" w:eastAsia="Consolas" w:hAnsi="Consolas"/>
          <w:color w:val="9C2B2B"/>
          <w:sz w:val="20"/>
          <w:szCs w:val="20"/>
        </w:rPr>
        <w:t xml:space="preserve">local</w:t>
      </w:r>
      <w:r>
        <w:rPr>
          <w:sz w:val="22"/>
          <w:szCs w:val="22"/>
        </w:rPr>
        <w:t xml:space="preserve"> cluster, then Topics. From there you can see partitions and message counts, open a topic to read its messages, and check Consumers to see whether </w:t>
      </w:r>
      <w:r>
        <w:rPr>
          <w:rFonts w:ascii="Consolas" w:cs="Consolas" w:eastAsia="Consolas" w:hAnsi="Consolas"/>
          <w:color w:val="9C2B2B"/>
          <w:sz w:val="20"/>
          <w:szCs w:val="20"/>
        </w:rPr>
        <w:t xml:space="preserve">status-updater-send</w:t>
      </w:r>
      <w:r>
        <w:rPr>
          <w:sz w:val="22"/>
          <w:szCs w:val="22"/>
        </w:rPr>
        <w:t xml:space="preserve"> and </w:t>
      </w:r>
      <w:r>
        <w:rPr>
          <w:rFonts w:ascii="Consolas" w:cs="Consolas" w:eastAsia="Consolas" w:hAnsi="Consolas"/>
          <w:color w:val="9C2B2B"/>
          <w:sz w:val="20"/>
          <w:szCs w:val="20"/>
        </w:rPr>
        <w:t xml:space="preserve">status-updater-delivery</w:t>
      </w:r>
      <w:r>
        <w:rPr>
          <w:sz w:val="22"/>
          <w:szCs w:val="22"/>
        </w:rPr>
        <w:t xml:space="preserve"> are keeping up.</w:t>
      </w:r>
    </w:p>
    <w:p>
      <w:pPr>
        <w:spacing w:after="120" w:line="288"/>
      </w:pPr>
      <w:r>
        <w:rPr>
          <w:sz w:val="22"/>
          <w:szCs w:val="22"/>
        </w:rPr>
        <w:t xml:space="preserve">Command-line tools are also available inside the Kafka container, at </w:t>
      </w:r>
      <w:r>
        <w:rPr>
          <w:rFonts w:ascii="Consolas" w:cs="Consolas" w:eastAsia="Consolas" w:hAnsi="Consolas"/>
          <w:color w:val="9C2B2B"/>
          <w:sz w:val="20"/>
          <w:szCs w:val="20"/>
        </w:rPr>
        <w:t xml:space="preserve">/opt/kafka/bin/</w:t>
      </w:r>
      <w:r>
        <w:rPr>
          <w:sz w:val="22"/>
          <w:szCs w:val="22"/>
        </w:rPr>
        <w:t xml:space="preserve">:</w:t>
      </w:r>
    </w:p>
    <w:p>
      <w:pPr>
        <w:shd w:fill="F2F4F7" w:color="auto" w:val="clear"/>
        <w:spacing w:after="0" w:before="80"/>
        <w:ind w:left="120" w:right="120"/>
      </w:pPr>
      <w:r>
        <w:rPr>
          <w:rFonts w:ascii="Consolas" w:cs="Consolas" w:eastAsia="Consolas" w:hAnsi="Consolas"/>
          <w:sz w:val="18"/>
          <w:szCs w:val="18"/>
        </w:rPr>
        <w:t xml:space="preserve"># is Kafka running, and did topic creation finish?</w:t>
      </w:r>
    </w:p>
    <w:p>
      <w:pPr>
        <w:shd w:fill="F2F4F7" w:color="auto" w:val="clear"/>
        <w:spacing w:after="0" w:before="0"/>
        <w:ind w:left="120" w:right="120"/>
      </w:pPr>
      <w:r>
        <w:rPr>
          <w:rFonts w:ascii="Consolas" w:cs="Consolas" w:eastAsia="Consolas" w:hAnsi="Consolas"/>
          <w:sz w:val="18"/>
          <w:szCs w:val="18"/>
        </w:rPr>
        <w:t xml:space="preserve">docker compose ps kafka kafka-init</w:t>
      </w:r>
    </w:p>
    <w:p>
      <w:pPr>
        <w:shd w:fill="F2F4F7" w:color="auto" w:val="clear"/>
        <w:spacing w:after="0" w:before="0"/>
        <w:ind w:left="120" w:right="120"/>
      </w:pPr>
      <w:r>
        <w:rPr>
          <w:rFonts w:ascii="Consolas" w:cs="Consolas" w:eastAsia="Consolas" w:hAnsi="Consolas"/>
          <w:sz w:val="18"/>
          <w:szCs w:val="18"/>
        </w:rPr>
        <w:t xml:space="preserve">docker compose logs kafka-init</w:t>
      </w:r>
    </w:p>
    <w:p>
      <w:pPr>
        <w:shd w:fill="F2F4F7" w:color="auto" w:val="clear"/>
        <w:spacing w:after="0" w:before="0"/>
        <w:ind w:left="120" w:right="120"/>
      </w:pPr>
      <w:r>
        <w:rPr>
          <w:rFonts w:ascii="Consolas" w:cs="Consolas" w:eastAsia="Consolas" w:hAnsi="Consolas"/>
          <w:sz w:val="18"/>
          <w:szCs w:val="18"/>
        </w:rPr>
        <w:t xml:space="preserve"/>
      </w:r>
    </w:p>
    <w:p>
      <w:pPr>
        <w:shd w:fill="F2F4F7" w:color="auto" w:val="clear"/>
        <w:spacing w:after="0" w:before="0"/>
        <w:ind w:left="120" w:right="120"/>
      </w:pPr>
      <w:r>
        <w:rPr>
          <w:rFonts w:ascii="Consolas" w:cs="Consolas" w:eastAsia="Consolas" w:hAnsi="Consolas"/>
          <w:sz w:val="18"/>
          <w:szCs w:val="18"/>
        </w:rPr>
        <w:t xml:space="preserve"># list and describe topics</w:t>
      </w:r>
    </w:p>
    <w:p>
      <w:pPr>
        <w:shd w:fill="F2F4F7" w:color="auto" w:val="clear"/>
        <w:spacing w:after="0" w:before="0"/>
        <w:ind w:left="120" w:right="120"/>
      </w:pPr>
      <w:r>
        <w:rPr>
          <w:rFonts w:ascii="Consolas" w:cs="Consolas" w:eastAsia="Consolas" w:hAnsi="Consolas"/>
          <w:sz w:val="18"/>
          <w:szCs w:val="18"/>
        </w:rPr>
        <w:t xml:space="preserve">docker compose exec kafka /opt/kafka/bin/kafka-topics.sh --bootstrap-server kafka:9092 --list</w:t>
      </w:r>
    </w:p>
    <w:p>
      <w:pPr>
        <w:shd w:fill="F2F4F7" w:color="auto" w:val="clear"/>
        <w:spacing w:after="0" w:before="0"/>
        <w:ind w:left="120" w:right="120"/>
      </w:pPr>
      <w:r>
        <w:rPr>
          <w:rFonts w:ascii="Consolas" w:cs="Consolas" w:eastAsia="Consolas" w:hAnsi="Consolas"/>
          <w:sz w:val="18"/>
          <w:szCs w:val="18"/>
        </w:rPr>
        <w:t xml:space="preserve">docker compose exec kafka /opt/kafka/bin/kafka-topics.sh --bootstrap-server kafka:9092 --describe --topic sent-response</w:t>
      </w:r>
    </w:p>
    <w:p>
      <w:pPr>
        <w:shd w:fill="F2F4F7" w:color="auto" w:val="clear"/>
        <w:spacing w:after="0" w:before="0"/>
        <w:ind w:left="120" w:right="120"/>
      </w:pPr>
      <w:r>
        <w:rPr>
          <w:rFonts w:ascii="Consolas" w:cs="Consolas" w:eastAsia="Consolas" w:hAnsi="Consolas"/>
          <w:sz w:val="18"/>
          <w:szCs w:val="18"/>
        </w:rPr>
        <w:t xml:space="preserve"/>
      </w:r>
    </w:p>
    <w:p>
      <w:pPr>
        <w:shd w:fill="F2F4F7" w:color="auto" w:val="clear"/>
        <w:spacing w:after="0" w:before="0"/>
        <w:ind w:left="120" w:right="120"/>
      </w:pPr>
      <w:r>
        <w:rPr>
          <w:rFonts w:ascii="Consolas" w:cs="Consolas" w:eastAsia="Consolas" w:hAnsi="Consolas"/>
          <w:sz w:val="18"/>
          <w:szCs w:val="18"/>
        </w:rPr>
        <w:t xml:space="preserve"># read a few messages</w:t>
      </w:r>
    </w:p>
    <w:p>
      <w:pPr>
        <w:shd w:fill="F2F4F7" w:color="auto" w:val="clear"/>
        <w:spacing w:after="0" w:before="0"/>
        <w:ind w:left="120" w:right="120"/>
      </w:pPr>
      <w:r>
        <w:rPr>
          <w:rFonts w:ascii="Consolas" w:cs="Consolas" w:eastAsia="Consolas" w:hAnsi="Consolas"/>
          <w:sz w:val="18"/>
          <w:szCs w:val="18"/>
        </w:rPr>
        <w:t xml:space="preserve">docker compose exec kafka /opt/kafka/bin/kafka-console-consumer.sh --bootstrap-server kafka:9092 \</w:t>
      </w:r>
    </w:p>
    <w:p>
      <w:pPr>
        <w:shd w:fill="F2F4F7" w:color="auto" w:val="clear"/>
        <w:spacing w:after="0" w:before="0"/>
        <w:ind w:left="120" w:right="120"/>
      </w:pPr>
      <w:r>
        <w:rPr>
          <w:rFonts w:ascii="Consolas" w:cs="Consolas" w:eastAsia="Consolas" w:hAnsi="Consolas"/>
          <w:sz w:val="18"/>
          <w:szCs w:val="18"/>
        </w:rPr>
        <w:t xml:space="preserve">    --topic delivery-report --from-beginning --max-messages 5</w:t>
      </w:r>
    </w:p>
    <w:p>
      <w:pPr>
        <w:shd w:fill="F2F4F7" w:color="auto" w:val="clear"/>
        <w:spacing w:after="0" w:before="0"/>
        <w:ind w:left="120" w:right="120"/>
      </w:pPr>
      <w:r>
        <w:rPr>
          <w:rFonts w:ascii="Consolas" w:cs="Consolas" w:eastAsia="Consolas" w:hAnsi="Consolas"/>
          <w:sz w:val="18"/>
          <w:szCs w:val="18"/>
        </w:rPr>
        <w:t xml:space="preserve"/>
      </w:r>
    </w:p>
    <w:p>
      <w:pPr>
        <w:shd w:fill="F2F4F7" w:color="auto" w:val="clear"/>
        <w:spacing w:after="0" w:before="0"/>
        <w:ind w:left="120" w:right="120"/>
      </w:pPr>
      <w:r>
        <w:rPr>
          <w:rFonts w:ascii="Consolas" w:cs="Consolas" w:eastAsia="Consolas" w:hAnsi="Consolas"/>
          <w:sz w:val="18"/>
          <w:szCs w:val="18"/>
        </w:rPr>
        <w:t xml:space="preserve"># consumer group lag</w:t>
      </w:r>
    </w:p>
    <w:p>
      <w:pPr>
        <w:shd w:fill="F2F4F7" w:color="auto" w:val="clear"/>
        <w:spacing w:after="0" w:before="0"/>
        <w:ind w:left="120" w:right="120"/>
      </w:pPr>
      <w:r>
        <w:rPr>
          <w:rFonts w:ascii="Consolas" w:cs="Consolas" w:eastAsia="Consolas" w:hAnsi="Consolas"/>
          <w:sz w:val="18"/>
          <w:szCs w:val="18"/>
        </w:rPr>
        <w:t xml:space="preserve">docker compose exec kafka /opt/kafka/bin/kafka-consumer-groups.sh --bootstrap-server kafka:9092 \</w:t>
      </w:r>
    </w:p>
    <w:p>
      <w:pPr>
        <w:shd w:fill="F2F4F7" w:color="auto" w:val="clear"/>
        <w:spacing w:after="160" w:before="0"/>
        <w:ind w:left="120" w:right="120"/>
      </w:pPr>
      <w:r>
        <w:rPr>
          <w:rFonts w:ascii="Consolas" w:cs="Consolas" w:eastAsia="Consolas" w:hAnsi="Consolas"/>
          <w:sz w:val="18"/>
          <w:szCs w:val="18"/>
        </w:rPr>
        <w:t xml:space="preserve">    --describe --group status-updater-send</w:t>
      </w:r>
    </w:p>
    <w:p>
      <w:pPr>
        <w:spacing w:after="120" w:line="288"/>
      </w:pPr>
      <w:r>
        <w:rPr>
          <w:sz w:val="22"/>
          <w:szCs w:val="22"/>
        </w:rPr>
        <w:t xml:space="preserve">An external client on your own machine (for example </w:t>
      </w:r>
      <w:r>
        <w:rPr>
          <w:rFonts w:ascii="Consolas" w:cs="Consolas" w:eastAsia="Consolas" w:hAnsi="Consolas"/>
          <w:color w:val="9C2B2B"/>
          <w:sz w:val="20"/>
          <w:szCs w:val="20"/>
        </w:rPr>
        <w:t xml:space="preserve">kcat -b localhost:9094 -L</w:t>
      </w:r>
      <w:r>
        <w:rPr>
          <w:sz w:val="22"/>
          <w:szCs w:val="22"/>
        </w:rPr>
        <w:t xml:space="preserve">) must use the host listener </w:t>
      </w:r>
      <w:r>
        <w:rPr>
          <w:rFonts w:ascii="Consolas" w:cs="Consolas" w:eastAsia="Consolas" w:hAnsi="Consolas"/>
          <w:color w:val="9C2B2B"/>
          <w:sz w:val="20"/>
          <w:szCs w:val="20"/>
        </w:rPr>
        <w:t xml:space="preserve">localhost:9094</w:t>
      </w:r>
      <w:r>
        <w:rPr>
          <w:sz w:val="22"/>
          <w:szCs w:val="22"/>
        </w:rPr>
        <w:t xml:space="preserve">; </w:t>
      </w:r>
      <w:r>
        <w:rPr>
          <w:rFonts w:ascii="Consolas" w:cs="Consolas" w:eastAsia="Consolas" w:hAnsi="Consolas"/>
          <w:color w:val="9C2B2B"/>
          <w:sz w:val="20"/>
          <w:szCs w:val="20"/>
        </w:rPr>
        <w:t xml:space="preserve">kafka:9092</w:t>
      </w:r>
      <w:r>
        <w:rPr>
          <w:sz w:val="22"/>
          <w:szCs w:val="22"/>
        </w:rPr>
        <w:t xml:space="preserve"> only works inside the Docker network. Message payloads can contain recipient numbers and delivery details, so treat what you see as sensitive. If events seem stuck, check </w:t>
      </w:r>
      <w:r>
        <w:rPr>
          <w:rFonts w:ascii="Consolas" w:cs="Consolas" w:eastAsia="Consolas" w:hAnsi="Consolas"/>
          <w:color w:val="9C2B2B"/>
          <w:sz w:val="20"/>
          <w:szCs w:val="20"/>
        </w:rPr>
        <w:t xml:space="preserve">http://localhost:8010/health</w:t>
      </w:r>
      <w:r>
        <w:rPr>
          <w:sz w:val="22"/>
          <w:szCs w:val="22"/>
        </w:rPr>
        <w:t xml:space="preserve"> (status updater) and </w:t>
      </w:r>
      <w:r>
        <w:rPr>
          <w:rFonts w:ascii="Consolas" w:cs="Consolas" w:eastAsia="Consolas" w:hAnsi="Consolas"/>
          <w:color w:val="9C2B2B"/>
          <w:sz w:val="20"/>
          <w:szCs w:val="20"/>
        </w:rPr>
        <w:t xml:space="preserve">http://localhost:8003/health</w:t>
      </w:r>
      <w:r>
        <w:rPr>
          <w:sz w:val="22"/>
          <w:szCs w:val="22"/>
        </w:rPr>
        <w:t xml:space="preserve"> (DLR receiver) and read their logs with </w:t>
      </w:r>
      <w:r>
        <w:rPr>
          <w:rFonts w:ascii="Consolas" w:cs="Consolas" w:eastAsia="Consolas" w:hAnsi="Consolas"/>
          <w:color w:val="9C2B2B"/>
          <w:sz w:val="20"/>
          <w:szCs w:val="20"/>
        </w:rPr>
        <w:t xml:space="preserve">docker compose logs</w:t>
      </w:r>
      <w:r>
        <w:rPr>
          <w:sz w:val="22"/>
          <w:szCs w:val="22"/>
        </w:rPr>
        <w:t xml:space="preserve">.</w:t>
      </w:r>
    </w:p>
    <w:p>
      <w:pPr>
        <w:pStyle w:val="Heading2"/>
      </w:pPr>
      <w:r>
        <w:t xml:space="preserve">6.8 Access Airflow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Airflow login</w:t>
            </w:r>
          </w:p>
        </w:tc>
        <w:tc>
          <w:tcPr>
            <w:tcW w:type="dxa" w:w="6638"/>
            <w:tcBorders>
              <w:top w:val="single" w:color="BFC7D5" w:sz="4"/>
              <w:left w:val="single" w:color="BFC7D5" w:sz="4"/>
              <w:bottom w:val="single" w:color="BFC7D5" w:sz="4"/>
              <w:right w:val="single" w:color="BFC7D5" w:sz="4"/>
            </w:tcBorders>
            <w:shd w:fill="1F3864" w:color="auto" w:val="clear"/>
            <w:tcMar>
              <w:top w:type="dxa" w:w="60"/>
              <w:left w:type="dxa" w:w="100"/>
              <w:bottom w:type="dxa" w:w="60"/>
              <w:right w:type="dxa" w:w="100"/>
            </w:tcMar>
          </w:tcPr>
          <w:p>
            <w:pPr>
              <w:spacing w:after="0"/>
            </w:pPr>
            <w:r>
              <w:rPr>
                <w:b/>
                <w:bCs/>
                <w:color w:val="FFFFFF"/>
                <w:sz w:val="18"/>
                <w:szCs w:val="18"/>
              </w:rPr>
              <w:t xml:space="preserve">Value</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URL</w:t>
            </w:r>
          </w:p>
        </w:tc>
        <w:tc>
          <w:tcPr>
            <w:tcW w:type="dxa" w:w="6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http://localhost:8080</w:t>
            </w:r>
            <w:r>
              <w:rPr>
                <w:b w:val="false"/>
                <w:bCs w:val="false"/>
                <w:sz w:val="18"/>
                <w:szCs w:val="18"/>
              </w:rPr>
              <w:t xml:space="preserve"/>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Username</w:t>
            </w:r>
          </w:p>
        </w:tc>
        <w:tc>
          <w:tcPr>
            <w:tcW w:type="dxa" w:w="6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admin</w:t>
            </w:r>
            <w:r>
              <w:rPr>
                <w:b w:val="false"/>
                <w:bCs w:val="false"/>
                <w:sz w:val="18"/>
                <w:szCs w:val="18"/>
              </w:rPr>
              <w:t xml:space="preserve"/>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Password</w:t>
            </w:r>
          </w:p>
        </w:tc>
        <w:tc>
          <w:tcPr>
            <w:tcW w:type="dxa" w:w="66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pPr>
            <w:r>
              <w:rPr>
                <w:b w:val="false"/>
                <w:bCs w:val="false"/>
                <w:sz w:val="18"/>
                <w:szCs w:val="18"/>
              </w:rPr>
              <w:t xml:space="preserve"/>
            </w:r>
            <w:r>
              <w:rPr>
                <w:rFonts w:ascii="Consolas" w:cs="Consolas" w:eastAsia="Consolas" w:hAnsi="Consolas"/>
                <w:color w:val="9C2B2B"/>
                <w:sz w:val="16"/>
                <w:szCs w:val="16"/>
              </w:rPr>
              <w:t xml:space="preserve">change-this-local-password</w:t>
            </w:r>
            <w:r>
              <w:rPr>
                <w:b w:val="false"/>
                <w:bCs w:val="false"/>
                <w:sz w:val="18"/>
                <w:szCs w:val="18"/>
              </w:rPr>
              <w:t xml:space="preserve"> (unless overridden through environment variables)</w:t>
            </w:r>
          </w:p>
        </w:tc>
      </w:tr>
    </w:tbl>
    <w:p>
      <w:pPr>
        <w:spacing w:after="160"/>
      </w:pPr>
    </w:p>
    <w:p>
      <w:pPr>
        <w:pStyle w:val="ListParagraph"/>
        <w:numPr>
          <w:ilvl w:val="0"/>
          <w:numId w:val="15"/>
        </w:numPr>
        <w:spacing w:after="80" w:line="276"/>
      </w:pPr>
      <w:r>
        <w:rPr>
          <w:sz w:val="22"/>
          <w:szCs w:val="22"/>
        </w:rPr>
        <w:t xml:space="preserve">Open </w:t>
      </w:r>
      <w:r>
        <w:rPr>
          <w:rFonts w:ascii="Consolas" w:cs="Consolas" w:eastAsia="Consolas" w:hAnsi="Consolas"/>
          <w:color w:val="9C2B2B"/>
          <w:sz w:val="20"/>
          <w:szCs w:val="20"/>
        </w:rPr>
        <w:t xml:space="preserve">http://localhost:8080</w:t>
      </w:r>
      <w:r>
        <w:rPr>
          <w:sz w:val="22"/>
          <w:szCs w:val="22"/>
        </w:rPr>
        <w:t xml:space="preserve"> and log in. The admin user is created by the one-shot </w:t>
      </w:r>
      <w:r>
        <w:rPr>
          <w:rFonts w:ascii="Consolas" w:cs="Consolas" w:eastAsia="Consolas" w:hAnsi="Consolas"/>
          <w:color w:val="9C2B2B"/>
          <w:sz w:val="20"/>
          <w:szCs w:val="20"/>
        </w:rPr>
        <w:t xml:space="preserve">airflow-init</w:t>
      </w:r>
      <w:r>
        <w:rPr>
          <w:sz w:val="22"/>
          <w:szCs w:val="22"/>
        </w:rPr>
        <w:t xml:space="preserve"> job on first start.</w:t>
      </w:r>
    </w:p>
    <w:p>
      <w:pPr>
        <w:pStyle w:val="ListParagraph"/>
        <w:numPr>
          <w:ilvl w:val="0"/>
          <w:numId w:val="15"/>
        </w:numPr>
        <w:spacing w:after="80" w:line="276"/>
      </w:pPr>
      <w:r>
        <w:rPr>
          <w:sz w:val="22"/>
          <w:szCs w:val="22"/>
        </w:rPr>
        <w:t xml:space="preserve">On the DAGs page, find </w:t>
      </w:r>
      <w:r>
        <w:rPr>
          <w:rFonts w:ascii="Consolas" w:cs="Consolas" w:eastAsia="Consolas" w:hAnsi="Consolas"/>
          <w:color w:val="9C2B2B"/>
          <w:sz w:val="20"/>
          <w:szCs w:val="20"/>
        </w:rPr>
        <w:t xml:space="preserve">dispatch_campaigns</w:t>
      </w:r>
      <w:r>
        <w:rPr>
          <w:sz w:val="22"/>
          <w:szCs w:val="22"/>
        </w:rPr>
        <w:t xml:space="preserve"> (campaign dispatch) and </w:t>
      </w:r>
      <w:r>
        <w:rPr>
          <w:rFonts w:ascii="Consolas" w:cs="Consolas" w:eastAsia="Consolas" w:hAnsi="Consolas"/>
          <w:color w:val="9C2B2B"/>
          <w:sz w:val="20"/>
          <w:szCs w:val="20"/>
        </w:rPr>
        <w:t xml:space="preserve">dispatch_reports</w:t>
      </w:r>
      <w:r>
        <w:rPr>
          <w:sz w:val="22"/>
          <w:szCs w:val="22"/>
        </w:rPr>
        <w:t xml:space="preserve"> (scheduled report email delivery). Switch each one on with the toggle if it is paused; they then run every minute.</w:t>
      </w:r>
    </w:p>
    <w:p>
      <w:pPr>
        <w:pStyle w:val="ListParagraph"/>
        <w:numPr>
          <w:ilvl w:val="0"/>
          <w:numId w:val="15"/>
        </w:numPr>
        <w:spacing w:after="80" w:line="276"/>
      </w:pPr>
      <w:r>
        <w:rPr>
          <w:sz w:val="22"/>
          <w:szCs w:val="22"/>
        </w:rPr>
        <w:t xml:space="preserve">To run a DAG immediately, click its name and use the Trigger (play) button.</w:t>
      </w:r>
    </w:p>
    <w:p>
      <w:pPr>
        <w:pStyle w:val="ListParagraph"/>
        <w:numPr>
          <w:ilvl w:val="0"/>
          <w:numId w:val="15"/>
        </w:numPr>
        <w:spacing w:after="80" w:line="276"/>
      </w:pPr>
      <w:r>
        <w:rPr>
          <w:sz w:val="22"/>
          <w:szCs w:val="22"/>
        </w:rPr>
        <w:t xml:space="preserve">To see what happened, open the DAG, click a run, select a task, and open its Logs tab. Dispatch decisions, audience and message build results, campaign start and stop outcomes, and exceptions appear there.</w:t>
      </w:r>
    </w:p>
    <w:p>
      <w:pPr>
        <w:pStyle w:val="ListParagraph"/>
        <w:numPr>
          <w:ilvl w:val="0"/>
          <w:numId w:val="15"/>
        </w:numPr>
        <w:spacing w:after="80" w:line="276"/>
      </w:pPr>
      <w:r>
        <w:rPr>
          <w:sz w:val="22"/>
          <w:szCs w:val="22"/>
        </w:rPr>
        <w:t xml:space="preserve">From the command line, follow the scheduler with </w:t>
      </w:r>
      <w:r>
        <w:rPr>
          <w:rFonts w:ascii="Consolas" w:cs="Consolas" w:eastAsia="Consolas" w:hAnsi="Consolas"/>
          <w:color w:val="9C2B2B"/>
          <w:sz w:val="20"/>
          <w:szCs w:val="20"/>
        </w:rPr>
        <w:t xml:space="preserve">docker compose logs -f airflow-scheduler</w:t>
      </w:r>
      <w:r>
        <w:rPr>
          <w:sz w:val="22"/>
          <w:szCs w:val="22"/>
        </w:rPr>
        <w:t xml:space="preserve">. Task logs are also kept in the </w:t>
      </w:r>
      <w:r>
        <w:rPr>
          <w:rFonts w:ascii="Consolas" w:cs="Consolas" w:eastAsia="Consolas" w:hAnsi="Consolas"/>
          <w:color w:val="9C2B2B"/>
          <w:sz w:val="20"/>
          <w:szCs w:val="20"/>
        </w:rPr>
        <w:t xml:space="preserve">airflow_logs</w:t>
      </w:r>
      <w:r>
        <w:rPr>
          <w:sz w:val="22"/>
          <w:szCs w:val="22"/>
        </w:rPr>
        <w:t xml:space="preserve"> Docker volume.</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7D5" w:sz="4" w:space="6"/>
      </w:pBdr>
      <w:tabs>
        <w:tab w:val="right" w:pos="9638"/>
      </w:tabs>
    </w:pPr>
    <w:r>
      <w:rPr>
        <w:color w:val="555555"/>
        <w:sz w:val="16"/>
        <w:szCs w:val="16"/>
      </w:rPr>
      <w:t xml:space="preserve">Safaricom SMS Campaign Manager Platform</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SMS Campaign Platform: Architecture and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C7D5" w:sz="6" w:space="4"/>
      </w:pBdr>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E5C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181bc5469e754d2e775db9f9101a87cc0415f0c.png"/><Relationship Id="rId10" Type="http://schemas.openxmlformats.org/officeDocument/2006/relationships/image" Target="media/44af2db2c1b4052398da17150b51b027a268d781.png"/><Relationship Id="rId11" Type="http://schemas.openxmlformats.org/officeDocument/2006/relationships/image" Target="media/9c3d96eb985f1658dfad52bb0b41613a541fd83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2026-10-04T22:27:41.887Z</dcterms:created>
  <dcterms:modified xsi:type="dcterms:W3CDTF">2026-10-04T22:27:41.894Z</dcterms:modified>
</cp:coreProperties>
</file>

<file path=docProps/custom.xml><?xml version="1.0" encoding="utf-8"?>
<Properties xmlns="http://schemas.openxmlformats.org/officeDocument/2006/custom-properties" xmlns:vt="http://schemas.openxmlformats.org/officeDocument/2006/docPropsVTypes"/>
</file>