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onstantia" w:eastAsia="Constantia" w:hAnsi="Constantia" w:cs="Times New Roman"/>
          <w:color w:val="4472C4" w:themeColor="accent1"/>
        </w:rPr>
        <w:id w:val="809907254"/>
        <w:docPartObj>
          <w:docPartGallery w:val="Cover Pages"/>
          <w:docPartUnique/>
        </w:docPartObj>
      </w:sdtPr>
      <w:sdtEndPr>
        <w:rPr>
          <w:rFonts w:eastAsia="Times New Roman"/>
          <w:color w:val="007789"/>
          <w:kern w:val="3"/>
          <w:sz w:val="60"/>
        </w:rPr>
      </w:sdtEndPr>
      <w:sdtContent>
        <w:p w14:paraId="237F04EE" w14:textId="3595DCA6" w:rsidR="005D141A" w:rsidRDefault="005D141A">
          <w:pPr>
            <w:pStyle w:val="NoSpacing"/>
            <w:spacing w:before="1540" w:after="240"/>
            <w:jc w:val="center"/>
            <w:rPr>
              <w:color w:val="4472C4" w:themeColor="accent1"/>
            </w:rPr>
          </w:pPr>
          <w:r>
            <w:rPr>
              <w:noProof/>
              <w:color w:val="4472C4" w:themeColor="accent1"/>
            </w:rPr>
            <w:drawing>
              <wp:inline distT="0" distB="0" distL="0" distR="0" wp14:anchorId="558082BE" wp14:editId="3E24A2B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7B847F40BB4A249B765AFEC07631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ECEE8F" w14:textId="3045835F" w:rsidR="005D141A" w:rsidRDefault="005D14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Lamplight: Design Documentation</w:t>
              </w:r>
            </w:p>
          </w:sdtContent>
        </w:sdt>
        <w:sdt>
          <w:sdtPr>
            <w:rPr>
              <w:color w:val="4472C4" w:themeColor="accent1"/>
              <w:sz w:val="28"/>
              <w:szCs w:val="28"/>
            </w:rPr>
            <w:alias w:val="Subtitle"/>
            <w:tag w:val=""/>
            <w:id w:val="328029620"/>
            <w:placeholder>
              <w:docPart w:val="3552CFC27A37410AB3B0563976AEB4C5"/>
            </w:placeholder>
            <w:dataBinding w:prefixMappings="xmlns:ns0='http://purl.org/dc/elements/1.1/' xmlns:ns1='http://schemas.openxmlformats.org/package/2006/metadata/core-properties' " w:xpath="/ns1:coreProperties[1]/ns0:subject[1]" w:storeItemID="{6C3C8BC8-F283-45AE-878A-BAB7291924A1}"/>
            <w:text/>
          </w:sdtPr>
          <w:sdtEndPr/>
          <w:sdtContent>
            <w:p w14:paraId="4E88C475" w14:textId="34FFE515" w:rsidR="005D141A" w:rsidRDefault="005D141A">
              <w:pPr>
                <w:pStyle w:val="NoSpacing"/>
                <w:jc w:val="center"/>
                <w:rPr>
                  <w:color w:val="4472C4" w:themeColor="accent1"/>
                  <w:sz w:val="28"/>
                  <w:szCs w:val="28"/>
                </w:rPr>
              </w:pPr>
              <w:r>
                <w:rPr>
                  <w:color w:val="4472C4" w:themeColor="accent1"/>
                  <w:sz w:val="28"/>
                  <w:szCs w:val="28"/>
                </w:rPr>
                <w:t>600090: Commercial Games Development ACW 2</w:t>
              </w:r>
            </w:p>
          </w:sdtContent>
        </w:sdt>
        <w:p w14:paraId="6FE5948B" w14:textId="617C3461" w:rsidR="005D141A" w:rsidRDefault="005D141A">
          <w:pPr>
            <w:pStyle w:val="NoSpacing"/>
            <w:spacing w:before="480"/>
            <w:jc w:val="center"/>
            <w:rPr>
              <w:color w:val="4472C4" w:themeColor="accent1"/>
            </w:rPr>
          </w:pPr>
          <w:r>
            <w:rPr>
              <w:noProof/>
              <w:color w:val="4472C4" w:themeColor="accent1"/>
            </w:rPr>
            <w:drawing>
              <wp:inline distT="0" distB="0" distL="0" distR="0" wp14:anchorId="54231F20" wp14:editId="0F7228A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F25802" w14:textId="0A593677" w:rsidR="005D141A" w:rsidRDefault="005D141A">
          <w:pPr>
            <w:pStyle w:val="NoSpacing"/>
            <w:spacing w:before="480"/>
            <w:jc w:val="center"/>
            <w:rPr>
              <w:color w:val="4472C4" w:themeColor="accent1"/>
            </w:rPr>
          </w:pPr>
          <w:r>
            <w:rPr>
              <w:color w:val="4472C4" w:themeColor="accent1"/>
            </w:rPr>
            <w:t>By:</w:t>
          </w:r>
        </w:p>
        <w:p w14:paraId="1B8B2CA1" w14:textId="3302DD1B" w:rsidR="005D141A" w:rsidRDefault="005D141A">
          <w:pPr>
            <w:pStyle w:val="NoSpacing"/>
            <w:spacing w:before="480"/>
            <w:jc w:val="center"/>
            <w:rPr>
              <w:color w:val="4472C4" w:themeColor="accent1"/>
            </w:rPr>
          </w:pPr>
          <w:r>
            <w:rPr>
              <w:color w:val="4472C4" w:themeColor="accent1"/>
            </w:rPr>
            <w:t>Damon Moore</w:t>
          </w:r>
        </w:p>
        <w:p w14:paraId="0FE928F5" w14:textId="69F471D1" w:rsidR="005D141A" w:rsidRDefault="005D141A">
          <w:pPr>
            <w:pStyle w:val="NoSpacing"/>
            <w:spacing w:before="480"/>
            <w:jc w:val="center"/>
            <w:rPr>
              <w:color w:val="4472C4" w:themeColor="accent1"/>
            </w:rPr>
          </w:pPr>
          <w:r>
            <w:rPr>
              <w:color w:val="4472C4" w:themeColor="accent1"/>
            </w:rPr>
            <w:t>Stephan Zaneboni</w:t>
          </w:r>
        </w:p>
        <w:p w14:paraId="61BF4487" w14:textId="0295D091" w:rsidR="005D141A" w:rsidRDefault="005D141A">
          <w:pPr>
            <w:pStyle w:val="NoSpacing"/>
            <w:spacing w:before="480"/>
            <w:jc w:val="center"/>
            <w:rPr>
              <w:color w:val="4472C4" w:themeColor="accent1"/>
            </w:rPr>
          </w:pPr>
          <w:r>
            <w:rPr>
              <w:color w:val="4472C4" w:themeColor="accent1"/>
            </w:rPr>
            <w:t>Eleanor Woodhouse</w:t>
          </w:r>
        </w:p>
        <w:p w14:paraId="409CC5D1" w14:textId="2C59934A" w:rsidR="005D141A" w:rsidRDefault="005D141A">
          <w:pPr>
            <w:pStyle w:val="NoSpacing"/>
            <w:spacing w:before="480"/>
            <w:jc w:val="center"/>
            <w:rPr>
              <w:color w:val="4472C4" w:themeColor="accent1"/>
            </w:rPr>
          </w:pPr>
          <w:r>
            <w:rPr>
              <w:color w:val="4472C4" w:themeColor="accent1"/>
            </w:rPr>
            <w:t>Olu</w:t>
          </w:r>
          <w:r w:rsidR="00DE07DE">
            <w:rPr>
              <w:color w:val="4472C4" w:themeColor="accent1"/>
            </w:rPr>
            <w:t>mide</w:t>
          </w:r>
          <w:r>
            <w:rPr>
              <w:color w:val="4472C4" w:themeColor="accent1"/>
            </w:rPr>
            <w:t xml:space="preserve"> </w:t>
          </w:r>
          <w:proofErr w:type="spellStart"/>
          <w:r>
            <w:rPr>
              <w:color w:val="4472C4" w:themeColor="accent1"/>
            </w:rPr>
            <w:t>Osikomaiya</w:t>
          </w:r>
          <w:proofErr w:type="spellEnd"/>
        </w:p>
        <w:p w14:paraId="486EFBC1" w14:textId="2DE55679" w:rsidR="005D141A" w:rsidRDefault="005D141A">
          <w:pPr>
            <w:pStyle w:val="NoSpacing"/>
            <w:spacing w:before="480"/>
            <w:jc w:val="center"/>
            <w:rPr>
              <w:color w:val="4472C4" w:themeColor="accent1"/>
            </w:rPr>
          </w:pPr>
          <w:r>
            <w:rPr>
              <w:color w:val="4472C4" w:themeColor="accent1"/>
            </w:rPr>
            <w:t xml:space="preserve">Efren Krauss </w:t>
          </w:r>
        </w:p>
        <w:p w14:paraId="2375886A" w14:textId="62F69B1A" w:rsidR="005D141A" w:rsidRDefault="005D141A">
          <w:pPr>
            <w:suppressAutoHyphens w:val="0"/>
            <w:rPr>
              <w:rFonts w:eastAsia="Times New Roman"/>
              <w:color w:val="007789"/>
              <w:kern w:val="3"/>
              <w:sz w:val="60"/>
            </w:rPr>
          </w:pPr>
          <w:r>
            <w:rPr>
              <w:rFonts w:eastAsia="Times New Roman"/>
              <w:color w:val="007789"/>
              <w:kern w:val="3"/>
              <w:sz w:val="60"/>
            </w:rPr>
            <w:br w:type="page"/>
          </w:r>
        </w:p>
      </w:sdtContent>
    </w:sdt>
    <w:sdt>
      <w:sdtPr>
        <w:rPr>
          <w:rFonts w:ascii="Constantia" w:eastAsia="Constantia" w:hAnsi="Constantia" w:cs="Times New Roman"/>
          <w:color w:val="595959"/>
          <w:sz w:val="22"/>
          <w:szCs w:val="22"/>
        </w:rPr>
        <w:id w:val="-539128744"/>
        <w:docPartObj>
          <w:docPartGallery w:val="Table of Contents"/>
          <w:docPartUnique/>
        </w:docPartObj>
      </w:sdtPr>
      <w:sdtEndPr>
        <w:rPr>
          <w:b/>
          <w:bCs/>
          <w:noProof/>
        </w:rPr>
      </w:sdtEndPr>
      <w:sdtContent>
        <w:p w14:paraId="0357F520" w14:textId="001CE7A4" w:rsidR="00F229BF" w:rsidRDefault="00F229BF">
          <w:pPr>
            <w:pStyle w:val="TOCHeading"/>
          </w:pPr>
          <w:r>
            <w:t>Contents</w:t>
          </w:r>
        </w:p>
        <w:p w14:paraId="0A1D723D" w14:textId="62C2E973" w:rsidR="000348EC" w:rsidRDefault="00F229BF">
          <w:pPr>
            <w:pStyle w:val="TOC1"/>
            <w:tabs>
              <w:tab w:val="left" w:pos="440"/>
              <w:tab w:val="right" w:leader="dot" w:pos="8630"/>
            </w:tabs>
            <w:rPr>
              <w:rFonts w:asciiTheme="minorHAnsi" w:eastAsiaTheme="minorEastAsia" w:hAnsiTheme="minorHAnsi" w:cstheme="minorBidi"/>
              <w:noProof/>
              <w:color w:val="auto"/>
              <w:lang w:val="en-GB" w:eastAsia="en-GB"/>
            </w:rPr>
          </w:pPr>
          <w:r>
            <w:fldChar w:fldCharType="begin"/>
          </w:r>
          <w:r>
            <w:instrText xml:space="preserve"> TOC \o "1-3" \h \z \u </w:instrText>
          </w:r>
          <w:r>
            <w:fldChar w:fldCharType="separate"/>
          </w:r>
          <w:bookmarkStart w:id="5" w:name="_GoBack"/>
          <w:bookmarkEnd w:id="5"/>
          <w:r w:rsidR="000348EC" w:rsidRPr="00115E68">
            <w:rPr>
              <w:rStyle w:val="Hyperlink"/>
              <w:noProof/>
            </w:rPr>
            <w:fldChar w:fldCharType="begin"/>
          </w:r>
          <w:r w:rsidR="000348EC" w:rsidRPr="00115E68">
            <w:rPr>
              <w:rStyle w:val="Hyperlink"/>
              <w:noProof/>
            </w:rPr>
            <w:instrText xml:space="preserve"> </w:instrText>
          </w:r>
          <w:r w:rsidR="000348EC">
            <w:rPr>
              <w:noProof/>
            </w:rPr>
            <w:instrText>HYPERLINK \l "_Toc36205715"</w:instrText>
          </w:r>
          <w:r w:rsidR="000348EC" w:rsidRPr="00115E68">
            <w:rPr>
              <w:rStyle w:val="Hyperlink"/>
              <w:noProof/>
            </w:rPr>
            <w:instrText xml:space="preserve"> </w:instrText>
          </w:r>
          <w:r w:rsidR="000348EC" w:rsidRPr="00115E68">
            <w:rPr>
              <w:rStyle w:val="Hyperlink"/>
              <w:noProof/>
            </w:rPr>
          </w:r>
          <w:r w:rsidR="000348EC" w:rsidRPr="00115E68">
            <w:rPr>
              <w:rStyle w:val="Hyperlink"/>
              <w:noProof/>
            </w:rPr>
            <w:fldChar w:fldCharType="separate"/>
          </w:r>
          <w:r w:rsidR="000348EC" w:rsidRPr="00115E68">
            <w:rPr>
              <w:rStyle w:val="Hyperlink"/>
              <w:noProof/>
            </w:rPr>
            <w:t>1.</w:t>
          </w:r>
          <w:r w:rsidR="000348EC">
            <w:rPr>
              <w:rFonts w:asciiTheme="minorHAnsi" w:eastAsiaTheme="minorEastAsia" w:hAnsiTheme="minorHAnsi" w:cstheme="minorBidi"/>
              <w:noProof/>
              <w:color w:val="auto"/>
              <w:lang w:val="en-GB" w:eastAsia="en-GB"/>
            </w:rPr>
            <w:tab/>
          </w:r>
          <w:r w:rsidR="000348EC" w:rsidRPr="00115E68">
            <w:rPr>
              <w:rStyle w:val="Hyperlink"/>
              <w:noProof/>
            </w:rPr>
            <w:t>Concept Design</w:t>
          </w:r>
          <w:r w:rsidR="000348EC">
            <w:rPr>
              <w:noProof/>
              <w:webHidden/>
            </w:rPr>
            <w:tab/>
          </w:r>
          <w:r w:rsidR="000348EC">
            <w:rPr>
              <w:noProof/>
              <w:webHidden/>
            </w:rPr>
            <w:fldChar w:fldCharType="begin"/>
          </w:r>
          <w:r w:rsidR="000348EC">
            <w:rPr>
              <w:noProof/>
              <w:webHidden/>
            </w:rPr>
            <w:instrText xml:space="preserve"> PAGEREF _Toc36205715 \h </w:instrText>
          </w:r>
          <w:r w:rsidR="000348EC">
            <w:rPr>
              <w:noProof/>
              <w:webHidden/>
            </w:rPr>
          </w:r>
          <w:r w:rsidR="000348EC">
            <w:rPr>
              <w:noProof/>
              <w:webHidden/>
            </w:rPr>
            <w:fldChar w:fldCharType="separate"/>
          </w:r>
          <w:r w:rsidR="000348EC">
            <w:rPr>
              <w:noProof/>
              <w:webHidden/>
            </w:rPr>
            <w:t>2</w:t>
          </w:r>
          <w:r w:rsidR="000348EC">
            <w:rPr>
              <w:noProof/>
              <w:webHidden/>
            </w:rPr>
            <w:fldChar w:fldCharType="end"/>
          </w:r>
          <w:r w:rsidR="000348EC" w:rsidRPr="00115E68">
            <w:rPr>
              <w:rStyle w:val="Hyperlink"/>
              <w:noProof/>
            </w:rPr>
            <w:fldChar w:fldCharType="end"/>
          </w:r>
        </w:p>
        <w:p w14:paraId="26B44815" w14:textId="5CFC9969"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16" w:history="1">
            <w:r w:rsidRPr="00115E68">
              <w:rPr>
                <w:rStyle w:val="Hyperlink"/>
                <w:noProof/>
              </w:rPr>
              <w:t>1.1.</w:t>
            </w:r>
            <w:r>
              <w:rPr>
                <w:rFonts w:asciiTheme="minorHAnsi" w:eastAsiaTheme="minorEastAsia" w:hAnsiTheme="minorHAnsi" w:cstheme="minorBidi"/>
                <w:noProof/>
                <w:color w:val="auto"/>
                <w:lang w:val="en-GB" w:eastAsia="en-GB"/>
              </w:rPr>
              <w:tab/>
            </w:r>
            <w:r w:rsidRPr="00115E68">
              <w:rPr>
                <w:rStyle w:val="Hyperlink"/>
                <w:noProof/>
              </w:rPr>
              <w:t>Initial Design Concept</w:t>
            </w:r>
            <w:r>
              <w:rPr>
                <w:noProof/>
                <w:webHidden/>
              </w:rPr>
              <w:tab/>
            </w:r>
            <w:r>
              <w:rPr>
                <w:noProof/>
                <w:webHidden/>
              </w:rPr>
              <w:fldChar w:fldCharType="begin"/>
            </w:r>
            <w:r>
              <w:rPr>
                <w:noProof/>
                <w:webHidden/>
              </w:rPr>
              <w:instrText xml:space="preserve"> PAGEREF _Toc36205716 \h </w:instrText>
            </w:r>
            <w:r>
              <w:rPr>
                <w:noProof/>
                <w:webHidden/>
              </w:rPr>
            </w:r>
            <w:r>
              <w:rPr>
                <w:noProof/>
                <w:webHidden/>
              </w:rPr>
              <w:fldChar w:fldCharType="separate"/>
            </w:r>
            <w:r>
              <w:rPr>
                <w:noProof/>
                <w:webHidden/>
              </w:rPr>
              <w:t>2</w:t>
            </w:r>
            <w:r>
              <w:rPr>
                <w:noProof/>
                <w:webHidden/>
              </w:rPr>
              <w:fldChar w:fldCharType="end"/>
            </w:r>
          </w:hyperlink>
        </w:p>
        <w:p w14:paraId="6D3E10C3" w14:textId="5A91C7AD"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17" w:history="1">
            <w:r w:rsidRPr="00115E68">
              <w:rPr>
                <w:rStyle w:val="Hyperlink"/>
                <w:noProof/>
              </w:rPr>
              <w:t>1.2.</w:t>
            </w:r>
            <w:r>
              <w:rPr>
                <w:rFonts w:asciiTheme="minorHAnsi" w:eastAsiaTheme="minorEastAsia" w:hAnsiTheme="minorHAnsi" w:cstheme="minorBidi"/>
                <w:noProof/>
                <w:color w:val="auto"/>
                <w:lang w:val="en-GB" w:eastAsia="en-GB"/>
              </w:rPr>
              <w:tab/>
            </w:r>
            <w:r w:rsidRPr="00115E68">
              <w:rPr>
                <w:rStyle w:val="Hyperlink"/>
                <w:noProof/>
              </w:rPr>
              <w:t>Character design</w:t>
            </w:r>
            <w:r>
              <w:rPr>
                <w:noProof/>
                <w:webHidden/>
              </w:rPr>
              <w:tab/>
            </w:r>
            <w:r>
              <w:rPr>
                <w:noProof/>
                <w:webHidden/>
              </w:rPr>
              <w:fldChar w:fldCharType="begin"/>
            </w:r>
            <w:r>
              <w:rPr>
                <w:noProof/>
                <w:webHidden/>
              </w:rPr>
              <w:instrText xml:space="preserve"> PAGEREF _Toc36205717 \h </w:instrText>
            </w:r>
            <w:r>
              <w:rPr>
                <w:noProof/>
                <w:webHidden/>
              </w:rPr>
            </w:r>
            <w:r>
              <w:rPr>
                <w:noProof/>
                <w:webHidden/>
              </w:rPr>
              <w:fldChar w:fldCharType="separate"/>
            </w:r>
            <w:r>
              <w:rPr>
                <w:noProof/>
                <w:webHidden/>
              </w:rPr>
              <w:t>2</w:t>
            </w:r>
            <w:r>
              <w:rPr>
                <w:noProof/>
                <w:webHidden/>
              </w:rPr>
              <w:fldChar w:fldCharType="end"/>
            </w:r>
          </w:hyperlink>
        </w:p>
        <w:p w14:paraId="0115FF75" w14:textId="78957853" w:rsidR="000348EC" w:rsidRDefault="000348EC">
          <w:pPr>
            <w:pStyle w:val="TOC3"/>
            <w:tabs>
              <w:tab w:val="left" w:pos="1100"/>
              <w:tab w:val="right" w:leader="dot" w:pos="8630"/>
            </w:tabs>
            <w:rPr>
              <w:rFonts w:asciiTheme="minorHAnsi" w:eastAsiaTheme="minorEastAsia" w:hAnsiTheme="minorHAnsi" w:cstheme="minorBidi"/>
              <w:noProof/>
              <w:color w:val="auto"/>
              <w:lang w:val="en-GB" w:eastAsia="en-GB"/>
            </w:rPr>
          </w:pPr>
          <w:hyperlink w:anchor="_Toc36205718" w:history="1">
            <w:r w:rsidRPr="00115E68">
              <w:rPr>
                <w:rStyle w:val="Hyperlink"/>
                <w:noProof/>
              </w:rPr>
              <w:t>1.2.1.</w:t>
            </w:r>
            <w:r>
              <w:rPr>
                <w:rFonts w:asciiTheme="minorHAnsi" w:eastAsiaTheme="minorEastAsia" w:hAnsiTheme="minorHAnsi" w:cstheme="minorBidi"/>
                <w:noProof/>
                <w:color w:val="auto"/>
                <w:lang w:val="en-GB" w:eastAsia="en-GB"/>
              </w:rPr>
              <w:tab/>
            </w:r>
            <w:r w:rsidRPr="00115E68">
              <w:rPr>
                <w:rStyle w:val="Hyperlink"/>
                <w:noProof/>
              </w:rPr>
              <w:t>Hunters</w:t>
            </w:r>
            <w:r>
              <w:rPr>
                <w:noProof/>
                <w:webHidden/>
              </w:rPr>
              <w:tab/>
            </w:r>
            <w:r>
              <w:rPr>
                <w:noProof/>
                <w:webHidden/>
              </w:rPr>
              <w:fldChar w:fldCharType="begin"/>
            </w:r>
            <w:r>
              <w:rPr>
                <w:noProof/>
                <w:webHidden/>
              </w:rPr>
              <w:instrText xml:space="preserve"> PAGEREF _Toc36205718 \h </w:instrText>
            </w:r>
            <w:r>
              <w:rPr>
                <w:noProof/>
                <w:webHidden/>
              </w:rPr>
            </w:r>
            <w:r>
              <w:rPr>
                <w:noProof/>
                <w:webHidden/>
              </w:rPr>
              <w:fldChar w:fldCharType="separate"/>
            </w:r>
            <w:r>
              <w:rPr>
                <w:noProof/>
                <w:webHidden/>
              </w:rPr>
              <w:t>2</w:t>
            </w:r>
            <w:r>
              <w:rPr>
                <w:noProof/>
                <w:webHidden/>
              </w:rPr>
              <w:fldChar w:fldCharType="end"/>
            </w:r>
          </w:hyperlink>
        </w:p>
        <w:p w14:paraId="43F5CD4C" w14:textId="28C0B2BD" w:rsidR="000348EC" w:rsidRDefault="000348EC">
          <w:pPr>
            <w:pStyle w:val="TOC3"/>
            <w:tabs>
              <w:tab w:val="left" w:pos="1320"/>
              <w:tab w:val="right" w:leader="dot" w:pos="8630"/>
            </w:tabs>
            <w:rPr>
              <w:rFonts w:asciiTheme="minorHAnsi" w:eastAsiaTheme="minorEastAsia" w:hAnsiTheme="minorHAnsi" w:cstheme="minorBidi"/>
              <w:noProof/>
              <w:color w:val="auto"/>
              <w:lang w:val="en-GB" w:eastAsia="en-GB"/>
            </w:rPr>
          </w:pPr>
          <w:hyperlink w:anchor="_Toc36205719" w:history="1">
            <w:r w:rsidRPr="00115E68">
              <w:rPr>
                <w:rStyle w:val="Hyperlink"/>
                <w:noProof/>
              </w:rPr>
              <w:t>1.2.2.</w:t>
            </w:r>
            <w:r>
              <w:rPr>
                <w:rFonts w:asciiTheme="minorHAnsi" w:eastAsiaTheme="minorEastAsia" w:hAnsiTheme="minorHAnsi" w:cstheme="minorBidi"/>
                <w:noProof/>
                <w:color w:val="auto"/>
                <w:lang w:val="en-GB" w:eastAsia="en-GB"/>
              </w:rPr>
              <w:tab/>
            </w:r>
            <w:r w:rsidRPr="00115E68">
              <w:rPr>
                <w:rStyle w:val="Hyperlink"/>
                <w:noProof/>
              </w:rPr>
              <w:t>Ghosts</w:t>
            </w:r>
            <w:r>
              <w:rPr>
                <w:noProof/>
                <w:webHidden/>
              </w:rPr>
              <w:tab/>
            </w:r>
            <w:r>
              <w:rPr>
                <w:noProof/>
                <w:webHidden/>
              </w:rPr>
              <w:fldChar w:fldCharType="begin"/>
            </w:r>
            <w:r>
              <w:rPr>
                <w:noProof/>
                <w:webHidden/>
              </w:rPr>
              <w:instrText xml:space="preserve"> PAGEREF _Toc36205719 \h </w:instrText>
            </w:r>
            <w:r>
              <w:rPr>
                <w:noProof/>
                <w:webHidden/>
              </w:rPr>
            </w:r>
            <w:r>
              <w:rPr>
                <w:noProof/>
                <w:webHidden/>
              </w:rPr>
              <w:fldChar w:fldCharType="separate"/>
            </w:r>
            <w:r>
              <w:rPr>
                <w:noProof/>
                <w:webHidden/>
              </w:rPr>
              <w:t>2</w:t>
            </w:r>
            <w:r>
              <w:rPr>
                <w:noProof/>
                <w:webHidden/>
              </w:rPr>
              <w:fldChar w:fldCharType="end"/>
            </w:r>
          </w:hyperlink>
        </w:p>
        <w:p w14:paraId="47D1B361" w14:textId="315A71D3"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20" w:history="1">
            <w:r w:rsidRPr="00115E68">
              <w:rPr>
                <w:rStyle w:val="Hyperlink"/>
                <w:noProof/>
              </w:rPr>
              <w:t>1.3.</w:t>
            </w:r>
            <w:r>
              <w:rPr>
                <w:rFonts w:asciiTheme="minorHAnsi" w:eastAsiaTheme="minorEastAsia" w:hAnsiTheme="minorHAnsi" w:cstheme="minorBidi"/>
                <w:noProof/>
                <w:color w:val="auto"/>
                <w:lang w:val="en-GB" w:eastAsia="en-GB"/>
              </w:rPr>
              <w:tab/>
            </w:r>
            <w:r w:rsidRPr="00115E68">
              <w:rPr>
                <w:rStyle w:val="Hyperlink"/>
                <w:noProof/>
              </w:rPr>
              <w:t>Game mechanics</w:t>
            </w:r>
            <w:r>
              <w:rPr>
                <w:noProof/>
                <w:webHidden/>
              </w:rPr>
              <w:tab/>
            </w:r>
            <w:r>
              <w:rPr>
                <w:noProof/>
                <w:webHidden/>
              </w:rPr>
              <w:fldChar w:fldCharType="begin"/>
            </w:r>
            <w:r>
              <w:rPr>
                <w:noProof/>
                <w:webHidden/>
              </w:rPr>
              <w:instrText xml:space="preserve"> PAGEREF _Toc36205720 \h </w:instrText>
            </w:r>
            <w:r>
              <w:rPr>
                <w:noProof/>
                <w:webHidden/>
              </w:rPr>
            </w:r>
            <w:r>
              <w:rPr>
                <w:noProof/>
                <w:webHidden/>
              </w:rPr>
              <w:fldChar w:fldCharType="separate"/>
            </w:r>
            <w:r>
              <w:rPr>
                <w:noProof/>
                <w:webHidden/>
              </w:rPr>
              <w:t>2</w:t>
            </w:r>
            <w:r>
              <w:rPr>
                <w:noProof/>
                <w:webHidden/>
              </w:rPr>
              <w:fldChar w:fldCharType="end"/>
            </w:r>
          </w:hyperlink>
        </w:p>
        <w:p w14:paraId="52DB5C37" w14:textId="52B85EAD" w:rsidR="000348EC" w:rsidRDefault="000348EC">
          <w:pPr>
            <w:pStyle w:val="TOC3"/>
            <w:tabs>
              <w:tab w:val="left" w:pos="1100"/>
              <w:tab w:val="right" w:leader="dot" w:pos="8630"/>
            </w:tabs>
            <w:rPr>
              <w:rFonts w:asciiTheme="minorHAnsi" w:eastAsiaTheme="minorEastAsia" w:hAnsiTheme="minorHAnsi" w:cstheme="minorBidi"/>
              <w:noProof/>
              <w:color w:val="auto"/>
              <w:lang w:val="en-GB" w:eastAsia="en-GB"/>
            </w:rPr>
          </w:pPr>
          <w:hyperlink w:anchor="_Toc36205721" w:history="1">
            <w:r w:rsidRPr="00115E68">
              <w:rPr>
                <w:rStyle w:val="Hyperlink"/>
                <w:noProof/>
              </w:rPr>
              <w:t>1.3.1.</w:t>
            </w:r>
            <w:r>
              <w:rPr>
                <w:rFonts w:asciiTheme="minorHAnsi" w:eastAsiaTheme="minorEastAsia" w:hAnsiTheme="minorHAnsi" w:cstheme="minorBidi"/>
                <w:noProof/>
                <w:color w:val="auto"/>
                <w:lang w:val="en-GB" w:eastAsia="en-GB"/>
              </w:rPr>
              <w:tab/>
            </w:r>
            <w:r w:rsidRPr="00115E68">
              <w:rPr>
                <w:rStyle w:val="Hyperlink"/>
                <w:noProof/>
              </w:rPr>
              <w:t>Perspective and Control System</w:t>
            </w:r>
            <w:r>
              <w:rPr>
                <w:noProof/>
                <w:webHidden/>
              </w:rPr>
              <w:tab/>
            </w:r>
            <w:r>
              <w:rPr>
                <w:noProof/>
                <w:webHidden/>
              </w:rPr>
              <w:fldChar w:fldCharType="begin"/>
            </w:r>
            <w:r>
              <w:rPr>
                <w:noProof/>
                <w:webHidden/>
              </w:rPr>
              <w:instrText xml:space="preserve"> PAGEREF _Toc36205721 \h </w:instrText>
            </w:r>
            <w:r>
              <w:rPr>
                <w:noProof/>
                <w:webHidden/>
              </w:rPr>
            </w:r>
            <w:r>
              <w:rPr>
                <w:noProof/>
                <w:webHidden/>
              </w:rPr>
              <w:fldChar w:fldCharType="separate"/>
            </w:r>
            <w:r>
              <w:rPr>
                <w:noProof/>
                <w:webHidden/>
              </w:rPr>
              <w:t>2</w:t>
            </w:r>
            <w:r>
              <w:rPr>
                <w:noProof/>
                <w:webHidden/>
              </w:rPr>
              <w:fldChar w:fldCharType="end"/>
            </w:r>
          </w:hyperlink>
        </w:p>
        <w:p w14:paraId="446D8ADD" w14:textId="2C72C199" w:rsidR="000348EC" w:rsidRDefault="000348EC">
          <w:pPr>
            <w:pStyle w:val="TOC3"/>
            <w:tabs>
              <w:tab w:val="left" w:pos="1320"/>
              <w:tab w:val="right" w:leader="dot" w:pos="8630"/>
            </w:tabs>
            <w:rPr>
              <w:rFonts w:asciiTheme="minorHAnsi" w:eastAsiaTheme="minorEastAsia" w:hAnsiTheme="minorHAnsi" w:cstheme="minorBidi"/>
              <w:noProof/>
              <w:color w:val="auto"/>
              <w:lang w:val="en-GB" w:eastAsia="en-GB"/>
            </w:rPr>
          </w:pPr>
          <w:hyperlink w:anchor="_Toc36205722" w:history="1">
            <w:r w:rsidRPr="00115E68">
              <w:rPr>
                <w:rStyle w:val="Hyperlink"/>
                <w:noProof/>
              </w:rPr>
              <w:t>1.3.2.</w:t>
            </w:r>
            <w:r>
              <w:rPr>
                <w:rFonts w:asciiTheme="minorHAnsi" w:eastAsiaTheme="minorEastAsia" w:hAnsiTheme="minorHAnsi" w:cstheme="minorBidi"/>
                <w:noProof/>
                <w:color w:val="auto"/>
                <w:lang w:val="en-GB" w:eastAsia="en-GB"/>
              </w:rPr>
              <w:tab/>
            </w:r>
            <w:r w:rsidRPr="00115E68">
              <w:rPr>
                <w:rStyle w:val="Hyperlink"/>
                <w:noProof/>
              </w:rPr>
              <w:t>Environment and interaction</w:t>
            </w:r>
            <w:r>
              <w:rPr>
                <w:noProof/>
                <w:webHidden/>
              </w:rPr>
              <w:tab/>
            </w:r>
            <w:r>
              <w:rPr>
                <w:noProof/>
                <w:webHidden/>
              </w:rPr>
              <w:fldChar w:fldCharType="begin"/>
            </w:r>
            <w:r>
              <w:rPr>
                <w:noProof/>
                <w:webHidden/>
              </w:rPr>
              <w:instrText xml:space="preserve"> PAGEREF _Toc36205722 \h </w:instrText>
            </w:r>
            <w:r>
              <w:rPr>
                <w:noProof/>
                <w:webHidden/>
              </w:rPr>
            </w:r>
            <w:r>
              <w:rPr>
                <w:noProof/>
                <w:webHidden/>
              </w:rPr>
              <w:fldChar w:fldCharType="separate"/>
            </w:r>
            <w:r>
              <w:rPr>
                <w:noProof/>
                <w:webHidden/>
              </w:rPr>
              <w:t>3</w:t>
            </w:r>
            <w:r>
              <w:rPr>
                <w:noProof/>
                <w:webHidden/>
              </w:rPr>
              <w:fldChar w:fldCharType="end"/>
            </w:r>
          </w:hyperlink>
        </w:p>
        <w:p w14:paraId="397514CE" w14:textId="788B25F2" w:rsidR="000348EC" w:rsidRDefault="000348EC">
          <w:pPr>
            <w:pStyle w:val="TOC3"/>
            <w:tabs>
              <w:tab w:val="left" w:pos="1100"/>
              <w:tab w:val="right" w:leader="dot" w:pos="8630"/>
            </w:tabs>
            <w:rPr>
              <w:rFonts w:asciiTheme="minorHAnsi" w:eastAsiaTheme="minorEastAsia" w:hAnsiTheme="minorHAnsi" w:cstheme="minorBidi"/>
              <w:noProof/>
              <w:color w:val="auto"/>
              <w:lang w:val="en-GB" w:eastAsia="en-GB"/>
            </w:rPr>
          </w:pPr>
          <w:hyperlink w:anchor="_Toc36205723" w:history="1">
            <w:r w:rsidRPr="00115E68">
              <w:rPr>
                <w:rStyle w:val="Hyperlink"/>
                <w:noProof/>
              </w:rPr>
              <w:t>1.3.3.</w:t>
            </w:r>
            <w:r>
              <w:rPr>
                <w:rFonts w:asciiTheme="minorHAnsi" w:eastAsiaTheme="minorEastAsia" w:hAnsiTheme="minorHAnsi" w:cstheme="minorBidi"/>
                <w:noProof/>
                <w:color w:val="auto"/>
                <w:lang w:val="en-GB" w:eastAsia="en-GB"/>
              </w:rPr>
              <w:tab/>
            </w:r>
            <w:r w:rsidRPr="00115E68">
              <w:rPr>
                <w:rStyle w:val="Hyperlink"/>
                <w:noProof/>
              </w:rPr>
              <w:t>Lobby System</w:t>
            </w:r>
            <w:r>
              <w:rPr>
                <w:noProof/>
                <w:webHidden/>
              </w:rPr>
              <w:tab/>
            </w:r>
            <w:r>
              <w:rPr>
                <w:noProof/>
                <w:webHidden/>
              </w:rPr>
              <w:fldChar w:fldCharType="begin"/>
            </w:r>
            <w:r>
              <w:rPr>
                <w:noProof/>
                <w:webHidden/>
              </w:rPr>
              <w:instrText xml:space="preserve"> PAGEREF _Toc36205723 \h </w:instrText>
            </w:r>
            <w:r>
              <w:rPr>
                <w:noProof/>
                <w:webHidden/>
              </w:rPr>
            </w:r>
            <w:r>
              <w:rPr>
                <w:noProof/>
                <w:webHidden/>
              </w:rPr>
              <w:fldChar w:fldCharType="separate"/>
            </w:r>
            <w:r>
              <w:rPr>
                <w:noProof/>
                <w:webHidden/>
              </w:rPr>
              <w:t>3</w:t>
            </w:r>
            <w:r>
              <w:rPr>
                <w:noProof/>
                <w:webHidden/>
              </w:rPr>
              <w:fldChar w:fldCharType="end"/>
            </w:r>
          </w:hyperlink>
        </w:p>
        <w:p w14:paraId="5BABF87A" w14:textId="476AC3CE" w:rsidR="000348EC" w:rsidRDefault="000348EC">
          <w:pPr>
            <w:pStyle w:val="TOC3"/>
            <w:tabs>
              <w:tab w:val="left" w:pos="1100"/>
              <w:tab w:val="right" w:leader="dot" w:pos="8630"/>
            </w:tabs>
            <w:rPr>
              <w:rFonts w:asciiTheme="minorHAnsi" w:eastAsiaTheme="minorEastAsia" w:hAnsiTheme="minorHAnsi" w:cstheme="minorBidi"/>
              <w:noProof/>
              <w:color w:val="auto"/>
              <w:lang w:val="en-GB" w:eastAsia="en-GB"/>
            </w:rPr>
          </w:pPr>
          <w:hyperlink w:anchor="_Toc36205724" w:history="1">
            <w:r w:rsidRPr="00115E68">
              <w:rPr>
                <w:rStyle w:val="Hyperlink"/>
                <w:noProof/>
              </w:rPr>
              <w:t>1.4.</w:t>
            </w:r>
            <w:r>
              <w:rPr>
                <w:rFonts w:asciiTheme="minorHAnsi" w:eastAsiaTheme="minorEastAsia" w:hAnsiTheme="minorHAnsi" w:cstheme="minorBidi"/>
                <w:noProof/>
                <w:color w:val="auto"/>
                <w:lang w:val="en-GB" w:eastAsia="en-GB"/>
              </w:rPr>
              <w:tab/>
            </w:r>
            <w:r w:rsidRPr="00115E68">
              <w:rPr>
                <w:rStyle w:val="Hyperlink"/>
                <w:noProof/>
              </w:rPr>
              <w:t>Level Design</w:t>
            </w:r>
            <w:r>
              <w:rPr>
                <w:noProof/>
                <w:webHidden/>
              </w:rPr>
              <w:tab/>
            </w:r>
            <w:r>
              <w:rPr>
                <w:noProof/>
                <w:webHidden/>
              </w:rPr>
              <w:fldChar w:fldCharType="begin"/>
            </w:r>
            <w:r>
              <w:rPr>
                <w:noProof/>
                <w:webHidden/>
              </w:rPr>
              <w:instrText xml:space="preserve"> PAGEREF _Toc36205724 \h </w:instrText>
            </w:r>
            <w:r>
              <w:rPr>
                <w:noProof/>
                <w:webHidden/>
              </w:rPr>
            </w:r>
            <w:r>
              <w:rPr>
                <w:noProof/>
                <w:webHidden/>
              </w:rPr>
              <w:fldChar w:fldCharType="separate"/>
            </w:r>
            <w:r>
              <w:rPr>
                <w:noProof/>
                <w:webHidden/>
              </w:rPr>
              <w:t>3</w:t>
            </w:r>
            <w:r>
              <w:rPr>
                <w:noProof/>
                <w:webHidden/>
              </w:rPr>
              <w:fldChar w:fldCharType="end"/>
            </w:r>
          </w:hyperlink>
        </w:p>
        <w:p w14:paraId="6F6851C2" w14:textId="29FE55DA" w:rsidR="000348EC" w:rsidRDefault="000348EC">
          <w:pPr>
            <w:pStyle w:val="TOC3"/>
            <w:tabs>
              <w:tab w:val="left" w:pos="1100"/>
              <w:tab w:val="right" w:leader="dot" w:pos="8630"/>
            </w:tabs>
            <w:rPr>
              <w:rFonts w:asciiTheme="minorHAnsi" w:eastAsiaTheme="minorEastAsia" w:hAnsiTheme="minorHAnsi" w:cstheme="minorBidi"/>
              <w:noProof/>
              <w:color w:val="auto"/>
              <w:lang w:val="en-GB" w:eastAsia="en-GB"/>
            </w:rPr>
          </w:pPr>
          <w:hyperlink w:anchor="_Toc36205725" w:history="1">
            <w:r w:rsidRPr="00115E68">
              <w:rPr>
                <w:rStyle w:val="Hyperlink"/>
                <w:noProof/>
              </w:rPr>
              <w:t>1.5.</w:t>
            </w:r>
            <w:r>
              <w:rPr>
                <w:rFonts w:asciiTheme="minorHAnsi" w:eastAsiaTheme="minorEastAsia" w:hAnsiTheme="minorHAnsi" w:cstheme="minorBidi"/>
                <w:noProof/>
                <w:color w:val="auto"/>
                <w:lang w:val="en-GB" w:eastAsia="en-GB"/>
              </w:rPr>
              <w:tab/>
            </w:r>
            <w:r w:rsidRPr="00115E68">
              <w:rPr>
                <w:rStyle w:val="Hyperlink"/>
                <w:noProof/>
              </w:rPr>
              <w:t>Aesthetics</w:t>
            </w:r>
            <w:r>
              <w:rPr>
                <w:noProof/>
                <w:webHidden/>
              </w:rPr>
              <w:tab/>
            </w:r>
            <w:r>
              <w:rPr>
                <w:noProof/>
                <w:webHidden/>
              </w:rPr>
              <w:fldChar w:fldCharType="begin"/>
            </w:r>
            <w:r>
              <w:rPr>
                <w:noProof/>
                <w:webHidden/>
              </w:rPr>
              <w:instrText xml:space="preserve"> PAGEREF _Toc36205725 \h </w:instrText>
            </w:r>
            <w:r>
              <w:rPr>
                <w:noProof/>
                <w:webHidden/>
              </w:rPr>
            </w:r>
            <w:r>
              <w:rPr>
                <w:noProof/>
                <w:webHidden/>
              </w:rPr>
              <w:fldChar w:fldCharType="separate"/>
            </w:r>
            <w:r>
              <w:rPr>
                <w:noProof/>
                <w:webHidden/>
              </w:rPr>
              <w:t>4</w:t>
            </w:r>
            <w:r>
              <w:rPr>
                <w:noProof/>
                <w:webHidden/>
              </w:rPr>
              <w:fldChar w:fldCharType="end"/>
            </w:r>
          </w:hyperlink>
        </w:p>
        <w:p w14:paraId="10157FD5" w14:textId="7DAECBE2" w:rsidR="000348EC" w:rsidRDefault="000348EC">
          <w:pPr>
            <w:pStyle w:val="TOC1"/>
            <w:tabs>
              <w:tab w:val="left" w:pos="440"/>
              <w:tab w:val="right" w:leader="dot" w:pos="8630"/>
            </w:tabs>
            <w:rPr>
              <w:rFonts w:asciiTheme="minorHAnsi" w:eastAsiaTheme="minorEastAsia" w:hAnsiTheme="minorHAnsi" w:cstheme="minorBidi"/>
              <w:noProof/>
              <w:color w:val="auto"/>
              <w:lang w:val="en-GB" w:eastAsia="en-GB"/>
            </w:rPr>
          </w:pPr>
          <w:hyperlink w:anchor="_Toc36205726" w:history="1">
            <w:r w:rsidRPr="00115E68">
              <w:rPr>
                <w:rStyle w:val="Hyperlink"/>
                <w:noProof/>
              </w:rPr>
              <w:t>2.</w:t>
            </w:r>
            <w:r>
              <w:rPr>
                <w:rFonts w:asciiTheme="minorHAnsi" w:eastAsiaTheme="minorEastAsia" w:hAnsiTheme="minorHAnsi" w:cstheme="minorBidi"/>
                <w:noProof/>
                <w:color w:val="auto"/>
                <w:lang w:val="en-GB" w:eastAsia="en-GB"/>
              </w:rPr>
              <w:tab/>
            </w:r>
            <w:r w:rsidRPr="00115E68">
              <w:rPr>
                <w:rStyle w:val="Hyperlink"/>
                <w:noProof/>
              </w:rPr>
              <w:t>Roles &amp; Task Breakdown</w:t>
            </w:r>
            <w:r>
              <w:rPr>
                <w:noProof/>
                <w:webHidden/>
              </w:rPr>
              <w:tab/>
            </w:r>
            <w:r>
              <w:rPr>
                <w:noProof/>
                <w:webHidden/>
              </w:rPr>
              <w:fldChar w:fldCharType="begin"/>
            </w:r>
            <w:r>
              <w:rPr>
                <w:noProof/>
                <w:webHidden/>
              </w:rPr>
              <w:instrText xml:space="preserve"> PAGEREF _Toc36205726 \h </w:instrText>
            </w:r>
            <w:r>
              <w:rPr>
                <w:noProof/>
                <w:webHidden/>
              </w:rPr>
            </w:r>
            <w:r>
              <w:rPr>
                <w:noProof/>
                <w:webHidden/>
              </w:rPr>
              <w:fldChar w:fldCharType="separate"/>
            </w:r>
            <w:r>
              <w:rPr>
                <w:noProof/>
                <w:webHidden/>
              </w:rPr>
              <w:t>4</w:t>
            </w:r>
            <w:r>
              <w:rPr>
                <w:noProof/>
                <w:webHidden/>
              </w:rPr>
              <w:fldChar w:fldCharType="end"/>
            </w:r>
          </w:hyperlink>
        </w:p>
        <w:p w14:paraId="23D5C7B3" w14:textId="7634C295"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27" w:history="1">
            <w:r w:rsidRPr="00115E68">
              <w:rPr>
                <w:rStyle w:val="Hyperlink"/>
                <w:noProof/>
              </w:rPr>
              <w:t>2.1</w:t>
            </w:r>
            <w:r>
              <w:rPr>
                <w:rFonts w:asciiTheme="minorHAnsi" w:eastAsiaTheme="minorEastAsia" w:hAnsiTheme="minorHAnsi" w:cstheme="minorBidi"/>
                <w:noProof/>
                <w:color w:val="auto"/>
                <w:lang w:val="en-GB" w:eastAsia="en-GB"/>
              </w:rPr>
              <w:tab/>
            </w:r>
            <w:r w:rsidRPr="00115E68">
              <w:rPr>
                <w:rStyle w:val="Hyperlink"/>
                <w:noProof/>
              </w:rPr>
              <w:t>Game Mechanics &amp; Design (Olumide/Eleanor/Efran/Damon)</w:t>
            </w:r>
            <w:r>
              <w:rPr>
                <w:noProof/>
                <w:webHidden/>
              </w:rPr>
              <w:tab/>
            </w:r>
            <w:r>
              <w:rPr>
                <w:noProof/>
                <w:webHidden/>
              </w:rPr>
              <w:fldChar w:fldCharType="begin"/>
            </w:r>
            <w:r>
              <w:rPr>
                <w:noProof/>
                <w:webHidden/>
              </w:rPr>
              <w:instrText xml:space="preserve"> PAGEREF _Toc36205727 \h </w:instrText>
            </w:r>
            <w:r>
              <w:rPr>
                <w:noProof/>
                <w:webHidden/>
              </w:rPr>
            </w:r>
            <w:r>
              <w:rPr>
                <w:noProof/>
                <w:webHidden/>
              </w:rPr>
              <w:fldChar w:fldCharType="separate"/>
            </w:r>
            <w:r>
              <w:rPr>
                <w:noProof/>
                <w:webHidden/>
              </w:rPr>
              <w:t>4</w:t>
            </w:r>
            <w:r>
              <w:rPr>
                <w:noProof/>
                <w:webHidden/>
              </w:rPr>
              <w:fldChar w:fldCharType="end"/>
            </w:r>
          </w:hyperlink>
        </w:p>
        <w:p w14:paraId="5B5AF624" w14:textId="44C591D4"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28" w:history="1">
            <w:r w:rsidRPr="00115E68">
              <w:rPr>
                <w:rStyle w:val="Hyperlink"/>
                <w:noProof/>
              </w:rPr>
              <w:t>2.2</w:t>
            </w:r>
            <w:r>
              <w:rPr>
                <w:rFonts w:asciiTheme="minorHAnsi" w:eastAsiaTheme="minorEastAsia" w:hAnsiTheme="minorHAnsi" w:cstheme="minorBidi"/>
                <w:noProof/>
                <w:color w:val="auto"/>
                <w:lang w:val="en-GB" w:eastAsia="en-GB"/>
              </w:rPr>
              <w:tab/>
            </w:r>
            <w:r w:rsidRPr="00115E68">
              <w:rPr>
                <w:rStyle w:val="Hyperlink"/>
                <w:noProof/>
              </w:rPr>
              <w:t>UI Design (Stephan)</w:t>
            </w:r>
            <w:r>
              <w:rPr>
                <w:noProof/>
                <w:webHidden/>
              </w:rPr>
              <w:tab/>
            </w:r>
            <w:r>
              <w:rPr>
                <w:noProof/>
                <w:webHidden/>
              </w:rPr>
              <w:fldChar w:fldCharType="begin"/>
            </w:r>
            <w:r>
              <w:rPr>
                <w:noProof/>
                <w:webHidden/>
              </w:rPr>
              <w:instrText xml:space="preserve"> PAGEREF _Toc36205728 \h </w:instrText>
            </w:r>
            <w:r>
              <w:rPr>
                <w:noProof/>
                <w:webHidden/>
              </w:rPr>
            </w:r>
            <w:r>
              <w:rPr>
                <w:noProof/>
                <w:webHidden/>
              </w:rPr>
              <w:fldChar w:fldCharType="separate"/>
            </w:r>
            <w:r>
              <w:rPr>
                <w:noProof/>
                <w:webHidden/>
              </w:rPr>
              <w:t>4</w:t>
            </w:r>
            <w:r>
              <w:rPr>
                <w:noProof/>
                <w:webHidden/>
              </w:rPr>
              <w:fldChar w:fldCharType="end"/>
            </w:r>
          </w:hyperlink>
        </w:p>
        <w:p w14:paraId="4BA1B44B" w14:textId="75511034"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29" w:history="1">
            <w:r w:rsidRPr="00115E68">
              <w:rPr>
                <w:rStyle w:val="Hyperlink"/>
                <w:noProof/>
              </w:rPr>
              <w:t>2.3</w:t>
            </w:r>
            <w:r>
              <w:rPr>
                <w:rFonts w:asciiTheme="minorHAnsi" w:eastAsiaTheme="minorEastAsia" w:hAnsiTheme="minorHAnsi" w:cstheme="minorBidi"/>
                <w:noProof/>
                <w:color w:val="auto"/>
                <w:lang w:val="en-GB" w:eastAsia="en-GB"/>
              </w:rPr>
              <w:tab/>
            </w:r>
            <w:r w:rsidRPr="00115E68">
              <w:rPr>
                <w:rStyle w:val="Hyperlink"/>
                <w:noProof/>
              </w:rPr>
              <w:t>Lighting &amp; Physics (Damon)</w:t>
            </w:r>
            <w:r>
              <w:rPr>
                <w:noProof/>
                <w:webHidden/>
              </w:rPr>
              <w:tab/>
            </w:r>
            <w:r>
              <w:rPr>
                <w:noProof/>
                <w:webHidden/>
              </w:rPr>
              <w:fldChar w:fldCharType="begin"/>
            </w:r>
            <w:r>
              <w:rPr>
                <w:noProof/>
                <w:webHidden/>
              </w:rPr>
              <w:instrText xml:space="preserve"> PAGEREF _Toc36205729 \h </w:instrText>
            </w:r>
            <w:r>
              <w:rPr>
                <w:noProof/>
                <w:webHidden/>
              </w:rPr>
            </w:r>
            <w:r>
              <w:rPr>
                <w:noProof/>
                <w:webHidden/>
              </w:rPr>
              <w:fldChar w:fldCharType="separate"/>
            </w:r>
            <w:r>
              <w:rPr>
                <w:noProof/>
                <w:webHidden/>
              </w:rPr>
              <w:t>5</w:t>
            </w:r>
            <w:r>
              <w:rPr>
                <w:noProof/>
                <w:webHidden/>
              </w:rPr>
              <w:fldChar w:fldCharType="end"/>
            </w:r>
          </w:hyperlink>
        </w:p>
        <w:p w14:paraId="158E8CB2" w14:textId="7D4405A3"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30" w:history="1">
            <w:r w:rsidRPr="00115E68">
              <w:rPr>
                <w:rStyle w:val="Hyperlink"/>
                <w:noProof/>
              </w:rPr>
              <w:t>2.4</w:t>
            </w:r>
            <w:r>
              <w:rPr>
                <w:rFonts w:asciiTheme="minorHAnsi" w:eastAsiaTheme="minorEastAsia" w:hAnsiTheme="minorHAnsi" w:cstheme="minorBidi"/>
                <w:noProof/>
                <w:color w:val="auto"/>
                <w:lang w:val="en-GB" w:eastAsia="en-GB"/>
              </w:rPr>
              <w:tab/>
            </w:r>
            <w:r w:rsidRPr="00115E68">
              <w:rPr>
                <w:rStyle w:val="Hyperlink"/>
                <w:noProof/>
              </w:rPr>
              <w:t>3D Modelling and Animation (Efran)</w:t>
            </w:r>
            <w:r>
              <w:rPr>
                <w:noProof/>
                <w:webHidden/>
              </w:rPr>
              <w:tab/>
            </w:r>
            <w:r>
              <w:rPr>
                <w:noProof/>
                <w:webHidden/>
              </w:rPr>
              <w:fldChar w:fldCharType="begin"/>
            </w:r>
            <w:r>
              <w:rPr>
                <w:noProof/>
                <w:webHidden/>
              </w:rPr>
              <w:instrText xml:space="preserve"> PAGEREF _Toc36205730 \h </w:instrText>
            </w:r>
            <w:r>
              <w:rPr>
                <w:noProof/>
                <w:webHidden/>
              </w:rPr>
            </w:r>
            <w:r>
              <w:rPr>
                <w:noProof/>
                <w:webHidden/>
              </w:rPr>
              <w:fldChar w:fldCharType="separate"/>
            </w:r>
            <w:r>
              <w:rPr>
                <w:noProof/>
                <w:webHidden/>
              </w:rPr>
              <w:t>5</w:t>
            </w:r>
            <w:r>
              <w:rPr>
                <w:noProof/>
                <w:webHidden/>
              </w:rPr>
              <w:fldChar w:fldCharType="end"/>
            </w:r>
          </w:hyperlink>
        </w:p>
        <w:p w14:paraId="18B84E46" w14:textId="0C598953" w:rsidR="000348EC" w:rsidRDefault="000348EC">
          <w:pPr>
            <w:pStyle w:val="TOC2"/>
            <w:tabs>
              <w:tab w:val="left" w:pos="880"/>
              <w:tab w:val="right" w:leader="dot" w:pos="8630"/>
            </w:tabs>
            <w:rPr>
              <w:rFonts w:asciiTheme="minorHAnsi" w:eastAsiaTheme="minorEastAsia" w:hAnsiTheme="minorHAnsi" w:cstheme="minorBidi"/>
              <w:noProof/>
              <w:color w:val="auto"/>
              <w:lang w:val="en-GB" w:eastAsia="en-GB"/>
            </w:rPr>
          </w:pPr>
          <w:hyperlink w:anchor="_Toc36205731" w:history="1">
            <w:r w:rsidRPr="00115E68">
              <w:rPr>
                <w:rStyle w:val="Hyperlink"/>
                <w:noProof/>
              </w:rPr>
              <w:t>2.5</w:t>
            </w:r>
            <w:r>
              <w:rPr>
                <w:rFonts w:asciiTheme="minorHAnsi" w:eastAsiaTheme="minorEastAsia" w:hAnsiTheme="minorHAnsi" w:cstheme="minorBidi"/>
                <w:noProof/>
                <w:color w:val="auto"/>
                <w:lang w:val="en-GB" w:eastAsia="en-GB"/>
              </w:rPr>
              <w:tab/>
            </w:r>
            <w:r w:rsidRPr="00115E68">
              <w:rPr>
                <w:rStyle w:val="Hyperlink"/>
                <w:noProof/>
              </w:rPr>
              <w:t>Report (All)</w:t>
            </w:r>
            <w:r>
              <w:rPr>
                <w:noProof/>
                <w:webHidden/>
              </w:rPr>
              <w:tab/>
            </w:r>
            <w:r>
              <w:rPr>
                <w:noProof/>
                <w:webHidden/>
              </w:rPr>
              <w:fldChar w:fldCharType="begin"/>
            </w:r>
            <w:r>
              <w:rPr>
                <w:noProof/>
                <w:webHidden/>
              </w:rPr>
              <w:instrText xml:space="preserve"> PAGEREF _Toc36205731 \h </w:instrText>
            </w:r>
            <w:r>
              <w:rPr>
                <w:noProof/>
                <w:webHidden/>
              </w:rPr>
            </w:r>
            <w:r>
              <w:rPr>
                <w:noProof/>
                <w:webHidden/>
              </w:rPr>
              <w:fldChar w:fldCharType="separate"/>
            </w:r>
            <w:r>
              <w:rPr>
                <w:noProof/>
                <w:webHidden/>
              </w:rPr>
              <w:t>5</w:t>
            </w:r>
            <w:r>
              <w:rPr>
                <w:noProof/>
                <w:webHidden/>
              </w:rPr>
              <w:fldChar w:fldCharType="end"/>
            </w:r>
          </w:hyperlink>
        </w:p>
        <w:p w14:paraId="719FA373" w14:textId="4659F9A8" w:rsidR="000348EC" w:rsidRDefault="000348EC">
          <w:pPr>
            <w:pStyle w:val="TOC1"/>
            <w:tabs>
              <w:tab w:val="left" w:pos="440"/>
              <w:tab w:val="right" w:leader="dot" w:pos="8630"/>
            </w:tabs>
            <w:rPr>
              <w:rFonts w:asciiTheme="minorHAnsi" w:eastAsiaTheme="minorEastAsia" w:hAnsiTheme="minorHAnsi" w:cstheme="minorBidi"/>
              <w:noProof/>
              <w:color w:val="auto"/>
              <w:lang w:val="en-GB" w:eastAsia="en-GB"/>
            </w:rPr>
          </w:pPr>
          <w:hyperlink w:anchor="_Toc36205732" w:history="1">
            <w:r w:rsidRPr="00115E68">
              <w:rPr>
                <w:rStyle w:val="Hyperlink"/>
                <w:noProof/>
              </w:rPr>
              <w:t>3.</w:t>
            </w:r>
            <w:r>
              <w:rPr>
                <w:rFonts w:asciiTheme="minorHAnsi" w:eastAsiaTheme="minorEastAsia" w:hAnsiTheme="minorHAnsi" w:cstheme="minorBidi"/>
                <w:noProof/>
                <w:color w:val="auto"/>
                <w:lang w:val="en-GB" w:eastAsia="en-GB"/>
              </w:rPr>
              <w:tab/>
            </w:r>
            <w:r w:rsidRPr="00115E68">
              <w:rPr>
                <w:rStyle w:val="Hyperlink"/>
                <w:noProof/>
              </w:rPr>
              <w:t>Market Research</w:t>
            </w:r>
            <w:r>
              <w:rPr>
                <w:noProof/>
                <w:webHidden/>
              </w:rPr>
              <w:tab/>
            </w:r>
            <w:r>
              <w:rPr>
                <w:noProof/>
                <w:webHidden/>
              </w:rPr>
              <w:fldChar w:fldCharType="begin"/>
            </w:r>
            <w:r>
              <w:rPr>
                <w:noProof/>
                <w:webHidden/>
              </w:rPr>
              <w:instrText xml:space="preserve"> PAGEREF _Toc36205732 \h </w:instrText>
            </w:r>
            <w:r>
              <w:rPr>
                <w:noProof/>
                <w:webHidden/>
              </w:rPr>
            </w:r>
            <w:r>
              <w:rPr>
                <w:noProof/>
                <w:webHidden/>
              </w:rPr>
              <w:fldChar w:fldCharType="separate"/>
            </w:r>
            <w:r>
              <w:rPr>
                <w:noProof/>
                <w:webHidden/>
              </w:rPr>
              <w:t>5</w:t>
            </w:r>
            <w:r>
              <w:rPr>
                <w:noProof/>
                <w:webHidden/>
              </w:rPr>
              <w:fldChar w:fldCharType="end"/>
            </w:r>
          </w:hyperlink>
        </w:p>
        <w:p w14:paraId="144E72AF" w14:textId="4ECA8155" w:rsidR="000348EC" w:rsidRDefault="000348EC">
          <w:pPr>
            <w:pStyle w:val="TOC1"/>
            <w:tabs>
              <w:tab w:val="left" w:pos="440"/>
              <w:tab w:val="right" w:leader="dot" w:pos="8630"/>
            </w:tabs>
            <w:rPr>
              <w:rFonts w:asciiTheme="minorHAnsi" w:eastAsiaTheme="minorEastAsia" w:hAnsiTheme="minorHAnsi" w:cstheme="minorBidi"/>
              <w:noProof/>
              <w:color w:val="auto"/>
              <w:lang w:val="en-GB" w:eastAsia="en-GB"/>
            </w:rPr>
          </w:pPr>
          <w:hyperlink w:anchor="_Toc36205733" w:history="1">
            <w:r w:rsidRPr="00115E68">
              <w:rPr>
                <w:rStyle w:val="Hyperlink"/>
                <w:noProof/>
              </w:rPr>
              <w:t>4.</w:t>
            </w:r>
            <w:r>
              <w:rPr>
                <w:rFonts w:asciiTheme="minorHAnsi" w:eastAsiaTheme="minorEastAsia" w:hAnsiTheme="minorHAnsi" w:cstheme="minorBidi"/>
                <w:noProof/>
                <w:color w:val="auto"/>
                <w:lang w:val="en-GB" w:eastAsia="en-GB"/>
              </w:rPr>
              <w:tab/>
            </w:r>
            <w:r w:rsidRPr="00115E68">
              <w:rPr>
                <w:rStyle w:val="Hyperlink"/>
                <w:noProof/>
              </w:rPr>
              <w:t>References</w:t>
            </w:r>
            <w:r>
              <w:rPr>
                <w:noProof/>
                <w:webHidden/>
              </w:rPr>
              <w:tab/>
            </w:r>
            <w:r>
              <w:rPr>
                <w:noProof/>
                <w:webHidden/>
              </w:rPr>
              <w:fldChar w:fldCharType="begin"/>
            </w:r>
            <w:r>
              <w:rPr>
                <w:noProof/>
                <w:webHidden/>
              </w:rPr>
              <w:instrText xml:space="preserve"> PAGEREF _Toc36205733 \h </w:instrText>
            </w:r>
            <w:r>
              <w:rPr>
                <w:noProof/>
                <w:webHidden/>
              </w:rPr>
            </w:r>
            <w:r>
              <w:rPr>
                <w:noProof/>
                <w:webHidden/>
              </w:rPr>
              <w:fldChar w:fldCharType="separate"/>
            </w:r>
            <w:r>
              <w:rPr>
                <w:noProof/>
                <w:webHidden/>
              </w:rPr>
              <w:t>6</w:t>
            </w:r>
            <w:r>
              <w:rPr>
                <w:noProof/>
                <w:webHidden/>
              </w:rPr>
              <w:fldChar w:fldCharType="end"/>
            </w:r>
          </w:hyperlink>
        </w:p>
        <w:p w14:paraId="20925973" w14:textId="653F819F" w:rsidR="000348EC" w:rsidRDefault="000348EC">
          <w:pPr>
            <w:pStyle w:val="TOC1"/>
            <w:tabs>
              <w:tab w:val="left" w:pos="440"/>
              <w:tab w:val="right" w:leader="dot" w:pos="8630"/>
            </w:tabs>
            <w:rPr>
              <w:rFonts w:asciiTheme="minorHAnsi" w:eastAsiaTheme="minorEastAsia" w:hAnsiTheme="minorHAnsi" w:cstheme="minorBidi"/>
              <w:noProof/>
              <w:color w:val="auto"/>
              <w:lang w:val="en-GB" w:eastAsia="en-GB"/>
            </w:rPr>
          </w:pPr>
          <w:hyperlink w:anchor="_Toc36205734" w:history="1">
            <w:r w:rsidRPr="00115E68">
              <w:rPr>
                <w:rStyle w:val="Hyperlink"/>
                <w:noProof/>
              </w:rPr>
              <w:t>5.</w:t>
            </w:r>
            <w:r>
              <w:rPr>
                <w:rFonts w:asciiTheme="minorHAnsi" w:eastAsiaTheme="minorEastAsia" w:hAnsiTheme="minorHAnsi" w:cstheme="minorBidi"/>
                <w:noProof/>
                <w:color w:val="auto"/>
                <w:lang w:val="en-GB" w:eastAsia="en-GB"/>
              </w:rPr>
              <w:tab/>
            </w:r>
            <w:r w:rsidRPr="00115E68">
              <w:rPr>
                <w:rStyle w:val="Hyperlink"/>
                <w:noProof/>
              </w:rPr>
              <w:t>Appendices</w:t>
            </w:r>
            <w:r>
              <w:rPr>
                <w:noProof/>
                <w:webHidden/>
              </w:rPr>
              <w:tab/>
            </w:r>
            <w:r>
              <w:rPr>
                <w:noProof/>
                <w:webHidden/>
              </w:rPr>
              <w:fldChar w:fldCharType="begin"/>
            </w:r>
            <w:r>
              <w:rPr>
                <w:noProof/>
                <w:webHidden/>
              </w:rPr>
              <w:instrText xml:space="preserve"> PAGEREF _Toc36205734 \h </w:instrText>
            </w:r>
            <w:r>
              <w:rPr>
                <w:noProof/>
                <w:webHidden/>
              </w:rPr>
            </w:r>
            <w:r>
              <w:rPr>
                <w:noProof/>
                <w:webHidden/>
              </w:rPr>
              <w:fldChar w:fldCharType="separate"/>
            </w:r>
            <w:r>
              <w:rPr>
                <w:noProof/>
                <w:webHidden/>
              </w:rPr>
              <w:t>7</w:t>
            </w:r>
            <w:r>
              <w:rPr>
                <w:noProof/>
                <w:webHidden/>
              </w:rPr>
              <w:fldChar w:fldCharType="end"/>
            </w:r>
          </w:hyperlink>
        </w:p>
        <w:p w14:paraId="297E5B42" w14:textId="41302460" w:rsidR="000348EC" w:rsidRDefault="000348EC">
          <w:pPr>
            <w:pStyle w:val="TOC2"/>
            <w:tabs>
              <w:tab w:val="right" w:leader="dot" w:pos="8630"/>
            </w:tabs>
            <w:rPr>
              <w:rFonts w:asciiTheme="minorHAnsi" w:eastAsiaTheme="minorEastAsia" w:hAnsiTheme="minorHAnsi" w:cstheme="minorBidi"/>
              <w:noProof/>
              <w:color w:val="auto"/>
              <w:lang w:val="en-GB" w:eastAsia="en-GB"/>
            </w:rPr>
          </w:pPr>
          <w:hyperlink w:anchor="_Toc36205735" w:history="1">
            <w:r w:rsidRPr="00115E68">
              <w:rPr>
                <w:rStyle w:val="Hyperlink"/>
                <w:noProof/>
              </w:rPr>
              <w:t>5.1 Time Plan (Figures 1 &amp; 2)</w:t>
            </w:r>
            <w:r>
              <w:rPr>
                <w:noProof/>
                <w:webHidden/>
              </w:rPr>
              <w:tab/>
            </w:r>
            <w:r>
              <w:rPr>
                <w:noProof/>
                <w:webHidden/>
              </w:rPr>
              <w:fldChar w:fldCharType="begin"/>
            </w:r>
            <w:r>
              <w:rPr>
                <w:noProof/>
                <w:webHidden/>
              </w:rPr>
              <w:instrText xml:space="preserve"> PAGEREF _Toc36205735 \h </w:instrText>
            </w:r>
            <w:r>
              <w:rPr>
                <w:noProof/>
                <w:webHidden/>
              </w:rPr>
            </w:r>
            <w:r>
              <w:rPr>
                <w:noProof/>
                <w:webHidden/>
              </w:rPr>
              <w:fldChar w:fldCharType="separate"/>
            </w:r>
            <w:r>
              <w:rPr>
                <w:noProof/>
                <w:webHidden/>
              </w:rPr>
              <w:t>7</w:t>
            </w:r>
            <w:r>
              <w:rPr>
                <w:noProof/>
                <w:webHidden/>
              </w:rPr>
              <w:fldChar w:fldCharType="end"/>
            </w:r>
          </w:hyperlink>
        </w:p>
        <w:p w14:paraId="6F7FBB94" w14:textId="24434A83" w:rsidR="000348EC" w:rsidRDefault="000348EC">
          <w:pPr>
            <w:pStyle w:val="TOC2"/>
            <w:tabs>
              <w:tab w:val="right" w:leader="dot" w:pos="8630"/>
            </w:tabs>
            <w:rPr>
              <w:rFonts w:asciiTheme="minorHAnsi" w:eastAsiaTheme="minorEastAsia" w:hAnsiTheme="minorHAnsi" w:cstheme="minorBidi"/>
              <w:noProof/>
              <w:color w:val="auto"/>
              <w:lang w:val="en-GB" w:eastAsia="en-GB"/>
            </w:rPr>
          </w:pPr>
          <w:hyperlink w:anchor="_Toc36205736" w:history="1">
            <w:r w:rsidRPr="00115E68">
              <w:rPr>
                <w:rStyle w:val="Hyperlink"/>
                <w:noProof/>
              </w:rPr>
              <w:t>5.2. Extended Time plan (Figure 3)</w:t>
            </w:r>
            <w:r>
              <w:rPr>
                <w:noProof/>
                <w:webHidden/>
              </w:rPr>
              <w:tab/>
            </w:r>
            <w:r>
              <w:rPr>
                <w:noProof/>
                <w:webHidden/>
              </w:rPr>
              <w:fldChar w:fldCharType="begin"/>
            </w:r>
            <w:r>
              <w:rPr>
                <w:noProof/>
                <w:webHidden/>
              </w:rPr>
              <w:instrText xml:space="preserve"> PAGEREF _Toc36205736 \h </w:instrText>
            </w:r>
            <w:r>
              <w:rPr>
                <w:noProof/>
                <w:webHidden/>
              </w:rPr>
            </w:r>
            <w:r>
              <w:rPr>
                <w:noProof/>
                <w:webHidden/>
              </w:rPr>
              <w:fldChar w:fldCharType="separate"/>
            </w:r>
            <w:r>
              <w:rPr>
                <w:noProof/>
                <w:webHidden/>
              </w:rPr>
              <w:t>9</w:t>
            </w:r>
            <w:r>
              <w:rPr>
                <w:noProof/>
                <w:webHidden/>
              </w:rPr>
              <w:fldChar w:fldCharType="end"/>
            </w:r>
          </w:hyperlink>
        </w:p>
        <w:p w14:paraId="124C1D58" w14:textId="67AE6141" w:rsidR="000348EC" w:rsidRDefault="000348EC">
          <w:pPr>
            <w:pStyle w:val="TOC2"/>
            <w:tabs>
              <w:tab w:val="right" w:leader="dot" w:pos="8630"/>
            </w:tabs>
            <w:rPr>
              <w:rFonts w:asciiTheme="minorHAnsi" w:eastAsiaTheme="minorEastAsia" w:hAnsiTheme="minorHAnsi" w:cstheme="minorBidi"/>
              <w:noProof/>
              <w:color w:val="auto"/>
              <w:lang w:val="en-GB" w:eastAsia="en-GB"/>
            </w:rPr>
          </w:pPr>
          <w:hyperlink w:anchor="_Toc36205737" w:history="1">
            <w:r w:rsidRPr="00115E68">
              <w:rPr>
                <w:rStyle w:val="Hyperlink"/>
                <w:noProof/>
              </w:rPr>
              <w:t>5.3. Concept Sketches (Figure 4)</w:t>
            </w:r>
            <w:r>
              <w:rPr>
                <w:noProof/>
                <w:webHidden/>
              </w:rPr>
              <w:tab/>
            </w:r>
            <w:r>
              <w:rPr>
                <w:noProof/>
                <w:webHidden/>
              </w:rPr>
              <w:fldChar w:fldCharType="begin"/>
            </w:r>
            <w:r>
              <w:rPr>
                <w:noProof/>
                <w:webHidden/>
              </w:rPr>
              <w:instrText xml:space="preserve"> PAGEREF _Toc36205737 \h </w:instrText>
            </w:r>
            <w:r>
              <w:rPr>
                <w:noProof/>
                <w:webHidden/>
              </w:rPr>
            </w:r>
            <w:r>
              <w:rPr>
                <w:noProof/>
                <w:webHidden/>
              </w:rPr>
              <w:fldChar w:fldCharType="separate"/>
            </w:r>
            <w:r>
              <w:rPr>
                <w:noProof/>
                <w:webHidden/>
              </w:rPr>
              <w:t>10</w:t>
            </w:r>
            <w:r>
              <w:rPr>
                <w:noProof/>
                <w:webHidden/>
              </w:rPr>
              <w:fldChar w:fldCharType="end"/>
            </w:r>
          </w:hyperlink>
        </w:p>
        <w:p w14:paraId="0D0E871F" w14:textId="70365DB0" w:rsidR="000348EC" w:rsidRDefault="000348EC">
          <w:pPr>
            <w:pStyle w:val="TOC2"/>
            <w:tabs>
              <w:tab w:val="right" w:leader="dot" w:pos="8630"/>
            </w:tabs>
            <w:rPr>
              <w:rFonts w:asciiTheme="minorHAnsi" w:eastAsiaTheme="minorEastAsia" w:hAnsiTheme="minorHAnsi" w:cstheme="minorBidi"/>
              <w:noProof/>
              <w:color w:val="auto"/>
              <w:lang w:val="en-GB" w:eastAsia="en-GB"/>
            </w:rPr>
          </w:pPr>
          <w:hyperlink w:anchor="_Toc36205738" w:history="1">
            <w:r w:rsidRPr="00115E68">
              <w:rPr>
                <w:rStyle w:val="Hyperlink"/>
                <w:noProof/>
              </w:rPr>
              <w:t>5.4. Use Case Diagrams (Figures 5,6,7,8)</w:t>
            </w:r>
            <w:r>
              <w:rPr>
                <w:noProof/>
                <w:webHidden/>
              </w:rPr>
              <w:tab/>
            </w:r>
            <w:r>
              <w:rPr>
                <w:noProof/>
                <w:webHidden/>
              </w:rPr>
              <w:fldChar w:fldCharType="begin"/>
            </w:r>
            <w:r>
              <w:rPr>
                <w:noProof/>
                <w:webHidden/>
              </w:rPr>
              <w:instrText xml:space="preserve"> PAGEREF _Toc36205738 \h </w:instrText>
            </w:r>
            <w:r>
              <w:rPr>
                <w:noProof/>
                <w:webHidden/>
              </w:rPr>
            </w:r>
            <w:r>
              <w:rPr>
                <w:noProof/>
                <w:webHidden/>
              </w:rPr>
              <w:fldChar w:fldCharType="separate"/>
            </w:r>
            <w:r>
              <w:rPr>
                <w:noProof/>
                <w:webHidden/>
              </w:rPr>
              <w:t>10</w:t>
            </w:r>
            <w:r>
              <w:rPr>
                <w:noProof/>
                <w:webHidden/>
              </w:rPr>
              <w:fldChar w:fldCharType="end"/>
            </w:r>
          </w:hyperlink>
        </w:p>
        <w:p w14:paraId="269D3B29" w14:textId="73FE9EC2" w:rsidR="008F72D7" w:rsidRDefault="00F229BF" w:rsidP="00F229BF">
          <w:r>
            <w:rPr>
              <w:b/>
              <w:bCs/>
              <w:noProof/>
            </w:rPr>
            <w:fldChar w:fldCharType="end"/>
          </w:r>
        </w:p>
      </w:sdtContent>
    </w:sdt>
    <w:bookmarkEnd w:id="4"/>
    <w:bookmarkEnd w:id="3"/>
    <w:bookmarkEnd w:id="2"/>
    <w:bookmarkEnd w:id="1"/>
    <w:bookmarkEnd w:id="0"/>
    <w:p w14:paraId="7A9B7B80" w14:textId="77777777" w:rsidR="00F229BF" w:rsidRDefault="00F229BF">
      <w:pPr>
        <w:suppressAutoHyphens w:val="0"/>
        <w:rPr>
          <w:rFonts w:eastAsia="Times New Roman"/>
          <w:color w:val="007789"/>
          <w:sz w:val="32"/>
        </w:rPr>
      </w:pPr>
      <w:r>
        <w:br w:type="page"/>
      </w:r>
    </w:p>
    <w:p w14:paraId="269D3B2F" w14:textId="3720A660" w:rsidR="008F72D7" w:rsidRDefault="00DC1D08">
      <w:pPr>
        <w:pStyle w:val="Heading1"/>
        <w:numPr>
          <w:ilvl w:val="0"/>
          <w:numId w:val="3"/>
        </w:numPr>
      </w:pPr>
      <w:bookmarkStart w:id="6" w:name="_Toc36205715"/>
      <w:r>
        <w:lastRenderedPageBreak/>
        <w:t>Concept Design</w:t>
      </w:r>
      <w:bookmarkEnd w:id="6"/>
    </w:p>
    <w:p w14:paraId="269D3B30" w14:textId="3D686A45" w:rsidR="008F72D7" w:rsidRDefault="00F229BF">
      <w:pPr>
        <w:pStyle w:val="Heading2"/>
        <w:numPr>
          <w:ilvl w:val="1"/>
          <w:numId w:val="3"/>
        </w:numPr>
      </w:pPr>
      <w:bookmarkStart w:id="7" w:name="_Toc36205716"/>
      <w:r>
        <w:t>Initial Design Concept</w:t>
      </w:r>
      <w:bookmarkEnd w:id="7"/>
    </w:p>
    <w:p w14:paraId="269D3B31" w14:textId="0E3C8733" w:rsidR="008F72D7" w:rsidRDefault="00DC1D08">
      <w:pPr>
        <w:ind w:firstLine="360"/>
      </w:pPr>
      <w:r>
        <w:rPr>
          <w:i/>
          <w:iCs/>
        </w:rPr>
        <w:t>‘Lamplight’</w:t>
      </w:r>
      <w:r>
        <w:t xml:space="preserve"> is designed as a team-based, local-multiplayer</w:t>
      </w:r>
      <w:r w:rsidR="00A564DB">
        <w:t xml:space="preserve"> casual party</w:t>
      </w:r>
      <w:r>
        <w:t xml:space="preserve"> game set in a haunted building, where players are divided into two teams, </w:t>
      </w:r>
      <w:r>
        <w:rPr>
          <w:i/>
          <w:iCs/>
        </w:rPr>
        <w:t>Hunters</w:t>
      </w:r>
      <w:r>
        <w:t xml:space="preserve"> and </w:t>
      </w:r>
      <w:r>
        <w:rPr>
          <w:i/>
          <w:iCs/>
        </w:rPr>
        <w:t xml:space="preserve">Ghosts. </w:t>
      </w:r>
      <w:r>
        <w:t xml:space="preserve">The Ghosts inhabit the building and have the goal to prevent all the lamps in the rooms from being lit without being seen and eliminated by the hunters. Whereas the goal of the Hunters is to keep the lamps ignited, whilst also chasing and eliminating the </w:t>
      </w:r>
      <w:r>
        <w:rPr>
          <w:i/>
          <w:iCs/>
        </w:rPr>
        <w:t>Ghosts</w:t>
      </w:r>
      <w:r>
        <w:t xml:space="preserve">. The </w:t>
      </w:r>
      <w:r>
        <w:rPr>
          <w:i/>
          <w:iCs/>
        </w:rPr>
        <w:t>Hunters</w:t>
      </w:r>
      <w:r>
        <w:t xml:space="preserve"> can win by either eliminating all the </w:t>
      </w:r>
      <w:r>
        <w:rPr>
          <w:i/>
          <w:iCs/>
        </w:rPr>
        <w:t xml:space="preserve">ghosts </w:t>
      </w:r>
      <w:r>
        <w:t xml:space="preserve">or by lighting all the lamps. The </w:t>
      </w:r>
      <w:r>
        <w:rPr>
          <w:i/>
          <w:iCs/>
        </w:rPr>
        <w:t>Ghosts</w:t>
      </w:r>
      <w:r>
        <w:t xml:space="preserve"> can only win if all the light sources within the game have been extinguished.</w:t>
      </w:r>
    </w:p>
    <w:p w14:paraId="269D3B32" w14:textId="77777777" w:rsidR="008F72D7" w:rsidRDefault="00DC1D08">
      <w:pPr>
        <w:pStyle w:val="Heading2"/>
        <w:numPr>
          <w:ilvl w:val="1"/>
          <w:numId w:val="3"/>
        </w:numPr>
      </w:pPr>
      <w:bookmarkStart w:id="8" w:name="_Toc36205717"/>
      <w:r>
        <w:t>Character design</w:t>
      </w:r>
      <w:bookmarkEnd w:id="8"/>
    </w:p>
    <w:p w14:paraId="269D3B33" w14:textId="77777777" w:rsidR="008F72D7" w:rsidRDefault="00DC1D08">
      <w:pPr>
        <w:pStyle w:val="Heading3"/>
        <w:numPr>
          <w:ilvl w:val="2"/>
          <w:numId w:val="3"/>
        </w:numPr>
      </w:pPr>
      <w:r>
        <w:t xml:space="preserve"> </w:t>
      </w:r>
      <w:r>
        <w:tab/>
      </w:r>
      <w:bookmarkStart w:id="9" w:name="_Toc36205718"/>
      <w:r>
        <w:t>Hunters</w:t>
      </w:r>
      <w:bookmarkEnd w:id="9"/>
    </w:p>
    <w:p w14:paraId="004FDDD6" w14:textId="11338650" w:rsidR="00F9675B" w:rsidRDefault="00DC1D08">
      <w:r>
        <w:t>Hunters</w:t>
      </w:r>
      <w:r w:rsidR="00F9675B">
        <w:t xml:space="preserve"> have been designed to be the main antagonist of the game, featuring a ‘ghost vacuum’ alongside a lamp to light the light sources with. The aim of the hunters within the game is to eliminate ghosts whilst also ensuring that all light sources are light throughout the building. </w:t>
      </w:r>
      <w:r w:rsidR="00DE68E3">
        <w:t xml:space="preserve">This will be achievable through the hunter pressing the ‘Interact’ button that will launch a net in the same given direction in-front of the player, capturing the ghost and locking them in place. </w:t>
      </w:r>
      <w:r w:rsidR="00F9675B">
        <w:t>The game will end in victory of the hunters should either of these objectives be fulfilled. Hunters will also have a decreased movement speed in comparison to the ghosts to allow better balancing and environmental immersion within the game</w:t>
      </w:r>
      <w:r w:rsidR="000348EC">
        <w:t xml:space="preserve"> (Figure 5).</w:t>
      </w:r>
    </w:p>
    <w:p w14:paraId="269D3B35" w14:textId="60D4205A" w:rsidR="008F72D7" w:rsidRDefault="00DC1D08">
      <w:pPr>
        <w:pStyle w:val="Heading3"/>
        <w:numPr>
          <w:ilvl w:val="2"/>
          <w:numId w:val="3"/>
        </w:numPr>
      </w:pPr>
      <w:bookmarkStart w:id="10" w:name="_Toc36205719"/>
      <w:r>
        <w:t>Ghosts</w:t>
      </w:r>
      <w:bookmarkEnd w:id="10"/>
    </w:p>
    <w:p w14:paraId="44E9FBA1" w14:textId="2B93D763" w:rsidR="002D52B0" w:rsidRPr="002D52B0" w:rsidRDefault="00F9675B" w:rsidP="002D52B0">
      <w:r>
        <w:t xml:space="preserve">Ghosts however have been designed to be the most encountered form of player within the game. Numerous and without the inability to fight back, they must extinguish all light sources from the environment to plunge the hunters into complete darkness. Ghosts will remain invisible to all players despite being on a shared screen, with minor contextual clues as to their locations such as kinetic movement interaction with objects and </w:t>
      </w:r>
      <w:r w:rsidR="00B72AD9">
        <w:t xml:space="preserve">opaque indications when near or interacting with light sources. </w:t>
      </w:r>
      <w:r w:rsidR="00DE68E3">
        <w:t>Ghosts will have the ability to interact with ‘Small’ Objects such as books or small tables in order to create a distraction for the hunters,</w:t>
      </w:r>
      <w:r w:rsidR="00777C59">
        <w:t xml:space="preserve"> of which will launch them similar to the hunter’s net in the direction which they are facing. Friendly ghosts may also free their teammates through standing near a netted ghost, gradually filling a progress bar similar to that of capturing lamp sources; which in turn will gradually decrease should they move away</w:t>
      </w:r>
      <w:r w:rsidR="000348EC">
        <w:t xml:space="preserve"> (Figure 6).</w:t>
      </w:r>
    </w:p>
    <w:p w14:paraId="6D733230" w14:textId="77777777" w:rsidR="002D52B0" w:rsidRDefault="002D52B0" w:rsidP="002D52B0">
      <w:pPr>
        <w:pStyle w:val="Heading2"/>
        <w:numPr>
          <w:ilvl w:val="1"/>
          <w:numId w:val="3"/>
        </w:numPr>
      </w:pPr>
      <w:bookmarkStart w:id="11" w:name="_Toc36205720"/>
      <w:r>
        <w:t>Game mechanics</w:t>
      </w:r>
      <w:bookmarkEnd w:id="11"/>
    </w:p>
    <w:p w14:paraId="42C743E3" w14:textId="62F2E84D" w:rsidR="0091133E" w:rsidRDefault="0091133E" w:rsidP="0091133E">
      <w:pPr>
        <w:pStyle w:val="Heading3"/>
        <w:numPr>
          <w:ilvl w:val="2"/>
          <w:numId w:val="3"/>
        </w:numPr>
      </w:pPr>
      <w:r>
        <w:t xml:space="preserve"> </w:t>
      </w:r>
      <w:r>
        <w:tab/>
      </w:r>
      <w:bookmarkStart w:id="12" w:name="_Toc36205721"/>
      <w:r>
        <w:t>Perspective and Control System</w:t>
      </w:r>
      <w:bookmarkEnd w:id="12"/>
    </w:p>
    <w:p w14:paraId="1BC6C211" w14:textId="29D2597A" w:rsidR="0091133E" w:rsidRDefault="0091133E" w:rsidP="0091133E">
      <w:r>
        <w:t>The game is in a</w:t>
      </w:r>
      <w:r w:rsidR="00524789">
        <w:t xml:space="preserve"> 3D</w:t>
      </w:r>
      <w:r>
        <w:t xml:space="preserve"> top-down perspective, </w:t>
      </w:r>
      <w:r w:rsidR="00524789">
        <w:t xml:space="preserve">displaying the game map to all players at the same given time. </w:t>
      </w:r>
      <w:r w:rsidR="0086029B">
        <w:t>The</w:t>
      </w:r>
      <w:r w:rsidR="007A6BAA">
        <w:t xml:space="preserve"> game is designed to work with air controllers, with movement and </w:t>
      </w:r>
      <w:r w:rsidR="007A6BAA">
        <w:lastRenderedPageBreak/>
        <w:t>look-aim controlled separately</w:t>
      </w:r>
      <w:r w:rsidR="00524789">
        <w:t xml:space="preserve"> that will be utilized using ‘</w:t>
      </w:r>
      <w:proofErr w:type="spellStart"/>
      <w:r w:rsidR="00524789">
        <w:t>AirConsole</w:t>
      </w:r>
      <w:proofErr w:type="spellEnd"/>
      <w:r w:rsidR="00524789">
        <w:t xml:space="preserve">’ technologies to allow mobile phones as the controlling source. Within this interface, players, either hunter or ghost, will be able to navigate using an analog control stick alongside an interaction button. This button will allow ghosts to spook a hunter to temporarily incapacitate them, likewise with a hunter they will be able </w:t>
      </w:r>
      <w:r w:rsidR="00777C59">
        <w:t>to capture ghosts</w:t>
      </w:r>
      <w:r w:rsidR="00524789">
        <w:t xml:space="preserve"> </w:t>
      </w:r>
      <w:r w:rsidR="00777C59">
        <w:t>with a net device that will immobilize the ghost player until they are freed by friendly teammates. Both forms of players will also be able to interact with lamps by standing within an area of influence, gradually increasing the capture rate to whomever has the most weight within the radius. This ‘capture’ rate will be displayed on a progress bar to indicate the time remaining in order for either side to capture the lamp</w:t>
      </w:r>
      <w:r w:rsidR="00D64E21">
        <w:t>, with the addition of showing the decreasing time should both parties leave the circle of influence</w:t>
      </w:r>
      <w:r w:rsidR="000348EC">
        <w:t xml:space="preserve"> (Figure 5; Figure 6; Figure 7).</w:t>
      </w:r>
    </w:p>
    <w:p w14:paraId="269D3B39" w14:textId="0481971D" w:rsidR="008F72D7" w:rsidRDefault="0091133E" w:rsidP="0091133E">
      <w:pPr>
        <w:pStyle w:val="Heading3"/>
        <w:numPr>
          <w:ilvl w:val="2"/>
          <w:numId w:val="3"/>
        </w:numPr>
        <w:ind w:left="993" w:hanging="284"/>
      </w:pPr>
      <w:bookmarkStart w:id="13" w:name="_Toc36205722"/>
      <w:r>
        <w:t>Environment and interaction</w:t>
      </w:r>
      <w:bookmarkEnd w:id="13"/>
      <w:r w:rsidR="00DC1D08">
        <w:tab/>
      </w:r>
    </w:p>
    <w:p w14:paraId="42F0ED08" w14:textId="24C02FD2" w:rsidR="00F32080" w:rsidRDefault="00F32080" w:rsidP="007A6BAA">
      <w:r>
        <w:t>The map will be presented as a single floor haunted house plan consisting of many labelled rooms, connected through highlighted passageways. Household and environmental objects will be present throughout the map, with some remaining static in place and others becoming interactable. Interactable objects will allow basic physics to occur to allow players to push them around the game world and utilize them to their advantage, despite slowing them down when moving the objects, by either blocking passageways temporarily, or slowing down an opponent.</w:t>
      </w:r>
    </w:p>
    <w:p w14:paraId="00764070" w14:textId="142202AE" w:rsidR="00524789" w:rsidRDefault="00524789" w:rsidP="00777C59">
      <w:pPr>
        <w:pStyle w:val="Heading3"/>
        <w:numPr>
          <w:ilvl w:val="2"/>
          <w:numId w:val="3"/>
        </w:numPr>
      </w:pPr>
      <w:r>
        <w:t xml:space="preserve"> </w:t>
      </w:r>
      <w:bookmarkStart w:id="14" w:name="_Toc36205723"/>
      <w:r>
        <w:t>Lobby System</w:t>
      </w:r>
      <w:bookmarkEnd w:id="14"/>
    </w:p>
    <w:p w14:paraId="6E9E5672" w14:textId="796D2E2D" w:rsidR="00524789" w:rsidRDefault="00F32080" w:rsidP="00524789">
      <w:r>
        <w:t>The lobby system will operate through presenting a basic UI interface that will inform all players of the current hunter and ghost connected mobile controllers. Within a game lobby, there will be a finite number of ghost and hunter players, with a balanced 4:1 ratio respectively to ensure that the game remains both immersive and novel to play. Once a certain threshold has been reached, the game will be able to start by navigating on the display screen and interacting with a ‘Start Game’ button. This should in turn then display a uniform interface on the mobile devices and start the game world, spawning each type of player randomly within rooms</w:t>
      </w:r>
      <w:r w:rsidR="000348EC">
        <w:t xml:space="preserve"> (Figure 8).</w:t>
      </w:r>
    </w:p>
    <w:p w14:paraId="25B71C7F" w14:textId="42213731" w:rsidR="00DE68E3" w:rsidRDefault="00DE68E3" w:rsidP="00777C59">
      <w:pPr>
        <w:pStyle w:val="Heading3"/>
        <w:numPr>
          <w:ilvl w:val="1"/>
          <w:numId w:val="3"/>
        </w:numPr>
      </w:pPr>
      <w:bookmarkStart w:id="15" w:name="_Toc36205724"/>
      <w:r>
        <w:t>Level Design</w:t>
      </w:r>
      <w:bookmarkEnd w:id="15"/>
    </w:p>
    <w:p w14:paraId="079F3B2E" w14:textId="5D0386D5" w:rsidR="00DE68E3" w:rsidRDefault="00167875" w:rsidP="00DE68E3">
      <w:r>
        <w:t xml:space="preserve">The level will be composed of a variety of rooms that are interconnected through hallways, creating an identical scenario to what could be considered a ‘Pre-War Mansion’. The map will feature only the ground floor, with a variety of thematic rooms differing in content, each containing the possibility to have a lamp spawn within them at the time of game creation. In addition, these rooms are all passable through doors, that can be pushed by either player to gain entry or blocked should the players decide to push interactable objects from said rooms, small or large, in front of them. In terms of atmospheric enhancement for the players, an outside garden area will be present to improve the immersion, however, will not be accessible to the players. Based on a random timer, </w:t>
      </w:r>
      <w:r>
        <w:lastRenderedPageBreak/>
        <w:t>various light sources, such as lightning, will illuminate the mansion, allowing various gameplay features such as revealing ghosts to occur</w:t>
      </w:r>
      <w:r w:rsidR="000348EC">
        <w:t xml:space="preserve"> (Figure 4).</w:t>
      </w:r>
    </w:p>
    <w:p w14:paraId="0168B258" w14:textId="5F481601" w:rsidR="00DE68E3" w:rsidRDefault="00DE68E3" w:rsidP="00777C59">
      <w:pPr>
        <w:pStyle w:val="Heading3"/>
        <w:numPr>
          <w:ilvl w:val="1"/>
          <w:numId w:val="3"/>
        </w:numPr>
      </w:pPr>
      <w:r>
        <w:t xml:space="preserve"> </w:t>
      </w:r>
      <w:bookmarkStart w:id="16" w:name="_Toc36205725"/>
      <w:r>
        <w:t>Aesthetics</w:t>
      </w:r>
      <w:bookmarkEnd w:id="16"/>
    </w:p>
    <w:p w14:paraId="233B4D98" w14:textId="28713D15" w:rsidR="00167875" w:rsidRDefault="00167875" w:rsidP="00DE68E3">
      <w:r>
        <w:t xml:space="preserve">The aesthetics will be encompassing a family-oriented environment in order to become more accessible to a larger market audience. As a result of this, the graphical aspects of the game will remain suitable, simple and attractive to all audiences, with textures and lighting following suite to further boost the immersion and appeal of the game. All models produced will be low polygon count and textured, with various objects such as hunters and ghosts retaining a ‘quirky’, but comical animation to them. Lighting, sound and music will also be implemented to create an atmosphere of mystery and immersion, with the mansion layout being incredibly dimly lit through a variety of light sources. External lighting such as lightning strikes or sounds such as creaking floorboards depending on areas which players walk on top of will also form an extra level of immersion. </w:t>
      </w:r>
    </w:p>
    <w:p w14:paraId="0F1099D5" w14:textId="4E240DF9" w:rsidR="00F229BF" w:rsidRDefault="003976AC" w:rsidP="00F229BF">
      <w:pPr>
        <w:pStyle w:val="Heading1"/>
        <w:numPr>
          <w:ilvl w:val="0"/>
          <w:numId w:val="3"/>
        </w:numPr>
      </w:pPr>
      <w:bookmarkStart w:id="17" w:name="_Toc36205726"/>
      <w:r>
        <w:t xml:space="preserve">Roles &amp; </w:t>
      </w:r>
      <w:r w:rsidR="00F229BF">
        <w:t>Task Breakdown</w:t>
      </w:r>
      <w:bookmarkEnd w:id="17"/>
    </w:p>
    <w:p w14:paraId="042E2DA9" w14:textId="6D13ACBD" w:rsidR="003976AC" w:rsidRDefault="003976AC" w:rsidP="003976AC">
      <w:r>
        <w:t>Due to the nature of the game, various roles have been combined to achieve maximum potential within the given time frame. Despite this however, all members will remain flexible and able to shift to achieve milestones should delays occur when meeting the deliverable targets.</w:t>
      </w:r>
    </w:p>
    <w:p w14:paraId="34CDBAE5" w14:textId="7F3FCAC3" w:rsidR="003976AC" w:rsidRDefault="00A564DB" w:rsidP="00A564DB">
      <w:pPr>
        <w:pStyle w:val="Heading2"/>
      </w:pPr>
      <w:bookmarkStart w:id="18" w:name="_Toc36205727"/>
      <w:r>
        <w:t>2.1</w:t>
      </w:r>
      <w:r>
        <w:tab/>
      </w:r>
      <w:r w:rsidR="003976AC">
        <w:t>Game Mechanics &amp; Design (Olu</w:t>
      </w:r>
      <w:r w:rsidR="00DE07DE">
        <w:t>mide</w:t>
      </w:r>
      <w:r w:rsidR="003976AC">
        <w:t>/Eleanor/Efran</w:t>
      </w:r>
      <w:r>
        <w:t>/Damon</w:t>
      </w:r>
      <w:r w:rsidR="003976AC">
        <w:t>)</w:t>
      </w:r>
      <w:bookmarkEnd w:id="18"/>
    </w:p>
    <w:p w14:paraId="17C09DA3" w14:textId="5ADE9826" w:rsidR="00A564DB" w:rsidRDefault="00A564DB" w:rsidP="00A564DB">
      <w:r>
        <w:t xml:space="preserve">This role entails the creation and implementation of core game mechanics alongside environmental design to produce the game world that players will operate within. The tasks within this role are highly varied to one another, but ultimately don’t involve the creation of backend design nor pure art implementation as found with the lighting and 3D modelling respectively. </w:t>
      </w:r>
    </w:p>
    <w:p w14:paraId="37FD16C1" w14:textId="760950B8" w:rsidR="00A564DB" w:rsidRDefault="00A564DB" w:rsidP="00A564DB">
      <w:r>
        <w:t>Tasks involve:</w:t>
      </w:r>
    </w:p>
    <w:p w14:paraId="06B78914" w14:textId="1535BD92" w:rsidR="00A564DB" w:rsidRDefault="00A564DB" w:rsidP="00A564DB">
      <w:pPr>
        <w:pStyle w:val="ListParagraph"/>
        <w:numPr>
          <w:ilvl w:val="0"/>
          <w:numId w:val="12"/>
        </w:numPr>
      </w:pPr>
      <w:r>
        <w:t xml:space="preserve">Creation of the game environment utilizing the lighting and aesthetical assets </w:t>
      </w:r>
      <w:r w:rsidR="00BD0278">
        <w:t>produced</w:t>
      </w:r>
    </w:p>
    <w:p w14:paraId="78B28E23" w14:textId="3E189392" w:rsidR="00A564DB" w:rsidRPr="00A564DB" w:rsidRDefault="00A564DB" w:rsidP="00A564DB">
      <w:pPr>
        <w:pStyle w:val="ListParagraph"/>
        <w:numPr>
          <w:ilvl w:val="0"/>
          <w:numId w:val="12"/>
        </w:numPr>
      </w:pPr>
      <w:r>
        <w:t>Creating and managing the code for game world interaction, player interaction for both ghost and hunter and win/lose conditions</w:t>
      </w:r>
    </w:p>
    <w:p w14:paraId="49F15F50" w14:textId="43FEBDAC" w:rsidR="003976AC" w:rsidRDefault="00A564DB" w:rsidP="00A564DB">
      <w:pPr>
        <w:pStyle w:val="Heading2"/>
      </w:pPr>
      <w:bookmarkStart w:id="19" w:name="_Toc36205728"/>
      <w:r>
        <w:t>2.2</w:t>
      </w:r>
      <w:r>
        <w:tab/>
      </w:r>
      <w:r w:rsidR="003976AC">
        <w:t>UI Design</w:t>
      </w:r>
      <w:r>
        <w:t xml:space="preserve"> (Stephan)</w:t>
      </w:r>
      <w:bookmarkEnd w:id="19"/>
    </w:p>
    <w:p w14:paraId="1EBF4248" w14:textId="556F92F5" w:rsidR="00A564DB" w:rsidRDefault="00BD0278" w:rsidP="00A564DB">
      <w:r>
        <w:t xml:space="preserve">This role involves both the implementation and design of the UI Content that the players will utilize throughout playing the game, alongside creating and managing the scene changes and the </w:t>
      </w:r>
      <w:proofErr w:type="spellStart"/>
      <w:r>
        <w:t>AirConsole</w:t>
      </w:r>
      <w:proofErr w:type="spellEnd"/>
      <w:r>
        <w:t xml:space="preserve"> implementation systems.</w:t>
      </w:r>
    </w:p>
    <w:p w14:paraId="34659B72" w14:textId="239B968D" w:rsidR="00BD0278" w:rsidRDefault="00BD0278" w:rsidP="00A564DB">
      <w:r>
        <w:lastRenderedPageBreak/>
        <w:t>Tasks involve:</w:t>
      </w:r>
    </w:p>
    <w:p w14:paraId="7E5FFEB7" w14:textId="4CA039F6" w:rsidR="00BD0278" w:rsidRDefault="00BD0278" w:rsidP="00BD0278">
      <w:pPr>
        <w:pStyle w:val="ListParagraph"/>
        <w:numPr>
          <w:ilvl w:val="0"/>
          <w:numId w:val="12"/>
        </w:numPr>
      </w:pPr>
      <w:r>
        <w:t>Creation of UI elements found within the game world and the menus, alongside the menu’s and interaction elements themselves</w:t>
      </w:r>
    </w:p>
    <w:p w14:paraId="39DC6DC8" w14:textId="395BAEF5" w:rsidR="00BD0278" w:rsidRPr="00A564DB" w:rsidRDefault="00BD0278" w:rsidP="00BD0278">
      <w:pPr>
        <w:pStyle w:val="ListParagraph"/>
        <w:numPr>
          <w:ilvl w:val="0"/>
          <w:numId w:val="12"/>
        </w:numPr>
      </w:pPr>
      <w:r>
        <w:t xml:space="preserve">Handling and creating the back-end systems to utilize </w:t>
      </w:r>
      <w:proofErr w:type="spellStart"/>
      <w:r>
        <w:t>AirConsole</w:t>
      </w:r>
      <w:proofErr w:type="spellEnd"/>
      <w:r>
        <w:t xml:space="preserve"> as the controller</w:t>
      </w:r>
    </w:p>
    <w:p w14:paraId="6744EF94" w14:textId="7E960F28" w:rsidR="003976AC" w:rsidRDefault="00A564DB" w:rsidP="00A564DB">
      <w:pPr>
        <w:pStyle w:val="Heading2"/>
      </w:pPr>
      <w:bookmarkStart w:id="20" w:name="_Toc36205729"/>
      <w:r>
        <w:t>2.3</w:t>
      </w:r>
      <w:r>
        <w:tab/>
      </w:r>
      <w:r w:rsidR="003976AC">
        <w:t>Lighting &amp; Physics</w:t>
      </w:r>
      <w:r>
        <w:t xml:space="preserve"> (Damon)</w:t>
      </w:r>
      <w:bookmarkEnd w:id="20"/>
    </w:p>
    <w:p w14:paraId="5DD07BC6" w14:textId="3C521983" w:rsidR="00A564DB" w:rsidRDefault="00BD0278" w:rsidP="00A564DB">
      <w:r>
        <w:t>This role, whilst similar to the environment design itself, will focus more-so on the implementation of the back-end systems required rather than the design itself, creating the fundamental systems for interaction and environmental immersion</w:t>
      </w:r>
    </w:p>
    <w:p w14:paraId="34A98258" w14:textId="181C5ABA" w:rsidR="00BD0278" w:rsidRDefault="00BD0278" w:rsidP="00A564DB">
      <w:r>
        <w:t>Tasks involve:</w:t>
      </w:r>
    </w:p>
    <w:p w14:paraId="66C7A74F" w14:textId="20C7532F" w:rsidR="00BD0278" w:rsidRPr="00A564DB" w:rsidRDefault="00BD0278" w:rsidP="00BD0278">
      <w:pPr>
        <w:pStyle w:val="ListParagraph"/>
        <w:numPr>
          <w:ilvl w:val="0"/>
          <w:numId w:val="12"/>
        </w:numPr>
      </w:pPr>
      <w:r>
        <w:t>Creation and implementation of lighting and physics based back-end systems to allow game design members to apply modular interactions with the game environment</w:t>
      </w:r>
    </w:p>
    <w:p w14:paraId="6F57EC76" w14:textId="3A46B956" w:rsidR="003976AC" w:rsidRDefault="00A564DB" w:rsidP="00A564DB">
      <w:pPr>
        <w:pStyle w:val="Heading2"/>
      </w:pPr>
      <w:bookmarkStart w:id="21" w:name="_Toc36205730"/>
      <w:r>
        <w:t>2.4</w:t>
      </w:r>
      <w:r>
        <w:tab/>
      </w:r>
      <w:r w:rsidR="003976AC">
        <w:t>3D Modelling and Animation (Efran)</w:t>
      </w:r>
      <w:bookmarkEnd w:id="21"/>
    </w:p>
    <w:p w14:paraId="4640D8D5" w14:textId="039EF06F" w:rsidR="00A564DB" w:rsidRDefault="00BD0278" w:rsidP="00A564DB">
      <w:r>
        <w:t xml:space="preserve">This role will involve the production of assets to form the game world, with tasks ranging from modelling to texturing and rigging / animation of the models themselves. </w:t>
      </w:r>
    </w:p>
    <w:p w14:paraId="037A76E5" w14:textId="59E142A9" w:rsidR="00BD0278" w:rsidRDefault="00BD0278" w:rsidP="00A564DB">
      <w:r>
        <w:t>Tasks involve:</w:t>
      </w:r>
    </w:p>
    <w:p w14:paraId="3380C248" w14:textId="6BA15FAE" w:rsidR="00BD0278" w:rsidRPr="00A564DB" w:rsidRDefault="00BD0278" w:rsidP="00BD0278">
      <w:pPr>
        <w:pStyle w:val="ListParagraph"/>
        <w:numPr>
          <w:ilvl w:val="0"/>
          <w:numId w:val="12"/>
        </w:numPr>
      </w:pPr>
      <w:r>
        <w:t>The creation of the assets for the game world utilizing the full design pipeline, from creation of the models to texturing and animation/rigging within the relevant software, ready for design members of the team to utilize</w:t>
      </w:r>
    </w:p>
    <w:p w14:paraId="5F792218" w14:textId="1E6BC9AE" w:rsidR="003976AC" w:rsidRDefault="00A564DB" w:rsidP="00A564DB">
      <w:pPr>
        <w:pStyle w:val="Heading2"/>
      </w:pPr>
      <w:bookmarkStart w:id="22" w:name="_Toc36205731"/>
      <w:r>
        <w:t>2.5</w:t>
      </w:r>
      <w:r>
        <w:tab/>
      </w:r>
      <w:r w:rsidR="003976AC">
        <w:t>Report (All)</w:t>
      </w:r>
      <w:bookmarkEnd w:id="22"/>
    </w:p>
    <w:p w14:paraId="2824E17E" w14:textId="310B3A18" w:rsidR="00A564DB" w:rsidRPr="00A564DB" w:rsidRDefault="00BD0278" w:rsidP="00A564DB">
      <w:r>
        <w:t>The report itself consists of the conceptual designs introduced, all the way to the implementation and evaluation of the fundamental architecture and designs. All members will contribute to the report, with the most apparent contributions arriving from their respective main roles within the team.</w:t>
      </w:r>
    </w:p>
    <w:p w14:paraId="6DA0666F" w14:textId="77777777" w:rsidR="003976AC" w:rsidRPr="003976AC" w:rsidRDefault="003976AC" w:rsidP="003976AC"/>
    <w:p w14:paraId="6CD56E10" w14:textId="1E300D03" w:rsidR="001A09C1" w:rsidRDefault="001A09C1" w:rsidP="00F32080">
      <w:pPr>
        <w:pStyle w:val="Heading1"/>
        <w:numPr>
          <w:ilvl w:val="0"/>
          <w:numId w:val="3"/>
        </w:numPr>
      </w:pPr>
      <w:bookmarkStart w:id="23" w:name="_Toc36205732"/>
      <w:r>
        <w:t>Market Research</w:t>
      </w:r>
      <w:bookmarkEnd w:id="23"/>
    </w:p>
    <w:p w14:paraId="42991AA1" w14:textId="77777777" w:rsidR="00C31682" w:rsidRDefault="00C31682" w:rsidP="00C31682">
      <w:pPr>
        <w:spacing w:line="240" w:lineRule="auto"/>
      </w:pPr>
      <w:proofErr w:type="spellStart"/>
      <w:r>
        <w:t>LampLight</w:t>
      </w:r>
      <w:proofErr w:type="spellEnd"/>
      <w:r>
        <w:t xml:space="preserve"> sits in the genre market of local multiplayer and party games. According to a consumer research survey published by Statista in 2016, games people would be considered casual are played by 27% of the surveyed UK population and games considered party games are only played by 18% of the surveyed. In a research analysis of sales in the US doesn’t even have casual or party games in its specific lists, the category of other taking </w:t>
      </w:r>
      <w:r>
        <w:lastRenderedPageBreak/>
        <w:t>4.6% (Statista, 2019). Local multiplayer and party games appeal to people who are active with groups of people, examples include students and family members who have easy access to be playing with friends and other family members.</w:t>
      </w:r>
    </w:p>
    <w:p w14:paraId="069F5900" w14:textId="77777777" w:rsidR="00C31682" w:rsidRDefault="00C31682" w:rsidP="00C31682">
      <w:pPr>
        <w:spacing w:line="240" w:lineRule="auto"/>
      </w:pPr>
      <w:r>
        <w:t xml:space="preserve">This makes the target market and the audience that purchases the games quite niche. While the amount of games to be competing against can be estimated to be lower as the consumer base is lower, but this means that have pierced into this market would have a much stronger hold on the market. It is more difficult to stand out against tried and tested franchises compared to other new upcoming titles. According to </w:t>
      </w:r>
      <w:proofErr w:type="spellStart"/>
      <w:r>
        <w:t>VGChatz</w:t>
      </w:r>
      <w:proofErr w:type="spellEnd"/>
      <w:r>
        <w:t>, the highest selling party games on the Steam platform are as followed:</w:t>
      </w:r>
    </w:p>
    <w:p w14:paraId="2A26058E"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Stick Fight: The Game</w:t>
      </w:r>
    </w:p>
    <w:p w14:paraId="0FAFE70A"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Castle Crashers</w:t>
      </w:r>
    </w:p>
    <w:p w14:paraId="6A3F24ED"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Move or Die</w:t>
      </w:r>
    </w:p>
    <w:p w14:paraId="13787E14"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Gang Beasts</w:t>
      </w:r>
    </w:p>
    <w:p w14:paraId="108980E9"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 xml:space="preserve">The </w:t>
      </w:r>
      <w:proofErr w:type="spellStart"/>
      <w:r>
        <w:t>Jackbox</w:t>
      </w:r>
      <w:proofErr w:type="spellEnd"/>
      <w:r>
        <w:t xml:space="preserve"> Party Pack 3</w:t>
      </w:r>
    </w:p>
    <w:p w14:paraId="0623349A"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 xml:space="preserve">The </w:t>
      </w:r>
      <w:proofErr w:type="spellStart"/>
      <w:r>
        <w:t>Jackbox</w:t>
      </w:r>
      <w:proofErr w:type="spellEnd"/>
      <w:r>
        <w:t xml:space="preserve"> Party Pack</w:t>
      </w:r>
    </w:p>
    <w:p w14:paraId="0FA5B624"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 xml:space="preserve">The </w:t>
      </w:r>
      <w:proofErr w:type="spellStart"/>
      <w:r>
        <w:t>Jackbox</w:t>
      </w:r>
      <w:proofErr w:type="spellEnd"/>
      <w:r>
        <w:t xml:space="preserve"> Party Pack 2</w:t>
      </w:r>
    </w:p>
    <w:p w14:paraId="63492D69"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proofErr w:type="spellStart"/>
      <w:r>
        <w:t>Adorables</w:t>
      </w:r>
      <w:proofErr w:type="spellEnd"/>
    </w:p>
    <w:p w14:paraId="0960070A"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 xml:space="preserve">The </w:t>
      </w:r>
      <w:proofErr w:type="spellStart"/>
      <w:r>
        <w:t>Jackbox</w:t>
      </w:r>
      <w:proofErr w:type="spellEnd"/>
      <w:r>
        <w:t xml:space="preserve"> Party Pack 4</w:t>
      </w:r>
    </w:p>
    <w:p w14:paraId="43FAC1B5" w14:textId="77777777" w:rsidR="00C31682" w:rsidRDefault="00C31682" w:rsidP="00C31682">
      <w:pPr>
        <w:pStyle w:val="ListParagraph"/>
        <w:numPr>
          <w:ilvl w:val="0"/>
          <w:numId w:val="17"/>
        </w:numPr>
        <w:suppressAutoHyphens w:val="0"/>
        <w:autoSpaceDN/>
        <w:spacing w:before="0" w:after="160" w:line="240" w:lineRule="auto"/>
        <w:contextualSpacing/>
        <w:textAlignment w:val="auto"/>
      </w:pPr>
      <w:r>
        <w:t xml:space="preserve">The </w:t>
      </w:r>
      <w:proofErr w:type="spellStart"/>
      <w:r>
        <w:t>Jackbox</w:t>
      </w:r>
      <w:proofErr w:type="spellEnd"/>
      <w:r>
        <w:t xml:space="preserve"> Party Pack 5</w:t>
      </w:r>
    </w:p>
    <w:p w14:paraId="346FECD4" w14:textId="7F1128FC" w:rsidR="00C31682" w:rsidRPr="00C31682" w:rsidRDefault="00C31682" w:rsidP="00B4613A">
      <w:pPr>
        <w:spacing w:line="240" w:lineRule="auto"/>
      </w:pPr>
      <w:r>
        <w:t xml:space="preserve">What is immediately apparent from the list above is that The </w:t>
      </w:r>
      <w:proofErr w:type="spellStart"/>
      <w:r>
        <w:t>Jackbox</w:t>
      </w:r>
      <w:proofErr w:type="spellEnd"/>
      <w:r>
        <w:t xml:space="preserve"> Party Pack series is the most dominant series in the party games market. While it doesn’t climb above the number 5 spot, multiple sequels take 50% of the top 10 showing people are committed to this franchise. With a total of 1.2 million units sold and the series being currently ongoing, it is a consistent front in the party game genre. One of the standout titles on the list is Castle Crashers. While this game was released in 2012, is still one of the highest local multiplayer games on the platform with an estimated 5 million copies sold on Steam it continues to hold its strong position</w:t>
      </w:r>
      <w:r w:rsidR="00B4613A">
        <w:t xml:space="preserve"> (Vgchartz.com, 2020).</w:t>
      </w:r>
      <w:r>
        <w:br/>
        <w:t>Stick Fight: The Game is an example of a game that was able to break through the competitive barrier to sit on top of the bestselling games; released in 2017, the title with marketing boosts from content creators on platforms, currently now sits in at over 2 million titles sold and growing</w:t>
      </w:r>
      <w:r w:rsidR="00B4613A">
        <w:t xml:space="preserve"> (Vgchartz.com, 2020).</w:t>
      </w:r>
    </w:p>
    <w:p w14:paraId="6B1CD602" w14:textId="137AC3A3" w:rsidR="00C31682" w:rsidRDefault="00C31682" w:rsidP="00F32080">
      <w:pPr>
        <w:pStyle w:val="Heading1"/>
        <w:numPr>
          <w:ilvl w:val="0"/>
          <w:numId w:val="3"/>
        </w:numPr>
      </w:pPr>
      <w:bookmarkStart w:id="24" w:name="_Toc36205733"/>
      <w:r>
        <w:t>References</w:t>
      </w:r>
      <w:bookmarkEnd w:id="24"/>
    </w:p>
    <w:p w14:paraId="3E7A3A45" w14:textId="77777777" w:rsidR="003E537D" w:rsidRPr="003E537D" w:rsidRDefault="003E537D" w:rsidP="00C31682">
      <w:pPr>
        <w:rPr>
          <w:rFonts w:ascii="Arial" w:hAnsi="Arial" w:cs="Arial"/>
          <w:color w:val="auto"/>
          <w:sz w:val="20"/>
          <w:szCs w:val="20"/>
        </w:rPr>
      </w:pPr>
      <w:r w:rsidRPr="003E537D">
        <w:rPr>
          <w:rFonts w:ascii="Arial" w:hAnsi="Arial" w:cs="Arial"/>
          <w:color w:val="auto"/>
          <w:sz w:val="20"/>
          <w:szCs w:val="20"/>
          <w:shd w:val="clear" w:color="auto" w:fill="FFFFFF"/>
        </w:rPr>
        <w:t>Statista. 2016. </w:t>
      </w:r>
      <w:r w:rsidRPr="003E537D">
        <w:rPr>
          <w:rFonts w:ascii="Arial" w:hAnsi="Arial" w:cs="Arial"/>
          <w:i/>
          <w:iCs/>
          <w:color w:val="auto"/>
          <w:sz w:val="20"/>
          <w:szCs w:val="20"/>
          <w:shd w:val="clear" w:color="auto" w:fill="FFFFFF"/>
        </w:rPr>
        <w:t>Video Games Played In 2015, By Game Type | Statista</w:t>
      </w:r>
      <w:r w:rsidRPr="003E537D">
        <w:rPr>
          <w:rFonts w:ascii="Arial" w:hAnsi="Arial" w:cs="Arial"/>
          <w:color w:val="auto"/>
          <w:sz w:val="20"/>
          <w:szCs w:val="20"/>
          <w:shd w:val="clear" w:color="auto" w:fill="FFFFFF"/>
        </w:rPr>
        <w:t>. [online] Available at: &lt;https://www.statista.com/statistics/527986/uk-survey-video-games-played-by-game-type/&gt; [Accessed 26 March 2020].</w:t>
      </w:r>
    </w:p>
    <w:p w14:paraId="721A339E" w14:textId="77777777" w:rsidR="003E537D" w:rsidRPr="003E537D" w:rsidRDefault="003E537D" w:rsidP="00C31682">
      <w:pPr>
        <w:rPr>
          <w:rFonts w:ascii="Arial" w:hAnsi="Arial" w:cs="Arial"/>
          <w:color w:val="auto"/>
          <w:sz w:val="20"/>
          <w:szCs w:val="20"/>
          <w:shd w:val="clear" w:color="auto" w:fill="FFFFFF"/>
        </w:rPr>
      </w:pPr>
      <w:r w:rsidRPr="003E537D">
        <w:rPr>
          <w:rFonts w:ascii="Arial" w:hAnsi="Arial" w:cs="Arial"/>
          <w:color w:val="auto"/>
          <w:sz w:val="20"/>
          <w:szCs w:val="20"/>
          <w:shd w:val="clear" w:color="auto" w:fill="FFFFFF"/>
        </w:rPr>
        <w:t>Statista. 2019. </w:t>
      </w:r>
      <w:r w:rsidRPr="003E537D">
        <w:rPr>
          <w:rFonts w:ascii="Arial" w:hAnsi="Arial" w:cs="Arial"/>
          <w:i/>
          <w:iCs/>
          <w:color w:val="auto"/>
          <w:sz w:val="20"/>
          <w:szCs w:val="20"/>
          <w:shd w:val="clear" w:color="auto" w:fill="FFFFFF"/>
        </w:rPr>
        <w:t>U.S. Most Popular Video Game Genres 2018 | Statista</w:t>
      </w:r>
      <w:r w:rsidRPr="003E537D">
        <w:rPr>
          <w:rFonts w:ascii="Arial" w:hAnsi="Arial" w:cs="Arial"/>
          <w:color w:val="auto"/>
          <w:sz w:val="20"/>
          <w:szCs w:val="20"/>
          <w:shd w:val="clear" w:color="auto" w:fill="FFFFFF"/>
        </w:rPr>
        <w:t>. [online] Available at: &lt;https://www.statista.com/statistics/189592/breakdown-of-us-video-game-sales-2009-by-genre/&gt; [Accessed 26 March 2020].</w:t>
      </w:r>
    </w:p>
    <w:p w14:paraId="723B2A55" w14:textId="77777777" w:rsidR="003E537D" w:rsidRPr="003E537D" w:rsidRDefault="003E537D" w:rsidP="00C31682">
      <w:pPr>
        <w:rPr>
          <w:rFonts w:ascii="Arial" w:hAnsi="Arial" w:cs="Arial"/>
          <w:color w:val="auto"/>
          <w:sz w:val="20"/>
          <w:szCs w:val="20"/>
          <w:shd w:val="clear" w:color="auto" w:fill="FFFFFF"/>
        </w:rPr>
      </w:pPr>
      <w:r w:rsidRPr="003E537D">
        <w:rPr>
          <w:rFonts w:ascii="Arial" w:hAnsi="Arial" w:cs="Arial"/>
          <w:color w:val="auto"/>
          <w:sz w:val="20"/>
          <w:szCs w:val="20"/>
          <w:shd w:val="clear" w:color="auto" w:fill="FFFFFF"/>
        </w:rPr>
        <w:t>Steam Database. n.d. </w:t>
      </w:r>
      <w:r w:rsidRPr="003E537D">
        <w:rPr>
          <w:rFonts w:ascii="Arial" w:hAnsi="Arial" w:cs="Arial"/>
          <w:i/>
          <w:iCs/>
          <w:color w:val="auto"/>
          <w:sz w:val="20"/>
          <w:szCs w:val="20"/>
          <w:shd w:val="clear" w:color="auto" w:fill="FFFFFF"/>
        </w:rPr>
        <w:t>Steam Database</w:t>
      </w:r>
      <w:r w:rsidRPr="003E537D">
        <w:rPr>
          <w:rFonts w:ascii="Arial" w:hAnsi="Arial" w:cs="Arial"/>
          <w:color w:val="auto"/>
          <w:sz w:val="20"/>
          <w:szCs w:val="20"/>
          <w:shd w:val="clear" w:color="auto" w:fill="FFFFFF"/>
        </w:rPr>
        <w:t>. [online] Available at: &lt;https://steamdb.info/&gt; [Accessed 26 March 2020].</w:t>
      </w:r>
    </w:p>
    <w:p w14:paraId="62D3FB7C" w14:textId="77777777" w:rsidR="003E537D" w:rsidRPr="003E537D" w:rsidRDefault="003E537D" w:rsidP="00C31682">
      <w:pPr>
        <w:rPr>
          <w:rFonts w:ascii="Arial" w:hAnsi="Arial" w:cs="Arial"/>
          <w:color w:val="auto"/>
          <w:sz w:val="20"/>
          <w:szCs w:val="20"/>
          <w:shd w:val="clear" w:color="auto" w:fill="FFFFFF"/>
        </w:rPr>
      </w:pPr>
      <w:r w:rsidRPr="003E537D">
        <w:rPr>
          <w:rFonts w:ascii="Arial" w:hAnsi="Arial" w:cs="Arial"/>
          <w:color w:val="auto"/>
          <w:sz w:val="20"/>
          <w:szCs w:val="20"/>
          <w:shd w:val="clear" w:color="auto" w:fill="FFFFFF"/>
        </w:rPr>
        <w:lastRenderedPageBreak/>
        <w:t>Steamcharts.com. n.d. </w:t>
      </w:r>
      <w:r w:rsidRPr="003E537D">
        <w:rPr>
          <w:rFonts w:ascii="Arial" w:hAnsi="Arial" w:cs="Arial"/>
          <w:i/>
          <w:iCs/>
          <w:color w:val="auto"/>
          <w:sz w:val="20"/>
          <w:szCs w:val="20"/>
          <w:shd w:val="clear" w:color="auto" w:fill="FFFFFF"/>
        </w:rPr>
        <w:t>Steam Charts - Tracking What's Played</w:t>
      </w:r>
      <w:r w:rsidRPr="003E537D">
        <w:rPr>
          <w:rFonts w:ascii="Arial" w:hAnsi="Arial" w:cs="Arial"/>
          <w:color w:val="auto"/>
          <w:sz w:val="20"/>
          <w:szCs w:val="20"/>
          <w:shd w:val="clear" w:color="auto" w:fill="FFFFFF"/>
        </w:rPr>
        <w:t>. [online] Available at: &lt;https://steamcharts.com/&gt; [Accessed 26 March 2020].</w:t>
      </w:r>
    </w:p>
    <w:p w14:paraId="7963A095" w14:textId="7E145A7A" w:rsidR="003E537D" w:rsidRDefault="003E537D" w:rsidP="00C31682">
      <w:pPr>
        <w:rPr>
          <w:rFonts w:ascii="Arial" w:hAnsi="Arial" w:cs="Arial"/>
          <w:color w:val="auto"/>
          <w:sz w:val="20"/>
          <w:szCs w:val="20"/>
          <w:shd w:val="clear" w:color="auto" w:fill="FFFFFF"/>
        </w:rPr>
      </w:pPr>
      <w:r w:rsidRPr="003E537D">
        <w:rPr>
          <w:rFonts w:ascii="Arial" w:hAnsi="Arial" w:cs="Arial"/>
          <w:color w:val="auto"/>
          <w:sz w:val="20"/>
          <w:szCs w:val="20"/>
          <w:shd w:val="clear" w:color="auto" w:fill="FFFFFF"/>
        </w:rPr>
        <w:t>Vgchartz.com. 2020. </w:t>
      </w:r>
      <w:r w:rsidRPr="003E537D">
        <w:rPr>
          <w:rFonts w:ascii="Arial" w:hAnsi="Arial" w:cs="Arial"/>
          <w:i/>
          <w:iCs/>
          <w:color w:val="auto"/>
          <w:sz w:val="20"/>
          <w:szCs w:val="20"/>
          <w:shd w:val="clear" w:color="auto" w:fill="FFFFFF"/>
        </w:rPr>
        <w:t xml:space="preserve">Video Game Charts, Game Sales, Top Sellers, Game Data - </w:t>
      </w:r>
      <w:proofErr w:type="spellStart"/>
      <w:r w:rsidRPr="003E537D">
        <w:rPr>
          <w:rFonts w:ascii="Arial" w:hAnsi="Arial" w:cs="Arial"/>
          <w:i/>
          <w:iCs/>
          <w:color w:val="auto"/>
          <w:sz w:val="20"/>
          <w:szCs w:val="20"/>
          <w:shd w:val="clear" w:color="auto" w:fill="FFFFFF"/>
        </w:rPr>
        <w:t>Vgchartz</w:t>
      </w:r>
      <w:proofErr w:type="spellEnd"/>
      <w:r w:rsidRPr="003E537D">
        <w:rPr>
          <w:rFonts w:ascii="Arial" w:hAnsi="Arial" w:cs="Arial"/>
          <w:color w:val="auto"/>
          <w:sz w:val="20"/>
          <w:szCs w:val="20"/>
          <w:shd w:val="clear" w:color="auto" w:fill="FFFFFF"/>
        </w:rPr>
        <w:t>. [online] Available at: &lt;https://www.vgchartz.com/#embed_link&gt; [Accessed 26 March 2020].</w:t>
      </w:r>
    </w:p>
    <w:p w14:paraId="6DDFFF51" w14:textId="77777777" w:rsidR="003E537D" w:rsidRPr="003E537D" w:rsidRDefault="003E537D" w:rsidP="00C31682">
      <w:pPr>
        <w:rPr>
          <w:rFonts w:ascii="Arial" w:hAnsi="Arial" w:cs="Arial"/>
          <w:color w:val="auto"/>
          <w:sz w:val="20"/>
          <w:szCs w:val="20"/>
          <w:shd w:val="clear" w:color="auto" w:fill="FFFFFF"/>
        </w:rPr>
      </w:pPr>
    </w:p>
    <w:p w14:paraId="239C63DB" w14:textId="32366065" w:rsidR="00F32080" w:rsidRDefault="00F32080" w:rsidP="00F32080">
      <w:pPr>
        <w:pStyle w:val="Heading1"/>
        <w:numPr>
          <w:ilvl w:val="0"/>
          <w:numId w:val="3"/>
        </w:numPr>
      </w:pPr>
      <w:bookmarkStart w:id="25" w:name="_Toc36205734"/>
      <w:r>
        <w:t>Appendices</w:t>
      </w:r>
      <w:bookmarkEnd w:id="25"/>
    </w:p>
    <w:p w14:paraId="73497C42" w14:textId="3B1C7CB9" w:rsidR="00F46EF2" w:rsidRDefault="00E45F55" w:rsidP="00F46EF2">
      <w:pPr>
        <w:pStyle w:val="Heading2"/>
        <w:ind w:firstLine="360"/>
      </w:pPr>
      <w:bookmarkStart w:id="26" w:name="_Toc36205735"/>
      <w:r>
        <w:t>5</w:t>
      </w:r>
      <w:r w:rsidR="00F32080">
        <w:t>.1 Time Plan</w:t>
      </w:r>
      <w:r w:rsidR="00236668">
        <w:t xml:space="preserve"> (Figures 1 &amp; 2)</w:t>
      </w:r>
      <w:bookmarkEnd w:id="26"/>
    </w:p>
    <w:p w14:paraId="05D3ABC5" w14:textId="56A3683B" w:rsidR="00B113FE" w:rsidRPr="00B113FE" w:rsidRDefault="00236668" w:rsidP="00236668">
      <w:pPr>
        <w:pStyle w:val="Heading4"/>
      </w:pPr>
      <w:r>
        <w:t xml:space="preserve">Figure 1. </w:t>
      </w:r>
      <w:r w:rsidR="00B113FE">
        <w:t>Alpha content development cycle ranging from basic mechanics such as lighting interaction, to more advanced game mechanics entailing lobby joining systems</w:t>
      </w:r>
    </w:p>
    <w:p w14:paraId="565A8883" w14:textId="2BE57E2A" w:rsidR="00B846E8" w:rsidRDefault="00B846E8" w:rsidP="00B846E8">
      <w:r w:rsidRPr="00B846E8">
        <w:rPr>
          <w:noProof/>
        </w:rPr>
        <w:drawing>
          <wp:inline distT="0" distB="0" distL="0" distR="0" wp14:anchorId="6106FFCC" wp14:editId="6E6E3B90">
            <wp:extent cx="5486400" cy="3504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04565"/>
                    </a:xfrm>
                    <a:prstGeom prst="rect">
                      <a:avLst/>
                    </a:prstGeom>
                  </pic:spPr>
                </pic:pic>
              </a:graphicData>
            </a:graphic>
          </wp:inline>
        </w:drawing>
      </w:r>
    </w:p>
    <w:p w14:paraId="1E25D8D1" w14:textId="6678E34E" w:rsidR="00B113FE" w:rsidRDefault="00236668" w:rsidP="00236668">
      <w:pPr>
        <w:pStyle w:val="Heading4"/>
      </w:pPr>
      <w:r>
        <w:lastRenderedPageBreak/>
        <w:t xml:space="preserve">Figure 2. </w:t>
      </w:r>
      <w:r w:rsidR="00B113FE">
        <w:t>Beta content development cycle showing the finalization of the game, consisting of more polish than feature implementation</w:t>
      </w:r>
    </w:p>
    <w:p w14:paraId="2EF28842" w14:textId="67AB11EC" w:rsidR="00B846E8" w:rsidRDefault="00B846E8" w:rsidP="00B846E8">
      <w:r w:rsidRPr="00B846E8">
        <w:rPr>
          <w:noProof/>
        </w:rPr>
        <w:drawing>
          <wp:inline distT="0" distB="0" distL="0" distR="0" wp14:anchorId="5C4CB0DE" wp14:editId="052A0E1E">
            <wp:extent cx="5458587" cy="40010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4001058"/>
                    </a:xfrm>
                    <a:prstGeom prst="rect">
                      <a:avLst/>
                    </a:prstGeom>
                  </pic:spPr>
                </pic:pic>
              </a:graphicData>
            </a:graphic>
          </wp:inline>
        </w:drawing>
      </w:r>
    </w:p>
    <w:p w14:paraId="233FA6E8" w14:textId="7CB3600E" w:rsidR="00F25090" w:rsidRDefault="00E45F55" w:rsidP="00224273">
      <w:pPr>
        <w:pStyle w:val="Heading2"/>
      </w:pPr>
      <w:bookmarkStart w:id="27" w:name="_Toc36205736"/>
      <w:r>
        <w:lastRenderedPageBreak/>
        <w:t>5</w:t>
      </w:r>
      <w:r w:rsidR="00F25090">
        <w:t xml:space="preserve">.2. </w:t>
      </w:r>
      <w:r w:rsidR="00B31A8D">
        <w:t xml:space="preserve">Extended </w:t>
      </w:r>
      <w:r w:rsidR="00CE50ED">
        <w:t>Time plan</w:t>
      </w:r>
      <w:r w:rsidR="0040537A">
        <w:t xml:space="preserve"> (Figure 3)</w:t>
      </w:r>
      <w:bookmarkEnd w:id="27"/>
    </w:p>
    <w:p w14:paraId="23E5A1E6" w14:textId="26FB69A2" w:rsidR="00CE50ED" w:rsidRDefault="00CE50ED" w:rsidP="00CE50ED">
      <w:r w:rsidRPr="00CE50ED">
        <w:drawing>
          <wp:inline distT="0" distB="0" distL="0" distR="0" wp14:anchorId="3348B920" wp14:editId="34A4B63F">
            <wp:extent cx="5486400" cy="4814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814570"/>
                    </a:xfrm>
                    <a:prstGeom prst="rect">
                      <a:avLst/>
                    </a:prstGeom>
                  </pic:spPr>
                </pic:pic>
              </a:graphicData>
            </a:graphic>
          </wp:inline>
        </w:drawing>
      </w:r>
    </w:p>
    <w:p w14:paraId="16103609" w14:textId="7A0C79E9" w:rsidR="0040537A" w:rsidRPr="0040537A" w:rsidRDefault="0040537A" w:rsidP="00CE50ED">
      <w:pPr>
        <w:rPr>
          <w:i/>
          <w:iCs/>
        </w:rPr>
      </w:pPr>
      <w:r>
        <w:t xml:space="preserve">Figure 3: </w:t>
      </w:r>
      <w:r>
        <w:rPr>
          <w:i/>
          <w:iCs/>
        </w:rPr>
        <w:t>Time plan detailing every major advancement within the project against the projected timeline date, each containing the duration and allocated members</w:t>
      </w:r>
    </w:p>
    <w:p w14:paraId="040875E9" w14:textId="7931E0EE" w:rsidR="00E45F55" w:rsidRDefault="00E45F55" w:rsidP="00224273">
      <w:pPr>
        <w:pStyle w:val="Heading2"/>
      </w:pPr>
      <w:bookmarkStart w:id="28" w:name="_Toc36205737"/>
      <w:r>
        <w:lastRenderedPageBreak/>
        <w:t xml:space="preserve">5.3. Concept Sketches (Figure </w:t>
      </w:r>
      <w:r w:rsidR="0040537A">
        <w:t>4</w:t>
      </w:r>
      <w:r>
        <w:t>)</w:t>
      </w:r>
      <w:bookmarkEnd w:id="28"/>
    </w:p>
    <w:p w14:paraId="747508F9" w14:textId="66AC8F82" w:rsidR="00E45F55" w:rsidRDefault="00E45F55" w:rsidP="00E45F55">
      <w:r w:rsidRPr="00E45F55">
        <w:drawing>
          <wp:inline distT="0" distB="0" distL="0" distR="0" wp14:anchorId="504E7265" wp14:editId="1F0A3C00">
            <wp:extent cx="5486400" cy="3035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35935"/>
                    </a:xfrm>
                    <a:prstGeom prst="rect">
                      <a:avLst/>
                    </a:prstGeom>
                  </pic:spPr>
                </pic:pic>
              </a:graphicData>
            </a:graphic>
          </wp:inline>
        </w:drawing>
      </w:r>
    </w:p>
    <w:p w14:paraId="050A6152" w14:textId="66047583" w:rsidR="00E45F55" w:rsidRPr="00E45F55" w:rsidRDefault="00E45F55" w:rsidP="00E45F55">
      <w:pPr>
        <w:rPr>
          <w:i/>
          <w:iCs/>
        </w:rPr>
      </w:pPr>
      <w:r>
        <w:t xml:space="preserve">Figure </w:t>
      </w:r>
      <w:r w:rsidR="0040537A">
        <w:t>4</w:t>
      </w:r>
      <w:r>
        <w:t xml:space="preserve">: </w:t>
      </w:r>
      <w:r>
        <w:rPr>
          <w:i/>
          <w:iCs/>
        </w:rPr>
        <w:t>Sketch of the level design floor plan used throughout the game, including the potential lamp source locations and the doorways</w:t>
      </w:r>
    </w:p>
    <w:p w14:paraId="28DB7C8D" w14:textId="63AAC564" w:rsidR="00224273" w:rsidRDefault="00E45F55" w:rsidP="00224273">
      <w:pPr>
        <w:pStyle w:val="Heading2"/>
      </w:pPr>
      <w:bookmarkStart w:id="29" w:name="_Toc36205738"/>
      <w:r>
        <w:t>5</w:t>
      </w:r>
      <w:r w:rsidR="00224273">
        <w:t>.</w:t>
      </w:r>
      <w:r>
        <w:t>4</w:t>
      </w:r>
      <w:r w:rsidR="00224273">
        <w:t xml:space="preserve">. Use Case Diagrams (Figures </w:t>
      </w:r>
      <w:r w:rsidR="0040537A">
        <w:t>5,6,7,8</w:t>
      </w:r>
      <w:r w:rsidR="00224273">
        <w:t>)</w:t>
      </w:r>
      <w:bookmarkEnd w:id="29"/>
    </w:p>
    <w:p w14:paraId="50AC9AF8" w14:textId="2FE803AC" w:rsidR="00224273" w:rsidRDefault="00224273" w:rsidP="00224273">
      <w:r w:rsidRPr="00224273">
        <w:drawing>
          <wp:inline distT="0" distB="0" distL="0" distR="0" wp14:anchorId="4A9A3767" wp14:editId="375E18BE">
            <wp:extent cx="54864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67075"/>
                    </a:xfrm>
                    <a:prstGeom prst="rect">
                      <a:avLst/>
                    </a:prstGeom>
                  </pic:spPr>
                </pic:pic>
              </a:graphicData>
            </a:graphic>
          </wp:inline>
        </w:drawing>
      </w:r>
    </w:p>
    <w:p w14:paraId="72E19E5F" w14:textId="68D8077E" w:rsidR="00224273" w:rsidRDefault="00224273" w:rsidP="00224273">
      <w:pPr>
        <w:rPr>
          <w:i/>
          <w:iCs/>
        </w:rPr>
      </w:pPr>
      <w:r>
        <w:lastRenderedPageBreak/>
        <w:t xml:space="preserve">Figure </w:t>
      </w:r>
      <w:r w:rsidR="0040537A">
        <w:t>5</w:t>
      </w:r>
      <w:r>
        <w:t xml:space="preserve">: </w:t>
      </w:r>
      <w:r>
        <w:rPr>
          <w:i/>
          <w:iCs/>
        </w:rPr>
        <w:t>Use Case Diagram detailing the interactions between hunters and game play mechanics</w:t>
      </w:r>
    </w:p>
    <w:p w14:paraId="6E905A93" w14:textId="22B32371" w:rsidR="00224273" w:rsidRDefault="00224273" w:rsidP="00224273">
      <w:pPr>
        <w:rPr>
          <w:i/>
          <w:iCs/>
        </w:rPr>
      </w:pPr>
      <w:r w:rsidRPr="00224273">
        <w:rPr>
          <w:i/>
          <w:iCs/>
        </w:rPr>
        <w:drawing>
          <wp:inline distT="0" distB="0" distL="0" distR="0" wp14:anchorId="08CCE62B" wp14:editId="4E4E08C4">
            <wp:extent cx="548640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780030"/>
                    </a:xfrm>
                    <a:prstGeom prst="rect">
                      <a:avLst/>
                    </a:prstGeom>
                  </pic:spPr>
                </pic:pic>
              </a:graphicData>
            </a:graphic>
          </wp:inline>
        </w:drawing>
      </w:r>
    </w:p>
    <w:p w14:paraId="4D637087" w14:textId="3796D445" w:rsidR="00224273" w:rsidRDefault="00224273" w:rsidP="00224273">
      <w:pPr>
        <w:rPr>
          <w:i/>
          <w:iCs/>
        </w:rPr>
      </w:pPr>
      <w:r>
        <w:t xml:space="preserve">Figure </w:t>
      </w:r>
      <w:r w:rsidR="0040537A">
        <w:t>6</w:t>
      </w:r>
      <w:r>
        <w:t xml:space="preserve">: </w:t>
      </w:r>
      <w:r>
        <w:rPr>
          <w:i/>
          <w:iCs/>
        </w:rPr>
        <w:t>Use Case Diagram detailing the interactions between Ghosts and gameplay mechanics</w:t>
      </w:r>
    </w:p>
    <w:p w14:paraId="6846CB39" w14:textId="6F5CDAFA" w:rsidR="00224273" w:rsidRDefault="00224273" w:rsidP="00224273">
      <w:r w:rsidRPr="00224273">
        <w:drawing>
          <wp:inline distT="0" distB="0" distL="0" distR="0" wp14:anchorId="04099BA7" wp14:editId="50D0A528">
            <wp:extent cx="5486400"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42410"/>
                    </a:xfrm>
                    <a:prstGeom prst="rect">
                      <a:avLst/>
                    </a:prstGeom>
                  </pic:spPr>
                </pic:pic>
              </a:graphicData>
            </a:graphic>
          </wp:inline>
        </w:drawing>
      </w:r>
    </w:p>
    <w:p w14:paraId="584994CA" w14:textId="103673C0" w:rsidR="00224273" w:rsidRDefault="00224273" w:rsidP="00224273">
      <w:pPr>
        <w:rPr>
          <w:i/>
          <w:iCs/>
        </w:rPr>
      </w:pPr>
      <w:r>
        <w:lastRenderedPageBreak/>
        <w:t xml:space="preserve">Figure </w:t>
      </w:r>
      <w:r w:rsidR="0040537A">
        <w:t>7</w:t>
      </w:r>
      <w:r>
        <w:t xml:space="preserve">: </w:t>
      </w:r>
      <w:r>
        <w:rPr>
          <w:i/>
          <w:iCs/>
        </w:rPr>
        <w:t>Use Case Diagram detailing the shared logic between both the ghosts and hunter players within the game world</w:t>
      </w:r>
    </w:p>
    <w:p w14:paraId="5D6234F5" w14:textId="70AC36F9" w:rsidR="00224273" w:rsidRDefault="00224273" w:rsidP="00224273">
      <w:r w:rsidRPr="00224273">
        <w:drawing>
          <wp:inline distT="0" distB="0" distL="0" distR="0" wp14:anchorId="527456DB" wp14:editId="615E1082">
            <wp:extent cx="5486400" cy="3969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969385"/>
                    </a:xfrm>
                    <a:prstGeom prst="rect">
                      <a:avLst/>
                    </a:prstGeom>
                  </pic:spPr>
                </pic:pic>
              </a:graphicData>
            </a:graphic>
          </wp:inline>
        </w:drawing>
      </w:r>
    </w:p>
    <w:p w14:paraId="19C5CFF1" w14:textId="5ACC8DDD" w:rsidR="00224273" w:rsidRPr="00224273" w:rsidRDefault="00224273" w:rsidP="00224273">
      <w:pPr>
        <w:rPr>
          <w:i/>
          <w:iCs/>
        </w:rPr>
      </w:pPr>
      <w:r>
        <w:t xml:space="preserve">Figure </w:t>
      </w:r>
      <w:r w:rsidR="0040537A">
        <w:t>8</w:t>
      </w:r>
      <w:r>
        <w:t xml:space="preserve">: </w:t>
      </w:r>
      <w:r>
        <w:rPr>
          <w:i/>
          <w:iCs/>
        </w:rPr>
        <w:t>Use case diagram detailing the behavior’s and mechanics that a new player would navigate through in order to enter the game world and begin playing</w:t>
      </w:r>
    </w:p>
    <w:sectPr w:rsidR="00224273" w:rsidRPr="00224273" w:rsidSect="005D141A">
      <w:footerReference w:type="default" r:id="rId18"/>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4A6D8" w14:textId="77777777" w:rsidR="007D7AB7" w:rsidRDefault="007D7AB7">
      <w:pPr>
        <w:spacing w:before="0" w:after="0" w:line="240" w:lineRule="auto"/>
      </w:pPr>
      <w:r>
        <w:separator/>
      </w:r>
    </w:p>
  </w:endnote>
  <w:endnote w:type="continuationSeparator" w:id="0">
    <w:p w14:paraId="180B65D6" w14:textId="77777777" w:rsidR="007D7AB7" w:rsidRDefault="007D7A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3B33" w14:textId="77777777" w:rsidR="00090220" w:rsidRDefault="00DC1D08">
    <w:pPr>
      <w:pStyle w:val="Footer"/>
    </w:pPr>
    <w:r>
      <w:t xml:space="preserve">Page </w:t>
    </w:r>
    <w:r>
      <w:fldChar w:fldCharType="begin"/>
    </w:r>
    <w:r>
      <w:instrText xml:space="preserve"> PAGE \* ARABIC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D7548" w14:textId="77777777" w:rsidR="007D7AB7" w:rsidRDefault="007D7AB7">
      <w:pPr>
        <w:spacing w:before="0" w:after="0" w:line="240" w:lineRule="auto"/>
      </w:pPr>
      <w:r>
        <w:separator/>
      </w:r>
    </w:p>
  </w:footnote>
  <w:footnote w:type="continuationSeparator" w:id="0">
    <w:p w14:paraId="168BC04E" w14:textId="77777777" w:rsidR="007D7AB7" w:rsidRDefault="007D7A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30D8"/>
    <w:multiLevelType w:val="hybridMultilevel"/>
    <w:tmpl w:val="4CB67BE4"/>
    <w:lvl w:ilvl="0" w:tplc="39BC3C4A">
      <w:start w:val="2"/>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5100E"/>
    <w:multiLevelType w:val="hybridMultilevel"/>
    <w:tmpl w:val="A036DEA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A050ED"/>
    <w:multiLevelType w:val="hybridMultilevel"/>
    <w:tmpl w:val="17EC3ADE"/>
    <w:lvl w:ilvl="0" w:tplc="906629BA">
      <w:start w:val="2"/>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C01DF"/>
    <w:multiLevelType w:val="multilevel"/>
    <w:tmpl w:val="D5EEB2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FC2A3B"/>
    <w:multiLevelType w:val="hybridMultilevel"/>
    <w:tmpl w:val="C6901716"/>
    <w:lvl w:ilvl="0" w:tplc="9ECA5C00">
      <w:start w:val="2"/>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36B2D"/>
    <w:multiLevelType w:val="multilevel"/>
    <w:tmpl w:val="F73C6930"/>
    <w:styleLink w:val="LFO4"/>
    <w:lvl w:ilvl="0">
      <w:numFmt w:val="bullet"/>
      <w:pStyle w:val="ListBullet"/>
      <w:lvlText w:val="−"/>
      <w:lvlJc w:val="left"/>
      <w:pPr>
        <w:ind w:left="720" w:hanging="360"/>
      </w:pPr>
      <w:rPr>
        <w:rFonts w:ascii="Century Gothic" w:hAnsi="Century Gothic"/>
        <w:color w:val="0D0D0D"/>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37A1FAD"/>
    <w:multiLevelType w:val="hybridMultilevel"/>
    <w:tmpl w:val="80F46E58"/>
    <w:lvl w:ilvl="0" w:tplc="52E0CADA">
      <w:start w:val="2"/>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93101C"/>
    <w:multiLevelType w:val="hybridMultilevel"/>
    <w:tmpl w:val="026C2658"/>
    <w:lvl w:ilvl="0" w:tplc="2F265178">
      <w:start w:val="2"/>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C2593B"/>
    <w:multiLevelType w:val="hybridMultilevel"/>
    <w:tmpl w:val="486A75B0"/>
    <w:lvl w:ilvl="0" w:tplc="52AE2EDA">
      <w:start w:val="1"/>
      <w:numFmt w:val="decimal"/>
      <w:lvlText w:val="%1)"/>
      <w:lvlJc w:val="left"/>
      <w:pPr>
        <w:ind w:left="360" w:hanging="360"/>
      </w:pPr>
      <w:rPr>
        <w:rFonts w:ascii="Constantia" w:eastAsia="Constantia" w:hAnsi="Constantia" w:cs="Times New Roman"/>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A93AE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48F446D"/>
    <w:multiLevelType w:val="hybridMultilevel"/>
    <w:tmpl w:val="A38498AA"/>
    <w:lvl w:ilvl="0" w:tplc="A9F81CEA">
      <w:start w:val="2"/>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2B20B2"/>
    <w:multiLevelType w:val="multilevel"/>
    <w:tmpl w:val="ECDE948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4487127"/>
    <w:multiLevelType w:val="multilevel"/>
    <w:tmpl w:val="737824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4974DD6"/>
    <w:multiLevelType w:val="hybridMultilevel"/>
    <w:tmpl w:val="0AEC4460"/>
    <w:lvl w:ilvl="0" w:tplc="05563614">
      <w:numFmt w:val="bullet"/>
      <w:lvlText w:val="-"/>
      <w:lvlJc w:val="left"/>
      <w:pPr>
        <w:ind w:left="720" w:hanging="360"/>
      </w:pPr>
      <w:rPr>
        <w:rFonts w:ascii="Constantia" w:eastAsia="Constantia"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E21477"/>
    <w:multiLevelType w:val="hybridMultilevel"/>
    <w:tmpl w:val="DA98AC5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5B024E8"/>
    <w:multiLevelType w:val="multilevel"/>
    <w:tmpl w:val="2BB672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F22DD9"/>
    <w:multiLevelType w:val="multilevel"/>
    <w:tmpl w:val="2854736A"/>
    <w:styleLink w:val="LFO3"/>
    <w:lvl w:ilvl="0">
      <w:start w:val="1"/>
      <w:numFmt w:val="decimal"/>
      <w:pStyle w:val="ListNumb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6"/>
  </w:num>
  <w:num w:numId="2">
    <w:abstractNumId w:val="5"/>
  </w:num>
  <w:num w:numId="3">
    <w:abstractNumId w:val="15"/>
  </w:num>
  <w:num w:numId="4">
    <w:abstractNumId w:val="9"/>
  </w:num>
  <w:num w:numId="5">
    <w:abstractNumId w:val="13"/>
  </w:num>
  <w:num w:numId="6">
    <w:abstractNumId w:val="8"/>
  </w:num>
  <w:num w:numId="7">
    <w:abstractNumId w:val="1"/>
  </w:num>
  <w:num w:numId="8">
    <w:abstractNumId w:val="12"/>
  </w:num>
  <w:num w:numId="9">
    <w:abstractNumId w:val="11"/>
  </w:num>
  <w:num w:numId="10">
    <w:abstractNumId w:val="3"/>
  </w:num>
  <w:num w:numId="11">
    <w:abstractNumId w:val="7"/>
  </w:num>
  <w:num w:numId="12">
    <w:abstractNumId w:val="4"/>
  </w:num>
  <w:num w:numId="13">
    <w:abstractNumId w:val="0"/>
  </w:num>
  <w:num w:numId="14">
    <w:abstractNumId w:val="2"/>
  </w:num>
  <w:num w:numId="15">
    <w:abstractNumId w:val="10"/>
  </w:num>
  <w:num w:numId="16">
    <w:abstractNumId w:val="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D7"/>
    <w:rsid w:val="000348EC"/>
    <w:rsid w:val="00167875"/>
    <w:rsid w:val="001A09C1"/>
    <w:rsid w:val="00224273"/>
    <w:rsid w:val="00236668"/>
    <w:rsid w:val="002C564B"/>
    <w:rsid w:val="002D1E42"/>
    <w:rsid w:val="002D52B0"/>
    <w:rsid w:val="00316B00"/>
    <w:rsid w:val="003976AC"/>
    <w:rsid w:val="003E537D"/>
    <w:rsid w:val="003F3D30"/>
    <w:rsid w:val="0040537A"/>
    <w:rsid w:val="00524789"/>
    <w:rsid w:val="005D141A"/>
    <w:rsid w:val="00777C59"/>
    <w:rsid w:val="007A6BAA"/>
    <w:rsid w:val="007D7AB7"/>
    <w:rsid w:val="0086029B"/>
    <w:rsid w:val="008F72D7"/>
    <w:rsid w:val="00906DAE"/>
    <w:rsid w:val="0091133E"/>
    <w:rsid w:val="00A07C5F"/>
    <w:rsid w:val="00A564DB"/>
    <w:rsid w:val="00B113FE"/>
    <w:rsid w:val="00B31A8D"/>
    <w:rsid w:val="00B4613A"/>
    <w:rsid w:val="00B72AD9"/>
    <w:rsid w:val="00B846E8"/>
    <w:rsid w:val="00BD0278"/>
    <w:rsid w:val="00C31682"/>
    <w:rsid w:val="00CE50ED"/>
    <w:rsid w:val="00D15659"/>
    <w:rsid w:val="00D64E21"/>
    <w:rsid w:val="00DC1D08"/>
    <w:rsid w:val="00DC79A2"/>
    <w:rsid w:val="00DE07DE"/>
    <w:rsid w:val="00DE68E3"/>
    <w:rsid w:val="00E45F55"/>
    <w:rsid w:val="00F229BF"/>
    <w:rsid w:val="00F25090"/>
    <w:rsid w:val="00F32080"/>
    <w:rsid w:val="00F46EF2"/>
    <w:rsid w:val="00F96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3B29"/>
  <w15:docId w15:val="{F71FBA20-0419-4EF8-A5E2-3C51F00D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Times New Roman"/>
        <w:color w:val="595959"/>
        <w:sz w:val="22"/>
        <w:szCs w:val="22"/>
        <w:lang w:val="en-US" w:eastAsia="en-US" w:bidi="ar-SA"/>
      </w:rPr>
    </w:rPrDefault>
    <w:pPrDefault>
      <w:pPr>
        <w:autoSpaceDN w:val="0"/>
        <w:spacing w:before="120" w:after="200" w:line="264"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600" w:after="60"/>
      <w:outlineLvl w:val="0"/>
    </w:pPr>
    <w:rPr>
      <w:rFonts w:eastAsia="Times New Roman"/>
      <w:color w:val="007789"/>
      <w:sz w:val="32"/>
    </w:rPr>
  </w:style>
  <w:style w:type="paragraph" w:styleId="Heading2">
    <w:name w:val="heading 2"/>
    <w:basedOn w:val="Normal"/>
    <w:next w:val="Normal"/>
    <w:uiPriority w:val="9"/>
    <w:unhideWhenUsed/>
    <w:qFormat/>
    <w:pPr>
      <w:keepNext/>
      <w:keepLines/>
      <w:spacing w:before="240" w:after="0"/>
      <w:outlineLvl w:val="1"/>
    </w:pPr>
    <w:rPr>
      <w:rFonts w:eastAsia="Times New Roman"/>
      <w:caps/>
      <w:color w:val="007789"/>
      <w:sz w:val="24"/>
    </w:rPr>
  </w:style>
  <w:style w:type="paragraph" w:styleId="Heading3">
    <w:name w:val="heading 3"/>
    <w:basedOn w:val="Normal"/>
    <w:next w:val="Normal"/>
    <w:uiPriority w:val="9"/>
    <w:unhideWhenUsed/>
    <w:qFormat/>
    <w:pPr>
      <w:keepNext/>
      <w:keepLines/>
      <w:spacing w:before="40" w:after="0"/>
      <w:outlineLvl w:val="2"/>
    </w:pPr>
    <w:rPr>
      <w:rFonts w:eastAsia="Times New Roman"/>
      <w:color w:val="004F5B"/>
      <w:sz w:val="24"/>
      <w:szCs w:val="24"/>
    </w:rPr>
  </w:style>
  <w:style w:type="paragraph" w:styleId="Heading4">
    <w:name w:val="heading 4"/>
    <w:basedOn w:val="Normal"/>
    <w:next w:val="Normal"/>
    <w:link w:val="Heading4Char"/>
    <w:uiPriority w:val="9"/>
    <w:unhideWhenUsed/>
    <w:qFormat/>
    <w:rsid w:val="00B113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olor w:val="004F5B"/>
    </w:rPr>
  </w:style>
  <w:style w:type="paragraph" w:styleId="Heading7">
    <w:name w:val="heading 7"/>
    <w:basedOn w:val="Normal"/>
    <w:next w:val="Normal"/>
    <w:pPr>
      <w:keepNext/>
      <w:keepLines/>
      <w:spacing w:before="40" w:after="0"/>
      <w:outlineLvl w:val="6"/>
    </w:pPr>
    <w:rPr>
      <w:rFonts w:eastAsia="Times New Roman"/>
      <w:i/>
      <w:iCs/>
      <w:color w:val="004F5B"/>
    </w:rPr>
  </w:style>
  <w:style w:type="paragraph" w:styleId="Heading8">
    <w:name w:val="heading 8"/>
    <w:basedOn w:val="Normal"/>
    <w:next w:val="Normal"/>
    <w:pPr>
      <w:keepNext/>
      <w:keepLines/>
      <w:spacing w:before="40" w:after="0"/>
      <w:outlineLvl w:val="7"/>
    </w:pPr>
    <w:rPr>
      <w:rFonts w:eastAsia="Times New Roman"/>
      <w:color w:val="272727"/>
      <w:szCs w:val="21"/>
    </w:rPr>
  </w:style>
  <w:style w:type="paragraph" w:styleId="Heading9">
    <w:name w:val="heading 9"/>
    <w:basedOn w:val="Normal"/>
    <w:next w:val="Normal"/>
    <w:pPr>
      <w:keepNext/>
      <w:keepLines/>
      <w:spacing w:before="40" w:after="0"/>
      <w:outlineLvl w:val="8"/>
    </w:pPr>
    <w:rPr>
      <w:rFonts w:eastAsia="Times New Roma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onstantia" w:eastAsia="Times New Roman" w:hAnsi="Constantia" w:cs="Times New Roman"/>
      <w:color w:val="007789"/>
      <w:sz w:val="32"/>
    </w:rPr>
  </w:style>
  <w:style w:type="character" w:customStyle="1" w:styleId="Heading2Char">
    <w:name w:val="Heading 2 Char"/>
    <w:basedOn w:val="DefaultParagraphFont"/>
    <w:rPr>
      <w:rFonts w:ascii="Constantia" w:eastAsia="Times New Roman" w:hAnsi="Constantia" w:cs="Times New Roman"/>
      <w:caps/>
      <w:color w:val="007789"/>
      <w:sz w:val="24"/>
    </w:rPr>
  </w:style>
  <w:style w:type="paragraph" w:customStyle="1" w:styleId="ContactInfo">
    <w:name w:val="Contact Info"/>
    <w:basedOn w:val="Normal"/>
    <w:pPr>
      <w:spacing w:before="0" w:after="0"/>
      <w:jc w:val="center"/>
    </w:pPr>
  </w:style>
  <w:style w:type="paragraph" w:styleId="ListBullet">
    <w:name w:val="List Bullet"/>
    <w:basedOn w:val="Normal"/>
    <w:pPr>
      <w:numPr>
        <w:numId w:val="2"/>
      </w:numPr>
    </w:pPr>
  </w:style>
  <w:style w:type="paragraph" w:styleId="Title">
    <w:name w:val="Title"/>
    <w:basedOn w:val="Normal"/>
    <w:uiPriority w:val="10"/>
    <w:qFormat/>
    <w:pPr>
      <w:spacing w:before="480" w:after="40" w:line="240" w:lineRule="auto"/>
      <w:jc w:val="center"/>
    </w:pPr>
    <w:rPr>
      <w:rFonts w:eastAsia="Times New Roman"/>
      <w:color w:val="007789"/>
      <w:kern w:val="3"/>
      <w:sz w:val="60"/>
    </w:rPr>
  </w:style>
  <w:style w:type="character" w:customStyle="1" w:styleId="TitleChar">
    <w:name w:val="Title Char"/>
    <w:basedOn w:val="DefaultParagraphFont"/>
    <w:rPr>
      <w:rFonts w:ascii="Constantia" w:eastAsia="Times New Roman" w:hAnsi="Constantia" w:cs="Times New Roman"/>
      <w:color w:val="007789"/>
      <w:kern w:val="3"/>
      <w:sz w:val="60"/>
    </w:rPr>
  </w:style>
  <w:style w:type="paragraph" w:styleId="Subtitle">
    <w:name w:val="Subtitle"/>
    <w:basedOn w:val="Normal"/>
    <w:uiPriority w:val="11"/>
    <w:qFormat/>
    <w:pPr>
      <w:spacing w:before="0" w:after="480"/>
      <w:jc w:val="center"/>
    </w:pPr>
    <w:rPr>
      <w:rFonts w:eastAsia="Times New Roman"/>
      <w:caps/>
      <w:sz w:val="26"/>
    </w:rPr>
  </w:style>
  <w:style w:type="character" w:customStyle="1" w:styleId="SubtitleChar">
    <w:name w:val="Subtitle Char"/>
    <w:basedOn w:val="DefaultParagraphFont"/>
    <w:rPr>
      <w:rFonts w:ascii="Constantia" w:eastAsia="Times New Roman" w:hAnsi="Constantia" w:cs="Times New Roman"/>
      <w:caps/>
      <w:sz w:val="26"/>
    </w:rPr>
  </w:style>
  <w:style w:type="paragraph" w:styleId="Footer">
    <w:name w:val="footer"/>
    <w:basedOn w:val="Normal"/>
    <w:pPr>
      <w:spacing w:before="0" w:after="0" w:line="240" w:lineRule="auto"/>
      <w:jc w:val="right"/>
    </w:pPr>
    <w:rPr>
      <w:caps/>
    </w:rPr>
  </w:style>
  <w:style w:type="character" w:customStyle="1" w:styleId="FooterChar">
    <w:name w:val="Footer Char"/>
    <w:basedOn w:val="DefaultParagraphFont"/>
    <w:rPr>
      <w:caps/>
    </w:rPr>
  </w:style>
  <w:style w:type="paragraph" w:customStyle="1" w:styleId="Photo">
    <w:name w:val="Photo"/>
    <w:basedOn w:val="Normal"/>
    <w:pPr>
      <w:spacing w:before="0" w:after="0" w:line="240" w:lineRule="auto"/>
      <w:jc w:val="center"/>
    </w:pPr>
  </w:style>
  <w:style w:type="paragraph" w:styleId="Header">
    <w:name w:val="header"/>
    <w:basedOn w:val="Normal"/>
    <w:pPr>
      <w:spacing w:before="0" w:after="0" w:line="240" w:lineRule="auto"/>
    </w:pPr>
  </w:style>
  <w:style w:type="character" w:customStyle="1" w:styleId="HeaderChar">
    <w:name w:val="Header Char"/>
    <w:basedOn w:val="DefaultParagraphFont"/>
    <w:rPr>
      <w:color w:val="595959"/>
      <w:sz w:val="20"/>
      <w:szCs w:val="20"/>
      <w:lang w:eastAsia="ja-JP"/>
    </w:rPr>
  </w:style>
  <w:style w:type="paragraph" w:styleId="ListNumber">
    <w:name w:val="List Number"/>
    <w:basedOn w:val="Normal"/>
    <w:pPr>
      <w:numPr>
        <w:numId w:val="1"/>
      </w:numPr>
    </w:pPr>
  </w:style>
  <w:style w:type="character" w:customStyle="1" w:styleId="Heading3Char">
    <w:name w:val="Heading 3 Char"/>
    <w:basedOn w:val="DefaultParagraphFont"/>
    <w:rPr>
      <w:rFonts w:ascii="Constantia" w:eastAsia="Times New Roman" w:hAnsi="Constantia" w:cs="Times New Roman"/>
      <w:color w:val="004F5B"/>
      <w:sz w:val="24"/>
      <w:szCs w:val="24"/>
    </w:rPr>
  </w:style>
  <w:style w:type="character" w:customStyle="1" w:styleId="Heading8Char">
    <w:name w:val="Heading 8 Char"/>
    <w:basedOn w:val="DefaultParagraphFont"/>
    <w:rPr>
      <w:rFonts w:ascii="Constantia" w:eastAsia="Times New Roman" w:hAnsi="Constantia" w:cs="Times New Roman"/>
      <w:color w:val="272727"/>
      <w:szCs w:val="21"/>
    </w:rPr>
  </w:style>
  <w:style w:type="character" w:customStyle="1" w:styleId="Heading9Char">
    <w:name w:val="Heading 9 Char"/>
    <w:basedOn w:val="DefaultParagraphFont"/>
    <w:rPr>
      <w:rFonts w:ascii="Constantia" w:eastAsia="Times New Roman" w:hAnsi="Constantia" w:cs="Times New Roman"/>
      <w:i/>
      <w:iCs/>
      <w:color w:val="272727"/>
      <w:szCs w:val="21"/>
    </w:rPr>
  </w:style>
  <w:style w:type="character" w:styleId="IntenseEmphasis">
    <w:name w:val="Intense Emphasis"/>
    <w:basedOn w:val="DefaultParagraphFont"/>
    <w:rPr>
      <w:i/>
      <w:iCs/>
      <w:color w:val="007789"/>
    </w:rPr>
  </w:style>
  <w:style w:type="paragraph" w:styleId="IntenseQuote">
    <w:name w:val="Intense Quote"/>
    <w:basedOn w:val="Normal"/>
    <w:next w:val="Normal"/>
    <w:pPr>
      <w:pBdr>
        <w:top w:val="single" w:sz="4" w:space="10" w:color="007789"/>
        <w:bottom w:val="single" w:sz="4" w:space="10" w:color="007789"/>
      </w:pBdr>
      <w:spacing w:before="360" w:after="360"/>
      <w:ind w:left="864" w:right="864"/>
      <w:jc w:val="center"/>
    </w:pPr>
    <w:rPr>
      <w:i/>
      <w:iCs/>
      <w:color w:val="007789"/>
    </w:rPr>
  </w:style>
  <w:style w:type="character" w:customStyle="1" w:styleId="IntenseQuoteChar">
    <w:name w:val="Intense Quote Char"/>
    <w:basedOn w:val="DefaultParagraphFont"/>
    <w:rPr>
      <w:i/>
      <w:iCs/>
      <w:color w:val="007789"/>
    </w:rPr>
  </w:style>
  <w:style w:type="character" w:styleId="IntenseReference">
    <w:name w:val="Intense Reference"/>
    <w:basedOn w:val="DefaultParagraphFont"/>
    <w:rPr>
      <w:b/>
      <w:bCs/>
      <w:caps w:val="0"/>
      <w:smallCaps/>
      <w:color w:val="007789"/>
      <w:spacing w:val="5"/>
    </w:rPr>
  </w:style>
  <w:style w:type="paragraph" w:styleId="Caption">
    <w:name w:val="caption"/>
    <w:basedOn w:val="Normal"/>
    <w:next w:val="Normal"/>
    <w:pPr>
      <w:spacing w:before="0" w:line="240" w:lineRule="auto"/>
    </w:pPr>
    <w:rPr>
      <w:i/>
      <w:iCs/>
      <w:color w:val="4E5B6F"/>
      <w:szCs w:val="18"/>
    </w:rPr>
  </w:style>
  <w:style w:type="paragraph" w:styleId="BalloonText">
    <w:name w:val="Balloon Text"/>
    <w:basedOn w:val="Normal"/>
    <w:pPr>
      <w:spacing w:before="0" w:after="0" w:line="240" w:lineRule="auto"/>
    </w:pPr>
    <w:rPr>
      <w:rFonts w:ascii="Segoe UI" w:hAnsi="Segoe UI" w:cs="Segoe UI"/>
      <w:szCs w:val="18"/>
    </w:rPr>
  </w:style>
  <w:style w:type="character" w:customStyle="1" w:styleId="BalloonTextChar">
    <w:name w:val="Balloon Text Char"/>
    <w:basedOn w:val="DefaultParagraphFont"/>
    <w:rPr>
      <w:rFonts w:ascii="Segoe UI" w:hAnsi="Segoe UI" w:cs="Segoe UI"/>
      <w:szCs w:val="18"/>
    </w:rPr>
  </w:style>
  <w:style w:type="paragraph" w:styleId="BlockText">
    <w:name w:val="Block Text"/>
    <w:basedOn w:val="Normal"/>
    <w:pPr>
      <w:pBdr>
        <w:top w:val="single" w:sz="2" w:space="10" w:color="007789"/>
        <w:left w:val="single" w:sz="2" w:space="10" w:color="007789"/>
        <w:bottom w:val="single" w:sz="2" w:space="10" w:color="007789"/>
        <w:right w:val="single" w:sz="2" w:space="10" w:color="007789"/>
      </w:pBdr>
      <w:ind w:left="1152" w:right="1152"/>
    </w:pPr>
    <w:rPr>
      <w:rFonts w:eastAsia="Times New Roman"/>
      <w:i/>
      <w:iCs/>
      <w:color w:val="007789"/>
    </w:rPr>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paragraph" w:styleId="DocumentMap">
    <w:name w:val="Document Map"/>
    <w:basedOn w:val="Normal"/>
    <w:pPr>
      <w:spacing w:before="0" w:after="0" w:line="240" w:lineRule="auto"/>
    </w:pPr>
    <w:rPr>
      <w:rFonts w:ascii="Segoe UI" w:hAnsi="Segoe UI" w:cs="Segoe UI"/>
      <w:szCs w:val="16"/>
    </w:rPr>
  </w:style>
  <w:style w:type="character" w:customStyle="1" w:styleId="DocumentMapChar">
    <w:name w:val="Document Map Char"/>
    <w:basedOn w:val="DefaultParagraphFont"/>
    <w:rPr>
      <w:rFonts w:ascii="Segoe UI" w:hAnsi="Segoe UI" w:cs="Segoe UI"/>
      <w:szCs w:val="16"/>
    </w:rPr>
  </w:style>
  <w:style w:type="paragraph" w:styleId="EndnoteText">
    <w:name w:val="endnote text"/>
    <w:basedOn w:val="Normal"/>
    <w:pPr>
      <w:spacing w:before="0" w:after="0" w:line="240" w:lineRule="auto"/>
    </w:pPr>
    <w:rPr>
      <w:szCs w:val="20"/>
    </w:rPr>
  </w:style>
  <w:style w:type="character" w:customStyle="1" w:styleId="EndnoteTextChar">
    <w:name w:val="Endnote Text Char"/>
    <w:basedOn w:val="DefaultParagraphFont"/>
    <w:rPr>
      <w:szCs w:val="20"/>
    </w:rPr>
  </w:style>
  <w:style w:type="paragraph" w:styleId="EnvelopeReturn">
    <w:name w:val="envelope return"/>
    <w:basedOn w:val="Normal"/>
    <w:pPr>
      <w:spacing w:before="0" w:after="0" w:line="240" w:lineRule="auto"/>
    </w:pPr>
    <w:rPr>
      <w:rFonts w:eastAsia="Times New Roman"/>
      <w:szCs w:val="20"/>
    </w:rPr>
  </w:style>
  <w:style w:type="character" w:styleId="FollowedHyperlink">
    <w:name w:val="FollowedHyperlink"/>
    <w:basedOn w:val="DefaultParagraphFont"/>
    <w:rPr>
      <w:color w:val="007789"/>
      <w:u w:val="single"/>
    </w:rPr>
  </w:style>
  <w:style w:type="paragraph" w:styleId="FootnoteText">
    <w:name w:val="footnote text"/>
    <w:basedOn w:val="Normal"/>
    <w:pPr>
      <w:spacing w:before="0" w:after="0" w:line="240" w:lineRule="auto"/>
    </w:pPr>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pPr>
      <w:spacing w:before="0" w:after="0" w:line="240" w:lineRule="auto"/>
    </w:pPr>
    <w:rPr>
      <w:rFonts w:ascii="Consolas" w:hAnsi="Consolas"/>
      <w:szCs w:val="20"/>
    </w:rPr>
  </w:style>
  <w:style w:type="character" w:customStyle="1" w:styleId="HTMLPreformattedChar">
    <w:name w:val="HTML Preformatted Char"/>
    <w:basedOn w:val="DefaultParagraphFont"/>
    <w:rPr>
      <w:rFonts w:ascii="Consolas" w:hAnsi="Consolas"/>
      <w:szCs w:val="20"/>
    </w:rPr>
  </w:style>
  <w:style w:type="character" w:styleId="HTMLTypewriter">
    <w:name w:val="HTML Typewriter"/>
    <w:basedOn w:val="DefaultParagraphFont"/>
    <w:rPr>
      <w:rFonts w:ascii="Consolas" w:hAnsi="Consolas"/>
      <w:sz w:val="22"/>
      <w:szCs w:val="20"/>
    </w:rPr>
  </w:style>
  <w:style w:type="character" w:styleId="Hyperlink">
    <w:name w:val="Hyperlink"/>
    <w:basedOn w:val="DefaultParagraphFont"/>
    <w:uiPriority w:val="99"/>
    <w:rPr>
      <w:color w:val="835D00"/>
      <w:u w:val="singl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Cs w:val="20"/>
    </w:rPr>
  </w:style>
  <w:style w:type="character" w:customStyle="1" w:styleId="MacroTextChar">
    <w:name w:val="Macro Text Char"/>
    <w:basedOn w:val="DefaultParagraphFont"/>
    <w:rPr>
      <w:rFonts w:ascii="Consolas" w:hAnsi="Consolas"/>
      <w:szCs w:val="20"/>
    </w:rPr>
  </w:style>
  <w:style w:type="character" w:styleId="PlaceholderText">
    <w:name w:val="Placeholder Text"/>
    <w:basedOn w:val="DefaultParagraphFont"/>
    <w:rPr>
      <w:color w:val="595959"/>
    </w:rPr>
  </w:style>
  <w:style w:type="paragraph" w:styleId="PlainText">
    <w:name w:val="Plain Text"/>
    <w:basedOn w:val="Normal"/>
    <w:pPr>
      <w:spacing w:before="0" w:after="0" w:line="240" w:lineRule="auto"/>
    </w:pPr>
    <w:rPr>
      <w:rFonts w:ascii="Consolas" w:hAnsi="Consolas"/>
      <w:szCs w:val="21"/>
    </w:rPr>
  </w:style>
  <w:style w:type="character" w:customStyle="1" w:styleId="PlainTextChar">
    <w:name w:val="Plain Text Char"/>
    <w:basedOn w:val="DefaultParagraphFont"/>
    <w:rPr>
      <w:rFonts w:ascii="Consolas" w:hAnsi="Consolas"/>
      <w:szCs w:val="21"/>
    </w:rPr>
  </w:style>
  <w:style w:type="character" w:customStyle="1" w:styleId="Heading7Char">
    <w:name w:val="Heading 7 Char"/>
    <w:basedOn w:val="DefaultParagraphFont"/>
    <w:rPr>
      <w:rFonts w:ascii="Constantia" w:eastAsia="Times New Roman" w:hAnsi="Constantia" w:cs="Times New Roman"/>
      <w:i/>
      <w:iCs/>
      <w:color w:val="004F5B"/>
    </w:rPr>
  </w:style>
  <w:style w:type="character" w:customStyle="1" w:styleId="Heading6Char">
    <w:name w:val="Heading 6 Char"/>
    <w:basedOn w:val="DefaultParagraphFont"/>
    <w:rPr>
      <w:rFonts w:ascii="Constantia" w:eastAsia="Times New Roman" w:hAnsi="Constantia" w:cs="Times New Roman"/>
      <w:color w:val="004F5B"/>
    </w:rPr>
  </w:style>
  <w:style w:type="paragraph" w:styleId="ListParagraph">
    <w:name w:val="List Paragraph"/>
    <w:basedOn w:val="Normal"/>
    <w:uiPriority w:val="34"/>
    <w:qFormat/>
    <w:pPr>
      <w:ind w:left="720"/>
    </w:pPr>
  </w:style>
  <w:style w:type="numbering" w:customStyle="1" w:styleId="LFO3">
    <w:name w:val="LFO3"/>
    <w:basedOn w:val="NoList"/>
    <w:pPr>
      <w:numPr>
        <w:numId w:val="1"/>
      </w:numPr>
    </w:pPr>
  </w:style>
  <w:style w:type="numbering" w:customStyle="1" w:styleId="LFO4">
    <w:name w:val="LFO4"/>
    <w:basedOn w:val="NoList"/>
    <w:pPr>
      <w:numPr>
        <w:numId w:val="2"/>
      </w:numPr>
    </w:pPr>
  </w:style>
  <w:style w:type="paragraph" w:styleId="NoSpacing">
    <w:name w:val="No Spacing"/>
    <w:link w:val="NoSpacingChar"/>
    <w:uiPriority w:val="1"/>
    <w:qFormat/>
    <w:rsid w:val="005D141A"/>
    <w:pPr>
      <w:autoSpaceDN/>
      <w:spacing w:before="0" w:after="0" w:line="240" w:lineRule="auto"/>
      <w:textAlignment w:val="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5D141A"/>
    <w:rPr>
      <w:rFonts w:asciiTheme="minorHAnsi" w:eastAsiaTheme="minorEastAsia" w:hAnsiTheme="minorHAnsi" w:cstheme="minorBidi"/>
      <w:color w:val="auto"/>
    </w:rPr>
  </w:style>
  <w:style w:type="paragraph" w:styleId="TOCHeading">
    <w:name w:val="TOC Heading"/>
    <w:basedOn w:val="Heading1"/>
    <w:next w:val="Normal"/>
    <w:uiPriority w:val="39"/>
    <w:unhideWhenUsed/>
    <w:qFormat/>
    <w:rsid w:val="00F229BF"/>
    <w:pPr>
      <w:suppressAutoHyphens w:val="0"/>
      <w:autoSpaceDN/>
      <w:spacing w:before="240" w:after="0" w:line="259" w:lineRule="auto"/>
      <w:textAlignment w:val="auto"/>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F229BF"/>
    <w:pPr>
      <w:spacing w:after="100"/>
    </w:pPr>
  </w:style>
  <w:style w:type="paragraph" w:styleId="TOC2">
    <w:name w:val="toc 2"/>
    <w:basedOn w:val="Normal"/>
    <w:next w:val="Normal"/>
    <w:autoRedefine/>
    <w:uiPriority w:val="39"/>
    <w:unhideWhenUsed/>
    <w:rsid w:val="00F229BF"/>
    <w:pPr>
      <w:spacing w:after="100"/>
      <w:ind w:left="220"/>
    </w:pPr>
  </w:style>
  <w:style w:type="paragraph" w:styleId="TOC3">
    <w:name w:val="toc 3"/>
    <w:basedOn w:val="Normal"/>
    <w:next w:val="Normal"/>
    <w:autoRedefine/>
    <w:uiPriority w:val="39"/>
    <w:unhideWhenUsed/>
    <w:rsid w:val="00F229BF"/>
    <w:pPr>
      <w:spacing w:after="100"/>
      <w:ind w:left="440"/>
    </w:pPr>
  </w:style>
  <w:style w:type="character" w:customStyle="1" w:styleId="Heading4Char">
    <w:name w:val="Heading 4 Char"/>
    <w:basedOn w:val="DefaultParagraphFont"/>
    <w:link w:val="Heading4"/>
    <w:uiPriority w:val="9"/>
    <w:rsid w:val="00B113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3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oo\Downloads\Student%20report%20with%20phot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7B847F40BB4A249B765AFEC076316D"/>
        <w:category>
          <w:name w:val="General"/>
          <w:gallery w:val="placeholder"/>
        </w:category>
        <w:types>
          <w:type w:val="bbPlcHdr"/>
        </w:types>
        <w:behaviors>
          <w:behavior w:val="content"/>
        </w:behaviors>
        <w:guid w:val="{64EA125B-630A-4746-876A-68AE18B5E238}"/>
      </w:docPartPr>
      <w:docPartBody>
        <w:p w:rsidR="0022061F" w:rsidRDefault="001F54CC" w:rsidP="001F54CC">
          <w:pPr>
            <w:pStyle w:val="4C7B847F40BB4A249B765AFEC076316D"/>
          </w:pPr>
          <w:r>
            <w:rPr>
              <w:rFonts w:asciiTheme="majorHAnsi" w:eastAsiaTheme="majorEastAsia" w:hAnsiTheme="majorHAnsi" w:cstheme="majorBidi"/>
              <w:caps/>
              <w:color w:val="4472C4" w:themeColor="accent1"/>
              <w:sz w:val="80"/>
              <w:szCs w:val="80"/>
            </w:rPr>
            <w:t>[Document title]</w:t>
          </w:r>
        </w:p>
      </w:docPartBody>
    </w:docPart>
    <w:docPart>
      <w:docPartPr>
        <w:name w:val="3552CFC27A37410AB3B0563976AEB4C5"/>
        <w:category>
          <w:name w:val="General"/>
          <w:gallery w:val="placeholder"/>
        </w:category>
        <w:types>
          <w:type w:val="bbPlcHdr"/>
        </w:types>
        <w:behaviors>
          <w:behavior w:val="content"/>
        </w:behaviors>
        <w:guid w:val="{8E1AE58D-7A9C-489D-AE11-7D2F4E91F950}"/>
      </w:docPartPr>
      <w:docPartBody>
        <w:p w:rsidR="0022061F" w:rsidRDefault="001F54CC" w:rsidP="001F54CC">
          <w:pPr>
            <w:pStyle w:val="3552CFC27A37410AB3B0563976AEB4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CC"/>
    <w:rsid w:val="00137B3D"/>
    <w:rsid w:val="001F54CC"/>
    <w:rsid w:val="0022061F"/>
    <w:rsid w:val="003812A0"/>
    <w:rsid w:val="004D7F11"/>
    <w:rsid w:val="004E4778"/>
    <w:rsid w:val="00BC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B847F40BB4A249B765AFEC076316D">
    <w:name w:val="4C7B847F40BB4A249B765AFEC076316D"/>
    <w:rsid w:val="001F54CC"/>
  </w:style>
  <w:style w:type="paragraph" w:customStyle="1" w:styleId="3552CFC27A37410AB3B0563976AEB4C5">
    <w:name w:val="3552CFC27A37410AB3B0563976AEB4C5"/>
    <w:rsid w:val="001F5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E42A6-0521-4674-B154-150F71EE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79</TotalTime>
  <Pages>13</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Lamplight: Design Documentation</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Lamplight: Design Documentation</dc:title>
  <dc:subject>600090: Commercial Games Development ACW 2</dc:subject>
  <dc:creator>Efren Krauss</dc:creator>
  <dc:description/>
  <cp:lastModifiedBy>Damon Moore</cp:lastModifiedBy>
  <cp:revision>12</cp:revision>
  <dcterms:created xsi:type="dcterms:W3CDTF">2020-03-26T20:21:00Z</dcterms:created>
  <dcterms:modified xsi:type="dcterms:W3CDTF">2020-03-27T12:48:00Z</dcterms:modified>
</cp:coreProperties>
</file>