
<file path=[Content_Types].xml><?xml version="1.0" encoding="utf-8"?>
<Types xmlns="http://schemas.openxmlformats.org/package/2006/content-types">
  <Default Extension="xml" ContentType="application/xml"/>
  <Default Extension="xlsx" ContentType="application/vnd.openxmlformats-officedocument.spreadsheetml.sheet"/>
  <Default Extension="jpeg" ContentType="image/jpeg"/>
  <Default Extension="JPG" ContentType="image/.jpg"/>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olors1.xml" ContentType="application/vnd.ms-office.chartcolorstyle+xml"/>
  <Override PartName="/word/charts/colors10.xml" ContentType="application/vnd.ms-office.chartcolorstyle+xml"/>
  <Override PartName="/word/charts/colors11.xml" ContentType="application/vnd.ms-office.chartcolorstyle+xml"/>
  <Override PartName="/word/charts/colors12.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colors5.xml" ContentType="application/vnd.ms-office.chartcolorstyle+xml"/>
  <Override PartName="/word/charts/colors6.xml" ContentType="application/vnd.ms-office.chartcolorstyle+xml"/>
  <Override PartName="/word/charts/colors7.xml" ContentType="application/vnd.ms-office.chartcolorstyle+xml"/>
  <Override PartName="/word/charts/colors8.xml" ContentType="application/vnd.ms-office.chartcolorstyle+xml"/>
  <Override PartName="/word/charts/colors9.xml" ContentType="application/vnd.ms-office.chartcolorstyle+xml"/>
  <Override PartName="/word/charts/style1.xml" ContentType="application/vnd.ms-office.chartstyle+xml"/>
  <Override PartName="/word/charts/style10.xml" ContentType="application/vnd.ms-office.chartstyle+xml"/>
  <Override PartName="/word/charts/style11.xml" ContentType="application/vnd.ms-office.chartstyle+xml"/>
  <Override PartName="/word/charts/style12.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charts/style5.xml" ContentType="application/vnd.ms-office.chartstyle+xml"/>
  <Override PartName="/word/charts/style6.xml" ContentType="application/vnd.ms-office.chartstyle+xml"/>
  <Override PartName="/word/charts/style7.xml" ContentType="application/vnd.ms-office.chartstyle+xml"/>
  <Override PartName="/word/charts/style8.xml" ContentType="application/vnd.ms-office.chartstyle+xml"/>
  <Override PartName="/word/charts/style9.xml" ContentType="application/vnd.ms-office.chart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168" w:line="360" w:lineRule="auto"/>
        <w:ind w:right="5"/>
        <w:jc w:val="center"/>
        <w:rPr>
          <w:rFonts w:cs="Times New Roman"/>
          <w:b/>
          <w:sz w:val="28"/>
          <w:szCs w:val="28"/>
        </w:rPr>
      </w:pPr>
      <w:bookmarkStart w:id="0" w:name="_Hlk99413109"/>
      <w:bookmarkEnd w:id="0"/>
      <w:r>
        <w:rPr>
          <w:rFonts w:cs="Times New Roman"/>
          <w:b/>
          <w:sz w:val="28"/>
          <w:szCs w:val="28"/>
        </w:rPr>
        <w:t>SKRIPSI</w:t>
      </w:r>
    </w:p>
    <w:p>
      <w:pPr>
        <w:spacing w:after="168" w:line="360" w:lineRule="auto"/>
        <w:ind w:left="21" w:right="5" w:hanging="10"/>
        <w:jc w:val="center"/>
        <w:rPr>
          <w:rFonts w:cs="Times New Roman"/>
          <w:b/>
          <w:sz w:val="28"/>
          <w:szCs w:val="28"/>
        </w:rPr>
      </w:pPr>
      <w:r>
        <w:rPr>
          <w:rFonts w:cs="Times New Roman"/>
          <w:b/>
          <w:sz w:val="28"/>
          <w:szCs w:val="28"/>
        </w:rPr>
        <w:t xml:space="preserve">PENGARUH </w:t>
      </w:r>
      <w:r>
        <w:rPr>
          <w:rFonts w:hint="default" w:cs="Times New Roman"/>
          <w:b/>
          <w:sz w:val="28"/>
          <w:szCs w:val="28"/>
          <w:lang w:val="en-US"/>
        </w:rPr>
        <w:t xml:space="preserve">PERBEDAAN </w:t>
      </w:r>
      <w:r>
        <w:rPr>
          <w:rFonts w:cs="Times New Roman"/>
          <w:b/>
          <w:sz w:val="28"/>
          <w:szCs w:val="28"/>
        </w:rPr>
        <w:t xml:space="preserve">PEMBERIAN INFUSA HERBA </w:t>
      </w:r>
      <w:r>
        <w:rPr>
          <w:rFonts w:hint="default" w:cs="Times New Roman"/>
          <w:b/>
          <w:sz w:val="28"/>
          <w:szCs w:val="28"/>
          <w:lang w:val="en-US"/>
        </w:rPr>
        <w:t>SELEDRI</w:t>
      </w:r>
      <w:r>
        <w:rPr>
          <w:rFonts w:cs="Times New Roman"/>
          <w:b/>
          <w:sz w:val="28"/>
          <w:szCs w:val="28"/>
        </w:rPr>
        <w:t xml:space="preserve"> (</w:t>
      </w:r>
      <w:r>
        <w:rPr>
          <w:rFonts w:cs="Times New Roman"/>
          <w:b/>
          <w:i/>
          <w:sz w:val="28"/>
          <w:szCs w:val="28"/>
          <w:lang w:val="id-ID"/>
        </w:rPr>
        <w:t xml:space="preserve">Apium graviolens </w:t>
      </w:r>
      <w:r>
        <w:rPr>
          <w:rFonts w:cs="Times New Roman"/>
          <w:b/>
          <w:sz w:val="28"/>
          <w:szCs w:val="28"/>
          <w:lang w:val="id-ID"/>
        </w:rPr>
        <w:t>L.</w:t>
      </w:r>
      <w:r>
        <w:rPr>
          <w:rFonts w:cs="Times New Roman"/>
          <w:b/>
          <w:sz w:val="28"/>
          <w:szCs w:val="28"/>
        </w:rPr>
        <w:t xml:space="preserve">) , INFUSA DAUN </w:t>
      </w:r>
      <w:r>
        <w:rPr>
          <w:rFonts w:hint="default" w:cs="Times New Roman"/>
          <w:b/>
          <w:sz w:val="28"/>
          <w:szCs w:val="28"/>
          <w:lang w:val="en-US"/>
        </w:rPr>
        <w:t xml:space="preserve">SALAM </w:t>
      </w:r>
      <w:r>
        <w:rPr>
          <w:rFonts w:cs="Times New Roman"/>
          <w:b/>
          <w:sz w:val="28"/>
          <w:szCs w:val="28"/>
        </w:rPr>
        <w:t>(</w:t>
      </w:r>
      <w:r>
        <w:rPr>
          <w:rFonts w:cs="Times New Roman"/>
          <w:b/>
          <w:i/>
          <w:iCs/>
          <w:sz w:val="28"/>
          <w:szCs w:val="28"/>
        </w:rPr>
        <w:t>Syzygium polyanthum</w:t>
      </w:r>
      <w:r>
        <w:rPr>
          <w:rFonts w:cs="Times New Roman"/>
          <w:b/>
          <w:sz w:val="28"/>
          <w:szCs w:val="28"/>
        </w:rPr>
        <w:t xml:space="preserve">) DAN KOMBINASI INFUSA HERBA </w:t>
      </w:r>
      <w:r>
        <w:rPr>
          <w:rFonts w:hint="default" w:cs="Times New Roman"/>
          <w:b/>
          <w:sz w:val="28"/>
          <w:szCs w:val="28"/>
          <w:lang w:val="en-US"/>
        </w:rPr>
        <w:t xml:space="preserve">SELEDRI </w:t>
      </w:r>
      <w:r>
        <w:rPr>
          <w:rFonts w:cs="Times New Roman"/>
          <w:b/>
          <w:sz w:val="28"/>
          <w:szCs w:val="28"/>
        </w:rPr>
        <w:t xml:space="preserve">DAN DAUN </w:t>
      </w:r>
      <w:r>
        <w:rPr>
          <w:rFonts w:hint="default" w:cs="Times New Roman"/>
          <w:b/>
          <w:sz w:val="28"/>
          <w:szCs w:val="28"/>
          <w:lang w:val="en-US"/>
        </w:rPr>
        <w:t xml:space="preserve">SALAM </w:t>
      </w:r>
      <w:r>
        <w:rPr>
          <w:rFonts w:cs="Times New Roman"/>
          <w:b/>
          <w:sz w:val="28"/>
          <w:szCs w:val="28"/>
        </w:rPr>
        <w:t xml:space="preserve">TERHADAP PENURUNAN TEKANAN DARAH PADA PENDERITA HIPERTENSI </w:t>
      </w:r>
    </w:p>
    <w:p>
      <w:pPr>
        <w:spacing w:line="360" w:lineRule="auto"/>
        <w:rPr>
          <w:rFonts w:cs="Times New Roman"/>
          <w:szCs w:val="24"/>
        </w:rPr>
      </w:pPr>
      <w:r>
        <w:rPr>
          <w:rFonts w:cs="Times New Roman"/>
          <w:szCs w:val="24"/>
        </w:rPr>
        <w:drawing>
          <wp:anchor distT="0" distB="0" distL="114300" distR="114300" simplePos="0" relativeHeight="251664384" behindDoc="0" locked="0" layoutInCell="1" allowOverlap="1">
            <wp:simplePos x="0" y="0"/>
            <wp:positionH relativeFrom="margin">
              <wp:align>center</wp:align>
            </wp:positionH>
            <wp:positionV relativeFrom="paragraph">
              <wp:posOffset>144780</wp:posOffset>
            </wp:positionV>
            <wp:extent cx="1830705" cy="183070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a:xfrm>
                      <a:off x="0" y="0"/>
                      <a:ext cx="1830705" cy="1830705"/>
                    </a:xfrm>
                    <a:prstGeom prst="rect">
                      <a:avLst/>
                    </a:prstGeom>
                    <a:noFill/>
                  </pic:spPr>
                </pic:pic>
              </a:graphicData>
            </a:graphic>
          </wp:anchor>
        </w:drawing>
      </w:r>
      <w:r>
        <w:rPr>
          <w:rFonts w:cs="Times New Roman"/>
          <w:szCs w:val="24"/>
        </w:rPr>
        <w:t xml:space="preserve"> </w:t>
      </w:r>
    </w:p>
    <w:p>
      <w:pPr>
        <w:spacing w:after="180" w:line="360" w:lineRule="auto"/>
        <w:ind w:left="69"/>
        <w:jc w:val="center"/>
        <w:rPr>
          <w:rFonts w:cs="Times New Roman"/>
          <w:szCs w:val="24"/>
        </w:rPr>
      </w:pPr>
      <w:r>
        <w:rPr>
          <w:rFonts w:cs="Times New Roman"/>
          <w:szCs w:val="24"/>
        </w:rPr>
        <w:t xml:space="preserve"> </w:t>
      </w:r>
    </w:p>
    <w:p>
      <w:pPr>
        <w:spacing w:after="175" w:line="360" w:lineRule="auto"/>
        <w:ind w:left="69"/>
        <w:jc w:val="center"/>
        <w:rPr>
          <w:rFonts w:cs="Times New Roman"/>
          <w:szCs w:val="24"/>
        </w:rPr>
      </w:pPr>
      <w:r>
        <w:rPr>
          <w:rFonts w:cs="Times New Roman"/>
          <w:szCs w:val="24"/>
        </w:rPr>
        <w:t xml:space="preserve"> </w:t>
      </w:r>
    </w:p>
    <w:p>
      <w:pPr>
        <w:spacing w:after="168" w:line="360" w:lineRule="auto"/>
        <w:ind w:left="21" w:right="9" w:hanging="10"/>
        <w:jc w:val="center"/>
        <w:rPr>
          <w:rFonts w:cs="Times New Roman"/>
          <w:szCs w:val="24"/>
        </w:rPr>
      </w:pPr>
    </w:p>
    <w:p>
      <w:pPr>
        <w:spacing w:after="168" w:line="360" w:lineRule="auto"/>
        <w:ind w:left="21" w:right="9" w:hanging="10"/>
        <w:jc w:val="center"/>
        <w:rPr>
          <w:rFonts w:cs="Times New Roman"/>
          <w:szCs w:val="24"/>
        </w:rPr>
      </w:pPr>
    </w:p>
    <w:p>
      <w:pPr>
        <w:spacing w:after="168" w:line="360" w:lineRule="auto"/>
        <w:ind w:right="9"/>
        <w:rPr>
          <w:rFonts w:cs="Times New Roman"/>
          <w:szCs w:val="24"/>
        </w:rPr>
      </w:pPr>
    </w:p>
    <w:p>
      <w:pPr>
        <w:spacing w:after="168" w:line="360" w:lineRule="auto"/>
        <w:ind w:right="9"/>
        <w:rPr>
          <w:rFonts w:cs="Times New Roman"/>
          <w:szCs w:val="24"/>
        </w:rPr>
      </w:pPr>
    </w:p>
    <w:p>
      <w:pPr>
        <w:spacing w:after="168" w:line="360" w:lineRule="auto"/>
        <w:ind w:left="21" w:right="9" w:hanging="10"/>
        <w:jc w:val="center"/>
        <w:rPr>
          <w:rFonts w:cs="Times New Roman"/>
          <w:b/>
          <w:bCs/>
          <w:sz w:val="28"/>
          <w:szCs w:val="28"/>
        </w:rPr>
      </w:pPr>
      <w:r>
        <w:rPr>
          <w:rFonts w:cs="Times New Roman"/>
          <w:b/>
          <w:bCs/>
          <w:sz w:val="28"/>
          <w:szCs w:val="28"/>
        </w:rPr>
        <w:t xml:space="preserve">NATAZHA CLAUDYA WIDJANARKO </w:t>
      </w:r>
    </w:p>
    <w:p>
      <w:pPr>
        <w:spacing w:after="168" w:line="360" w:lineRule="auto"/>
        <w:ind w:left="21" w:right="9" w:hanging="10"/>
        <w:jc w:val="center"/>
        <w:rPr>
          <w:rFonts w:cs="Times New Roman"/>
          <w:b/>
          <w:bCs/>
          <w:sz w:val="28"/>
          <w:szCs w:val="28"/>
        </w:rPr>
      </w:pPr>
      <w:r>
        <w:rPr>
          <w:rFonts w:cs="Times New Roman"/>
          <w:b/>
          <w:bCs/>
          <w:sz w:val="28"/>
          <w:szCs w:val="28"/>
        </w:rPr>
        <w:t>NIM.</w:t>
      </w:r>
      <w:r>
        <w:rPr>
          <w:rFonts w:hint="default" w:cs="Times New Roman"/>
          <w:b/>
          <w:bCs/>
          <w:sz w:val="28"/>
          <w:szCs w:val="28"/>
          <w:lang w:val="en-US"/>
        </w:rPr>
        <w:t xml:space="preserve"> </w:t>
      </w:r>
      <w:r>
        <w:rPr>
          <w:rFonts w:cs="Times New Roman"/>
          <w:b/>
          <w:bCs/>
          <w:sz w:val="28"/>
          <w:szCs w:val="28"/>
        </w:rPr>
        <w:t xml:space="preserve">151810483018 </w:t>
      </w:r>
    </w:p>
    <w:p>
      <w:pPr>
        <w:spacing w:after="168" w:line="360" w:lineRule="auto"/>
        <w:ind w:right="9"/>
        <w:rPr>
          <w:rFonts w:cs="Times New Roman"/>
          <w:szCs w:val="24"/>
        </w:rPr>
      </w:pPr>
    </w:p>
    <w:p>
      <w:pPr>
        <w:spacing w:after="168" w:line="360" w:lineRule="auto"/>
        <w:ind w:left="21" w:right="9" w:hanging="10"/>
        <w:jc w:val="center"/>
        <w:rPr>
          <w:rFonts w:cs="Times New Roman"/>
          <w:b/>
          <w:sz w:val="28"/>
          <w:szCs w:val="28"/>
        </w:rPr>
      </w:pPr>
      <w:r>
        <w:rPr>
          <w:rFonts w:cs="Times New Roman"/>
          <w:b/>
          <w:sz w:val="28"/>
          <w:szCs w:val="28"/>
        </w:rPr>
        <w:t xml:space="preserve">PROGRAM STUDI </w:t>
      </w:r>
    </w:p>
    <w:p>
      <w:pPr>
        <w:spacing w:after="168" w:line="360" w:lineRule="auto"/>
        <w:ind w:left="21" w:right="9" w:hanging="10"/>
        <w:jc w:val="center"/>
        <w:rPr>
          <w:rFonts w:cs="Times New Roman"/>
          <w:b/>
          <w:sz w:val="28"/>
          <w:szCs w:val="28"/>
        </w:rPr>
      </w:pPr>
      <w:r>
        <w:rPr>
          <w:rFonts w:cs="Times New Roman"/>
          <w:b/>
          <w:sz w:val="28"/>
          <w:szCs w:val="28"/>
        </w:rPr>
        <w:t>SARJANA TERAPAN PENGOBAT TRADISIONAL</w:t>
      </w:r>
    </w:p>
    <w:p>
      <w:pPr>
        <w:spacing w:after="168" w:line="360" w:lineRule="auto"/>
        <w:ind w:left="21" w:right="9" w:hanging="10"/>
        <w:jc w:val="center"/>
        <w:rPr>
          <w:rFonts w:cs="Times New Roman"/>
          <w:b/>
          <w:sz w:val="28"/>
          <w:szCs w:val="28"/>
        </w:rPr>
      </w:pPr>
      <w:r>
        <w:rPr>
          <w:rFonts w:cs="Times New Roman"/>
          <w:b/>
          <w:sz w:val="28"/>
          <w:szCs w:val="28"/>
        </w:rPr>
        <w:t>FAKULTAS VOKASI</w:t>
      </w:r>
    </w:p>
    <w:p>
      <w:pPr>
        <w:spacing w:after="168" w:line="360" w:lineRule="auto"/>
        <w:ind w:left="21" w:right="9" w:hanging="10"/>
        <w:jc w:val="center"/>
        <w:rPr>
          <w:rFonts w:cs="Times New Roman"/>
          <w:b/>
          <w:sz w:val="28"/>
          <w:szCs w:val="28"/>
        </w:rPr>
      </w:pPr>
      <w:r>
        <w:rPr>
          <w:rFonts w:cs="Times New Roman"/>
          <w:b/>
          <w:sz w:val="28"/>
          <w:szCs w:val="28"/>
        </w:rPr>
        <w:t>UNIVERSITAS AIRLANGGA</w:t>
      </w:r>
    </w:p>
    <w:p>
      <w:pPr>
        <w:spacing w:after="168" w:line="360" w:lineRule="auto"/>
        <w:ind w:left="21" w:right="9" w:hanging="10"/>
        <w:jc w:val="center"/>
        <w:rPr>
          <w:rFonts w:cs="Times New Roman"/>
          <w:b/>
          <w:sz w:val="28"/>
          <w:szCs w:val="28"/>
        </w:rPr>
      </w:pPr>
      <w:r>
        <w:rPr>
          <w:rFonts w:cs="Times New Roman"/>
          <w:b/>
          <w:sz w:val="28"/>
          <w:szCs w:val="28"/>
        </w:rPr>
        <w:t>SURABAYA</w:t>
      </w:r>
    </w:p>
    <w:p>
      <w:pPr>
        <w:spacing w:after="168" w:line="360" w:lineRule="auto"/>
        <w:ind w:left="21" w:right="9" w:hanging="10"/>
        <w:jc w:val="center"/>
        <w:rPr>
          <w:rFonts w:cs="Times New Roman"/>
          <w:b/>
          <w:sz w:val="28"/>
          <w:szCs w:val="28"/>
        </w:rPr>
      </w:pPr>
      <w:r>
        <w:rPr>
          <w:rFonts w:cs="Times New Roman"/>
          <w:b/>
          <w:sz w:val="28"/>
          <w:szCs w:val="28"/>
        </w:rPr>
        <w:t>2022</w:t>
      </w:r>
    </w:p>
    <w:p>
      <w:pPr>
        <w:jc w:val="center"/>
        <w:rPr>
          <w:rFonts w:cs="Times New Roman"/>
          <w:b/>
          <w:bCs/>
          <w:szCs w:val="24"/>
        </w:rPr>
        <w:sectPr>
          <w:headerReference r:id="rId6" w:type="first"/>
          <w:footerReference r:id="rId8" w:type="first"/>
          <w:headerReference r:id="rId5" w:type="default"/>
          <w:footerReference r:id="rId7" w:type="default"/>
          <w:pgSz w:w="11906" w:h="16838"/>
          <w:pgMar w:top="2268" w:right="1701" w:bottom="1701" w:left="2268" w:header="720" w:footer="720" w:gutter="0"/>
          <w:pgBorders>
            <w:top w:val="none" w:sz="0" w:space="0"/>
            <w:left w:val="none" w:sz="0" w:space="0"/>
            <w:bottom w:val="none" w:sz="0" w:space="0"/>
            <w:right w:val="none" w:sz="0" w:space="0"/>
          </w:pgBorders>
          <w:pgNumType w:fmt="lowerRoman"/>
          <w:cols w:space="720" w:num="1"/>
          <w:docGrid w:linePitch="360" w:charSpace="0"/>
        </w:sectPr>
      </w:pPr>
      <w:bookmarkStart w:id="1" w:name="_Hlk99184992"/>
    </w:p>
    <w:p>
      <w:pPr>
        <w:spacing w:line="360" w:lineRule="auto"/>
        <w:jc w:val="center"/>
        <w:rPr>
          <w:rFonts w:cs="Times New Roman"/>
          <w:b/>
          <w:szCs w:val="24"/>
        </w:rPr>
      </w:pPr>
      <w:r>
        <w:rPr>
          <w:rFonts w:cs="Times New Roman"/>
          <w:b/>
          <w:bCs/>
          <w:szCs w:val="24"/>
        </w:rPr>
        <w:t xml:space="preserve">PENGARUH </w:t>
      </w:r>
      <w:r>
        <w:rPr>
          <w:rFonts w:hint="default" w:cs="Times New Roman"/>
          <w:b/>
          <w:bCs/>
          <w:szCs w:val="24"/>
          <w:lang w:val="en-US"/>
        </w:rPr>
        <w:t xml:space="preserve">PERBEDAAN </w:t>
      </w:r>
      <w:r>
        <w:rPr>
          <w:rFonts w:cs="Times New Roman"/>
          <w:b/>
          <w:bCs/>
          <w:szCs w:val="24"/>
        </w:rPr>
        <w:t xml:space="preserve">PEMBERIAN INFUSA HERBA </w:t>
      </w:r>
      <w:r>
        <w:rPr>
          <w:rFonts w:hint="default" w:cs="Times New Roman"/>
          <w:b/>
          <w:bCs/>
          <w:szCs w:val="24"/>
          <w:lang w:val="en-US"/>
        </w:rPr>
        <w:t xml:space="preserve">SELEDRI </w:t>
      </w:r>
      <w:r>
        <w:rPr>
          <w:rFonts w:cs="Times New Roman"/>
          <w:b/>
          <w:bCs/>
          <w:szCs w:val="24"/>
        </w:rPr>
        <w:t>(</w:t>
      </w:r>
      <w:r>
        <w:rPr>
          <w:rFonts w:cs="Times New Roman"/>
          <w:b/>
          <w:bCs/>
          <w:i/>
          <w:iCs/>
          <w:szCs w:val="24"/>
        </w:rPr>
        <w:t>Apium</w:t>
      </w:r>
      <w:r>
        <w:rPr>
          <w:rFonts w:cs="Times New Roman"/>
          <w:b/>
          <w:bCs/>
          <w:szCs w:val="24"/>
        </w:rPr>
        <w:t xml:space="preserve"> </w:t>
      </w:r>
      <w:r>
        <w:rPr>
          <w:rFonts w:cs="Times New Roman"/>
          <w:b/>
          <w:bCs/>
          <w:i/>
          <w:iCs/>
          <w:szCs w:val="24"/>
        </w:rPr>
        <w:t>graviolens</w:t>
      </w:r>
      <w:r>
        <w:rPr>
          <w:rFonts w:cs="Times New Roman"/>
          <w:b/>
          <w:bCs/>
          <w:szCs w:val="24"/>
        </w:rPr>
        <w:t xml:space="preserve"> L.) , INFUSA DAUN </w:t>
      </w:r>
      <w:r>
        <w:rPr>
          <w:rFonts w:hint="default" w:cs="Times New Roman"/>
          <w:b/>
          <w:bCs/>
          <w:szCs w:val="24"/>
          <w:lang w:val="en-US"/>
        </w:rPr>
        <w:t xml:space="preserve">SALAM </w:t>
      </w:r>
      <w:r>
        <w:rPr>
          <w:rFonts w:cs="Times New Roman"/>
          <w:b/>
          <w:bCs/>
          <w:szCs w:val="24"/>
        </w:rPr>
        <w:t>(</w:t>
      </w:r>
      <w:r>
        <w:rPr>
          <w:rFonts w:cs="Times New Roman"/>
          <w:b/>
          <w:bCs/>
          <w:i/>
          <w:iCs/>
          <w:szCs w:val="24"/>
        </w:rPr>
        <w:t>Syzygium polyanthum</w:t>
      </w:r>
      <w:r>
        <w:rPr>
          <w:rFonts w:cs="Times New Roman"/>
          <w:b/>
          <w:bCs/>
          <w:szCs w:val="24"/>
        </w:rPr>
        <w:t xml:space="preserve">) DAN KOMBINASI INFUSA HERBA </w:t>
      </w:r>
      <w:r>
        <w:rPr>
          <w:rFonts w:hint="default" w:cs="Times New Roman"/>
          <w:b/>
          <w:bCs/>
          <w:szCs w:val="24"/>
          <w:lang w:val="en-US"/>
        </w:rPr>
        <w:t xml:space="preserve">SELEDRI </w:t>
      </w:r>
      <w:r>
        <w:rPr>
          <w:rFonts w:cs="Times New Roman"/>
          <w:b/>
          <w:bCs/>
          <w:szCs w:val="24"/>
        </w:rPr>
        <w:t xml:space="preserve">DAN DAUN </w:t>
      </w:r>
      <w:r>
        <w:rPr>
          <w:rFonts w:hint="default" w:cs="Times New Roman"/>
          <w:b/>
          <w:bCs/>
          <w:szCs w:val="24"/>
          <w:lang w:val="en-US"/>
        </w:rPr>
        <w:t xml:space="preserve">SALAM </w:t>
      </w:r>
      <w:r>
        <w:rPr>
          <w:rFonts w:cs="Times New Roman"/>
          <w:b/>
          <w:bCs/>
          <w:szCs w:val="24"/>
        </w:rPr>
        <w:t>TERHADAP PENURUNAN TEKANAN DARAH PENDERITA HIPERTENSI</w:t>
      </w:r>
    </w:p>
    <w:bookmarkEnd w:id="1"/>
    <w:p>
      <w:pPr>
        <w:jc w:val="center"/>
        <w:rPr>
          <w:rFonts w:cs="Times New Roman"/>
          <w:b/>
          <w:bCs/>
          <w:szCs w:val="24"/>
        </w:rPr>
      </w:pPr>
    </w:p>
    <w:p>
      <w:pPr>
        <w:jc w:val="both"/>
        <w:rPr>
          <w:rFonts w:cs="Times New Roman"/>
          <w:b/>
          <w:bCs/>
          <w:szCs w:val="24"/>
        </w:rPr>
      </w:pPr>
    </w:p>
    <w:p>
      <w:pPr>
        <w:jc w:val="both"/>
        <w:rPr>
          <w:rFonts w:cs="Times New Roman"/>
          <w:b/>
          <w:bCs/>
          <w:szCs w:val="24"/>
        </w:rPr>
      </w:pPr>
    </w:p>
    <w:p>
      <w:pPr>
        <w:jc w:val="center"/>
        <w:rPr>
          <w:rFonts w:cs="Times New Roman"/>
          <w:b/>
          <w:bCs/>
          <w:szCs w:val="24"/>
        </w:rPr>
      </w:pPr>
    </w:p>
    <w:p>
      <w:pPr>
        <w:spacing w:line="240" w:lineRule="auto"/>
        <w:jc w:val="center"/>
        <w:rPr>
          <w:rFonts w:hint="default" w:cs="Times New Roman"/>
          <w:b/>
          <w:bCs/>
          <w:szCs w:val="24"/>
          <w:lang w:val="en-US"/>
        </w:rPr>
      </w:pPr>
      <w:r>
        <w:rPr>
          <w:rFonts w:hint="default" w:cs="Times New Roman"/>
          <w:b/>
          <w:bCs/>
          <w:szCs w:val="24"/>
          <w:lang w:val="en-US"/>
        </w:rPr>
        <w:t>SKRIPSI</w:t>
      </w:r>
    </w:p>
    <w:p>
      <w:pPr>
        <w:spacing w:line="240" w:lineRule="auto"/>
        <w:jc w:val="center"/>
        <w:rPr>
          <w:rFonts w:hint="default" w:cs="Times New Roman"/>
          <w:b/>
          <w:bCs/>
          <w:szCs w:val="24"/>
          <w:lang w:val="en-US"/>
        </w:rPr>
      </w:pPr>
    </w:p>
    <w:p>
      <w:pPr>
        <w:spacing w:line="240" w:lineRule="auto"/>
        <w:jc w:val="center"/>
        <w:rPr>
          <w:rFonts w:hint="default" w:cs="Times New Roman"/>
          <w:b/>
          <w:bCs/>
          <w:szCs w:val="24"/>
          <w:lang w:val="en-US"/>
        </w:rPr>
      </w:pPr>
    </w:p>
    <w:p>
      <w:pPr>
        <w:spacing w:line="240" w:lineRule="auto"/>
        <w:jc w:val="center"/>
        <w:rPr>
          <w:rFonts w:hint="default" w:cs="Times New Roman"/>
          <w:b/>
          <w:bCs/>
          <w:szCs w:val="24"/>
          <w:lang w:val="en-US"/>
        </w:rPr>
      </w:pPr>
    </w:p>
    <w:p>
      <w:pPr>
        <w:spacing w:line="240" w:lineRule="auto"/>
        <w:jc w:val="both"/>
        <w:rPr>
          <w:rFonts w:hint="default" w:cs="Times New Roman"/>
          <w:b/>
          <w:bCs/>
          <w:szCs w:val="24"/>
          <w:lang w:val="en-US"/>
        </w:rPr>
      </w:pPr>
    </w:p>
    <w:p>
      <w:pPr>
        <w:spacing w:line="240" w:lineRule="auto"/>
        <w:jc w:val="center"/>
        <w:rPr>
          <w:rFonts w:hint="default" w:cs="Times New Roman"/>
          <w:b/>
          <w:bCs/>
          <w:szCs w:val="24"/>
          <w:lang w:val="en-US"/>
        </w:rPr>
      </w:pPr>
    </w:p>
    <w:p>
      <w:pPr>
        <w:spacing w:line="240" w:lineRule="auto"/>
        <w:jc w:val="center"/>
        <w:rPr>
          <w:rFonts w:hint="default" w:cs="Times New Roman"/>
          <w:b/>
          <w:bCs/>
          <w:szCs w:val="24"/>
          <w:lang w:val="en-US"/>
        </w:rPr>
      </w:pPr>
    </w:p>
    <w:p>
      <w:pPr>
        <w:spacing w:line="240" w:lineRule="auto"/>
        <w:jc w:val="center"/>
        <w:rPr>
          <w:rFonts w:hint="default" w:cs="Times New Roman"/>
          <w:b/>
          <w:bCs/>
          <w:szCs w:val="24"/>
          <w:lang w:val="en-US"/>
        </w:rPr>
      </w:pPr>
      <w:r>
        <w:rPr>
          <w:rFonts w:hint="default" w:cs="Times New Roman"/>
          <w:b/>
          <w:bCs/>
          <w:szCs w:val="24"/>
          <w:lang w:val="en-US"/>
        </w:rPr>
        <w:t>NATAZHA CLAUDYA WIDJANARKO</w:t>
      </w:r>
    </w:p>
    <w:p>
      <w:pPr>
        <w:spacing w:line="240" w:lineRule="auto"/>
        <w:jc w:val="center"/>
        <w:rPr>
          <w:rFonts w:hint="default" w:cs="Times New Roman"/>
          <w:b/>
          <w:bCs/>
          <w:szCs w:val="24"/>
          <w:lang w:val="en-US"/>
        </w:rPr>
      </w:pPr>
      <w:r>
        <w:rPr>
          <w:rFonts w:hint="default" w:cs="Times New Roman"/>
          <w:b/>
          <w:bCs/>
          <w:szCs w:val="24"/>
          <w:lang w:val="en-US"/>
        </w:rPr>
        <w:t>NIM. 151810483018</w:t>
      </w:r>
    </w:p>
    <w:p>
      <w:pPr>
        <w:spacing w:line="240" w:lineRule="auto"/>
        <w:jc w:val="center"/>
        <w:rPr>
          <w:rFonts w:hint="default" w:cs="Times New Roman"/>
          <w:b/>
          <w:bCs/>
          <w:szCs w:val="24"/>
          <w:lang w:val="en-US"/>
        </w:rPr>
      </w:pPr>
    </w:p>
    <w:p>
      <w:pPr>
        <w:spacing w:line="240" w:lineRule="auto"/>
        <w:jc w:val="both"/>
        <w:rPr>
          <w:rFonts w:hint="default" w:cs="Times New Roman"/>
          <w:b/>
          <w:bCs/>
          <w:szCs w:val="24"/>
          <w:lang w:val="en-US"/>
        </w:rPr>
      </w:pPr>
    </w:p>
    <w:p>
      <w:pPr>
        <w:spacing w:line="240" w:lineRule="auto"/>
        <w:jc w:val="center"/>
        <w:rPr>
          <w:rFonts w:hint="default" w:cs="Times New Roman"/>
          <w:b/>
          <w:bCs/>
          <w:szCs w:val="24"/>
          <w:lang w:val="en-US"/>
        </w:rPr>
      </w:pPr>
    </w:p>
    <w:p>
      <w:pPr>
        <w:spacing w:line="240" w:lineRule="auto"/>
        <w:jc w:val="center"/>
        <w:rPr>
          <w:rFonts w:hint="default" w:cs="Times New Roman"/>
          <w:b/>
          <w:bCs/>
          <w:szCs w:val="24"/>
          <w:lang w:val="en-US"/>
        </w:rPr>
      </w:pPr>
    </w:p>
    <w:p>
      <w:pPr>
        <w:spacing w:line="240" w:lineRule="auto"/>
        <w:jc w:val="center"/>
        <w:rPr>
          <w:rFonts w:hint="default" w:cs="Times New Roman"/>
          <w:b/>
          <w:bCs/>
          <w:szCs w:val="24"/>
          <w:lang w:val="en-US"/>
        </w:rPr>
      </w:pPr>
    </w:p>
    <w:p>
      <w:pPr>
        <w:spacing w:line="240" w:lineRule="auto"/>
        <w:jc w:val="center"/>
        <w:rPr>
          <w:rFonts w:hint="default" w:cs="Times New Roman"/>
          <w:b/>
          <w:bCs/>
          <w:szCs w:val="24"/>
          <w:lang w:val="en-US"/>
        </w:rPr>
      </w:pPr>
      <w:r>
        <w:rPr>
          <w:rFonts w:hint="default" w:cs="Times New Roman"/>
          <w:b/>
          <w:bCs/>
          <w:szCs w:val="24"/>
          <w:lang w:val="en-US"/>
        </w:rPr>
        <w:t xml:space="preserve">PROGRAM STUDI </w:t>
      </w:r>
    </w:p>
    <w:p>
      <w:pPr>
        <w:spacing w:line="240" w:lineRule="auto"/>
        <w:jc w:val="center"/>
        <w:rPr>
          <w:rFonts w:hint="default" w:cs="Times New Roman"/>
          <w:b/>
          <w:bCs/>
          <w:szCs w:val="24"/>
          <w:lang w:val="en-US"/>
        </w:rPr>
      </w:pPr>
      <w:r>
        <w:rPr>
          <w:rFonts w:hint="default" w:cs="Times New Roman"/>
          <w:b/>
          <w:bCs/>
          <w:szCs w:val="24"/>
          <w:lang w:val="en-US"/>
        </w:rPr>
        <w:t>SARJANA TERAPAN PENGOBAT TRADISIONAL</w:t>
      </w:r>
    </w:p>
    <w:p>
      <w:pPr>
        <w:spacing w:line="240" w:lineRule="auto"/>
        <w:jc w:val="center"/>
        <w:rPr>
          <w:rFonts w:hint="default" w:cs="Times New Roman"/>
          <w:b/>
          <w:bCs/>
          <w:szCs w:val="24"/>
          <w:lang w:val="en-US"/>
        </w:rPr>
      </w:pPr>
      <w:r>
        <w:rPr>
          <w:rFonts w:hint="default" w:cs="Times New Roman"/>
          <w:b/>
          <w:bCs/>
          <w:szCs w:val="24"/>
          <w:lang w:val="en-US"/>
        </w:rPr>
        <w:t>FAKULTAS VOKASI</w:t>
      </w:r>
    </w:p>
    <w:p>
      <w:pPr>
        <w:spacing w:line="240" w:lineRule="auto"/>
        <w:jc w:val="center"/>
        <w:rPr>
          <w:rFonts w:hint="default" w:cs="Times New Roman"/>
          <w:b/>
          <w:bCs/>
          <w:szCs w:val="24"/>
          <w:lang w:val="en-US"/>
        </w:rPr>
      </w:pPr>
      <w:r>
        <w:rPr>
          <w:rFonts w:hint="default" w:cs="Times New Roman"/>
          <w:b/>
          <w:bCs/>
          <w:szCs w:val="24"/>
          <w:lang w:val="en-US"/>
        </w:rPr>
        <w:t>UNIVERSITAS AIRLANGGA</w:t>
      </w:r>
    </w:p>
    <w:p>
      <w:pPr>
        <w:spacing w:line="240" w:lineRule="auto"/>
        <w:jc w:val="center"/>
      </w:pPr>
      <w:r>
        <w:rPr>
          <w:rFonts w:hint="default" w:cs="Times New Roman"/>
          <w:b/>
          <w:bCs/>
          <w:szCs w:val="24"/>
          <w:lang w:val="en-US"/>
        </w:rPr>
        <w:t>2022</w:t>
      </w:r>
      <w:bookmarkStart w:id="2" w:name="_Toc97746971"/>
      <w:bookmarkStart w:id="3" w:name="_Toc99183882"/>
    </w:p>
    <w:p>
      <w:pPr>
        <w:pStyle w:val="2"/>
        <w:sectPr>
          <w:headerReference r:id="rId10" w:type="first"/>
          <w:footerReference r:id="rId12" w:type="first"/>
          <w:headerReference r:id="rId9" w:type="default"/>
          <w:footerReference r:id="rId11" w:type="default"/>
          <w:pgSz w:w="11906" w:h="16838"/>
          <w:pgMar w:top="2268" w:right="1701" w:bottom="1701" w:left="2268" w:header="720" w:footer="720" w:gutter="0"/>
          <w:pgBorders>
            <w:top w:val="none" w:sz="0" w:space="0"/>
            <w:left w:val="none" w:sz="0" w:space="0"/>
            <w:bottom w:val="none" w:sz="0" w:space="0"/>
            <w:right w:val="none" w:sz="0" w:space="0"/>
          </w:pgBorders>
          <w:pgNumType w:fmt="lowerRoman"/>
          <w:cols w:space="720" w:num="1"/>
          <w:titlePg/>
          <w:docGrid w:linePitch="360" w:charSpace="0"/>
        </w:sectPr>
      </w:pPr>
    </w:p>
    <w:p>
      <w:pPr>
        <w:pStyle w:val="2"/>
        <w:rPr>
          <w:rFonts w:hint="default"/>
          <w:lang w:val="en-US"/>
        </w:rPr>
        <w:sectPr>
          <w:headerReference r:id="rId14" w:type="first"/>
          <w:headerReference r:id="rId13" w:type="default"/>
          <w:pgSz w:w="11906" w:h="16838"/>
          <w:pgMar w:top="2268" w:right="1701" w:bottom="1701" w:left="2268" w:header="720" w:footer="720" w:gutter="0"/>
          <w:pgBorders>
            <w:top w:val="none" w:sz="0" w:space="0"/>
            <w:left w:val="none" w:sz="0" w:space="0"/>
            <w:bottom w:val="none" w:sz="0" w:space="0"/>
            <w:right w:val="none" w:sz="0" w:space="0"/>
          </w:pgBorders>
          <w:pgNumType w:fmt="lowerRoman"/>
          <w:cols w:space="720" w:num="1"/>
          <w:titlePg/>
          <w:docGrid w:linePitch="360" w:charSpace="0"/>
        </w:sectPr>
      </w:pPr>
      <w:bookmarkStart w:id="4" w:name="_Toc4852"/>
      <w:r>
        <w:rPr>
          <w:rFonts w:hint="default"/>
          <w:lang w:val="en-US"/>
        </w:rPr>
        <w:drawing>
          <wp:anchor distT="0" distB="0" distL="114300" distR="114300" simplePos="0" relativeHeight="251830272" behindDoc="0" locked="0" layoutInCell="1" allowOverlap="1">
            <wp:simplePos x="0" y="0"/>
            <wp:positionH relativeFrom="column">
              <wp:posOffset>-219075</wp:posOffset>
            </wp:positionH>
            <wp:positionV relativeFrom="paragraph">
              <wp:posOffset>-25400</wp:posOffset>
            </wp:positionV>
            <wp:extent cx="5313045" cy="8181975"/>
            <wp:effectExtent l="0" t="0" r="1905" b="9525"/>
            <wp:wrapSquare wrapText="bothSides"/>
            <wp:docPr id="111" name="Picture 111" descr="lembar pengesahan halaman I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lembar pengesahan halaman III"/>
                    <pic:cNvPicPr>
                      <a:picLocks noChangeAspect="1"/>
                    </pic:cNvPicPr>
                  </pic:nvPicPr>
                  <pic:blipFill>
                    <a:blip r:embed="rId107"/>
                    <a:srcRect b="3643"/>
                    <a:stretch>
                      <a:fillRect/>
                    </a:stretch>
                  </pic:blipFill>
                  <pic:spPr>
                    <a:xfrm>
                      <a:off x="0" y="0"/>
                      <a:ext cx="5313045" cy="8181975"/>
                    </a:xfrm>
                    <a:prstGeom prst="rect">
                      <a:avLst/>
                    </a:prstGeom>
                  </pic:spPr>
                </pic:pic>
              </a:graphicData>
            </a:graphic>
          </wp:anchor>
        </w:drawing>
      </w:r>
      <w:r>
        <w:rPr>
          <w:color w:val="FFFFFF" w:themeColor="background1"/>
          <w14:textFill>
            <w14:solidFill>
              <w14:schemeClr w14:val="bg1"/>
            </w14:solidFill>
          </w14:textFill>
        </w:rPr>
        <w:t>LEMBAR P</w:t>
      </w:r>
      <w:bookmarkEnd w:id="2"/>
      <w:bookmarkEnd w:id="3"/>
      <w:r>
        <w:rPr>
          <w:rFonts w:hint="default"/>
          <w:color w:val="FFFFFF" w:themeColor="background1"/>
          <w:lang w:val="en-US"/>
          <w14:textFill>
            <w14:solidFill>
              <w14:schemeClr w14:val="bg1"/>
            </w14:solidFill>
          </w14:textFill>
        </w:rPr>
        <w:t>ENGESAHAN</w:t>
      </w:r>
      <w:bookmarkEnd w:id="4"/>
    </w:p>
    <w:p>
      <w:pPr>
        <w:spacing w:line="360" w:lineRule="auto"/>
        <w:jc w:val="both"/>
        <w:rPr>
          <w:rFonts w:hint="default" w:cs="Times New Roman"/>
          <w:b/>
          <w:bCs/>
          <w:szCs w:val="24"/>
          <w:lang w:val="en-US"/>
        </w:rPr>
        <w:sectPr>
          <w:headerReference r:id="rId16" w:type="first"/>
          <w:footerReference r:id="rId18" w:type="first"/>
          <w:headerReference r:id="rId15" w:type="default"/>
          <w:footerReference r:id="rId17" w:type="default"/>
          <w:pgSz w:w="11906" w:h="16838"/>
          <w:pgMar w:top="2268" w:right="1701" w:bottom="1701" w:left="2268" w:header="720" w:footer="720" w:gutter="0"/>
          <w:pgBorders>
            <w:top w:val="none" w:sz="0" w:space="0"/>
            <w:left w:val="none" w:sz="0" w:space="0"/>
            <w:bottom w:val="none" w:sz="0" w:space="0"/>
            <w:right w:val="none" w:sz="0" w:space="0"/>
          </w:pgBorders>
          <w:pgNumType w:fmt="lowerRoman"/>
          <w:cols w:space="720" w:num="1"/>
          <w:titlePg/>
          <w:docGrid w:linePitch="360" w:charSpace="0"/>
        </w:sectPr>
      </w:pPr>
      <w:r>
        <w:rPr>
          <w:rFonts w:hint="default" w:cs="Times New Roman"/>
          <w:b/>
          <w:bCs/>
          <w:szCs w:val="24"/>
          <w:lang w:val="en-US"/>
        </w:rPr>
        <w:drawing>
          <wp:inline distT="0" distB="0" distL="114300" distR="114300">
            <wp:extent cx="4936490" cy="8061960"/>
            <wp:effectExtent l="0" t="0" r="16510" b="15240"/>
            <wp:docPr id="178" name="Picture 178" descr="IMG-20221213-WA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78" descr="IMG-20221213-WA0001"/>
                    <pic:cNvPicPr>
                      <a:picLocks noChangeAspect="1"/>
                    </pic:cNvPicPr>
                  </pic:nvPicPr>
                  <pic:blipFill>
                    <a:blip r:embed="rId108"/>
                    <a:srcRect t="791" r="1893" b="4615"/>
                    <a:stretch>
                      <a:fillRect/>
                    </a:stretch>
                  </pic:blipFill>
                  <pic:spPr>
                    <a:xfrm>
                      <a:off x="0" y="0"/>
                      <a:ext cx="4936490" cy="8061960"/>
                    </a:xfrm>
                    <a:prstGeom prst="rect">
                      <a:avLst/>
                    </a:prstGeom>
                  </pic:spPr>
                </pic:pic>
              </a:graphicData>
            </a:graphic>
          </wp:inline>
        </w:drawing>
      </w:r>
    </w:p>
    <w:p>
      <w:pPr>
        <w:pStyle w:val="2"/>
        <w:bidi w:val="0"/>
        <w:rPr>
          <w:rFonts w:hint="default"/>
          <w:lang w:val="en-US"/>
        </w:rPr>
        <w:sectPr>
          <w:headerReference r:id="rId20" w:type="first"/>
          <w:headerReference r:id="rId19" w:type="default"/>
          <w:pgSz w:w="11906" w:h="16838"/>
          <w:pgMar w:top="2268" w:right="1701" w:bottom="1701" w:left="2268" w:header="720" w:footer="720" w:gutter="0"/>
          <w:pgBorders>
            <w:top w:val="none" w:sz="0" w:space="0"/>
            <w:left w:val="none" w:sz="0" w:space="0"/>
            <w:bottom w:val="none" w:sz="0" w:space="0"/>
            <w:right w:val="none" w:sz="0" w:space="0"/>
          </w:pgBorders>
          <w:pgNumType w:fmt="lowerRoman"/>
          <w:cols w:space="720" w:num="1"/>
          <w:titlePg/>
          <w:docGrid w:linePitch="360" w:charSpace="0"/>
        </w:sectPr>
      </w:pPr>
      <w:bookmarkStart w:id="5" w:name="_Toc29795"/>
      <w:r>
        <w:rPr>
          <w:color w:val="FFFFFF" w:themeColor="background1"/>
          <w14:textFill>
            <w14:solidFill>
              <w14:schemeClr w14:val="bg1"/>
            </w14:solidFill>
          </w14:textFill>
        </w:rPr>
        <w:drawing>
          <wp:inline distT="0" distB="0" distL="114300" distR="114300">
            <wp:extent cx="5031105" cy="8159750"/>
            <wp:effectExtent l="0" t="0" r="17145" b="12700"/>
            <wp:docPr id="183" name="Picture 183" descr="IMG-20221212-WA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83" descr="IMG-20221212-WA0002"/>
                    <pic:cNvPicPr>
                      <a:picLocks noChangeAspect="1"/>
                    </pic:cNvPicPr>
                  </pic:nvPicPr>
                  <pic:blipFill>
                    <a:blip r:embed="rId109">
                      <a:lum bright="-6000"/>
                    </a:blip>
                    <a:stretch>
                      <a:fillRect/>
                    </a:stretch>
                  </pic:blipFill>
                  <pic:spPr>
                    <a:xfrm>
                      <a:off x="0" y="0"/>
                      <a:ext cx="5031105" cy="8159750"/>
                    </a:xfrm>
                    <a:prstGeom prst="rect">
                      <a:avLst/>
                    </a:prstGeom>
                  </pic:spPr>
                </pic:pic>
              </a:graphicData>
            </a:graphic>
          </wp:inline>
        </w:drawing>
      </w:r>
      <w:bookmarkEnd w:id="5"/>
      <w:bookmarkStart w:id="219" w:name="_GoBack"/>
      <w:bookmarkEnd w:id="219"/>
    </w:p>
    <w:p>
      <w:pPr>
        <w:pStyle w:val="2"/>
        <w:spacing w:line="480" w:lineRule="auto"/>
      </w:pPr>
      <w:bookmarkStart w:id="6" w:name="_Toc28158"/>
      <w:r>
        <w:t>KATA PENGANTAR</w:t>
      </w:r>
      <w:bookmarkEnd w:id="6"/>
    </w:p>
    <w:p>
      <w:pPr>
        <w:spacing w:after="0" w:line="360" w:lineRule="auto"/>
        <w:ind w:firstLine="720"/>
        <w:jc w:val="both"/>
        <w:rPr>
          <w:rFonts w:cs="Times New Roman"/>
          <w:szCs w:val="24"/>
        </w:rPr>
      </w:pPr>
      <w:r>
        <w:rPr>
          <w:rFonts w:cs="Times New Roman"/>
          <w:szCs w:val="24"/>
        </w:rPr>
        <w:t xml:space="preserve">Puji syukur kehadirat Allah SWT yang telah melimpahkan rahmat dan karunia-Nya, sehingga proposal skripsi dengan judul </w:t>
      </w:r>
      <w:r>
        <w:rPr>
          <w:rFonts w:cs="Times New Roman"/>
          <w:b/>
          <w:bCs/>
          <w:szCs w:val="24"/>
        </w:rPr>
        <w:t>Pengaruh</w:t>
      </w:r>
      <w:r>
        <w:rPr>
          <w:rFonts w:hint="default" w:cs="Times New Roman"/>
          <w:b/>
          <w:bCs/>
          <w:szCs w:val="24"/>
          <w:lang w:val="en-US"/>
        </w:rPr>
        <w:t xml:space="preserve"> Perbedaan</w:t>
      </w:r>
      <w:r>
        <w:rPr>
          <w:rFonts w:cs="Times New Roman"/>
          <w:b/>
          <w:bCs/>
          <w:szCs w:val="24"/>
        </w:rPr>
        <w:t xml:space="preserve"> Pemberian Infusa Herba </w:t>
      </w:r>
      <w:r>
        <w:rPr>
          <w:rFonts w:cs="Times New Roman"/>
          <w:b/>
          <w:bCs/>
          <w:szCs w:val="24"/>
          <w:lang w:val="en-US"/>
        </w:rPr>
        <w:t>Seledri</w:t>
      </w:r>
      <w:r>
        <w:rPr>
          <w:rFonts w:cs="Times New Roman"/>
          <w:b/>
          <w:bCs/>
          <w:szCs w:val="24"/>
        </w:rPr>
        <w:t xml:space="preserve"> (</w:t>
      </w:r>
      <w:r>
        <w:rPr>
          <w:rFonts w:cs="Times New Roman"/>
          <w:b/>
          <w:bCs/>
          <w:i/>
          <w:iCs/>
          <w:szCs w:val="24"/>
        </w:rPr>
        <w:t>Apium</w:t>
      </w:r>
      <w:r>
        <w:rPr>
          <w:rFonts w:cs="Times New Roman"/>
          <w:b/>
          <w:bCs/>
          <w:szCs w:val="24"/>
        </w:rPr>
        <w:t xml:space="preserve"> </w:t>
      </w:r>
      <w:r>
        <w:rPr>
          <w:rFonts w:cs="Times New Roman"/>
          <w:b/>
          <w:bCs/>
          <w:i/>
          <w:iCs/>
          <w:szCs w:val="24"/>
        </w:rPr>
        <w:t>Graviolens</w:t>
      </w:r>
      <w:r>
        <w:rPr>
          <w:rFonts w:cs="Times New Roman"/>
          <w:b/>
          <w:bCs/>
          <w:szCs w:val="24"/>
        </w:rPr>
        <w:t xml:space="preserve"> L.) , Infusa Daun </w:t>
      </w:r>
      <w:r>
        <w:rPr>
          <w:rFonts w:cs="Times New Roman"/>
          <w:b/>
          <w:bCs/>
          <w:szCs w:val="24"/>
          <w:lang w:val="en-US"/>
        </w:rPr>
        <w:t>Salam</w:t>
      </w:r>
      <w:r>
        <w:rPr>
          <w:rFonts w:cs="Times New Roman"/>
          <w:b/>
          <w:bCs/>
          <w:szCs w:val="24"/>
        </w:rPr>
        <w:t xml:space="preserve"> (</w:t>
      </w:r>
      <w:r>
        <w:rPr>
          <w:rFonts w:cs="Times New Roman"/>
          <w:b/>
          <w:bCs/>
          <w:i/>
          <w:iCs/>
          <w:szCs w:val="24"/>
        </w:rPr>
        <w:t>Syzygium Polyanthum</w:t>
      </w:r>
      <w:r>
        <w:rPr>
          <w:rFonts w:cs="Times New Roman"/>
          <w:b/>
          <w:bCs/>
          <w:szCs w:val="24"/>
        </w:rPr>
        <w:t xml:space="preserve">) </w:t>
      </w:r>
      <w:r>
        <w:rPr>
          <w:rFonts w:hint="default" w:cs="Times New Roman"/>
          <w:b/>
          <w:bCs/>
          <w:szCs w:val="24"/>
          <w:lang w:val="en-US"/>
        </w:rPr>
        <w:t>d</w:t>
      </w:r>
      <w:r>
        <w:rPr>
          <w:rFonts w:cs="Times New Roman"/>
          <w:b/>
          <w:bCs/>
          <w:szCs w:val="24"/>
        </w:rPr>
        <w:t xml:space="preserve">an Kombinasi Infusa Herba </w:t>
      </w:r>
      <w:r>
        <w:rPr>
          <w:rFonts w:cs="Times New Roman"/>
          <w:b/>
          <w:bCs/>
          <w:szCs w:val="24"/>
          <w:lang w:val="en-US"/>
        </w:rPr>
        <w:t>Seledri</w:t>
      </w:r>
      <w:r>
        <w:rPr>
          <w:rFonts w:cs="Times New Roman"/>
          <w:b/>
          <w:bCs/>
          <w:szCs w:val="24"/>
        </w:rPr>
        <w:t xml:space="preserve"> </w:t>
      </w:r>
      <w:r>
        <w:rPr>
          <w:rFonts w:hint="default" w:cs="Times New Roman"/>
          <w:b/>
          <w:bCs/>
          <w:szCs w:val="24"/>
          <w:lang w:val="en-US"/>
        </w:rPr>
        <w:t>d</w:t>
      </w:r>
      <w:r>
        <w:rPr>
          <w:rFonts w:cs="Times New Roman"/>
          <w:b/>
          <w:bCs/>
          <w:szCs w:val="24"/>
        </w:rPr>
        <w:t xml:space="preserve">an Daun </w:t>
      </w:r>
      <w:r>
        <w:rPr>
          <w:rFonts w:cs="Times New Roman"/>
          <w:b/>
          <w:bCs/>
          <w:szCs w:val="24"/>
          <w:lang w:val="en-US"/>
        </w:rPr>
        <w:t>Salam</w:t>
      </w:r>
      <w:r>
        <w:rPr>
          <w:rFonts w:cs="Times New Roman"/>
          <w:b/>
          <w:bCs/>
          <w:szCs w:val="24"/>
        </w:rPr>
        <w:t xml:space="preserve"> Terhadap Penurunan Tekanan Darah Pada Penderita Hipertensi</w:t>
      </w:r>
      <w:r>
        <w:rPr>
          <w:rFonts w:cs="Times New Roman"/>
          <w:szCs w:val="24"/>
        </w:rPr>
        <w:t xml:space="preserve"> ini dapat terselesaikan sebagai salah satu persyaratan akademi</w:t>
      </w:r>
      <w:r>
        <w:rPr>
          <w:rFonts w:hint="default" w:cs="Times New Roman"/>
          <w:szCs w:val="24"/>
          <w:lang w:val="en-US"/>
        </w:rPr>
        <w:t>k</w:t>
      </w:r>
      <w:r>
        <w:rPr>
          <w:rFonts w:cs="Times New Roman"/>
          <w:szCs w:val="24"/>
        </w:rPr>
        <w:t xml:space="preserve"> untuk melakukan penelitian dalam rangka memperoleh gelar Sarjana Terapan (S.Tr.) di Fakultas Vokasi Universitas Airlangga Surabaya.</w:t>
      </w:r>
    </w:p>
    <w:p>
      <w:pPr>
        <w:spacing w:after="0" w:line="360" w:lineRule="auto"/>
        <w:jc w:val="both"/>
        <w:rPr>
          <w:rFonts w:cs="Times New Roman"/>
          <w:szCs w:val="24"/>
        </w:rPr>
      </w:pPr>
      <w:r>
        <w:rPr>
          <w:rFonts w:cs="Times New Roman"/>
          <w:szCs w:val="24"/>
        </w:rPr>
        <w:t xml:space="preserve">      Pada kesempatan ini disampaikan terima</w:t>
      </w:r>
      <w:r>
        <w:rPr>
          <w:rFonts w:hint="default" w:cs="Times New Roman"/>
          <w:szCs w:val="24"/>
          <w:lang w:val="en-US"/>
        </w:rPr>
        <w:t xml:space="preserve"> </w:t>
      </w:r>
      <w:r>
        <w:rPr>
          <w:rFonts w:cs="Times New Roman"/>
          <w:szCs w:val="24"/>
        </w:rPr>
        <w:t xml:space="preserve">kasih dan penghargaan yang setinggi-tingginya kepada </w:t>
      </w:r>
      <w:bookmarkStart w:id="7" w:name="_Hlk96062074"/>
      <w:r>
        <w:rPr>
          <w:rFonts w:cs="Times New Roman"/>
          <w:szCs w:val="24"/>
        </w:rPr>
        <w:t>Bu Maya Septriana,</w:t>
      </w:r>
      <w:bookmarkEnd w:id="7"/>
      <w:r>
        <w:rPr>
          <w:rFonts w:cs="Times New Roman"/>
          <w:szCs w:val="24"/>
        </w:rPr>
        <w:t xml:space="preserve"> S.Si.,</w:t>
      </w:r>
      <w:r>
        <w:rPr>
          <w:rFonts w:hint="default" w:cs="Times New Roman"/>
          <w:szCs w:val="24"/>
          <w:lang w:val="en-US"/>
        </w:rPr>
        <w:t xml:space="preserve"> </w:t>
      </w:r>
      <w:r>
        <w:rPr>
          <w:rFonts w:cs="Times New Roman"/>
          <w:szCs w:val="24"/>
        </w:rPr>
        <w:t>Apt.,</w:t>
      </w:r>
      <w:r>
        <w:rPr>
          <w:rFonts w:hint="default" w:cs="Times New Roman"/>
          <w:szCs w:val="24"/>
          <w:lang w:val="en-US"/>
        </w:rPr>
        <w:t xml:space="preserve"> </w:t>
      </w:r>
      <w:r>
        <w:rPr>
          <w:rFonts w:cs="Times New Roman"/>
          <w:szCs w:val="24"/>
        </w:rPr>
        <w:t>M.Si</w:t>
      </w:r>
      <w:r>
        <w:rPr>
          <w:rFonts w:hint="default" w:cs="Times New Roman"/>
          <w:szCs w:val="24"/>
          <w:lang w:val="en-US"/>
        </w:rPr>
        <w:t>.</w:t>
      </w:r>
      <w:r>
        <w:rPr>
          <w:rFonts w:cs="Times New Roman"/>
          <w:szCs w:val="24"/>
        </w:rPr>
        <w:t xml:space="preserve"> dan Bu </w:t>
      </w:r>
      <w:bookmarkStart w:id="8" w:name="_Hlk96062098"/>
      <w:r>
        <w:rPr>
          <w:rFonts w:cs="Times New Roman"/>
          <w:szCs w:val="24"/>
        </w:rPr>
        <w:t>Ratna Wahyuni, S.</w:t>
      </w:r>
      <w:bookmarkEnd w:id="8"/>
      <w:r>
        <w:rPr>
          <w:rFonts w:cs="Times New Roman"/>
          <w:szCs w:val="24"/>
        </w:rPr>
        <w:t>Si.,</w:t>
      </w:r>
      <w:r>
        <w:rPr>
          <w:rFonts w:hint="default" w:cs="Times New Roman"/>
          <w:szCs w:val="24"/>
          <w:lang w:val="en-US"/>
        </w:rPr>
        <w:t xml:space="preserve"> </w:t>
      </w:r>
      <w:r>
        <w:rPr>
          <w:rFonts w:cs="Times New Roman"/>
          <w:szCs w:val="24"/>
        </w:rPr>
        <w:t>M.Kes.,</w:t>
      </w:r>
      <w:r>
        <w:rPr>
          <w:rFonts w:hint="default" w:cs="Times New Roman"/>
          <w:szCs w:val="24"/>
          <w:lang w:val="en-US"/>
        </w:rPr>
        <w:t xml:space="preserve"> </w:t>
      </w:r>
      <w:r>
        <w:rPr>
          <w:rFonts w:cs="Times New Roman"/>
          <w:szCs w:val="24"/>
        </w:rPr>
        <w:t>Ph.D</w:t>
      </w:r>
      <w:r>
        <w:rPr>
          <w:rFonts w:hint="default" w:cs="Times New Roman"/>
          <w:szCs w:val="24"/>
          <w:lang w:val="en-US"/>
        </w:rPr>
        <w:t>.</w:t>
      </w:r>
      <w:r>
        <w:rPr>
          <w:rFonts w:cs="Times New Roman"/>
          <w:szCs w:val="24"/>
        </w:rPr>
        <w:t xml:space="preserve"> </w:t>
      </w:r>
      <w:r>
        <w:rPr>
          <w:rFonts w:hint="default" w:cs="Times New Roman"/>
          <w:szCs w:val="24"/>
          <w:lang w:val="en-US"/>
        </w:rPr>
        <w:t>S</w:t>
      </w:r>
      <w:r>
        <w:rPr>
          <w:rFonts w:cs="Times New Roman"/>
          <w:szCs w:val="24"/>
        </w:rPr>
        <w:t xml:space="preserve">elaku dosen pembimbing yang telah memberikan petunjuk, koreksi serta saran hingga terwujudnya skripsi ini. </w:t>
      </w:r>
    </w:p>
    <w:p>
      <w:pPr>
        <w:spacing w:after="0" w:line="360" w:lineRule="auto"/>
        <w:jc w:val="both"/>
        <w:rPr>
          <w:rFonts w:cs="Times New Roman"/>
          <w:szCs w:val="24"/>
        </w:rPr>
      </w:pPr>
      <w:r>
        <w:rPr>
          <w:rFonts w:cs="Times New Roman"/>
          <w:szCs w:val="24"/>
        </w:rPr>
        <w:t xml:space="preserve">Terima kasih dan penghargaan juga disampaikan pula kepada yang terhormat: </w:t>
      </w:r>
    </w:p>
    <w:p>
      <w:pPr>
        <w:numPr>
          <w:ilvl w:val="0"/>
          <w:numId w:val="2"/>
        </w:numPr>
        <w:spacing w:after="0" w:line="360" w:lineRule="auto"/>
        <w:jc w:val="both"/>
        <w:rPr>
          <w:rFonts w:cs="Times New Roman"/>
          <w:szCs w:val="24"/>
        </w:rPr>
      </w:pPr>
      <w:r>
        <w:rPr>
          <w:rFonts w:cs="Times New Roman"/>
          <w:szCs w:val="24"/>
        </w:rPr>
        <w:t>Prof. Dr. Anwar Ma’ruf, drh.,</w:t>
      </w:r>
      <w:r>
        <w:rPr>
          <w:rFonts w:hint="default" w:cs="Times New Roman"/>
          <w:szCs w:val="24"/>
          <w:lang w:val="en-US"/>
        </w:rPr>
        <w:t xml:space="preserve"> </w:t>
      </w:r>
      <w:r>
        <w:rPr>
          <w:rFonts w:cs="Times New Roman"/>
          <w:szCs w:val="24"/>
        </w:rPr>
        <w:t xml:space="preserve">M.Kes. atas kesempatan mengikuti </w:t>
      </w:r>
      <w:r>
        <w:rPr>
          <w:rFonts w:hint="default" w:cs="Times New Roman"/>
          <w:szCs w:val="24"/>
          <w:lang w:val="en-US"/>
        </w:rPr>
        <w:t>p</w:t>
      </w:r>
      <w:r>
        <w:rPr>
          <w:rFonts w:cs="Times New Roman"/>
          <w:szCs w:val="24"/>
        </w:rPr>
        <w:t>endidikan di Fakultas Vokasi Universitas Airlangga.</w:t>
      </w:r>
    </w:p>
    <w:p>
      <w:pPr>
        <w:numPr>
          <w:ilvl w:val="0"/>
          <w:numId w:val="2"/>
        </w:numPr>
        <w:spacing w:after="0" w:line="360" w:lineRule="auto"/>
        <w:jc w:val="both"/>
        <w:rPr>
          <w:rFonts w:cs="Times New Roman"/>
          <w:szCs w:val="24"/>
        </w:rPr>
      </w:pPr>
      <w:r>
        <w:rPr>
          <w:rFonts w:cs="Times New Roman"/>
          <w:szCs w:val="24"/>
        </w:rPr>
        <w:t>Maya Septriana, S.Si., Apt., M.Si</w:t>
      </w:r>
      <w:r>
        <w:rPr>
          <w:rFonts w:hint="default" w:cs="Times New Roman"/>
          <w:szCs w:val="24"/>
          <w:lang w:val="en-US"/>
        </w:rPr>
        <w:t>.</w:t>
      </w:r>
      <w:r>
        <w:rPr>
          <w:rFonts w:cs="Times New Roman"/>
          <w:szCs w:val="24"/>
        </w:rPr>
        <w:t xml:space="preserve"> selaku Koordinator Program Studi Sarjana Terapan Pengobat Tradisional  </w:t>
      </w:r>
    </w:p>
    <w:p>
      <w:pPr>
        <w:numPr>
          <w:ilvl w:val="0"/>
          <w:numId w:val="2"/>
        </w:numPr>
        <w:spacing w:after="0" w:line="360" w:lineRule="auto"/>
        <w:jc w:val="both"/>
        <w:rPr>
          <w:rFonts w:cs="Times New Roman"/>
          <w:szCs w:val="24"/>
        </w:rPr>
      </w:pPr>
      <w:r>
        <w:rPr>
          <w:rFonts w:cs="Times New Roman"/>
          <w:szCs w:val="24"/>
        </w:rPr>
        <w:t xml:space="preserve">Seluruh </w:t>
      </w:r>
      <w:r>
        <w:rPr>
          <w:rFonts w:hint="default" w:cs="Times New Roman"/>
          <w:szCs w:val="24"/>
          <w:lang w:val="en-US"/>
        </w:rPr>
        <w:t>s</w:t>
      </w:r>
      <w:r>
        <w:rPr>
          <w:rFonts w:cs="Times New Roman"/>
          <w:szCs w:val="24"/>
        </w:rPr>
        <w:t xml:space="preserve">taf pengajar Program Studi Sarjana Terapan (S.Tr) Pengobat Tradisional Fakultas Vokasi Universitas Airlangga atas wawasan keilmuan selama mengikuti </w:t>
      </w:r>
      <w:r>
        <w:rPr>
          <w:rFonts w:hint="default" w:cs="Times New Roman"/>
          <w:szCs w:val="24"/>
          <w:lang w:val="en-US"/>
        </w:rPr>
        <w:t>p</w:t>
      </w:r>
      <w:r>
        <w:rPr>
          <w:rFonts w:cs="Times New Roman"/>
          <w:szCs w:val="24"/>
        </w:rPr>
        <w:t>endidikan di Program Studi Sarjana Ter</w:t>
      </w:r>
      <w:r>
        <w:rPr>
          <w:rFonts w:hint="default" w:cs="Times New Roman"/>
          <w:szCs w:val="24"/>
          <w:lang w:val="en-US"/>
        </w:rPr>
        <w:t>a</w:t>
      </w:r>
      <w:r>
        <w:rPr>
          <w:rFonts w:cs="Times New Roman"/>
          <w:szCs w:val="24"/>
        </w:rPr>
        <w:t>pan (S.Tr) Pengobat Tradisional Fakultas Vokasi Universitas Airlangga.</w:t>
      </w:r>
    </w:p>
    <w:p>
      <w:pPr>
        <w:numPr>
          <w:ilvl w:val="0"/>
          <w:numId w:val="2"/>
        </w:numPr>
        <w:spacing w:after="0" w:line="360" w:lineRule="auto"/>
        <w:jc w:val="both"/>
        <w:rPr>
          <w:rFonts w:cs="Times New Roman"/>
          <w:szCs w:val="24"/>
        </w:rPr>
      </w:pPr>
      <w:r>
        <w:rPr>
          <w:rFonts w:cs="Times New Roman"/>
          <w:szCs w:val="24"/>
        </w:rPr>
        <w:t>Tri Widjanarko selaku ayah dan Lusiana Hadiningrum selaku mama yang telah membersamai dalam setiap proses penelitian dengan dukungan, doa dan kasih sayang. Ayah dan mama merupakan tempat terbaik bagi peneliti. Terima kasih banyak atas setiap bimbingan, kesabaran, nas</w:t>
      </w:r>
      <w:r>
        <w:rPr>
          <w:rFonts w:hint="default" w:cs="Times New Roman"/>
          <w:szCs w:val="24"/>
          <w:lang w:val="en-US"/>
        </w:rPr>
        <w:t>i</w:t>
      </w:r>
      <w:r>
        <w:rPr>
          <w:rFonts w:cs="Times New Roman"/>
          <w:szCs w:val="24"/>
        </w:rPr>
        <w:t>hat, serta dukungan moral dan materil yang telah diberikan.</w:t>
      </w:r>
    </w:p>
    <w:p>
      <w:pPr>
        <w:numPr>
          <w:ilvl w:val="0"/>
          <w:numId w:val="2"/>
        </w:numPr>
        <w:spacing w:after="0" w:line="360" w:lineRule="auto"/>
        <w:jc w:val="both"/>
        <w:rPr>
          <w:rFonts w:cs="Times New Roman"/>
          <w:szCs w:val="24"/>
        </w:rPr>
      </w:pPr>
      <w:r>
        <w:rPr>
          <w:rFonts w:cs="Times New Roman"/>
          <w:szCs w:val="24"/>
        </w:rPr>
        <w:t>Ourel Jeviera Widjanarko selaku adik tersayang. Terima kasih telah membantu dalam proses penyusunan skripsi, serta telah memberikan doa, semangat, dan dukungan disetiap langkah peneliti.</w:t>
      </w:r>
    </w:p>
    <w:p>
      <w:pPr>
        <w:numPr>
          <w:ilvl w:val="0"/>
          <w:numId w:val="2"/>
        </w:numPr>
        <w:spacing w:after="0" w:line="360" w:lineRule="auto"/>
        <w:jc w:val="both"/>
        <w:rPr>
          <w:rFonts w:cs="Times New Roman"/>
          <w:szCs w:val="24"/>
        </w:rPr>
        <w:sectPr>
          <w:headerReference r:id="rId22" w:type="first"/>
          <w:headerReference r:id="rId21" w:type="default"/>
          <w:pgSz w:w="11906" w:h="16838"/>
          <w:pgMar w:top="2268" w:right="1701" w:bottom="1701" w:left="2268" w:header="720" w:footer="720" w:gutter="0"/>
          <w:pgBorders>
            <w:top w:val="none" w:sz="0" w:space="0"/>
            <w:left w:val="none" w:sz="0" w:space="0"/>
            <w:bottom w:val="none" w:sz="0" w:space="0"/>
            <w:right w:val="none" w:sz="0" w:space="0"/>
          </w:pgBorders>
          <w:pgNumType w:fmt="lowerRoman"/>
          <w:cols w:space="720" w:num="1"/>
          <w:titlePg/>
          <w:docGrid w:linePitch="360" w:charSpace="0"/>
        </w:sectPr>
      </w:pPr>
    </w:p>
    <w:p>
      <w:pPr>
        <w:numPr>
          <w:ilvl w:val="0"/>
          <w:numId w:val="2"/>
        </w:numPr>
        <w:spacing w:after="0" w:line="360" w:lineRule="auto"/>
        <w:jc w:val="both"/>
        <w:rPr>
          <w:rFonts w:cs="Times New Roman"/>
          <w:szCs w:val="24"/>
        </w:rPr>
      </w:pPr>
      <w:r>
        <w:rPr>
          <w:rFonts w:cs="Times New Roman"/>
          <w:szCs w:val="24"/>
        </w:rPr>
        <w:t>Teman dekat peneliti Sasa, Amanda, Yasmin, Ega, Fathimah, Raras, Arin, Daniyal, Roby, Ely</w:t>
      </w:r>
      <w:r>
        <w:rPr>
          <w:rFonts w:hint="default" w:cs="Times New Roman"/>
          <w:szCs w:val="24"/>
          <w:lang w:val="en-US"/>
        </w:rPr>
        <w:t>, Lutfiana, Qammara,</w:t>
      </w:r>
      <w:r>
        <w:rPr>
          <w:rFonts w:cs="Times New Roman"/>
          <w:szCs w:val="24"/>
        </w:rPr>
        <w:t xml:space="preserve"> serta teman teman lainnya yang telah membantu dan memberikan dukungan.</w:t>
      </w:r>
    </w:p>
    <w:p>
      <w:pPr>
        <w:numPr>
          <w:ilvl w:val="0"/>
          <w:numId w:val="2"/>
        </w:numPr>
        <w:spacing w:after="0" w:line="360" w:lineRule="auto"/>
        <w:jc w:val="both"/>
        <w:rPr>
          <w:rFonts w:cs="Times New Roman"/>
          <w:szCs w:val="24"/>
        </w:rPr>
      </w:pPr>
      <w:r>
        <w:rPr>
          <w:rFonts w:cs="Times New Roman"/>
          <w:szCs w:val="24"/>
        </w:rPr>
        <w:t xml:space="preserve">Teman sejawat </w:t>
      </w:r>
      <w:r>
        <w:rPr>
          <w:rFonts w:hint="default" w:cs="Times New Roman"/>
          <w:szCs w:val="24"/>
          <w:lang w:val="en-US"/>
        </w:rPr>
        <w:t>S</w:t>
      </w:r>
      <w:r>
        <w:rPr>
          <w:rFonts w:cs="Times New Roman"/>
          <w:szCs w:val="24"/>
        </w:rPr>
        <w:t xml:space="preserve">arjana </w:t>
      </w:r>
      <w:r>
        <w:rPr>
          <w:rFonts w:hint="default" w:cs="Times New Roman"/>
          <w:szCs w:val="24"/>
          <w:lang w:val="en-US"/>
        </w:rPr>
        <w:t>T</w:t>
      </w:r>
      <w:r>
        <w:rPr>
          <w:rFonts w:cs="Times New Roman"/>
          <w:szCs w:val="24"/>
        </w:rPr>
        <w:t xml:space="preserve">erapan </w:t>
      </w:r>
      <w:r>
        <w:rPr>
          <w:rFonts w:hint="default" w:cs="Times New Roman"/>
          <w:szCs w:val="24"/>
          <w:lang w:val="en-US"/>
        </w:rPr>
        <w:t>P</w:t>
      </w:r>
      <w:r>
        <w:rPr>
          <w:rFonts w:cs="Times New Roman"/>
          <w:szCs w:val="24"/>
        </w:rPr>
        <w:t xml:space="preserve">engobat </w:t>
      </w:r>
      <w:r>
        <w:rPr>
          <w:rFonts w:hint="default" w:cs="Times New Roman"/>
          <w:szCs w:val="24"/>
          <w:lang w:val="en-US"/>
        </w:rPr>
        <w:t>T</w:t>
      </w:r>
      <w:r>
        <w:rPr>
          <w:rFonts w:cs="Times New Roman"/>
          <w:szCs w:val="24"/>
        </w:rPr>
        <w:t xml:space="preserve">radisional </w:t>
      </w:r>
      <w:r>
        <w:rPr>
          <w:rFonts w:hint="default" w:cs="Times New Roman"/>
          <w:szCs w:val="24"/>
          <w:lang w:val="en-US"/>
        </w:rPr>
        <w:t>a</w:t>
      </w:r>
      <w:r>
        <w:rPr>
          <w:rFonts w:cs="Times New Roman"/>
          <w:szCs w:val="24"/>
        </w:rPr>
        <w:t xml:space="preserve">ngkatan 2018 yang memberikan dukungan dan bantuan. </w:t>
      </w:r>
    </w:p>
    <w:p>
      <w:pPr>
        <w:numPr>
          <w:ilvl w:val="0"/>
          <w:numId w:val="2"/>
        </w:numPr>
        <w:spacing w:after="0" w:line="360" w:lineRule="auto"/>
        <w:jc w:val="both"/>
        <w:rPr>
          <w:rFonts w:cs="Times New Roman"/>
          <w:szCs w:val="24"/>
        </w:rPr>
      </w:pPr>
      <w:r>
        <w:rPr>
          <w:rFonts w:cs="Times New Roman"/>
          <w:szCs w:val="24"/>
        </w:rPr>
        <w:t xml:space="preserve">Serta pihak lain yang secara langsung dan tidak langsung telah membantu dalam penyelesaian skripsi ini. </w:t>
      </w:r>
    </w:p>
    <w:p>
      <w:pPr>
        <w:spacing w:after="0" w:line="360" w:lineRule="auto"/>
        <w:jc w:val="both"/>
        <w:rPr>
          <w:rFonts w:cs="Times New Roman"/>
          <w:szCs w:val="24"/>
        </w:rPr>
      </w:pPr>
    </w:p>
    <w:p>
      <w:pPr>
        <w:spacing w:after="0" w:line="360" w:lineRule="auto"/>
        <w:ind w:firstLine="720"/>
        <w:jc w:val="both"/>
        <w:rPr>
          <w:rFonts w:cs="Times New Roman"/>
          <w:szCs w:val="24"/>
        </w:rPr>
      </w:pPr>
      <w:r>
        <w:rPr>
          <w:rFonts w:cs="Times New Roman"/>
          <w:szCs w:val="24"/>
        </w:rPr>
        <w:t xml:space="preserve">Semoga Allah S.W.T memberikan balasan pahala atas segala amal yang telah diberikan dan semoga skripsi ini berguna baik bagi diri kami sendiri maupun pihak lain yang memanfaatkan. </w:t>
      </w:r>
    </w:p>
    <w:p>
      <w:pPr>
        <w:spacing w:after="0" w:line="360" w:lineRule="auto"/>
        <w:jc w:val="both"/>
        <w:rPr>
          <w:rFonts w:cs="Times New Roman"/>
          <w:szCs w:val="24"/>
        </w:rPr>
      </w:pPr>
    </w:p>
    <w:p>
      <w:pPr>
        <w:spacing w:line="360" w:lineRule="auto"/>
        <w:jc w:val="right"/>
        <w:rPr>
          <w:rFonts w:cs="Times New Roman"/>
          <w:szCs w:val="24"/>
        </w:rPr>
      </w:pPr>
      <w:r>
        <w:rPr>
          <w:rFonts w:cs="Times New Roman"/>
          <w:szCs w:val="24"/>
        </w:rPr>
        <w:t xml:space="preserve">Surabaya, </w:t>
      </w:r>
      <w:r>
        <w:rPr>
          <w:rFonts w:hint="default" w:cs="Times New Roman"/>
          <w:szCs w:val="24"/>
          <w:lang w:val="en-US"/>
        </w:rPr>
        <w:t>24 November</w:t>
      </w:r>
      <w:r>
        <w:rPr>
          <w:rFonts w:cs="Times New Roman"/>
          <w:szCs w:val="24"/>
        </w:rPr>
        <w:t xml:space="preserve"> 2022</w:t>
      </w:r>
    </w:p>
    <w:p>
      <w:pPr>
        <w:spacing w:line="240" w:lineRule="auto"/>
        <w:jc w:val="center"/>
        <w:rPr>
          <w:rFonts w:cs="Times New Roman"/>
          <w:b/>
          <w:bCs/>
          <w:szCs w:val="24"/>
        </w:rPr>
        <w:sectPr>
          <w:pgSz w:w="11906" w:h="16838"/>
          <w:pgMar w:top="2268" w:right="1701" w:bottom="1701" w:left="2268" w:header="720" w:footer="720" w:gutter="0"/>
          <w:pgBorders>
            <w:top w:val="none" w:sz="0" w:space="0"/>
            <w:left w:val="none" w:sz="0" w:space="0"/>
            <w:bottom w:val="none" w:sz="0" w:space="0"/>
            <w:right w:val="none" w:sz="0" w:space="0"/>
          </w:pgBorders>
          <w:pgNumType w:fmt="lowerRoman"/>
          <w:cols w:space="720" w:num="1"/>
          <w:titlePg/>
          <w:docGrid w:linePitch="360" w:charSpace="0"/>
        </w:sectPr>
      </w:pPr>
    </w:p>
    <w:p>
      <w:pPr>
        <w:spacing w:line="240" w:lineRule="auto"/>
        <w:jc w:val="center"/>
        <w:rPr>
          <w:rFonts w:cs="Times New Roman"/>
          <w:b/>
          <w:bCs/>
          <w:szCs w:val="24"/>
        </w:rPr>
      </w:pPr>
      <w:r>
        <w:rPr>
          <w:rFonts w:cs="Times New Roman"/>
          <w:b/>
          <w:bCs/>
          <w:szCs w:val="24"/>
        </w:rPr>
        <w:t xml:space="preserve">PENGARUH PERBEDAAN PEMBERIAN INFUSA HERBA </w:t>
      </w:r>
      <w:r>
        <w:rPr>
          <w:rFonts w:hint="default" w:cs="Times New Roman"/>
          <w:b/>
          <w:bCs/>
          <w:szCs w:val="24"/>
          <w:lang w:val="en-US"/>
        </w:rPr>
        <w:t xml:space="preserve">SELEDRI </w:t>
      </w:r>
      <w:r>
        <w:rPr>
          <w:rFonts w:cs="Times New Roman"/>
          <w:b/>
          <w:bCs/>
          <w:szCs w:val="24"/>
        </w:rPr>
        <w:t>(</w:t>
      </w:r>
      <w:r>
        <w:rPr>
          <w:rFonts w:cs="Times New Roman"/>
          <w:b/>
          <w:bCs/>
          <w:i/>
          <w:iCs/>
          <w:szCs w:val="24"/>
        </w:rPr>
        <w:t>Apium</w:t>
      </w:r>
      <w:r>
        <w:rPr>
          <w:rFonts w:cs="Times New Roman"/>
          <w:b/>
          <w:bCs/>
          <w:szCs w:val="24"/>
        </w:rPr>
        <w:t xml:space="preserve"> </w:t>
      </w:r>
      <w:r>
        <w:rPr>
          <w:rFonts w:cs="Times New Roman"/>
          <w:b/>
          <w:bCs/>
          <w:i/>
          <w:iCs/>
          <w:szCs w:val="24"/>
        </w:rPr>
        <w:t>graviolens</w:t>
      </w:r>
      <w:r>
        <w:rPr>
          <w:rFonts w:cs="Times New Roman"/>
          <w:b/>
          <w:bCs/>
          <w:szCs w:val="24"/>
        </w:rPr>
        <w:t xml:space="preserve"> L.) , INFUSA DAUN </w:t>
      </w:r>
      <w:r>
        <w:rPr>
          <w:rFonts w:hint="default" w:cs="Times New Roman"/>
          <w:b/>
          <w:bCs/>
          <w:szCs w:val="24"/>
          <w:lang w:val="en-US"/>
        </w:rPr>
        <w:t xml:space="preserve">SALAM </w:t>
      </w:r>
      <w:r>
        <w:rPr>
          <w:rFonts w:cs="Times New Roman"/>
          <w:b/>
          <w:bCs/>
          <w:szCs w:val="24"/>
        </w:rPr>
        <w:t>(</w:t>
      </w:r>
      <w:r>
        <w:rPr>
          <w:rFonts w:cs="Times New Roman"/>
          <w:b/>
          <w:bCs/>
          <w:i/>
          <w:iCs/>
          <w:szCs w:val="24"/>
        </w:rPr>
        <w:t>Syzygium polyanthum</w:t>
      </w:r>
      <w:r>
        <w:rPr>
          <w:rFonts w:cs="Times New Roman"/>
          <w:b/>
          <w:bCs/>
          <w:szCs w:val="24"/>
        </w:rPr>
        <w:t xml:space="preserve">) DAN KOMBINASI INFUSA </w:t>
      </w:r>
      <w:r>
        <w:rPr>
          <w:rFonts w:hint="default" w:cs="Times New Roman"/>
          <w:b/>
          <w:bCs/>
          <w:szCs w:val="24"/>
          <w:lang w:val="en-US"/>
        </w:rPr>
        <w:t xml:space="preserve">SELEDRI </w:t>
      </w:r>
      <w:r>
        <w:rPr>
          <w:rFonts w:cs="Times New Roman"/>
          <w:b/>
          <w:bCs/>
          <w:szCs w:val="24"/>
        </w:rPr>
        <w:t xml:space="preserve">DAN INFUSA DAUN </w:t>
      </w:r>
      <w:r>
        <w:rPr>
          <w:rFonts w:hint="default" w:cs="Times New Roman"/>
          <w:b/>
          <w:bCs/>
          <w:szCs w:val="24"/>
          <w:lang w:val="en-US"/>
        </w:rPr>
        <w:t xml:space="preserve">SALAM </w:t>
      </w:r>
      <w:r>
        <w:rPr>
          <w:rFonts w:cs="Times New Roman"/>
          <w:b/>
          <w:bCs/>
          <w:szCs w:val="24"/>
        </w:rPr>
        <w:t>TERHADAP PENURUNAN TEKANAN DARAH PENDERITA HIPERTENSI</w:t>
      </w:r>
    </w:p>
    <w:p>
      <w:pPr>
        <w:spacing w:line="240" w:lineRule="auto"/>
        <w:jc w:val="center"/>
        <w:rPr>
          <w:rFonts w:cs="Times New Roman"/>
          <w:b/>
          <w:bCs/>
          <w:szCs w:val="24"/>
        </w:rPr>
      </w:pPr>
    </w:p>
    <w:p>
      <w:pPr>
        <w:spacing w:line="240" w:lineRule="auto"/>
        <w:jc w:val="center"/>
        <w:rPr>
          <w:rFonts w:hint="default" w:cs="Times New Roman"/>
          <w:b w:val="0"/>
          <w:bCs w:val="0"/>
          <w:szCs w:val="24"/>
          <w:lang w:val="en-US"/>
        </w:rPr>
      </w:pPr>
      <w:r>
        <w:rPr>
          <w:rFonts w:hint="default" w:cs="Times New Roman"/>
          <w:b w:val="0"/>
          <w:bCs w:val="0"/>
          <w:szCs w:val="24"/>
          <w:lang w:val="en-US"/>
        </w:rPr>
        <w:t>Natazha Claudya Widjanarko</w:t>
      </w:r>
    </w:p>
    <w:p>
      <w:pPr>
        <w:spacing w:line="240" w:lineRule="auto"/>
        <w:jc w:val="center"/>
        <w:rPr>
          <w:rFonts w:cs="Times New Roman"/>
          <w:b/>
          <w:bCs/>
          <w:szCs w:val="24"/>
        </w:rPr>
      </w:pPr>
    </w:p>
    <w:p>
      <w:pPr>
        <w:spacing w:line="240" w:lineRule="auto"/>
        <w:jc w:val="center"/>
        <w:rPr>
          <w:rFonts w:cs="Times New Roman"/>
          <w:b/>
          <w:bCs/>
          <w:szCs w:val="24"/>
        </w:rPr>
      </w:pPr>
    </w:p>
    <w:p>
      <w:pPr>
        <w:bidi w:val="0"/>
        <w:jc w:val="center"/>
        <w:rPr>
          <w:rFonts w:hint="default"/>
          <w:b/>
          <w:bCs/>
          <w:lang w:val="en-US"/>
        </w:rPr>
      </w:pPr>
      <w:r>
        <w:rPr>
          <w:rFonts w:hint="default"/>
          <w:b/>
          <w:bCs/>
          <w:lang w:val="en-US"/>
        </w:rPr>
        <w:t>ABSTRAK</w:t>
      </w:r>
    </w:p>
    <w:p>
      <w:pPr>
        <w:pStyle w:val="2"/>
        <w:bidi w:val="0"/>
        <w:rPr>
          <w:rFonts w:hint="default"/>
          <w:color w:val="FFFFFF" w:themeColor="background1"/>
          <w:lang w:val="en-US"/>
          <w14:textFill>
            <w14:solidFill>
              <w14:schemeClr w14:val="bg1"/>
            </w14:solidFill>
          </w14:textFill>
        </w:rPr>
      </w:pPr>
      <w:bookmarkStart w:id="9" w:name="_Toc16936"/>
      <w:r>
        <w:rPr>
          <w:rFonts w:hint="default"/>
          <w:color w:val="FFFFFF" w:themeColor="background1"/>
          <w:lang w:val="en-US"/>
          <w14:textFill>
            <w14:solidFill>
              <w14:schemeClr w14:val="bg1"/>
            </w14:solidFill>
          </w14:textFill>
        </w:rPr>
        <w:t>ABSTRAK</w:t>
      </w:r>
      <w:bookmarkEnd w:id="9"/>
    </w:p>
    <w:p>
      <w:pPr>
        <w:spacing w:line="240" w:lineRule="auto"/>
        <w:jc w:val="both"/>
        <w:rPr>
          <w:rFonts w:hint="default" w:cs="Times New Roman"/>
          <w:i w:val="0"/>
          <w:iCs w:val="0"/>
          <w:color w:val="000000"/>
          <w:sz w:val="24"/>
          <w:szCs w:val="24"/>
          <w:u w:val="none"/>
          <w:vertAlign w:val="baseline"/>
          <w:lang w:val="en-US"/>
        </w:rPr>
      </w:pPr>
      <w:r>
        <w:rPr>
          <w:rFonts w:hint="default" w:eastAsia="SimSun" w:cs="Times New Roman"/>
          <w:b/>
          <w:bCs/>
          <w:sz w:val="24"/>
          <w:szCs w:val="24"/>
          <w:lang w:val="en-US"/>
        </w:rPr>
        <w:t>Latar belakang:</w:t>
      </w:r>
      <w:r>
        <w:rPr>
          <w:rFonts w:hint="default" w:eastAsia="SimSun" w:cs="Times New Roman"/>
          <w:sz w:val="24"/>
          <w:szCs w:val="24"/>
          <w:lang w:val="en-US"/>
        </w:rPr>
        <w:t xml:space="preserve"> H</w:t>
      </w:r>
      <w:r>
        <w:rPr>
          <w:rFonts w:hint="default" w:ascii="Times New Roman" w:hAnsi="Times New Roman" w:eastAsia="SimSun" w:cs="Times New Roman"/>
          <w:sz w:val="24"/>
          <w:szCs w:val="24"/>
        </w:rPr>
        <w:t>ipertensi akrab disebut dengan “</w:t>
      </w:r>
      <w:r>
        <w:rPr>
          <w:rFonts w:hint="default" w:ascii="Times New Roman" w:hAnsi="Times New Roman" w:eastAsia="SimSun" w:cs="Times New Roman"/>
          <w:i/>
          <w:iCs/>
          <w:sz w:val="24"/>
          <w:szCs w:val="24"/>
        </w:rPr>
        <w:t>Silent Killer</w:t>
      </w:r>
      <w:r>
        <w:rPr>
          <w:rFonts w:hint="default" w:ascii="Times New Roman" w:hAnsi="Times New Roman" w:eastAsia="SimSun" w:cs="Times New Roman"/>
          <w:sz w:val="24"/>
          <w:szCs w:val="24"/>
        </w:rPr>
        <w:t>” atau “Pembunuh Senyap”</w:t>
      </w:r>
      <w:r>
        <w:rPr>
          <w:rFonts w:hint="default" w:eastAsia="SimSun" w:cs="Times New Roman"/>
          <w:sz w:val="24"/>
          <w:szCs w:val="24"/>
          <w:lang w:val="en-US"/>
        </w:rPr>
        <w:t xml:space="preserve"> </w:t>
      </w:r>
      <w:r>
        <w:rPr>
          <w:rFonts w:hint="default" w:ascii="Times New Roman" w:hAnsi="Times New Roman" w:eastAsia="SimSun" w:cs="Times New Roman"/>
          <w:sz w:val="24"/>
          <w:szCs w:val="24"/>
        </w:rPr>
        <w:t>dikarenakan tidak semua penderita hipertensi menyadar</w:t>
      </w:r>
      <w:r>
        <w:rPr>
          <w:rFonts w:hint="default" w:eastAsia="SimSun" w:cs="Times New Roman"/>
          <w:sz w:val="24"/>
          <w:szCs w:val="24"/>
          <w:lang w:val="en-US"/>
        </w:rPr>
        <w:t>inya</w:t>
      </w:r>
      <w:r>
        <w:rPr>
          <w:rFonts w:hint="default" w:ascii="Times New Roman" w:hAnsi="Times New Roman" w:eastAsia="SimSun" w:cs="Times New Roman"/>
          <w:sz w:val="24"/>
          <w:szCs w:val="24"/>
        </w:rPr>
        <w:t>. Berdasarkan ilmu</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i/>
          <w:iCs/>
          <w:sz w:val="24"/>
          <w:szCs w:val="24"/>
          <w:lang w:val="en-US"/>
        </w:rPr>
        <w:t xml:space="preserve">Traditional Chinese Medicine </w:t>
      </w:r>
      <w:r>
        <w:rPr>
          <w:rFonts w:hint="default" w:ascii="Times New Roman" w:hAnsi="Times New Roman" w:eastAsia="SimSun" w:cs="Times New Roman"/>
          <w:i w:val="0"/>
          <w:iCs w:val="0"/>
          <w:sz w:val="24"/>
          <w:szCs w:val="24"/>
          <w:lang w:val="en-US"/>
        </w:rPr>
        <w:t>(</w:t>
      </w:r>
      <w:r>
        <w:rPr>
          <w:rFonts w:hint="default" w:ascii="Times New Roman" w:hAnsi="Times New Roman" w:eastAsia="SimSun" w:cs="Times New Roman"/>
          <w:sz w:val="24"/>
          <w:szCs w:val="24"/>
        </w:rPr>
        <w:t>TCM</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hipertensi termasuk dalam kategori </w:t>
      </w:r>
      <w:r>
        <w:rPr>
          <w:rFonts w:hint="default" w:ascii="Times New Roman" w:hAnsi="Times New Roman" w:eastAsia="SimSun" w:cs="Times New Roman"/>
          <w:i/>
          <w:iCs/>
          <w:sz w:val="24"/>
          <w:szCs w:val="24"/>
        </w:rPr>
        <w:t>Xuan Yun</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lang w:val="en-US"/>
        </w:rPr>
        <w:t>v</w:t>
      </w:r>
      <w:r>
        <w:rPr>
          <w:rFonts w:hint="default" w:ascii="Times New Roman" w:hAnsi="Times New Roman" w:eastAsia="SimSun" w:cs="Times New Roman"/>
          <w:sz w:val="24"/>
          <w:szCs w:val="24"/>
        </w:rPr>
        <w:t xml:space="preserve">ertigo) dan </w:t>
      </w:r>
      <w:r>
        <w:rPr>
          <w:rFonts w:hint="default" w:ascii="Times New Roman" w:hAnsi="Times New Roman" w:eastAsia="SimSun" w:cs="Times New Roman"/>
          <w:i/>
          <w:iCs/>
          <w:sz w:val="24"/>
          <w:szCs w:val="24"/>
        </w:rPr>
        <w:t>Tou Tong</w:t>
      </w:r>
      <w:r>
        <w:rPr>
          <w:rFonts w:hint="default" w:ascii="Times New Roman" w:hAnsi="Times New Roman" w:eastAsia="SimSun" w:cs="Times New Roman"/>
          <w:sz w:val="24"/>
          <w:szCs w:val="24"/>
        </w:rPr>
        <w:t xml:space="preserve"> (sakit kepala) yang disebabkan oleh pola makan yang tidak tepat, emosi marah yang berlebih, dan kelelahan.</w:t>
      </w:r>
      <w:r>
        <w:rPr>
          <w:rFonts w:hint="default" w:ascii="Times New Roman" w:hAnsi="Times New Roman" w:eastAsia="SimSun" w:cs="Times New Roman"/>
          <w:sz w:val="24"/>
          <w:szCs w:val="24"/>
          <w:lang w:val="en-US"/>
        </w:rPr>
        <w:t xml:space="preserve"> Pengobatan hipertensi secara farmakologi dapat dilakukan dengan mengkonsumsi obat antihipertensi, sedangkan untuk terapi herbal dapat menggunakan infusa herba Seledri (</w:t>
      </w:r>
      <w:r>
        <w:rPr>
          <w:rFonts w:hint="default" w:ascii="Times New Roman" w:hAnsi="Times New Roman" w:eastAsia="SimSun" w:cs="Times New Roman"/>
          <w:i/>
          <w:iCs/>
          <w:sz w:val="24"/>
          <w:szCs w:val="24"/>
          <w:lang w:val="en-US"/>
        </w:rPr>
        <w:t>Apium graviolens</w:t>
      </w:r>
      <w:r>
        <w:rPr>
          <w:rFonts w:hint="default" w:ascii="Times New Roman" w:hAnsi="Times New Roman" w:eastAsia="SimSun" w:cs="Times New Roman"/>
          <w:sz w:val="24"/>
          <w:szCs w:val="24"/>
          <w:lang w:val="en-US"/>
        </w:rPr>
        <w:t xml:space="preserve"> L.), infusa daun Salam (</w:t>
      </w:r>
      <w:r>
        <w:rPr>
          <w:rFonts w:hint="default" w:ascii="Times New Roman" w:hAnsi="Times New Roman" w:eastAsia="SimSun" w:cs="Times New Roman"/>
          <w:i/>
          <w:iCs/>
          <w:sz w:val="24"/>
          <w:szCs w:val="24"/>
          <w:lang w:val="en-US"/>
        </w:rPr>
        <w:t>Syzygium polyanthum</w:t>
      </w:r>
      <w:r>
        <w:rPr>
          <w:rFonts w:hint="default" w:ascii="Times New Roman" w:hAnsi="Times New Roman" w:eastAsia="SimSun" w:cs="Times New Roman"/>
          <w:sz w:val="24"/>
          <w:szCs w:val="24"/>
          <w:lang w:val="en-US"/>
        </w:rPr>
        <w:t>), dan infusa kombinasi herba Seledri dan daun Salam.</w:t>
      </w:r>
      <w:r>
        <w:rPr>
          <w:rFonts w:hint="default" w:eastAsia="SimSun" w:cs="Times New Roman"/>
          <w:sz w:val="24"/>
          <w:szCs w:val="24"/>
          <w:lang w:val="en-US"/>
        </w:rPr>
        <w:t xml:space="preserve"> </w:t>
      </w:r>
      <w:r>
        <w:rPr>
          <w:rFonts w:hint="default" w:ascii="Times New Roman" w:hAnsi="Times New Roman" w:eastAsia="SimSun" w:cs="Times New Roman"/>
          <w:b/>
          <w:bCs/>
          <w:sz w:val="24"/>
          <w:szCs w:val="24"/>
          <w:lang w:val="en-US"/>
        </w:rPr>
        <w:t>Tujuan:</w:t>
      </w:r>
      <w:r>
        <w:rPr>
          <w:rFonts w:hint="default" w:ascii="Times New Roman" w:hAnsi="Times New Roman" w:eastAsia="SimSun" w:cs="Times New Roman"/>
          <w:sz w:val="24"/>
          <w:szCs w:val="24"/>
          <w:lang w:val="en-US"/>
        </w:rPr>
        <w:t xml:space="preserve"> </w:t>
      </w:r>
      <w:r>
        <w:rPr>
          <w:rFonts w:hint="default" w:eastAsia="SimSun" w:cs="Times New Roman"/>
          <w:sz w:val="24"/>
          <w:szCs w:val="24"/>
          <w:lang w:val="en-US"/>
        </w:rPr>
        <w:t>U</w:t>
      </w:r>
      <w:r>
        <w:rPr>
          <w:rFonts w:hint="default" w:ascii="Times New Roman" w:hAnsi="Times New Roman" w:eastAsia="SimSun" w:cs="Times New Roman"/>
          <w:sz w:val="24"/>
          <w:szCs w:val="24"/>
          <w:lang w:val="en-US"/>
        </w:rPr>
        <w:t>ntuk</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lang w:val="en-US"/>
        </w:rPr>
        <w:t>m</w:t>
      </w:r>
      <w:r>
        <w:rPr>
          <w:rFonts w:hint="default" w:ascii="Times New Roman" w:hAnsi="Times New Roman" w:eastAsia="SimSun" w:cs="Times New Roman"/>
          <w:sz w:val="24"/>
          <w:szCs w:val="24"/>
        </w:rPr>
        <w:t>engetahui pengaruh pemberian infusa Seledri (</w:t>
      </w:r>
      <w:r>
        <w:rPr>
          <w:rFonts w:hint="default" w:ascii="Times New Roman" w:hAnsi="Times New Roman" w:eastAsia="SimSun" w:cs="Times New Roman"/>
          <w:i/>
          <w:iCs/>
          <w:sz w:val="24"/>
          <w:szCs w:val="24"/>
        </w:rPr>
        <w:t>Apium graviolens</w:t>
      </w:r>
      <w:r>
        <w:rPr>
          <w:rFonts w:hint="default" w:ascii="Times New Roman" w:hAnsi="Times New Roman" w:eastAsia="SimSun" w:cs="Times New Roman"/>
          <w:sz w:val="24"/>
          <w:szCs w:val="24"/>
        </w:rPr>
        <w:t xml:space="preserve"> L.) dengan pemberian infusa daun Salam (</w:t>
      </w:r>
      <w:r>
        <w:rPr>
          <w:rFonts w:hint="default" w:ascii="Times New Roman" w:hAnsi="Times New Roman" w:eastAsia="SimSun" w:cs="Times New Roman"/>
          <w:i/>
          <w:iCs/>
          <w:sz w:val="24"/>
          <w:szCs w:val="24"/>
        </w:rPr>
        <w:t>Syzygium polyanthum</w:t>
      </w:r>
      <w:r>
        <w:rPr>
          <w:rFonts w:hint="default" w:ascii="Times New Roman" w:hAnsi="Times New Roman" w:eastAsia="SimSun" w:cs="Times New Roman"/>
          <w:sz w:val="24"/>
          <w:szCs w:val="24"/>
        </w:rPr>
        <w:t>) dan kombinasi infusa herba Seledri dan daun Salam terhadap penurunan tekanan darah penderita hipertensi.</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b/>
          <w:bCs/>
          <w:sz w:val="24"/>
          <w:szCs w:val="24"/>
          <w:lang w:val="en-US"/>
        </w:rPr>
        <w:t>Metode:</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i/>
          <w:iCs/>
          <w:sz w:val="24"/>
          <w:szCs w:val="24"/>
        </w:rPr>
        <w:t>Pre</w:t>
      </w:r>
      <w:r>
        <w:rPr>
          <w:rFonts w:hint="default" w:ascii="Times New Roman" w:hAnsi="Times New Roman" w:eastAsia="SimSun" w:cs="Times New Roman"/>
          <w:i/>
          <w:iCs/>
          <w:sz w:val="24"/>
          <w:szCs w:val="24"/>
          <w:lang w:val="en-US"/>
        </w:rPr>
        <w:t>-</w:t>
      </w:r>
      <w:r>
        <w:rPr>
          <w:rFonts w:hint="default" w:ascii="Times New Roman" w:hAnsi="Times New Roman" w:eastAsia="SimSun" w:cs="Times New Roman"/>
          <w:i/>
          <w:iCs/>
          <w:sz w:val="24"/>
          <w:szCs w:val="24"/>
        </w:rPr>
        <w:t>test-Post</w:t>
      </w:r>
      <w:r>
        <w:rPr>
          <w:rFonts w:hint="default" w:ascii="Times New Roman" w:hAnsi="Times New Roman" w:eastAsia="SimSun" w:cs="Times New Roman"/>
          <w:i/>
          <w:iCs/>
          <w:sz w:val="24"/>
          <w:szCs w:val="24"/>
          <w:lang w:val="en-US"/>
        </w:rPr>
        <w:t>-</w:t>
      </w:r>
      <w:r>
        <w:rPr>
          <w:rFonts w:hint="default" w:ascii="Times New Roman" w:hAnsi="Times New Roman" w:eastAsia="SimSun" w:cs="Times New Roman"/>
          <w:i/>
          <w:iCs/>
          <w:sz w:val="24"/>
          <w:szCs w:val="24"/>
        </w:rPr>
        <w:t>test Group Design</w:t>
      </w:r>
      <w:r>
        <w:rPr>
          <w:rFonts w:hint="default" w:ascii="Times New Roman" w:hAnsi="Times New Roman" w:eastAsia="SimSun" w:cs="Times New Roman"/>
          <w:sz w:val="24"/>
          <w:szCs w:val="24"/>
        </w:rPr>
        <w:t>.</w:t>
      </w:r>
      <w:r>
        <w:rPr>
          <w:rFonts w:hint="default" w:eastAsia="SimSun" w:cs="Times New Roman"/>
          <w:sz w:val="24"/>
          <w:szCs w:val="24"/>
          <w:lang w:val="en-US"/>
        </w:rPr>
        <w:t xml:space="preserve"> Dengan </w:t>
      </w:r>
      <w:r>
        <w:rPr>
          <w:rFonts w:hint="default" w:ascii="Times New Roman" w:hAnsi="Times New Roman" w:eastAsia="SimSun" w:cs="Times New Roman"/>
          <w:sz w:val="24"/>
          <w:szCs w:val="24"/>
        </w:rPr>
        <w:t>tiga kelompok perlakuan dan satu kelompok kontrol dengan total 26</w:t>
      </w:r>
      <w:r>
        <w:rPr>
          <w:rFonts w:hint="default" w:ascii="Times New Roman" w:hAnsi="Times New Roman" w:eastAsia="SimSun" w:cs="Times New Roman"/>
          <w:sz w:val="24"/>
          <w:szCs w:val="24"/>
          <w:lang w:val="en-US"/>
        </w:rPr>
        <w:t xml:space="preserve"> sampel</w:t>
      </w:r>
      <w:r>
        <w:rPr>
          <w:rFonts w:hint="default" w:ascii="Times New Roman" w:hAnsi="Times New Roman" w:eastAsia="SimSun" w:cs="Times New Roman"/>
          <w:sz w:val="24"/>
          <w:szCs w:val="24"/>
        </w:rPr>
        <w:t xml:space="preserve">. Perlakuan pertama menggunakan infusa herba Seledri sebanyak 200 mL, perlakuan kedua menggunakan infusa daun Salam sebanyak 200 mL, perlakuan ketiga menggunakan infusa kombinasi herba Seledri dan daun Salam sebanyak 200 mL selama </w:t>
      </w:r>
      <w:r>
        <w:rPr>
          <w:rFonts w:hint="default" w:eastAsia="SimSun" w:cs="Times New Roman"/>
          <w:sz w:val="24"/>
          <w:szCs w:val="24"/>
          <w:lang w:val="en-US"/>
        </w:rPr>
        <w:t>7</w:t>
      </w:r>
      <w:r>
        <w:rPr>
          <w:rFonts w:hint="default" w:ascii="Times New Roman" w:hAnsi="Times New Roman" w:eastAsia="SimSun" w:cs="Times New Roman"/>
          <w:sz w:val="24"/>
          <w:szCs w:val="24"/>
        </w:rPr>
        <w:t xml:space="preserve"> hari berturut-turut</w:t>
      </w:r>
      <w:r>
        <w:rPr>
          <w:rFonts w:hint="default" w:eastAsia="SimSun" w:cs="Times New Roman"/>
          <w:sz w:val="24"/>
          <w:szCs w:val="24"/>
          <w:lang w:val="en-US"/>
        </w:rPr>
        <w:t xml:space="preserve"> dan diolah dengan uji </w:t>
      </w:r>
      <w:r>
        <w:rPr>
          <w:rFonts w:hint="default" w:eastAsia="SimSun" w:cs="Times New Roman"/>
          <w:i/>
          <w:iCs/>
          <w:sz w:val="24"/>
          <w:szCs w:val="24"/>
          <w:lang w:val="en-US"/>
        </w:rPr>
        <w:t>One Way Anova</w:t>
      </w:r>
      <w:r>
        <w:rPr>
          <w:rFonts w:hint="default" w:ascii="Times New Roman" w:hAnsi="Times New Roman" w:eastAsia="SimSun" w:cs="Times New Roman"/>
          <w:sz w:val="24"/>
          <w:szCs w:val="24"/>
        </w:rPr>
        <w:t>.</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b/>
          <w:bCs/>
          <w:sz w:val="24"/>
          <w:szCs w:val="24"/>
          <w:lang w:val="en-US"/>
        </w:rPr>
        <w:t>Hasil:</w:t>
      </w:r>
      <w:r>
        <w:rPr>
          <w:rFonts w:hint="default" w:eastAsia="SimSun" w:cs="Times New Roman"/>
          <w:b/>
          <w:bCs/>
          <w:sz w:val="24"/>
          <w:szCs w:val="24"/>
          <w:lang w:val="en-US"/>
        </w:rPr>
        <w:t xml:space="preserve"> </w:t>
      </w:r>
      <w:r>
        <w:rPr>
          <w:rFonts w:hint="default" w:eastAsia="SimSun" w:cs="Times New Roman"/>
          <w:b w:val="0"/>
          <w:bCs w:val="0"/>
          <w:sz w:val="24"/>
          <w:szCs w:val="24"/>
          <w:lang w:val="en-US"/>
        </w:rPr>
        <w:t>Rerata penurunan tekanan darah sistolik</w:t>
      </w:r>
      <w:r>
        <w:rPr>
          <w:rFonts w:hint="default" w:ascii="Times New Roman" w:hAnsi="Times New Roman" w:eastAsia="SimSun" w:cs="Times New Roman"/>
          <w:sz w:val="24"/>
          <w:szCs w:val="24"/>
          <w:lang w:val="en-US"/>
        </w:rPr>
        <w:t xml:space="preserve"> </w:t>
      </w:r>
      <w:r>
        <w:rPr>
          <w:rFonts w:hint="default" w:eastAsia="SimSun" w:cs="Times New Roman"/>
          <w:sz w:val="24"/>
          <w:szCs w:val="24"/>
          <w:lang w:val="en-US"/>
        </w:rPr>
        <w:t>pada k</w:t>
      </w:r>
      <w:r>
        <w:rPr>
          <w:rFonts w:ascii="Times New Roman" w:hAnsi="Times New Roman" w:eastAsia="Times New Roman" w:cs="Times New Roman"/>
          <w:sz w:val="24"/>
          <w:szCs w:val="24"/>
          <w:rtl w:val="0"/>
        </w:rPr>
        <w:t xml:space="preserve">elompok infusa </w:t>
      </w:r>
      <w:r>
        <w:rPr>
          <w:rFonts w:eastAsia="Times New Roman" w:cs="Times New Roman"/>
          <w:sz w:val="24"/>
          <w:szCs w:val="24"/>
          <w:rtl w:val="0"/>
          <w:lang w:val="en-US"/>
        </w:rPr>
        <w:t>Seledri</w:t>
      </w:r>
      <w:r>
        <w:rPr>
          <w:rFonts w:ascii="Times New Roman" w:hAnsi="Times New Roman" w:eastAsia="Times New Roman" w:cs="Times New Roman"/>
          <w:sz w:val="24"/>
          <w:szCs w:val="24"/>
          <w:rtl w:val="0"/>
        </w:rPr>
        <w:t xml:space="preserve"> sebesar </w:t>
      </w:r>
      <w:r>
        <w:rPr>
          <w:rFonts w:hint="default" w:eastAsia="Times New Roman" w:cs="Times New Roman"/>
          <w:sz w:val="24"/>
          <w:szCs w:val="24"/>
          <w:rtl w:val="0"/>
          <w:lang w:val="en-US"/>
        </w:rPr>
        <w:t>12,10% p-value=0,000</w:t>
      </w:r>
      <w:r>
        <w:rPr>
          <w:rFonts w:ascii="Times New Roman" w:hAnsi="Times New Roman" w:eastAsia="Times New Roman" w:cs="Times New Roman"/>
          <w:sz w:val="24"/>
          <w:szCs w:val="24"/>
          <w:rtl w:val="0"/>
        </w:rPr>
        <w:t xml:space="preserve">, pada kelompok infusa </w:t>
      </w:r>
      <w:r>
        <w:rPr>
          <w:rFonts w:eastAsia="Times New Roman" w:cs="Times New Roman"/>
          <w:sz w:val="24"/>
          <w:szCs w:val="24"/>
          <w:rtl w:val="0"/>
          <w:lang w:val="en-US"/>
        </w:rPr>
        <w:t>Salam</w:t>
      </w:r>
      <w:r>
        <w:rPr>
          <w:rFonts w:ascii="Times New Roman" w:hAnsi="Times New Roman" w:eastAsia="Times New Roman" w:cs="Times New Roman"/>
          <w:sz w:val="24"/>
          <w:szCs w:val="24"/>
          <w:rtl w:val="0"/>
        </w:rPr>
        <w:t xml:space="preserve"> sebesar</w:t>
      </w:r>
      <w:r>
        <w:rPr>
          <w:rFonts w:hint="default" w:eastAsia="Times New Roman" w:cs="Times New Roman"/>
          <w:sz w:val="24"/>
          <w:szCs w:val="24"/>
          <w:rtl w:val="0"/>
          <w:lang w:val="en-US"/>
        </w:rPr>
        <w:t xml:space="preserve"> 13,39% p-value=0,000</w:t>
      </w:r>
      <w:r>
        <w:rPr>
          <w:rFonts w:ascii="Times New Roman" w:hAnsi="Times New Roman" w:eastAsia="Times New Roman" w:cs="Times New Roman"/>
          <w:sz w:val="24"/>
          <w:szCs w:val="24"/>
          <w:rtl w:val="0"/>
        </w:rPr>
        <w:t>, pada kelompok infusa kombinasi sebesar</w:t>
      </w:r>
      <w:r>
        <w:rPr>
          <w:rFonts w:hint="default" w:eastAsia="Times New Roman" w:cs="Times New Roman"/>
          <w:sz w:val="24"/>
          <w:szCs w:val="24"/>
          <w:rtl w:val="0"/>
          <w:lang w:val="en-US"/>
        </w:rPr>
        <w:t xml:space="preserve"> 9,81% p-value=0,005. </w:t>
      </w:r>
      <w:r>
        <w:rPr>
          <w:rFonts w:hint="default" w:ascii="Times New Roman" w:hAnsi="Times New Roman" w:eastAsia="SimSun" w:cs="Times New Roman"/>
          <w:b/>
          <w:bCs/>
          <w:sz w:val="24"/>
          <w:szCs w:val="24"/>
          <w:lang w:val="en-US"/>
        </w:rPr>
        <w:t>Kesimpulan:</w:t>
      </w:r>
      <w:r>
        <w:rPr>
          <w:rFonts w:hint="default" w:ascii="Times New Roman" w:hAnsi="Times New Roman" w:eastAsia="SimSun" w:cs="Times New Roman"/>
          <w:sz w:val="24"/>
          <w:szCs w:val="24"/>
          <w:lang w:val="en-US"/>
        </w:rPr>
        <w:t xml:space="preserve"> </w:t>
      </w:r>
      <w:r>
        <w:rPr>
          <w:rFonts w:hint="default" w:ascii="Times New Roman" w:hAnsi="Times New Roman" w:cs="Times New Roman"/>
          <w:i w:val="0"/>
          <w:iCs w:val="0"/>
          <w:color w:val="000000"/>
          <w:sz w:val="24"/>
          <w:szCs w:val="24"/>
          <w:u w:val="none"/>
          <w:vertAlign w:val="baseline"/>
        </w:rPr>
        <w:t>Terdapat</w:t>
      </w:r>
      <w:r>
        <w:rPr>
          <w:rFonts w:hint="default" w:cs="Times New Roman"/>
          <w:i w:val="0"/>
          <w:iCs w:val="0"/>
          <w:color w:val="000000"/>
          <w:sz w:val="24"/>
          <w:szCs w:val="24"/>
          <w:u w:val="none"/>
          <w:vertAlign w:val="baseline"/>
          <w:lang w:val="en-US"/>
        </w:rPr>
        <w:t xml:space="preserve"> penurunan tekanan darah pada penderita hipertensi setelah pemberian </w:t>
      </w:r>
      <w:r>
        <w:rPr>
          <w:rFonts w:hint="default" w:ascii="Times New Roman" w:hAnsi="Times New Roman" w:cs="Times New Roman"/>
          <w:i w:val="0"/>
          <w:iCs w:val="0"/>
          <w:color w:val="000000"/>
          <w:sz w:val="24"/>
          <w:szCs w:val="24"/>
          <w:u w:val="none"/>
          <w:vertAlign w:val="baseline"/>
        </w:rPr>
        <w:t xml:space="preserve">terapi  infusa herba </w:t>
      </w:r>
      <w:r>
        <w:rPr>
          <w:rFonts w:hint="default" w:cs="Times New Roman"/>
          <w:i w:val="0"/>
          <w:iCs w:val="0"/>
          <w:color w:val="000000"/>
          <w:sz w:val="24"/>
          <w:szCs w:val="24"/>
          <w:u w:val="none"/>
          <w:vertAlign w:val="baseline"/>
          <w:lang w:val="en-US"/>
        </w:rPr>
        <w:t>Seledri</w:t>
      </w:r>
      <w:r>
        <w:rPr>
          <w:rFonts w:hint="default" w:ascii="Times New Roman" w:hAnsi="Times New Roman" w:cs="Times New Roman"/>
          <w:i w:val="0"/>
          <w:iCs w:val="0"/>
          <w:color w:val="000000"/>
          <w:sz w:val="24"/>
          <w:szCs w:val="24"/>
          <w:u w:val="none"/>
          <w:vertAlign w:val="baseline"/>
        </w:rPr>
        <w:t xml:space="preserve"> (</w:t>
      </w:r>
      <w:r>
        <w:rPr>
          <w:rFonts w:hint="default" w:ascii="Times New Roman" w:hAnsi="Times New Roman" w:cs="Times New Roman"/>
          <w:i/>
          <w:iCs/>
          <w:color w:val="000000"/>
          <w:sz w:val="24"/>
          <w:szCs w:val="24"/>
          <w:u w:val="none"/>
          <w:vertAlign w:val="baseline"/>
        </w:rPr>
        <w:t>Apium graviolens</w:t>
      </w:r>
      <w:r>
        <w:rPr>
          <w:rFonts w:hint="default" w:ascii="Times New Roman" w:hAnsi="Times New Roman" w:cs="Times New Roman"/>
          <w:i w:val="0"/>
          <w:iCs w:val="0"/>
          <w:color w:val="000000"/>
          <w:sz w:val="24"/>
          <w:szCs w:val="24"/>
          <w:u w:val="none"/>
          <w:vertAlign w:val="baseline"/>
        </w:rPr>
        <w:t xml:space="preserve"> L.), infusa daun </w:t>
      </w:r>
      <w:r>
        <w:rPr>
          <w:rFonts w:hint="default" w:cs="Times New Roman"/>
          <w:i w:val="0"/>
          <w:iCs w:val="0"/>
          <w:color w:val="000000"/>
          <w:sz w:val="24"/>
          <w:szCs w:val="24"/>
          <w:u w:val="none"/>
          <w:vertAlign w:val="baseline"/>
          <w:lang w:val="en-US"/>
        </w:rPr>
        <w:t>Salam</w:t>
      </w:r>
      <w:r>
        <w:rPr>
          <w:rFonts w:hint="default" w:ascii="Times New Roman" w:hAnsi="Times New Roman" w:cs="Times New Roman"/>
          <w:i w:val="0"/>
          <w:iCs w:val="0"/>
          <w:color w:val="000000"/>
          <w:sz w:val="24"/>
          <w:szCs w:val="24"/>
          <w:u w:val="none"/>
          <w:vertAlign w:val="baseline"/>
        </w:rPr>
        <w:t xml:space="preserve"> (</w:t>
      </w:r>
      <w:r>
        <w:rPr>
          <w:rFonts w:hint="default" w:ascii="Times New Roman" w:hAnsi="Times New Roman" w:cs="Times New Roman"/>
          <w:i/>
          <w:iCs/>
          <w:color w:val="000000"/>
          <w:sz w:val="24"/>
          <w:szCs w:val="24"/>
          <w:u w:val="none"/>
          <w:vertAlign w:val="baseline"/>
        </w:rPr>
        <w:t>Syzygium polyanthum</w:t>
      </w:r>
      <w:r>
        <w:rPr>
          <w:rFonts w:hint="default" w:ascii="Times New Roman" w:hAnsi="Times New Roman" w:cs="Times New Roman"/>
          <w:i w:val="0"/>
          <w:iCs w:val="0"/>
          <w:color w:val="000000"/>
          <w:sz w:val="24"/>
          <w:szCs w:val="24"/>
          <w:u w:val="none"/>
          <w:vertAlign w:val="baseline"/>
        </w:rPr>
        <w:t xml:space="preserve">), serta infusa kombinasi herba </w:t>
      </w:r>
      <w:r>
        <w:rPr>
          <w:rFonts w:hint="default" w:cs="Times New Roman"/>
          <w:i w:val="0"/>
          <w:iCs w:val="0"/>
          <w:color w:val="000000"/>
          <w:sz w:val="24"/>
          <w:szCs w:val="24"/>
          <w:u w:val="none"/>
          <w:vertAlign w:val="baseline"/>
          <w:lang w:val="en-US"/>
        </w:rPr>
        <w:t>Seledri</w:t>
      </w:r>
      <w:r>
        <w:rPr>
          <w:rFonts w:hint="default" w:ascii="Times New Roman" w:hAnsi="Times New Roman" w:cs="Times New Roman"/>
          <w:i w:val="0"/>
          <w:iCs w:val="0"/>
          <w:color w:val="000000"/>
          <w:sz w:val="24"/>
          <w:szCs w:val="24"/>
          <w:u w:val="none"/>
          <w:vertAlign w:val="baseline"/>
        </w:rPr>
        <w:t xml:space="preserve"> dan daun </w:t>
      </w:r>
      <w:r>
        <w:rPr>
          <w:rFonts w:hint="default" w:cs="Times New Roman"/>
          <w:i w:val="0"/>
          <w:iCs w:val="0"/>
          <w:color w:val="000000"/>
          <w:sz w:val="24"/>
          <w:szCs w:val="24"/>
          <w:u w:val="none"/>
          <w:vertAlign w:val="baseline"/>
          <w:lang w:val="en-US"/>
        </w:rPr>
        <w:t>Salam</w:t>
      </w:r>
      <w:r>
        <w:rPr>
          <w:rFonts w:hint="default" w:ascii="Times New Roman" w:hAnsi="Times New Roman" w:cs="Times New Roman"/>
          <w:i w:val="0"/>
          <w:iCs w:val="0"/>
          <w:color w:val="000000"/>
          <w:sz w:val="24"/>
          <w:szCs w:val="24"/>
          <w:u w:val="none"/>
          <w:vertAlign w:val="baseline"/>
        </w:rPr>
        <w:t xml:space="preserve"> selama </w:t>
      </w:r>
      <w:r>
        <w:rPr>
          <w:rFonts w:hint="default" w:cs="Times New Roman"/>
          <w:i w:val="0"/>
          <w:iCs w:val="0"/>
          <w:color w:val="000000"/>
          <w:sz w:val="24"/>
          <w:szCs w:val="24"/>
          <w:u w:val="none"/>
          <w:vertAlign w:val="baseline"/>
          <w:lang w:val="en-US"/>
        </w:rPr>
        <w:t>7</w:t>
      </w:r>
      <w:r>
        <w:rPr>
          <w:rFonts w:hint="default" w:ascii="Times New Roman" w:hAnsi="Times New Roman" w:cs="Times New Roman"/>
          <w:i w:val="0"/>
          <w:iCs w:val="0"/>
          <w:color w:val="000000"/>
          <w:sz w:val="24"/>
          <w:szCs w:val="24"/>
          <w:u w:val="none"/>
          <w:vertAlign w:val="baseline"/>
        </w:rPr>
        <w:t xml:space="preserve"> hari</w:t>
      </w:r>
      <w:r>
        <w:rPr>
          <w:rFonts w:hint="default" w:cs="Times New Roman"/>
          <w:i w:val="0"/>
          <w:iCs w:val="0"/>
          <w:color w:val="000000"/>
          <w:sz w:val="24"/>
          <w:szCs w:val="24"/>
          <w:u w:val="none"/>
          <w:vertAlign w:val="baseline"/>
          <w:lang w:val="en-US"/>
        </w:rPr>
        <w:t>. Rerata penurunan yang lebih signifikan pada kelompok infusa tunggal herba Seledri dan daun Salam dengan nilai p=0,000.</w:t>
      </w:r>
    </w:p>
    <w:p>
      <w:pPr>
        <w:spacing w:line="240" w:lineRule="auto"/>
        <w:jc w:val="both"/>
        <w:rPr>
          <w:rFonts w:hint="default" w:cs="Times New Roman"/>
          <w:i w:val="0"/>
          <w:iCs w:val="0"/>
          <w:color w:val="000000"/>
          <w:sz w:val="24"/>
          <w:szCs w:val="24"/>
          <w:u w:val="none"/>
          <w:vertAlign w:val="baseline"/>
          <w:lang w:val="en-US"/>
        </w:rPr>
      </w:pPr>
    </w:p>
    <w:p>
      <w:pPr>
        <w:spacing w:line="240" w:lineRule="auto"/>
        <w:jc w:val="both"/>
        <w:rPr>
          <w:rFonts w:hint="default" w:cs="Times New Roman"/>
          <w:i/>
          <w:iCs/>
          <w:color w:val="000000"/>
          <w:sz w:val="24"/>
          <w:szCs w:val="24"/>
          <w:u w:val="none"/>
          <w:vertAlign w:val="baseline"/>
          <w:lang w:val="en-US"/>
        </w:rPr>
      </w:pPr>
      <w:r>
        <w:rPr>
          <w:rFonts w:hint="default" w:cs="Times New Roman"/>
          <w:b/>
          <w:bCs/>
          <w:i w:val="0"/>
          <w:iCs w:val="0"/>
          <w:color w:val="000000"/>
          <w:sz w:val="24"/>
          <w:szCs w:val="24"/>
          <w:u w:val="none"/>
          <w:vertAlign w:val="baseline"/>
          <w:lang w:val="en-US"/>
        </w:rPr>
        <w:t>Kata Kunci</w:t>
      </w:r>
      <w:r>
        <w:rPr>
          <w:rFonts w:hint="default" w:cs="Times New Roman"/>
          <w:i w:val="0"/>
          <w:iCs w:val="0"/>
          <w:color w:val="000000"/>
          <w:sz w:val="24"/>
          <w:szCs w:val="24"/>
          <w:u w:val="none"/>
          <w:vertAlign w:val="baseline"/>
          <w:lang w:val="en-US"/>
        </w:rPr>
        <w:t>: infusa, Seledri, daun Salam, hipertensi, kombinasi</w:t>
      </w:r>
    </w:p>
    <w:p>
      <w:pPr>
        <w:spacing w:line="360" w:lineRule="auto"/>
        <w:jc w:val="right"/>
        <w:rPr>
          <w:rFonts w:cs="Times New Roman"/>
          <w:szCs w:val="24"/>
        </w:rPr>
      </w:pPr>
    </w:p>
    <w:p>
      <w:pPr>
        <w:spacing w:line="240" w:lineRule="auto"/>
        <w:jc w:val="center"/>
        <w:rPr>
          <w:rFonts w:hint="default" w:cs="Times New Roman"/>
          <w:b/>
          <w:bCs/>
          <w:szCs w:val="24"/>
          <w:lang w:val="en-US"/>
        </w:rPr>
        <w:sectPr>
          <w:headerReference r:id="rId24" w:type="first"/>
          <w:headerReference r:id="rId23" w:type="default"/>
          <w:pgSz w:w="11906" w:h="16838"/>
          <w:pgMar w:top="2268" w:right="1701" w:bottom="1701" w:left="2268" w:header="720" w:footer="720" w:gutter="0"/>
          <w:pgBorders>
            <w:top w:val="none" w:sz="0" w:space="0"/>
            <w:left w:val="none" w:sz="0" w:space="0"/>
            <w:bottom w:val="none" w:sz="0" w:space="0"/>
            <w:right w:val="none" w:sz="0" w:space="0"/>
          </w:pgBorders>
          <w:pgNumType w:fmt="lowerRoman"/>
          <w:cols w:space="720" w:num="1"/>
          <w:titlePg/>
          <w:docGrid w:linePitch="360" w:charSpace="0"/>
        </w:sectPr>
      </w:pPr>
    </w:p>
    <w:p>
      <w:pPr>
        <w:spacing w:line="240" w:lineRule="auto"/>
        <w:jc w:val="center"/>
        <w:rPr>
          <w:rFonts w:hint="default" w:cs="Times New Roman"/>
          <w:b/>
          <w:bCs/>
          <w:szCs w:val="24"/>
          <w:lang w:val="en-US"/>
        </w:rPr>
      </w:pPr>
      <w:r>
        <w:rPr>
          <w:rFonts w:hint="default" w:cs="Times New Roman"/>
          <w:b/>
          <w:bCs/>
          <w:szCs w:val="24"/>
          <w:lang w:val="en-US"/>
        </w:rPr>
        <w:t>THE EFFECT IN DIFFERENCES OF HERBAL INFUSION TREATMENT USING CELERY (</w:t>
      </w:r>
      <w:r>
        <w:rPr>
          <w:rFonts w:hint="default" w:cs="Times New Roman"/>
          <w:b/>
          <w:bCs/>
          <w:i/>
          <w:iCs/>
          <w:szCs w:val="24"/>
          <w:lang w:val="en-US"/>
        </w:rPr>
        <w:t>Apium graviolens</w:t>
      </w:r>
      <w:r>
        <w:rPr>
          <w:rFonts w:hint="default" w:cs="Times New Roman"/>
          <w:b/>
          <w:bCs/>
          <w:i w:val="0"/>
          <w:iCs w:val="0"/>
          <w:szCs w:val="24"/>
          <w:lang w:val="en-US"/>
        </w:rPr>
        <w:t xml:space="preserve"> L.</w:t>
      </w:r>
      <w:r>
        <w:rPr>
          <w:rFonts w:hint="default" w:cs="Times New Roman"/>
          <w:b/>
          <w:bCs/>
          <w:szCs w:val="24"/>
          <w:lang w:val="en-US"/>
        </w:rPr>
        <w:t>), BAY LEAF (</w:t>
      </w:r>
      <w:r>
        <w:rPr>
          <w:rFonts w:hint="default" w:cs="Times New Roman"/>
          <w:b/>
          <w:bCs/>
          <w:i/>
          <w:iCs/>
          <w:szCs w:val="24"/>
          <w:lang w:val="en-US"/>
        </w:rPr>
        <w:t>Syzygium polyanthum</w:t>
      </w:r>
      <w:r>
        <w:rPr>
          <w:rFonts w:hint="default" w:cs="Times New Roman"/>
          <w:b/>
          <w:bCs/>
          <w:szCs w:val="24"/>
          <w:lang w:val="en-US"/>
        </w:rPr>
        <w:t>) AND THE COMBINATION OF CELERY AND BAY LEAF TOWARDS BLOOD PRESSURE REDUCTION IN HYPERTENSIVE PATIENTS</w:t>
      </w:r>
    </w:p>
    <w:p>
      <w:pPr>
        <w:spacing w:line="240" w:lineRule="auto"/>
        <w:jc w:val="center"/>
        <w:rPr>
          <w:rFonts w:hint="default" w:cs="Times New Roman"/>
          <w:b/>
          <w:bCs/>
          <w:szCs w:val="24"/>
          <w:lang w:val="en-US"/>
        </w:rPr>
      </w:pPr>
    </w:p>
    <w:p>
      <w:pPr>
        <w:spacing w:line="360" w:lineRule="auto"/>
        <w:jc w:val="center"/>
        <w:rPr>
          <w:rFonts w:hint="default" w:cs="Times New Roman"/>
          <w:szCs w:val="24"/>
          <w:lang w:val="en-US"/>
        </w:rPr>
      </w:pPr>
      <w:r>
        <w:rPr>
          <w:rFonts w:hint="default" w:cs="Times New Roman"/>
          <w:szCs w:val="24"/>
          <w:lang w:val="en-US"/>
        </w:rPr>
        <w:t>Natazha Claudya Widjanarko</w:t>
      </w:r>
    </w:p>
    <w:p>
      <w:pPr>
        <w:spacing w:line="360" w:lineRule="auto"/>
        <w:jc w:val="center"/>
        <w:rPr>
          <w:rFonts w:hint="default" w:cs="Times New Roman"/>
          <w:szCs w:val="24"/>
          <w:lang w:val="en-US"/>
        </w:rPr>
      </w:pPr>
    </w:p>
    <w:p>
      <w:pPr>
        <w:spacing w:line="360" w:lineRule="auto"/>
        <w:jc w:val="center"/>
        <w:rPr>
          <w:rFonts w:hint="default" w:cs="Times New Roman"/>
          <w:b/>
          <w:bCs/>
          <w:szCs w:val="24"/>
          <w:lang w:val="en-US"/>
        </w:rPr>
      </w:pPr>
      <w:r>
        <w:rPr>
          <w:rFonts w:hint="default" w:cs="Times New Roman"/>
          <w:b/>
          <w:bCs/>
          <w:szCs w:val="24"/>
          <w:lang w:val="en-US"/>
        </w:rPr>
        <w:t>ABSTRACT</w:t>
      </w:r>
    </w:p>
    <w:p>
      <w:pPr>
        <w:spacing w:line="360" w:lineRule="auto"/>
        <w:jc w:val="both"/>
        <w:rPr>
          <w:rFonts w:hint="default" w:cs="Times New Roman"/>
          <w:b/>
          <w:bCs/>
          <w:szCs w:val="24"/>
          <w:lang w:val="en-US"/>
        </w:rPr>
      </w:pPr>
    </w:p>
    <w:p>
      <w:pPr>
        <w:spacing w:line="240" w:lineRule="auto"/>
        <w:jc w:val="both"/>
        <w:rPr>
          <w:rFonts w:hint="default" w:cs="Times New Roman"/>
          <w:b w:val="0"/>
          <w:bCs w:val="0"/>
          <w:szCs w:val="24"/>
          <w:lang w:val="en-US"/>
        </w:rPr>
      </w:pPr>
      <w:r>
        <w:rPr>
          <w:rFonts w:hint="default" w:cs="Times New Roman"/>
          <w:b/>
          <w:bCs/>
          <w:szCs w:val="24"/>
          <w:lang w:val="en-US"/>
        </w:rPr>
        <w:t>Background:</w:t>
      </w:r>
      <w:r>
        <w:rPr>
          <w:rFonts w:hint="default" w:cs="Times New Roman"/>
          <w:b w:val="0"/>
          <w:bCs w:val="0"/>
          <w:szCs w:val="24"/>
          <w:lang w:val="en-US"/>
        </w:rPr>
        <w:t xml:space="preserve"> Hypertension is commonly known as the “Silent Killer” because not all patients with hypertension are aware of it. Based on Traditional Chinese Medicine (TCM), hypertension is included in the </w:t>
      </w:r>
      <w:r>
        <w:rPr>
          <w:rFonts w:hint="default" w:cs="Times New Roman"/>
          <w:b w:val="0"/>
          <w:bCs w:val="0"/>
          <w:i/>
          <w:iCs/>
          <w:szCs w:val="24"/>
          <w:lang w:val="en-US"/>
        </w:rPr>
        <w:t>Xuan Yun</w:t>
      </w:r>
      <w:r>
        <w:rPr>
          <w:rFonts w:hint="default" w:cs="Times New Roman"/>
          <w:b w:val="0"/>
          <w:bCs w:val="0"/>
          <w:szCs w:val="24"/>
          <w:lang w:val="en-US"/>
        </w:rPr>
        <w:t xml:space="preserve"> (vertigo) and </w:t>
      </w:r>
      <w:r>
        <w:rPr>
          <w:rFonts w:hint="default" w:cs="Times New Roman"/>
          <w:b w:val="0"/>
          <w:bCs w:val="0"/>
          <w:i/>
          <w:iCs/>
          <w:szCs w:val="24"/>
          <w:lang w:val="en-US"/>
        </w:rPr>
        <w:t>Tou Tong</w:t>
      </w:r>
      <w:r>
        <w:rPr>
          <w:rFonts w:hint="default" w:cs="Times New Roman"/>
          <w:b w:val="0"/>
          <w:bCs w:val="0"/>
          <w:szCs w:val="24"/>
          <w:lang w:val="en-US"/>
        </w:rPr>
        <w:t xml:space="preserve"> (headache) categories which are caused by poor diet, anger, and fatigue. Pharmacological treatment of hypertension can be done by taking antihypertensive drugs, whereas the herbs therapy usage are Celery herb infusion (</w:t>
      </w:r>
      <w:r>
        <w:rPr>
          <w:rFonts w:hint="default" w:cs="Times New Roman"/>
          <w:b w:val="0"/>
          <w:bCs w:val="0"/>
          <w:i/>
          <w:iCs/>
          <w:szCs w:val="24"/>
          <w:lang w:val="en-US"/>
        </w:rPr>
        <w:t>Apium graviolens</w:t>
      </w:r>
      <w:r>
        <w:rPr>
          <w:rFonts w:hint="default" w:cs="Times New Roman"/>
          <w:b w:val="0"/>
          <w:bCs w:val="0"/>
          <w:szCs w:val="24"/>
          <w:lang w:val="en-US"/>
        </w:rPr>
        <w:t xml:space="preserve"> L.), Bay leaf infusion (</w:t>
      </w:r>
      <w:r>
        <w:rPr>
          <w:rFonts w:hint="default" w:cs="Times New Roman"/>
          <w:b w:val="0"/>
          <w:bCs w:val="0"/>
          <w:i/>
          <w:iCs/>
          <w:szCs w:val="24"/>
          <w:lang w:val="en-US"/>
        </w:rPr>
        <w:t>Syzygium polyanthum</w:t>
      </w:r>
      <w:r>
        <w:rPr>
          <w:rFonts w:hint="default" w:cs="Times New Roman"/>
          <w:b w:val="0"/>
          <w:bCs w:val="0"/>
          <w:szCs w:val="24"/>
          <w:lang w:val="en-US"/>
        </w:rPr>
        <w:t xml:space="preserve">), and combination infusion of Celery and Bay leaves. </w:t>
      </w:r>
      <w:r>
        <w:rPr>
          <w:rFonts w:hint="default" w:cs="Times New Roman"/>
          <w:b/>
          <w:bCs/>
          <w:szCs w:val="24"/>
          <w:lang w:val="en-US"/>
        </w:rPr>
        <w:t>Objective:</w:t>
      </w:r>
      <w:r>
        <w:rPr>
          <w:rFonts w:hint="default" w:cs="Times New Roman"/>
          <w:b w:val="0"/>
          <w:bCs w:val="0"/>
          <w:szCs w:val="24"/>
          <w:lang w:val="en-US"/>
        </w:rPr>
        <w:t xml:space="preserve"> To determine the effect of infusion of Celery (</w:t>
      </w:r>
      <w:r>
        <w:rPr>
          <w:rFonts w:hint="default" w:cs="Times New Roman"/>
          <w:b w:val="0"/>
          <w:bCs w:val="0"/>
          <w:i/>
          <w:iCs/>
          <w:szCs w:val="24"/>
          <w:lang w:val="en-US"/>
        </w:rPr>
        <w:t>Apium graviolens</w:t>
      </w:r>
      <w:r>
        <w:rPr>
          <w:rFonts w:hint="default" w:cs="Times New Roman"/>
          <w:b w:val="0"/>
          <w:bCs w:val="0"/>
          <w:szCs w:val="24"/>
          <w:lang w:val="en-US"/>
        </w:rPr>
        <w:t xml:space="preserve"> L.) with infusion of Bay leaves (</w:t>
      </w:r>
      <w:r>
        <w:rPr>
          <w:rFonts w:hint="default" w:cs="Times New Roman"/>
          <w:b w:val="0"/>
          <w:bCs w:val="0"/>
          <w:i/>
          <w:iCs/>
          <w:szCs w:val="24"/>
          <w:lang w:val="en-US"/>
        </w:rPr>
        <w:t>Syzygium polyanthum</w:t>
      </w:r>
      <w:r>
        <w:rPr>
          <w:rFonts w:hint="default" w:cs="Times New Roman"/>
          <w:b w:val="0"/>
          <w:bCs w:val="0"/>
          <w:szCs w:val="24"/>
          <w:lang w:val="en-US"/>
        </w:rPr>
        <w:t xml:space="preserve">) and a combination of Celery and Bay leaf herb infusions on reducing blood pressure in hypertension patients. </w:t>
      </w:r>
      <w:r>
        <w:rPr>
          <w:rFonts w:hint="default" w:cs="Times New Roman"/>
          <w:b/>
          <w:bCs/>
          <w:szCs w:val="24"/>
          <w:lang w:val="en-US"/>
        </w:rPr>
        <w:t>Method:</w:t>
      </w:r>
      <w:r>
        <w:rPr>
          <w:rFonts w:hint="default" w:cs="Times New Roman"/>
          <w:b w:val="0"/>
          <w:bCs w:val="0"/>
          <w:szCs w:val="24"/>
          <w:lang w:val="en-US"/>
        </w:rPr>
        <w:t xml:space="preserve"> Pre-test-Post-test Group Design. With three treatment groups and one control group with a total of 26 samples. The first treatment used 200 mL of Celery herb infusion, the second treatment used 200 mL of Bay leaf infusion, the third treatment used 200 mL of Celery and Bay leaf herb infusion for 7 days and was processed by the One Way Anova test. </w:t>
      </w:r>
      <w:r>
        <w:rPr>
          <w:rFonts w:hint="default" w:cs="Times New Roman"/>
          <w:b/>
          <w:bCs/>
          <w:szCs w:val="24"/>
          <w:lang w:val="en-US"/>
        </w:rPr>
        <w:t>Results:</w:t>
      </w:r>
      <w:r>
        <w:rPr>
          <w:rFonts w:hint="default" w:cs="Times New Roman"/>
          <w:b w:val="0"/>
          <w:bCs w:val="0"/>
          <w:szCs w:val="24"/>
          <w:lang w:val="en-US"/>
        </w:rPr>
        <w:t xml:space="preserve"> The mean reduction of systolic blood pressure in the Celery infusion group was 12.10% with p-value=0.000, in the Bay leaf infusion group was 13.39% with p-value=0.000, in the combination infusion group was 9.81% with p-value= 0.005. </w:t>
      </w:r>
      <w:r>
        <w:rPr>
          <w:rFonts w:hint="default" w:cs="Times New Roman"/>
          <w:b/>
          <w:bCs/>
          <w:szCs w:val="24"/>
          <w:lang w:val="en-US"/>
        </w:rPr>
        <w:t>Conclusion:</w:t>
      </w:r>
      <w:r>
        <w:rPr>
          <w:rFonts w:hint="default" w:cs="Times New Roman"/>
          <w:b w:val="0"/>
          <w:bCs w:val="0"/>
          <w:szCs w:val="24"/>
          <w:lang w:val="en-US"/>
        </w:rPr>
        <w:t xml:space="preserve"> There is a lowering effect in blood pressure of hypertensive patients after administration of celery herb infusion (</w:t>
      </w:r>
      <w:r>
        <w:rPr>
          <w:rFonts w:hint="default" w:cs="Times New Roman"/>
          <w:b w:val="0"/>
          <w:bCs w:val="0"/>
          <w:i/>
          <w:iCs/>
          <w:szCs w:val="24"/>
          <w:lang w:val="en-US"/>
        </w:rPr>
        <w:t>Apium graviolens</w:t>
      </w:r>
      <w:r>
        <w:rPr>
          <w:rFonts w:hint="default" w:cs="Times New Roman"/>
          <w:b w:val="0"/>
          <w:bCs w:val="0"/>
          <w:szCs w:val="24"/>
          <w:lang w:val="en-US"/>
        </w:rPr>
        <w:t xml:space="preserve"> L.), Bay leaf infusion (</w:t>
      </w:r>
      <w:r>
        <w:rPr>
          <w:rFonts w:hint="default" w:cs="Times New Roman"/>
          <w:b w:val="0"/>
          <w:bCs w:val="0"/>
          <w:i/>
          <w:iCs/>
          <w:szCs w:val="24"/>
          <w:lang w:val="en-US"/>
        </w:rPr>
        <w:t>Syzygium polyanthum</w:t>
      </w:r>
      <w:r>
        <w:rPr>
          <w:rFonts w:hint="default" w:cs="Times New Roman"/>
          <w:b w:val="0"/>
          <w:bCs w:val="0"/>
          <w:szCs w:val="24"/>
          <w:lang w:val="en-US"/>
        </w:rPr>
        <w:t>), and combination Celery and Bay leaf infusion for 7 days. The mean reduction was more significant in the Celery infusion group and Bay leaf infusion group by 13.39% with p-value=0.000.</w:t>
      </w:r>
    </w:p>
    <w:p>
      <w:pPr>
        <w:spacing w:line="360" w:lineRule="auto"/>
        <w:jc w:val="both"/>
        <w:rPr>
          <w:rFonts w:cs="Times New Roman"/>
          <w:szCs w:val="24"/>
        </w:rPr>
      </w:pPr>
    </w:p>
    <w:p>
      <w:pPr>
        <w:spacing w:line="360" w:lineRule="auto"/>
        <w:jc w:val="right"/>
        <w:rPr>
          <w:rFonts w:cs="Times New Roman"/>
          <w:szCs w:val="24"/>
        </w:rPr>
      </w:pPr>
    </w:p>
    <w:p>
      <w:pPr>
        <w:spacing w:line="360" w:lineRule="auto"/>
        <w:jc w:val="both"/>
        <w:rPr>
          <w:rFonts w:hint="default" w:cs="Times New Roman"/>
          <w:szCs w:val="24"/>
          <w:lang w:val="en-US"/>
        </w:rPr>
      </w:pPr>
      <w:r>
        <w:rPr>
          <w:rFonts w:hint="default" w:cs="Times New Roman"/>
          <w:b/>
          <w:bCs/>
          <w:szCs w:val="24"/>
          <w:lang w:val="en-US"/>
        </w:rPr>
        <w:t>Keywords:</w:t>
      </w:r>
      <w:r>
        <w:rPr>
          <w:rFonts w:hint="default" w:cs="Times New Roman"/>
          <w:szCs w:val="24"/>
          <w:lang w:val="en-US"/>
        </w:rPr>
        <w:t xml:space="preserve"> Infusion, Celery, Bay leaf, hypertension, combination</w:t>
      </w:r>
    </w:p>
    <w:p>
      <w:pPr>
        <w:pStyle w:val="2"/>
        <w:jc w:val="both"/>
        <w:sectPr>
          <w:headerReference r:id="rId26" w:type="first"/>
          <w:headerReference r:id="rId25" w:type="default"/>
          <w:footerReference r:id="rId27" w:type="default"/>
          <w:pgSz w:w="11906" w:h="16838"/>
          <w:pgMar w:top="2268" w:right="1701" w:bottom="1701" w:left="2268" w:header="720" w:footer="720" w:gutter="0"/>
          <w:pgBorders>
            <w:top w:val="none" w:sz="0" w:space="0"/>
            <w:left w:val="none" w:sz="0" w:space="0"/>
            <w:bottom w:val="none" w:sz="0" w:space="0"/>
            <w:right w:val="none" w:sz="0" w:space="0"/>
          </w:pgBorders>
          <w:pgNumType w:fmt="lowerRoman"/>
          <w:cols w:space="720" w:num="1"/>
          <w:docGrid w:linePitch="360" w:charSpace="0"/>
        </w:sectPr>
      </w:pPr>
    </w:p>
    <w:p>
      <w:pPr>
        <w:pStyle w:val="2"/>
      </w:pPr>
      <w:bookmarkStart w:id="10" w:name="_Toc29353"/>
      <w:r>
        <w:t>DAFTAR ISI</w:t>
      </w:r>
      <w:bookmarkEnd w:id="10"/>
    </w:p>
    <w:sdt>
      <w:sdtPr>
        <w:rPr>
          <w:rFonts w:ascii="Times New Roman" w:hAnsi="Times New Roman" w:eastAsiaTheme="minorHAnsi" w:cstheme="minorBidi"/>
          <w:color w:val="auto"/>
          <w:sz w:val="24"/>
          <w:szCs w:val="22"/>
        </w:rPr>
        <w:id w:val="1678003879"/>
        <w:docPartObj>
          <w:docPartGallery w:val="Table of Contents"/>
          <w:docPartUnique/>
        </w:docPartObj>
      </w:sdtPr>
      <w:sdtEndPr>
        <w:rPr>
          <w:rFonts w:ascii="Times New Roman" w:hAnsi="Times New Roman" w:eastAsiaTheme="minorHAnsi" w:cstheme="minorBidi"/>
          <w:b/>
          <w:bCs/>
          <w:color w:val="auto"/>
          <w:sz w:val="24"/>
          <w:szCs w:val="22"/>
        </w:rPr>
      </w:sdtEndPr>
      <w:sdtContent>
        <w:p>
          <w:pPr>
            <w:pStyle w:val="36"/>
          </w:pPr>
        </w:p>
        <w:p>
          <w:pPr>
            <w:pStyle w:val="21"/>
            <w:tabs>
              <w:tab w:val="right" w:leader="dot" w:pos="7937"/>
            </w:tabs>
          </w:pPr>
          <w:r>
            <w:fldChar w:fldCharType="begin"/>
          </w:r>
          <w:r>
            <w:instrText xml:space="preserve"> TOC \o "1-3" \h \z \u </w:instrText>
          </w:r>
          <w:r>
            <w:fldChar w:fldCharType="separate"/>
          </w:r>
          <w:r>
            <w:fldChar w:fldCharType="begin"/>
          </w:r>
          <w:r>
            <w:instrText xml:space="preserve"> HYPERLINK \l _Toc4852 </w:instrText>
          </w:r>
          <w:r>
            <w:fldChar w:fldCharType="separate"/>
          </w:r>
          <w:r>
            <w:t>LEMBAR P</w:t>
          </w:r>
          <w:r>
            <w:rPr>
              <w:rFonts w:hint="default"/>
              <w:lang w:val="en-US"/>
            </w:rPr>
            <w:t>ENGESAHAN</w:t>
          </w:r>
          <w:r>
            <w:tab/>
          </w:r>
          <w:r>
            <w:fldChar w:fldCharType="begin"/>
          </w:r>
          <w:r>
            <w:instrText xml:space="preserve"> PAGEREF _Toc4852 \h </w:instrText>
          </w:r>
          <w:r>
            <w:fldChar w:fldCharType="separate"/>
          </w:r>
          <w:r>
            <w:t>iii</w:t>
          </w:r>
          <w:r>
            <w:fldChar w:fldCharType="end"/>
          </w:r>
          <w:r>
            <w:fldChar w:fldCharType="end"/>
          </w:r>
        </w:p>
        <w:p>
          <w:pPr>
            <w:pStyle w:val="21"/>
            <w:tabs>
              <w:tab w:val="right" w:leader="dot" w:pos="7937"/>
            </w:tabs>
          </w:pPr>
          <w:r>
            <w:fldChar w:fldCharType="begin"/>
          </w:r>
          <w:r>
            <w:instrText xml:space="preserve"> HYPERLINK \l _Toc29795 </w:instrText>
          </w:r>
          <w:r>
            <w:fldChar w:fldCharType="separate"/>
          </w:r>
          <w:r>
            <w:t>SURAT PERNYATAAN</w:t>
          </w:r>
          <w:r>
            <w:tab/>
          </w:r>
          <w:r>
            <w:fldChar w:fldCharType="begin"/>
          </w:r>
          <w:r>
            <w:instrText xml:space="preserve"> PAGEREF _Toc29795 \h </w:instrText>
          </w:r>
          <w:r>
            <w:fldChar w:fldCharType="separate"/>
          </w:r>
          <w:r>
            <w:t>v</w:t>
          </w:r>
          <w:r>
            <w:fldChar w:fldCharType="end"/>
          </w:r>
          <w:r>
            <w:fldChar w:fldCharType="end"/>
          </w:r>
        </w:p>
        <w:p>
          <w:pPr>
            <w:pStyle w:val="21"/>
            <w:tabs>
              <w:tab w:val="right" w:leader="dot" w:pos="7937"/>
            </w:tabs>
          </w:pPr>
          <w:r>
            <w:fldChar w:fldCharType="begin"/>
          </w:r>
          <w:r>
            <w:instrText xml:space="preserve"> HYPERLINK \l _Toc28158 </w:instrText>
          </w:r>
          <w:r>
            <w:fldChar w:fldCharType="separate"/>
          </w:r>
          <w:r>
            <w:t>KATA PENGANTAR</w:t>
          </w:r>
          <w:r>
            <w:tab/>
          </w:r>
          <w:r>
            <w:fldChar w:fldCharType="begin"/>
          </w:r>
          <w:r>
            <w:instrText xml:space="preserve"> PAGEREF _Toc28158 \h </w:instrText>
          </w:r>
          <w:r>
            <w:fldChar w:fldCharType="separate"/>
          </w:r>
          <w:r>
            <w:t>vi</w:t>
          </w:r>
          <w:r>
            <w:fldChar w:fldCharType="end"/>
          </w:r>
          <w:r>
            <w:fldChar w:fldCharType="end"/>
          </w:r>
        </w:p>
        <w:p>
          <w:pPr>
            <w:pStyle w:val="21"/>
            <w:tabs>
              <w:tab w:val="right" w:leader="dot" w:pos="7937"/>
            </w:tabs>
          </w:pPr>
          <w:r>
            <w:fldChar w:fldCharType="begin"/>
          </w:r>
          <w:r>
            <w:instrText xml:space="preserve"> HYPERLINK \l _Toc16936 </w:instrText>
          </w:r>
          <w:r>
            <w:fldChar w:fldCharType="separate"/>
          </w:r>
          <w:r>
            <w:rPr>
              <w:rFonts w:hint="default"/>
              <w:lang w:val="en-US"/>
            </w:rPr>
            <w:t>ABSTRAK</w:t>
          </w:r>
          <w:r>
            <w:tab/>
          </w:r>
          <w:r>
            <w:fldChar w:fldCharType="begin"/>
          </w:r>
          <w:r>
            <w:instrText xml:space="preserve"> PAGEREF _Toc16936 \h </w:instrText>
          </w:r>
          <w:r>
            <w:fldChar w:fldCharType="separate"/>
          </w:r>
          <w:r>
            <w:t>viii</w:t>
          </w:r>
          <w:r>
            <w:fldChar w:fldCharType="end"/>
          </w:r>
          <w:r>
            <w:fldChar w:fldCharType="end"/>
          </w:r>
        </w:p>
        <w:p>
          <w:pPr>
            <w:pStyle w:val="21"/>
            <w:tabs>
              <w:tab w:val="right" w:leader="dot" w:pos="7937"/>
            </w:tabs>
          </w:pPr>
          <w:r>
            <w:fldChar w:fldCharType="begin"/>
          </w:r>
          <w:r>
            <w:instrText xml:space="preserve"> HYPERLINK \l _Toc29353 </w:instrText>
          </w:r>
          <w:r>
            <w:fldChar w:fldCharType="separate"/>
          </w:r>
          <w:r>
            <w:t>DAFTAR ISI</w:t>
          </w:r>
          <w:r>
            <w:tab/>
          </w:r>
          <w:r>
            <w:fldChar w:fldCharType="begin"/>
          </w:r>
          <w:r>
            <w:instrText xml:space="preserve"> PAGEREF _Toc29353 \h </w:instrText>
          </w:r>
          <w:r>
            <w:fldChar w:fldCharType="separate"/>
          </w:r>
          <w:r>
            <w:t>x</w:t>
          </w:r>
          <w:r>
            <w:fldChar w:fldCharType="end"/>
          </w:r>
          <w:r>
            <w:fldChar w:fldCharType="end"/>
          </w:r>
        </w:p>
        <w:p>
          <w:pPr>
            <w:pStyle w:val="21"/>
            <w:tabs>
              <w:tab w:val="right" w:leader="dot" w:pos="7937"/>
            </w:tabs>
          </w:pPr>
          <w:r>
            <w:fldChar w:fldCharType="begin"/>
          </w:r>
          <w:r>
            <w:instrText xml:space="preserve"> HYPERLINK \l _Toc19035 </w:instrText>
          </w:r>
          <w:r>
            <w:fldChar w:fldCharType="separate"/>
          </w:r>
          <w:r>
            <w:t>DAFTAR TABEL</w:t>
          </w:r>
          <w:r>
            <w:tab/>
          </w:r>
          <w:r>
            <w:fldChar w:fldCharType="begin"/>
          </w:r>
          <w:r>
            <w:instrText xml:space="preserve"> PAGEREF _Toc19035 \h </w:instrText>
          </w:r>
          <w:r>
            <w:fldChar w:fldCharType="separate"/>
          </w:r>
          <w:r>
            <w:t>xiv</w:t>
          </w:r>
          <w:r>
            <w:fldChar w:fldCharType="end"/>
          </w:r>
          <w:r>
            <w:fldChar w:fldCharType="end"/>
          </w:r>
        </w:p>
        <w:p>
          <w:pPr>
            <w:pStyle w:val="21"/>
            <w:tabs>
              <w:tab w:val="right" w:leader="dot" w:pos="7937"/>
            </w:tabs>
          </w:pPr>
          <w:r>
            <w:fldChar w:fldCharType="begin"/>
          </w:r>
          <w:r>
            <w:instrText xml:space="preserve"> HYPERLINK \l _Toc30487 </w:instrText>
          </w:r>
          <w:r>
            <w:fldChar w:fldCharType="separate"/>
          </w:r>
          <w:r>
            <w:t>DAFTAR GAMBAR</w:t>
          </w:r>
          <w:r>
            <w:tab/>
          </w:r>
          <w:r>
            <w:fldChar w:fldCharType="begin"/>
          </w:r>
          <w:r>
            <w:instrText xml:space="preserve"> PAGEREF _Toc30487 \h </w:instrText>
          </w:r>
          <w:r>
            <w:fldChar w:fldCharType="separate"/>
          </w:r>
          <w:r>
            <w:t>xv</w:t>
          </w:r>
          <w:r>
            <w:fldChar w:fldCharType="end"/>
          </w:r>
          <w:r>
            <w:fldChar w:fldCharType="end"/>
          </w:r>
        </w:p>
        <w:p>
          <w:pPr>
            <w:pStyle w:val="21"/>
            <w:tabs>
              <w:tab w:val="right" w:leader="dot" w:pos="7937"/>
            </w:tabs>
          </w:pPr>
          <w:r>
            <w:fldChar w:fldCharType="begin"/>
          </w:r>
          <w:r>
            <w:instrText xml:space="preserve"> HYPERLINK \l _Toc18208 </w:instrText>
          </w:r>
          <w:r>
            <w:fldChar w:fldCharType="separate"/>
          </w:r>
          <w:r>
            <w:rPr>
              <w:rFonts w:hint="default"/>
              <w:lang w:val="en-US"/>
            </w:rPr>
            <w:t>DAFTAR FIGURE</w:t>
          </w:r>
          <w:r>
            <w:tab/>
          </w:r>
          <w:r>
            <w:fldChar w:fldCharType="begin"/>
          </w:r>
          <w:r>
            <w:instrText xml:space="preserve"> PAGEREF _Toc18208 \h </w:instrText>
          </w:r>
          <w:r>
            <w:fldChar w:fldCharType="separate"/>
          </w:r>
          <w:r>
            <w:t>xvi</w:t>
          </w:r>
          <w:r>
            <w:fldChar w:fldCharType="end"/>
          </w:r>
          <w:r>
            <w:fldChar w:fldCharType="end"/>
          </w:r>
        </w:p>
        <w:p>
          <w:pPr>
            <w:pStyle w:val="21"/>
            <w:tabs>
              <w:tab w:val="right" w:leader="dot" w:pos="7937"/>
            </w:tabs>
          </w:pPr>
          <w:r>
            <w:fldChar w:fldCharType="begin"/>
          </w:r>
          <w:r>
            <w:instrText xml:space="preserve"> HYPERLINK \l _Toc16185 </w:instrText>
          </w:r>
          <w:r>
            <w:fldChar w:fldCharType="separate"/>
          </w:r>
          <w:r>
            <w:t>DAFTAR LAMPIRAN</w:t>
          </w:r>
          <w:r>
            <w:tab/>
          </w:r>
          <w:r>
            <w:fldChar w:fldCharType="begin"/>
          </w:r>
          <w:r>
            <w:instrText xml:space="preserve"> PAGEREF _Toc16185 \h </w:instrText>
          </w:r>
          <w:r>
            <w:fldChar w:fldCharType="separate"/>
          </w:r>
          <w:r>
            <w:t>xvii</w:t>
          </w:r>
          <w:r>
            <w:fldChar w:fldCharType="end"/>
          </w:r>
          <w:r>
            <w:fldChar w:fldCharType="end"/>
          </w:r>
        </w:p>
        <w:p>
          <w:pPr>
            <w:pStyle w:val="21"/>
            <w:tabs>
              <w:tab w:val="right" w:leader="dot" w:pos="7937"/>
            </w:tabs>
          </w:pPr>
          <w:r>
            <w:fldChar w:fldCharType="begin"/>
          </w:r>
          <w:r>
            <w:instrText xml:space="preserve"> HYPERLINK \l _Toc7548 </w:instrText>
          </w:r>
          <w:r>
            <w:fldChar w:fldCharType="separate"/>
          </w:r>
          <w:r>
            <w:t>SINGKATAN dan ARTI LAMBANG</w:t>
          </w:r>
          <w:r>
            <w:tab/>
          </w:r>
          <w:r>
            <w:fldChar w:fldCharType="begin"/>
          </w:r>
          <w:r>
            <w:instrText xml:space="preserve"> PAGEREF _Toc7548 \h </w:instrText>
          </w:r>
          <w:r>
            <w:fldChar w:fldCharType="separate"/>
          </w:r>
          <w:r>
            <w:t>xviii</w:t>
          </w:r>
          <w:r>
            <w:fldChar w:fldCharType="end"/>
          </w:r>
          <w:r>
            <w:fldChar w:fldCharType="end"/>
          </w:r>
        </w:p>
        <w:p>
          <w:pPr>
            <w:pStyle w:val="21"/>
            <w:tabs>
              <w:tab w:val="right" w:leader="dot" w:pos="7937"/>
            </w:tabs>
          </w:pPr>
          <w:r>
            <w:fldChar w:fldCharType="begin"/>
          </w:r>
          <w:r>
            <w:instrText xml:space="preserve"> HYPERLINK \l _Toc29051 </w:instrText>
          </w:r>
          <w:r>
            <w:fldChar w:fldCharType="separate"/>
          </w:r>
          <w:r>
            <w:t>BAB I</w:t>
          </w:r>
          <w:r>
            <w:tab/>
          </w:r>
          <w:r>
            <w:fldChar w:fldCharType="begin"/>
          </w:r>
          <w:r>
            <w:instrText xml:space="preserve"> PAGEREF _Toc29051 \h </w:instrText>
          </w:r>
          <w:r>
            <w:fldChar w:fldCharType="separate"/>
          </w:r>
          <w:r>
            <w:t>1</w:t>
          </w:r>
          <w:r>
            <w:fldChar w:fldCharType="end"/>
          </w:r>
          <w:r>
            <w:fldChar w:fldCharType="end"/>
          </w:r>
        </w:p>
        <w:p>
          <w:pPr>
            <w:pStyle w:val="21"/>
            <w:tabs>
              <w:tab w:val="right" w:leader="dot" w:pos="7937"/>
            </w:tabs>
          </w:pPr>
          <w:r>
            <w:fldChar w:fldCharType="begin"/>
          </w:r>
          <w:r>
            <w:instrText xml:space="preserve"> HYPERLINK \l _Toc8665 </w:instrText>
          </w:r>
          <w:r>
            <w:fldChar w:fldCharType="separate"/>
          </w:r>
          <w:r>
            <w:t>PENDAHULUAN</w:t>
          </w:r>
          <w:r>
            <w:tab/>
          </w:r>
          <w:r>
            <w:fldChar w:fldCharType="begin"/>
          </w:r>
          <w:r>
            <w:instrText xml:space="preserve"> PAGEREF _Toc8665 \h </w:instrText>
          </w:r>
          <w:r>
            <w:fldChar w:fldCharType="separate"/>
          </w:r>
          <w:r>
            <w:t>1</w:t>
          </w:r>
          <w:r>
            <w:fldChar w:fldCharType="end"/>
          </w:r>
          <w:r>
            <w:fldChar w:fldCharType="end"/>
          </w:r>
        </w:p>
        <w:p>
          <w:pPr>
            <w:pStyle w:val="22"/>
            <w:tabs>
              <w:tab w:val="right" w:leader="dot" w:pos="7937"/>
            </w:tabs>
            <w:ind w:left="0" w:leftChars="0" w:firstLine="0" w:firstLineChars="0"/>
          </w:pPr>
          <w:r>
            <w:fldChar w:fldCharType="begin"/>
          </w:r>
          <w:r>
            <w:instrText xml:space="preserve"> HYPERLINK \l _Toc24985 </w:instrText>
          </w:r>
          <w:r>
            <w:fldChar w:fldCharType="separate"/>
          </w:r>
          <w:r>
            <w:rPr>
              <w:rFonts w:hint="default" w:cs="Times New Roman"/>
              <w:bCs/>
              <w:i w:val="0"/>
              <w:szCs w:val="24"/>
            </w:rPr>
            <w:t xml:space="preserve">1.1 </w:t>
          </w:r>
          <w:r>
            <w:rPr>
              <w:rFonts w:cs="Times New Roman"/>
              <w:bCs/>
              <w:szCs w:val="24"/>
            </w:rPr>
            <w:t>Latar Belakang</w:t>
          </w:r>
          <w:r>
            <w:tab/>
          </w:r>
          <w:r>
            <w:fldChar w:fldCharType="begin"/>
          </w:r>
          <w:r>
            <w:instrText xml:space="preserve"> PAGEREF _Toc24985 \h </w:instrText>
          </w:r>
          <w:r>
            <w:fldChar w:fldCharType="separate"/>
          </w:r>
          <w:r>
            <w:t>1</w:t>
          </w:r>
          <w:r>
            <w:fldChar w:fldCharType="end"/>
          </w:r>
          <w:r>
            <w:fldChar w:fldCharType="end"/>
          </w:r>
        </w:p>
        <w:p>
          <w:pPr>
            <w:pStyle w:val="22"/>
            <w:tabs>
              <w:tab w:val="right" w:leader="dot" w:pos="7937"/>
            </w:tabs>
            <w:ind w:left="0" w:leftChars="0" w:firstLine="0" w:firstLineChars="0"/>
          </w:pPr>
          <w:r>
            <w:fldChar w:fldCharType="begin"/>
          </w:r>
          <w:r>
            <w:instrText xml:space="preserve"> HYPERLINK \l _Toc28156 </w:instrText>
          </w:r>
          <w:r>
            <w:fldChar w:fldCharType="separate"/>
          </w:r>
          <w:r>
            <w:rPr>
              <w:rFonts w:hint="default" w:cs="Times New Roman"/>
              <w:bCs/>
              <w:i w:val="0"/>
              <w:szCs w:val="24"/>
            </w:rPr>
            <w:t xml:space="preserve">1.2 </w:t>
          </w:r>
          <w:r>
            <w:rPr>
              <w:rFonts w:cs="Times New Roman"/>
              <w:bCs/>
              <w:szCs w:val="24"/>
            </w:rPr>
            <w:t xml:space="preserve">Rumusan </w:t>
          </w:r>
          <w:r>
            <w:rPr>
              <w:rFonts w:hint="default" w:cs="Times New Roman"/>
              <w:bCs/>
              <w:szCs w:val="24"/>
              <w:lang w:val="en-US"/>
            </w:rPr>
            <w:t>M</w:t>
          </w:r>
          <w:r>
            <w:rPr>
              <w:rFonts w:cs="Times New Roman"/>
              <w:bCs/>
              <w:szCs w:val="24"/>
            </w:rPr>
            <w:t>asalah</w:t>
          </w:r>
          <w:r>
            <w:tab/>
          </w:r>
          <w:r>
            <w:fldChar w:fldCharType="begin"/>
          </w:r>
          <w:r>
            <w:instrText xml:space="preserve"> PAGEREF _Toc28156 \h </w:instrText>
          </w:r>
          <w:r>
            <w:fldChar w:fldCharType="separate"/>
          </w:r>
          <w:r>
            <w:t>5</w:t>
          </w:r>
          <w:r>
            <w:fldChar w:fldCharType="end"/>
          </w:r>
          <w:r>
            <w:fldChar w:fldCharType="end"/>
          </w:r>
        </w:p>
        <w:p>
          <w:pPr>
            <w:pStyle w:val="22"/>
            <w:tabs>
              <w:tab w:val="right" w:leader="dot" w:pos="7937"/>
            </w:tabs>
            <w:ind w:left="0" w:leftChars="0" w:firstLine="0" w:firstLineChars="0"/>
          </w:pPr>
          <w:r>
            <w:fldChar w:fldCharType="begin"/>
          </w:r>
          <w:r>
            <w:instrText xml:space="preserve"> HYPERLINK \l _Toc27484 </w:instrText>
          </w:r>
          <w:r>
            <w:fldChar w:fldCharType="separate"/>
          </w:r>
          <w:r>
            <w:rPr>
              <w:rFonts w:hint="default" w:cs="Times New Roman"/>
              <w:bCs/>
              <w:i w:val="0"/>
              <w:szCs w:val="24"/>
            </w:rPr>
            <w:t xml:space="preserve">1.3 </w:t>
          </w:r>
          <w:r>
            <w:rPr>
              <w:rFonts w:cs="Times New Roman"/>
              <w:bCs/>
              <w:szCs w:val="24"/>
            </w:rPr>
            <w:t xml:space="preserve">Tujuan </w:t>
          </w:r>
          <w:r>
            <w:rPr>
              <w:rFonts w:hint="default" w:cs="Times New Roman"/>
              <w:bCs/>
              <w:szCs w:val="24"/>
              <w:lang w:val="en-US"/>
            </w:rPr>
            <w:t>P</w:t>
          </w:r>
          <w:r>
            <w:rPr>
              <w:rFonts w:cs="Times New Roman"/>
              <w:bCs/>
              <w:szCs w:val="24"/>
            </w:rPr>
            <w:t>enelitian</w:t>
          </w:r>
          <w:r>
            <w:tab/>
          </w:r>
          <w:r>
            <w:fldChar w:fldCharType="begin"/>
          </w:r>
          <w:r>
            <w:instrText xml:space="preserve"> PAGEREF _Toc27484 \h </w:instrText>
          </w:r>
          <w:r>
            <w:fldChar w:fldCharType="separate"/>
          </w:r>
          <w:r>
            <w:t>5</w:t>
          </w:r>
          <w:r>
            <w:fldChar w:fldCharType="end"/>
          </w:r>
          <w:r>
            <w:fldChar w:fldCharType="end"/>
          </w:r>
        </w:p>
        <w:p>
          <w:pPr>
            <w:pStyle w:val="22"/>
            <w:tabs>
              <w:tab w:val="right" w:leader="dot" w:pos="7937"/>
            </w:tabs>
            <w:ind w:left="0" w:leftChars="0" w:firstLine="0" w:firstLineChars="0"/>
          </w:pPr>
          <w:r>
            <w:fldChar w:fldCharType="begin"/>
          </w:r>
          <w:r>
            <w:instrText xml:space="preserve"> HYPERLINK \l _Toc15188 </w:instrText>
          </w:r>
          <w:r>
            <w:fldChar w:fldCharType="separate"/>
          </w:r>
          <w:r>
            <w:rPr>
              <w:rFonts w:hint="default" w:cs="Times New Roman"/>
              <w:bCs/>
              <w:i w:val="0"/>
              <w:szCs w:val="24"/>
            </w:rPr>
            <w:t xml:space="preserve">1.4 </w:t>
          </w:r>
          <w:r>
            <w:rPr>
              <w:rFonts w:cs="Times New Roman"/>
              <w:bCs/>
              <w:szCs w:val="24"/>
            </w:rPr>
            <w:t xml:space="preserve">Tujuan </w:t>
          </w:r>
          <w:r>
            <w:rPr>
              <w:rFonts w:hint="default" w:cs="Times New Roman"/>
              <w:bCs/>
              <w:szCs w:val="24"/>
              <w:lang w:val="en-US"/>
            </w:rPr>
            <w:t>K</w:t>
          </w:r>
          <w:r>
            <w:rPr>
              <w:rFonts w:cs="Times New Roman"/>
              <w:bCs/>
              <w:szCs w:val="24"/>
            </w:rPr>
            <w:t>husus</w:t>
          </w:r>
          <w:r>
            <w:tab/>
          </w:r>
          <w:r>
            <w:fldChar w:fldCharType="begin"/>
          </w:r>
          <w:r>
            <w:instrText xml:space="preserve"> PAGEREF _Toc15188 \h </w:instrText>
          </w:r>
          <w:r>
            <w:fldChar w:fldCharType="separate"/>
          </w:r>
          <w:r>
            <w:t>5</w:t>
          </w:r>
          <w:r>
            <w:fldChar w:fldCharType="end"/>
          </w:r>
          <w:r>
            <w:fldChar w:fldCharType="end"/>
          </w:r>
        </w:p>
        <w:p>
          <w:pPr>
            <w:pStyle w:val="22"/>
            <w:tabs>
              <w:tab w:val="right" w:leader="dot" w:pos="7937"/>
            </w:tabs>
            <w:ind w:left="0" w:leftChars="0" w:firstLine="0" w:firstLineChars="0"/>
          </w:pPr>
          <w:r>
            <w:fldChar w:fldCharType="begin"/>
          </w:r>
          <w:r>
            <w:instrText xml:space="preserve"> HYPERLINK \l _Toc9237 </w:instrText>
          </w:r>
          <w:r>
            <w:fldChar w:fldCharType="separate"/>
          </w:r>
          <w:r>
            <w:rPr>
              <w:rFonts w:hint="default" w:cs="Times New Roman"/>
              <w:bCs/>
              <w:i w:val="0"/>
              <w:szCs w:val="24"/>
            </w:rPr>
            <w:t xml:space="preserve">1.5 </w:t>
          </w:r>
          <w:r>
            <w:rPr>
              <w:rFonts w:cs="Times New Roman"/>
              <w:bCs/>
              <w:szCs w:val="24"/>
            </w:rPr>
            <w:t xml:space="preserve">Manfaat </w:t>
          </w:r>
          <w:r>
            <w:rPr>
              <w:rFonts w:hint="default" w:cs="Times New Roman"/>
              <w:bCs/>
              <w:szCs w:val="24"/>
              <w:lang w:val="en-US"/>
            </w:rPr>
            <w:t>P</w:t>
          </w:r>
          <w:r>
            <w:rPr>
              <w:rFonts w:cs="Times New Roman"/>
              <w:bCs/>
              <w:szCs w:val="24"/>
            </w:rPr>
            <w:t>enelitian</w:t>
          </w:r>
          <w:r>
            <w:tab/>
          </w:r>
          <w:r>
            <w:fldChar w:fldCharType="begin"/>
          </w:r>
          <w:r>
            <w:instrText xml:space="preserve"> PAGEREF _Toc9237 \h </w:instrText>
          </w:r>
          <w:r>
            <w:fldChar w:fldCharType="separate"/>
          </w:r>
          <w:r>
            <w:t>5</w:t>
          </w:r>
          <w:r>
            <w:fldChar w:fldCharType="end"/>
          </w:r>
          <w:r>
            <w:fldChar w:fldCharType="end"/>
          </w:r>
        </w:p>
        <w:p>
          <w:pPr>
            <w:pStyle w:val="21"/>
            <w:tabs>
              <w:tab w:val="right" w:leader="dot" w:pos="7937"/>
            </w:tabs>
          </w:pPr>
          <w:r>
            <w:fldChar w:fldCharType="begin"/>
          </w:r>
          <w:r>
            <w:instrText xml:space="preserve"> HYPERLINK \l _Toc3333 </w:instrText>
          </w:r>
          <w:r>
            <w:fldChar w:fldCharType="separate"/>
          </w:r>
          <w:r>
            <w:t>BAB II</w:t>
          </w:r>
          <w:r>
            <w:tab/>
          </w:r>
          <w:r>
            <w:fldChar w:fldCharType="begin"/>
          </w:r>
          <w:r>
            <w:instrText xml:space="preserve"> PAGEREF _Toc3333 \h </w:instrText>
          </w:r>
          <w:r>
            <w:fldChar w:fldCharType="separate"/>
          </w:r>
          <w:r>
            <w:t>7</w:t>
          </w:r>
          <w:r>
            <w:fldChar w:fldCharType="end"/>
          </w:r>
          <w:r>
            <w:fldChar w:fldCharType="end"/>
          </w:r>
        </w:p>
        <w:p>
          <w:pPr>
            <w:pStyle w:val="21"/>
            <w:tabs>
              <w:tab w:val="right" w:leader="dot" w:pos="7937"/>
            </w:tabs>
          </w:pPr>
          <w:r>
            <w:fldChar w:fldCharType="begin"/>
          </w:r>
          <w:r>
            <w:instrText xml:space="preserve"> HYPERLINK \l _Toc8459 </w:instrText>
          </w:r>
          <w:r>
            <w:fldChar w:fldCharType="separate"/>
          </w:r>
          <w:r>
            <w:t>TINJAUAN PUSTAKA</w:t>
          </w:r>
          <w:r>
            <w:tab/>
          </w:r>
          <w:r>
            <w:fldChar w:fldCharType="begin"/>
          </w:r>
          <w:r>
            <w:instrText xml:space="preserve"> PAGEREF _Toc8459 \h </w:instrText>
          </w:r>
          <w:r>
            <w:fldChar w:fldCharType="separate"/>
          </w:r>
          <w:r>
            <w:t>7</w:t>
          </w:r>
          <w:r>
            <w:fldChar w:fldCharType="end"/>
          </w:r>
          <w:r>
            <w:fldChar w:fldCharType="end"/>
          </w:r>
        </w:p>
        <w:p>
          <w:pPr>
            <w:pStyle w:val="22"/>
            <w:tabs>
              <w:tab w:val="right" w:leader="dot" w:pos="7937"/>
            </w:tabs>
            <w:ind w:left="0" w:leftChars="0" w:firstLine="0" w:firstLineChars="0"/>
          </w:pPr>
          <w:r>
            <w:fldChar w:fldCharType="begin"/>
          </w:r>
          <w:r>
            <w:instrText xml:space="preserve"> HYPERLINK \l _Toc3880 </w:instrText>
          </w:r>
          <w:r>
            <w:fldChar w:fldCharType="separate"/>
          </w:r>
          <w:r>
            <w:rPr>
              <w:rFonts w:hint="default" w:cs="Times New Roman"/>
              <w:bCs/>
              <w:szCs w:val="24"/>
            </w:rPr>
            <w:t xml:space="preserve">2.1 </w:t>
          </w:r>
          <w:r>
            <w:rPr>
              <w:rFonts w:cs="Times New Roman"/>
              <w:bCs/>
              <w:szCs w:val="24"/>
            </w:rPr>
            <w:t>Dasar Teori Konvensional</w:t>
          </w:r>
          <w:r>
            <w:tab/>
          </w:r>
          <w:r>
            <w:fldChar w:fldCharType="begin"/>
          </w:r>
          <w:r>
            <w:instrText xml:space="preserve"> PAGEREF _Toc3880 \h </w:instrText>
          </w:r>
          <w:r>
            <w:fldChar w:fldCharType="separate"/>
          </w:r>
          <w:r>
            <w:t>7</w:t>
          </w:r>
          <w:r>
            <w:fldChar w:fldCharType="end"/>
          </w:r>
          <w:r>
            <w:fldChar w:fldCharType="end"/>
          </w:r>
        </w:p>
        <w:p>
          <w:pPr>
            <w:pStyle w:val="23"/>
            <w:tabs>
              <w:tab w:val="right" w:leader="dot" w:pos="7937"/>
            </w:tabs>
          </w:pPr>
          <w:r>
            <w:fldChar w:fldCharType="begin"/>
          </w:r>
          <w:r>
            <w:instrText xml:space="preserve"> HYPERLINK \l _Toc16951 </w:instrText>
          </w:r>
          <w:r>
            <w:fldChar w:fldCharType="separate"/>
          </w:r>
          <w:r>
            <w:rPr>
              <w:rFonts w:hint="default"/>
            </w:rPr>
            <w:t xml:space="preserve">2.1.1 </w:t>
          </w:r>
          <w:r>
            <w:t xml:space="preserve">Definisi </w:t>
          </w:r>
          <w:r>
            <w:rPr>
              <w:rFonts w:hint="default"/>
              <w:lang w:val="en-US"/>
            </w:rPr>
            <w:t>T</w:t>
          </w:r>
          <w:r>
            <w:t xml:space="preserve">ekanan </w:t>
          </w:r>
          <w:r>
            <w:rPr>
              <w:rFonts w:hint="default"/>
              <w:lang w:val="en-US"/>
            </w:rPr>
            <w:t>D</w:t>
          </w:r>
          <w:r>
            <w:t>arah</w:t>
          </w:r>
          <w:r>
            <w:tab/>
          </w:r>
          <w:r>
            <w:fldChar w:fldCharType="begin"/>
          </w:r>
          <w:r>
            <w:instrText xml:space="preserve"> PAGEREF _Toc16951 \h </w:instrText>
          </w:r>
          <w:r>
            <w:fldChar w:fldCharType="separate"/>
          </w:r>
          <w:r>
            <w:t>7</w:t>
          </w:r>
          <w:r>
            <w:fldChar w:fldCharType="end"/>
          </w:r>
          <w:r>
            <w:fldChar w:fldCharType="end"/>
          </w:r>
        </w:p>
        <w:p>
          <w:pPr>
            <w:pStyle w:val="23"/>
            <w:tabs>
              <w:tab w:val="right" w:leader="dot" w:pos="7937"/>
            </w:tabs>
          </w:pPr>
          <w:r>
            <w:fldChar w:fldCharType="begin"/>
          </w:r>
          <w:r>
            <w:instrText xml:space="preserve"> HYPERLINK \l _Toc32009 </w:instrText>
          </w:r>
          <w:r>
            <w:fldChar w:fldCharType="separate"/>
          </w:r>
          <w:r>
            <w:rPr>
              <w:rFonts w:hint="default"/>
            </w:rPr>
            <w:t xml:space="preserve">2.1.2 </w:t>
          </w:r>
          <w:r>
            <w:t xml:space="preserve">Fisiologi </w:t>
          </w:r>
          <w:r>
            <w:rPr>
              <w:rFonts w:hint="default"/>
              <w:lang w:val="en-US"/>
            </w:rPr>
            <w:t>T</w:t>
          </w:r>
          <w:r>
            <w:t xml:space="preserve">ekanan </w:t>
          </w:r>
          <w:r>
            <w:rPr>
              <w:rFonts w:hint="default"/>
              <w:lang w:val="en-US"/>
            </w:rPr>
            <w:t>D</w:t>
          </w:r>
          <w:r>
            <w:t>arah</w:t>
          </w:r>
          <w:r>
            <w:tab/>
          </w:r>
          <w:r>
            <w:fldChar w:fldCharType="begin"/>
          </w:r>
          <w:r>
            <w:instrText xml:space="preserve"> PAGEREF _Toc32009 \h </w:instrText>
          </w:r>
          <w:r>
            <w:fldChar w:fldCharType="separate"/>
          </w:r>
          <w:r>
            <w:t>8</w:t>
          </w:r>
          <w:r>
            <w:fldChar w:fldCharType="end"/>
          </w:r>
          <w:r>
            <w:fldChar w:fldCharType="end"/>
          </w:r>
        </w:p>
        <w:p>
          <w:pPr>
            <w:pStyle w:val="23"/>
            <w:tabs>
              <w:tab w:val="right" w:leader="dot" w:pos="7937"/>
            </w:tabs>
          </w:pPr>
          <w:r>
            <w:fldChar w:fldCharType="begin"/>
          </w:r>
          <w:r>
            <w:instrText xml:space="preserve"> HYPERLINK \l _Toc11267 </w:instrText>
          </w:r>
          <w:r>
            <w:fldChar w:fldCharType="separate"/>
          </w:r>
          <w:r>
            <w:rPr>
              <w:rFonts w:hint="default"/>
            </w:rPr>
            <w:t xml:space="preserve">2.1.3 </w:t>
          </w:r>
          <w:r>
            <w:t xml:space="preserve">Definisi </w:t>
          </w:r>
          <w:r>
            <w:rPr>
              <w:rFonts w:hint="default"/>
              <w:lang w:val="en-US"/>
            </w:rPr>
            <w:t>H</w:t>
          </w:r>
          <w:r>
            <w:t>ipertensi</w:t>
          </w:r>
          <w:r>
            <w:tab/>
          </w:r>
          <w:r>
            <w:fldChar w:fldCharType="begin"/>
          </w:r>
          <w:r>
            <w:instrText xml:space="preserve"> PAGEREF _Toc11267 \h </w:instrText>
          </w:r>
          <w:r>
            <w:fldChar w:fldCharType="separate"/>
          </w:r>
          <w:r>
            <w:t>8</w:t>
          </w:r>
          <w:r>
            <w:fldChar w:fldCharType="end"/>
          </w:r>
          <w:r>
            <w:fldChar w:fldCharType="end"/>
          </w:r>
        </w:p>
        <w:p>
          <w:pPr>
            <w:pStyle w:val="23"/>
            <w:tabs>
              <w:tab w:val="right" w:leader="dot" w:pos="7937"/>
            </w:tabs>
          </w:pPr>
          <w:r>
            <w:fldChar w:fldCharType="begin"/>
          </w:r>
          <w:r>
            <w:instrText xml:space="preserve"> HYPERLINK \l _Toc11894 </w:instrText>
          </w:r>
          <w:r>
            <w:fldChar w:fldCharType="separate"/>
          </w:r>
          <w:r>
            <w:rPr>
              <w:rFonts w:hint="default"/>
            </w:rPr>
            <w:t xml:space="preserve">2.1.4 </w:t>
          </w:r>
          <w:r>
            <w:t>Prevalensi Hip</w:t>
          </w:r>
          <w:r>
            <w:rPr>
              <w:rFonts w:hint="default"/>
              <w:lang w:val="en-US"/>
            </w:rPr>
            <w:t>e</w:t>
          </w:r>
          <w:r>
            <w:t>rtensi</w:t>
          </w:r>
          <w:r>
            <w:tab/>
          </w:r>
          <w:r>
            <w:fldChar w:fldCharType="begin"/>
          </w:r>
          <w:r>
            <w:instrText xml:space="preserve"> PAGEREF _Toc11894 \h </w:instrText>
          </w:r>
          <w:r>
            <w:fldChar w:fldCharType="separate"/>
          </w:r>
          <w:r>
            <w:t>11</w:t>
          </w:r>
          <w:r>
            <w:fldChar w:fldCharType="end"/>
          </w:r>
          <w:r>
            <w:fldChar w:fldCharType="end"/>
          </w:r>
        </w:p>
        <w:p>
          <w:pPr>
            <w:pStyle w:val="23"/>
            <w:tabs>
              <w:tab w:val="right" w:leader="dot" w:pos="7937"/>
            </w:tabs>
          </w:pPr>
          <w:r>
            <w:fldChar w:fldCharType="begin"/>
          </w:r>
          <w:r>
            <w:instrText xml:space="preserve"> HYPERLINK \l _Toc12266 </w:instrText>
          </w:r>
          <w:r>
            <w:fldChar w:fldCharType="separate"/>
          </w:r>
          <w:r>
            <w:rPr>
              <w:rFonts w:hint="default"/>
            </w:rPr>
            <w:t xml:space="preserve">2.1.5 </w:t>
          </w:r>
          <w:r>
            <w:t xml:space="preserve">Faktor </w:t>
          </w:r>
          <w:r>
            <w:rPr>
              <w:rFonts w:hint="default"/>
              <w:lang w:val="en-US"/>
            </w:rPr>
            <w:t>R</w:t>
          </w:r>
          <w:r>
            <w:t xml:space="preserve">esiko </w:t>
          </w:r>
          <w:r>
            <w:rPr>
              <w:rFonts w:hint="default"/>
              <w:lang w:val="en-US"/>
            </w:rPr>
            <w:t>H</w:t>
          </w:r>
          <w:r>
            <w:t>ipertensi</w:t>
          </w:r>
          <w:r>
            <w:tab/>
          </w:r>
          <w:r>
            <w:fldChar w:fldCharType="begin"/>
          </w:r>
          <w:r>
            <w:instrText xml:space="preserve"> PAGEREF _Toc12266 \h </w:instrText>
          </w:r>
          <w:r>
            <w:fldChar w:fldCharType="separate"/>
          </w:r>
          <w:r>
            <w:t>13</w:t>
          </w:r>
          <w:r>
            <w:fldChar w:fldCharType="end"/>
          </w:r>
          <w:r>
            <w:fldChar w:fldCharType="end"/>
          </w:r>
        </w:p>
        <w:p>
          <w:pPr>
            <w:pStyle w:val="23"/>
            <w:tabs>
              <w:tab w:val="right" w:leader="dot" w:pos="7937"/>
            </w:tabs>
          </w:pPr>
          <w:r>
            <w:fldChar w:fldCharType="begin"/>
          </w:r>
          <w:r>
            <w:instrText xml:space="preserve"> HYPERLINK \l _Toc11350 </w:instrText>
          </w:r>
          <w:r>
            <w:fldChar w:fldCharType="separate"/>
          </w:r>
          <w:r>
            <w:rPr>
              <w:rFonts w:hint="default"/>
            </w:rPr>
            <w:t xml:space="preserve">2.1.6 </w:t>
          </w:r>
          <w:r>
            <w:t xml:space="preserve">Klasifikasi </w:t>
          </w:r>
          <w:r>
            <w:rPr>
              <w:rFonts w:hint="default"/>
              <w:lang w:val="en-US"/>
            </w:rPr>
            <w:t>Hi</w:t>
          </w:r>
          <w:r>
            <w:t>pertensi</w:t>
          </w:r>
          <w:r>
            <w:tab/>
          </w:r>
          <w:r>
            <w:fldChar w:fldCharType="begin"/>
          </w:r>
          <w:r>
            <w:instrText xml:space="preserve"> PAGEREF _Toc11350 \h </w:instrText>
          </w:r>
          <w:r>
            <w:fldChar w:fldCharType="separate"/>
          </w:r>
          <w:r>
            <w:t>16</w:t>
          </w:r>
          <w:r>
            <w:fldChar w:fldCharType="end"/>
          </w:r>
          <w:r>
            <w:fldChar w:fldCharType="end"/>
          </w:r>
        </w:p>
        <w:p>
          <w:pPr>
            <w:pStyle w:val="23"/>
            <w:tabs>
              <w:tab w:val="right" w:leader="dot" w:pos="7937"/>
            </w:tabs>
          </w:pPr>
          <w:r>
            <w:fldChar w:fldCharType="begin"/>
          </w:r>
          <w:r>
            <w:instrText xml:space="preserve"> HYPERLINK \l _Toc9001 </w:instrText>
          </w:r>
          <w:r>
            <w:fldChar w:fldCharType="separate"/>
          </w:r>
          <w:r>
            <w:rPr>
              <w:rFonts w:hint="default"/>
            </w:rPr>
            <w:t xml:space="preserve">2.1.7 </w:t>
          </w:r>
          <w:r>
            <w:t xml:space="preserve">Patofisiologi </w:t>
          </w:r>
          <w:r>
            <w:rPr>
              <w:rFonts w:hint="default"/>
              <w:lang w:val="en-US"/>
            </w:rPr>
            <w:t>H</w:t>
          </w:r>
          <w:r>
            <w:t>ipertensi</w:t>
          </w:r>
          <w:r>
            <w:tab/>
          </w:r>
          <w:r>
            <w:fldChar w:fldCharType="begin"/>
          </w:r>
          <w:r>
            <w:instrText xml:space="preserve"> PAGEREF _Toc9001 \h </w:instrText>
          </w:r>
          <w:r>
            <w:fldChar w:fldCharType="separate"/>
          </w:r>
          <w:r>
            <w:t>17</w:t>
          </w:r>
          <w:r>
            <w:fldChar w:fldCharType="end"/>
          </w:r>
          <w:r>
            <w:fldChar w:fldCharType="end"/>
          </w:r>
        </w:p>
        <w:p>
          <w:pPr>
            <w:pStyle w:val="23"/>
            <w:tabs>
              <w:tab w:val="right" w:leader="dot" w:pos="7937"/>
            </w:tabs>
          </w:pPr>
          <w:r>
            <w:fldChar w:fldCharType="begin"/>
          </w:r>
          <w:r>
            <w:instrText xml:space="preserve"> HYPERLINK \l _Toc28446 </w:instrText>
          </w:r>
          <w:r>
            <w:fldChar w:fldCharType="separate"/>
          </w:r>
          <w:r>
            <w:rPr>
              <w:rFonts w:hint="default"/>
            </w:rPr>
            <w:t xml:space="preserve">2.1.8 </w:t>
          </w:r>
          <w:r>
            <w:t xml:space="preserve">Penatalaksanaan </w:t>
          </w:r>
          <w:r>
            <w:rPr>
              <w:rFonts w:hint="default"/>
              <w:lang w:val="en-US"/>
            </w:rPr>
            <w:t>H</w:t>
          </w:r>
          <w:r>
            <w:t>ipertensi</w:t>
          </w:r>
          <w:r>
            <w:tab/>
          </w:r>
          <w:r>
            <w:fldChar w:fldCharType="begin"/>
          </w:r>
          <w:r>
            <w:instrText xml:space="preserve"> PAGEREF _Toc28446 \h </w:instrText>
          </w:r>
          <w:r>
            <w:fldChar w:fldCharType="separate"/>
          </w:r>
          <w:r>
            <w:t>19</w:t>
          </w:r>
          <w:r>
            <w:fldChar w:fldCharType="end"/>
          </w:r>
          <w:r>
            <w:fldChar w:fldCharType="end"/>
          </w:r>
        </w:p>
        <w:p>
          <w:pPr>
            <w:pStyle w:val="23"/>
            <w:tabs>
              <w:tab w:val="right" w:leader="dot" w:pos="7937"/>
            </w:tabs>
          </w:pPr>
          <w:r>
            <w:fldChar w:fldCharType="begin"/>
          </w:r>
          <w:r>
            <w:instrText xml:space="preserve"> HYPERLINK \l _Toc23519 </w:instrText>
          </w:r>
          <w:r>
            <w:fldChar w:fldCharType="separate"/>
          </w:r>
          <w:r>
            <w:rPr>
              <w:rFonts w:hint="default"/>
              <w:lang w:val="en-US"/>
            </w:rPr>
            <w:t>2.1.9 Kuesioner WHOQOOL-BREF</w:t>
          </w:r>
          <w:r>
            <w:tab/>
          </w:r>
          <w:r>
            <w:fldChar w:fldCharType="begin"/>
          </w:r>
          <w:r>
            <w:instrText xml:space="preserve"> PAGEREF _Toc23519 \h </w:instrText>
          </w:r>
          <w:r>
            <w:fldChar w:fldCharType="separate"/>
          </w:r>
          <w:r>
            <w:t>25</w:t>
          </w:r>
          <w:r>
            <w:fldChar w:fldCharType="end"/>
          </w:r>
          <w:r>
            <w:fldChar w:fldCharType="end"/>
          </w:r>
        </w:p>
        <w:p>
          <w:pPr>
            <w:pStyle w:val="21"/>
            <w:tabs>
              <w:tab w:val="right" w:leader="dot" w:pos="7937"/>
            </w:tabs>
          </w:pPr>
          <w:r>
            <w:fldChar w:fldCharType="begin"/>
          </w:r>
          <w:r>
            <w:instrText xml:space="preserve"> HYPERLINK \l _Toc15850 </w:instrText>
          </w:r>
          <w:r>
            <w:fldChar w:fldCharType="separate"/>
          </w:r>
          <w:r>
            <w:rPr>
              <w:rFonts w:hint="default"/>
              <w:bCs/>
              <w:szCs w:val="24"/>
            </w:rPr>
            <w:t xml:space="preserve">2.2 </w:t>
          </w:r>
          <w:r>
            <w:t>Dasar Teori Tradisional China (TCM)</w:t>
          </w:r>
          <w:r>
            <w:tab/>
          </w:r>
          <w:r>
            <w:fldChar w:fldCharType="begin"/>
          </w:r>
          <w:r>
            <w:instrText xml:space="preserve"> PAGEREF _Toc15850 \h </w:instrText>
          </w:r>
          <w:r>
            <w:fldChar w:fldCharType="separate"/>
          </w:r>
          <w:r>
            <w:t>28</w:t>
          </w:r>
          <w:r>
            <w:fldChar w:fldCharType="end"/>
          </w:r>
          <w:r>
            <w:fldChar w:fldCharType="end"/>
          </w:r>
        </w:p>
        <w:p>
          <w:pPr>
            <w:pStyle w:val="22"/>
            <w:tabs>
              <w:tab w:val="right" w:leader="dot" w:pos="7937"/>
            </w:tabs>
          </w:pPr>
          <w:r>
            <w:fldChar w:fldCharType="begin"/>
          </w:r>
          <w:r>
            <w:instrText xml:space="preserve"> HYPERLINK \l _Toc4178 </w:instrText>
          </w:r>
          <w:r>
            <w:fldChar w:fldCharType="separate"/>
          </w:r>
          <w:r>
            <w:rPr>
              <w:rFonts w:hint="default"/>
              <w:bCs/>
              <w:i w:val="0"/>
              <w:iCs/>
            </w:rPr>
            <w:t xml:space="preserve">2.2.1 </w:t>
          </w:r>
          <w:r>
            <w:rPr>
              <w:bCs/>
            </w:rPr>
            <w:t xml:space="preserve">Hubungan organ </w:t>
          </w:r>
          <w:r>
            <w:rPr>
              <w:bCs/>
              <w:i/>
            </w:rPr>
            <w:t xml:space="preserve">Zhang-Fu </w:t>
          </w:r>
          <w:r>
            <w:rPr>
              <w:bCs/>
            </w:rPr>
            <w:t xml:space="preserve">dalam </w:t>
          </w:r>
          <w:r>
            <w:rPr>
              <w:bCs/>
              <w:i/>
            </w:rPr>
            <w:t>Wu Xing</w:t>
          </w:r>
          <w:r>
            <w:tab/>
          </w:r>
          <w:r>
            <w:fldChar w:fldCharType="begin"/>
          </w:r>
          <w:r>
            <w:instrText xml:space="preserve"> PAGEREF _Toc4178 \h </w:instrText>
          </w:r>
          <w:r>
            <w:fldChar w:fldCharType="separate"/>
          </w:r>
          <w:r>
            <w:t>28</w:t>
          </w:r>
          <w:r>
            <w:fldChar w:fldCharType="end"/>
          </w:r>
          <w:r>
            <w:fldChar w:fldCharType="end"/>
          </w:r>
        </w:p>
        <w:p>
          <w:pPr>
            <w:pStyle w:val="22"/>
            <w:tabs>
              <w:tab w:val="right" w:leader="dot" w:pos="7937"/>
            </w:tabs>
          </w:pPr>
          <w:r>
            <w:fldChar w:fldCharType="begin"/>
          </w:r>
          <w:r>
            <w:instrText xml:space="preserve"> HYPERLINK \l _Toc6963 </w:instrText>
          </w:r>
          <w:r>
            <w:fldChar w:fldCharType="separate"/>
          </w:r>
          <w:r>
            <w:rPr>
              <w:rFonts w:hint="default"/>
              <w:bCs/>
              <w:i w:val="0"/>
              <w:iCs/>
            </w:rPr>
            <w:t xml:space="preserve">2.2.2 </w:t>
          </w:r>
          <w:r>
            <w:rPr>
              <w:bCs/>
            </w:rPr>
            <w:t xml:space="preserve">Pengertian </w:t>
          </w:r>
          <w:r>
            <w:rPr>
              <w:rFonts w:hint="default"/>
              <w:bCs/>
              <w:lang w:val="en-US"/>
            </w:rPr>
            <w:t>T</w:t>
          </w:r>
          <w:r>
            <w:rPr>
              <w:bCs/>
            </w:rPr>
            <w:t xml:space="preserve">ekanan </w:t>
          </w:r>
          <w:r>
            <w:rPr>
              <w:rFonts w:hint="default"/>
              <w:bCs/>
              <w:lang w:val="en-US"/>
            </w:rPr>
            <w:t>D</w:t>
          </w:r>
          <w:r>
            <w:rPr>
              <w:bCs/>
            </w:rPr>
            <w:t xml:space="preserve">arah </w:t>
          </w:r>
          <w:r>
            <w:rPr>
              <w:rFonts w:hint="default"/>
              <w:bCs/>
              <w:lang w:val="en-US"/>
            </w:rPr>
            <w:t>T</w:t>
          </w:r>
          <w:r>
            <w:rPr>
              <w:bCs/>
            </w:rPr>
            <w:t xml:space="preserve">inggi </w:t>
          </w:r>
          <w:r>
            <w:rPr>
              <w:rFonts w:hint="default"/>
              <w:bCs/>
              <w:lang w:val="en-US"/>
            </w:rPr>
            <w:t>M</w:t>
          </w:r>
          <w:r>
            <w:rPr>
              <w:bCs/>
            </w:rPr>
            <w:t>enurut TCM</w:t>
          </w:r>
          <w:r>
            <w:tab/>
          </w:r>
          <w:r>
            <w:fldChar w:fldCharType="begin"/>
          </w:r>
          <w:r>
            <w:instrText xml:space="preserve"> PAGEREF _Toc6963 \h </w:instrText>
          </w:r>
          <w:r>
            <w:fldChar w:fldCharType="separate"/>
          </w:r>
          <w:r>
            <w:t>31</w:t>
          </w:r>
          <w:r>
            <w:fldChar w:fldCharType="end"/>
          </w:r>
          <w:r>
            <w:fldChar w:fldCharType="end"/>
          </w:r>
        </w:p>
        <w:p>
          <w:pPr>
            <w:pStyle w:val="22"/>
            <w:tabs>
              <w:tab w:val="right" w:leader="dot" w:pos="7937"/>
            </w:tabs>
          </w:pPr>
          <w:r>
            <w:fldChar w:fldCharType="begin"/>
          </w:r>
          <w:r>
            <w:instrText xml:space="preserve"> HYPERLINK \l _Toc28976 </w:instrText>
          </w:r>
          <w:r>
            <w:fldChar w:fldCharType="separate"/>
          </w:r>
          <w:r>
            <w:rPr>
              <w:rFonts w:hint="default"/>
              <w:bCs/>
              <w:i w:val="0"/>
              <w:iCs/>
            </w:rPr>
            <w:t xml:space="preserve">2.2.3 </w:t>
          </w:r>
          <w:r>
            <w:rPr>
              <w:bCs/>
            </w:rPr>
            <w:t xml:space="preserve">Etiologi </w:t>
          </w:r>
          <w:r>
            <w:rPr>
              <w:rFonts w:hint="default"/>
              <w:bCs/>
              <w:lang w:val="en-US"/>
            </w:rPr>
            <w:t>D</w:t>
          </w:r>
          <w:r>
            <w:rPr>
              <w:bCs/>
            </w:rPr>
            <w:t xml:space="preserve">an </w:t>
          </w:r>
          <w:r>
            <w:rPr>
              <w:rFonts w:hint="default"/>
              <w:bCs/>
              <w:lang w:val="en-US"/>
            </w:rPr>
            <w:t>P</w:t>
          </w:r>
          <w:r>
            <w:rPr>
              <w:bCs/>
            </w:rPr>
            <w:t xml:space="preserve">atogenesis </w:t>
          </w:r>
          <w:r>
            <w:rPr>
              <w:rFonts w:hint="default"/>
              <w:bCs/>
              <w:lang w:val="en-US"/>
            </w:rPr>
            <w:t>T</w:t>
          </w:r>
          <w:r>
            <w:rPr>
              <w:bCs/>
            </w:rPr>
            <w:t xml:space="preserve">ekanan </w:t>
          </w:r>
          <w:r>
            <w:rPr>
              <w:rFonts w:hint="default"/>
              <w:bCs/>
              <w:lang w:val="en-US"/>
            </w:rPr>
            <w:t>D</w:t>
          </w:r>
          <w:r>
            <w:rPr>
              <w:bCs/>
            </w:rPr>
            <w:t xml:space="preserve">arah </w:t>
          </w:r>
          <w:r>
            <w:rPr>
              <w:rFonts w:hint="default"/>
              <w:bCs/>
              <w:lang w:val="en-US"/>
            </w:rPr>
            <w:t>T</w:t>
          </w:r>
          <w:r>
            <w:rPr>
              <w:bCs/>
            </w:rPr>
            <w:t xml:space="preserve">inggi </w:t>
          </w:r>
          <w:r>
            <w:rPr>
              <w:rFonts w:hint="default"/>
              <w:bCs/>
              <w:lang w:val="en-US"/>
            </w:rPr>
            <w:t>D</w:t>
          </w:r>
          <w:r>
            <w:rPr>
              <w:bCs/>
            </w:rPr>
            <w:t>alam TCM</w:t>
          </w:r>
          <w:r>
            <w:tab/>
          </w:r>
          <w:r>
            <w:fldChar w:fldCharType="begin"/>
          </w:r>
          <w:r>
            <w:instrText xml:space="preserve"> PAGEREF _Toc28976 \h </w:instrText>
          </w:r>
          <w:r>
            <w:fldChar w:fldCharType="separate"/>
          </w:r>
          <w:r>
            <w:t>31</w:t>
          </w:r>
          <w:r>
            <w:fldChar w:fldCharType="end"/>
          </w:r>
          <w:r>
            <w:fldChar w:fldCharType="end"/>
          </w:r>
        </w:p>
        <w:p>
          <w:pPr>
            <w:pStyle w:val="22"/>
            <w:tabs>
              <w:tab w:val="right" w:leader="dot" w:pos="7937"/>
            </w:tabs>
          </w:pPr>
          <w:r>
            <w:fldChar w:fldCharType="begin"/>
          </w:r>
          <w:r>
            <w:instrText xml:space="preserve"> HYPERLINK \l _Toc21640 </w:instrText>
          </w:r>
          <w:r>
            <w:fldChar w:fldCharType="separate"/>
          </w:r>
          <w:r>
            <w:rPr>
              <w:rFonts w:hint="default"/>
              <w:bCs/>
              <w:i w:val="0"/>
              <w:iCs/>
            </w:rPr>
            <w:t xml:space="preserve">2.2.4 </w:t>
          </w:r>
          <w:r>
            <w:rPr>
              <w:bCs/>
            </w:rPr>
            <w:t xml:space="preserve">Hubungan </w:t>
          </w:r>
          <w:r>
            <w:rPr>
              <w:rFonts w:hint="default"/>
              <w:bCs/>
              <w:lang w:val="en-US"/>
            </w:rPr>
            <w:t>A</w:t>
          </w:r>
          <w:r>
            <w:rPr>
              <w:bCs/>
            </w:rPr>
            <w:t xml:space="preserve">ntar </w:t>
          </w:r>
          <w:r>
            <w:rPr>
              <w:rFonts w:hint="default"/>
              <w:bCs/>
              <w:lang w:val="en-US"/>
            </w:rPr>
            <w:t>O</w:t>
          </w:r>
          <w:r>
            <w:rPr>
              <w:bCs/>
            </w:rPr>
            <w:t xml:space="preserve">rgan </w:t>
          </w:r>
          <w:r>
            <w:rPr>
              <w:rFonts w:hint="default"/>
              <w:bCs/>
              <w:lang w:val="en-US"/>
            </w:rPr>
            <w:t>D</w:t>
          </w:r>
          <w:r>
            <w:rPr>
              <w:bCs/>
            </w:rPr>
            <w:t xml:space="preserve">engan </w:t>
          </w:r>
          <w:r>
            <w:rPr>
              <w:rFonts w:hint="default"/>
              <w:bCs/>
              <w:lang w:val="en-US"/>
            </w:rPr>
            <w:t>T</w:t>
          </w:r>
          <w:r>
            <w:rPr>
              <w:bCs/>
            </w:rPr>
            <w:t xml:space="preserve">ekanan </w:t>
          </w:r>
          <w:r>
            <w:rPr>
              <w:rFonts w:hint="default"/>
              <w:bCs/>
              <w:lang w:val="en-US"/>
            </w:rPr>
            <w:t>D</w:t>
          </w:r>
          <w:r>
            <w:rPr>
              <w:bCs/>
            </w:rPr>
            <w:t xml:space="preserve">arah </w:t>
          </w:r>
          <w:r>
            <w:rPr>
              <w:rFonts w:hint="default"/>
              <w:bCs/>
              <w:lang w:val="en-US"/>
            </w:rPr>
            <w:t>T</w:t>
          </w:r>
          <w:r>
            <w:rPr>
              <w:bCs/>
            </w:rPr>
            <w:t>inggi</w:t>
          </w:r>
          <w:r>
            <w:tab/>
          </w:r>
          <w:r>
            <w:fldChar w:fldCharType="begin"/>
          </w:r>
          <w:r>
            <w:instrText xml:space="preserve"> PAGEREF _Toc21640 \h </w:instrText>
          </w:r>
          <w:r>
            <w:fldChar w:fldCharType="separate"/>
          </w:r>
          <w:r>
            <w:t>33</w:t>
          </w:r>
          <w:r>
            <w:fldChar w:fldCharType="end"/>
          </w:r>
          <w:r>
            <w:fldChar w:fldCharType="end"/>
          </w:r>
        </w:p>
        <w:p>
          <w:pPr>
            <w:pStyle w:val="22"/>
            <w:tabs>
              <w:tab w:val="right" w:leader="dot" w:pos="7937"/>
            </w:tabs>
          </w:pPr>
          <w:r>
            <w:fldChar w:fldCharType="begin"/>
          </w:r>
          <w:r>
            <w:instrText xml:space="preserve"> HYPERLINK \l _Toc24326 </w:instrText>
          </w:r>
          <w:r>
            <w:fldChar w:fldCharType="separate"/>
          </w:r>
          <w:r>
            <w:rPr>
              <w:rFonts w:hint="default"/>
              <w:bCs/>
              <w:i w:val="0"/>
              <w:iCs/>
            </w:rPr>
            <w:t xml:space="preserve">2.2.5 </w:t>
          </w:r>
          <w:r>
            <w:rPr>
              <w:bCs/>
            </w:rPr>
            <w:t xml:space="preserve">Diferensiasi </w:t>
          </w:r>
          <w:r>
            <w:rPr>
              <w:rFonts w:hint="default"/>
              <w:bCs/>
              <w:lang w:val="en-US"/>
            </w:rPr>
            <w:t>S</w:t>
          </w:r>
          <w:r>
            <w:rPr>
              <w:bCs/>
            </w:rPr>
            <w:t xml:space="preserve">indrom </w:t>
          </w:r>
          <w:r>
            <w:rPr>
              <w:rFonts w:hint="default"/>
              <w:bCs/>
              <w:lang w:val="en-US"/>
            </w:rPr>
            <w:t>H</w:t>
          </w:r>
          <w:r>
            <w:rPr>
              <w:bCs/>
            </w:rPr>
            <w:t>ipertensi</w:t>
          </w:r>
          <w:r>
            <w:tab/>
          </w:r>
          <w:r>
            <w:fldChar w:fldCharType="begin"/>
          </w:r>
          <w:r>
            <w:instrText xml:space="preserve"> PAGEREF _Toc24326 \h </w:instrText>
          </w:r>
          <w:r>
            <w:fldChar w:fldCharType="separate"/>
          </w:r>
          <w:r>
            <w:t>36</w:t>
          </w:r>
          <w:r>
            <w:fldChar w:fldCharType="end"/>
          </w:r>
          <w:r>
            <w:fldChar w:fldCharType="end"/>
          </w:r>
        </w:p>
        <w:p>
          <w:pPr>
            <w:pStyle w:val="21"/>
            <w:tabs>
              <w:tab w:val="right" w:leader="dot" w:pos="7937"/>
            </w:tabs>
          </w:pPr>
          <w:r>
            <w:fldChar w:fldCharType="begin"/>
          </w:r>
          <w:r>
            <w:instrText xml:space="preserve"> HYPERLINK \l _Toc13485 </w:instrText>
          </w:r>
          <w:r>
            <w:fldChar w:fldCharType="separate"/>
          </w:r>
          <w:r>
            <w:rPr>
              <w:rFonts w:hint="default"/>
              <w:bCs/>
              <w:szCs w:val="24"/>
            </w:rPr>
            <w:t xml:space="preserve">2.3 </w:t>
          </w:r>
          <w:r>
            <w:t>Terapi Hipertensi Dengan Herbal</w:t>
          </w:r>
          <w:r>
            <w:tab/>
          </w:r>
          <w:r>
            <w:fldChar w:fldCharType="begin"/>
          </w:r>
          <w:r>
            <w:instrText xml:space="preserve"> PAGEREF _Toc13485 \h </w:instrText>
          </w:r>
          <w:r>
            <w:fldChar w:fldCharType="separate"/>
          </w:r>
          <w:r>
            <w:t>39</w:t>
          </w:r>
          <w:r>
            <w:fldChar w:fldCharType="end"/>
          </w:r>
          <w:r>
            <w:fldChar w:fldCharType="end"/>
          </w:r>
        </w:p>
        <w:p>
          <w:pPr>
            <w:pStyle w:val="21"/>
            <w:tabs>
              <w:tab w:val="right" w:leader="dot" w:pos="7937"/>
            </w:tabs>
          </w:pPr>
          <w:r>
            <w:fldChar w:fldCharType="begin"/>
          </w:r>
          <w:r>
            <w:instrText xml:space="preserve"> HYPERLINK \l _Toc23620 </w:instrText>
          </w:r>
          <w:r>
            <w:fldChar w:fldCharType="separate"/>
          </w:r>
          <w:r>
            <w:rPr>
              <w:rFonts w:hint="default"/>
              <w:bCs/>
              <w:szCs w:val="24"/>
            </w:rPr>
            <w:t xml:space="preserve">2.4 </w:t>
          </w:r>
          <w:r>
            <w:t xml:space="preserve">Herba </w:t>
          </w:r>
          <w:r>
            <w:rPr>
              <w:lang w:val="en-US"/>
            </w:rPr>
            <w:t>Seledri</w:t>
          </w:r>
          <w:r>
            <w:t xml:space="preserve"> (</w:t>
          </w:r>
          <w:r>
            <w:rPr>
              <w:i/>
              <w:iCs/>
            </w:rPr>
            <w:t>Apium graviolens</w:t>
          </w:r>
          <w:r>
            <w:t xml:space="preserve"> L.)</w:t>
          </w:r>
          <w:r>
            <w:tab/>
          </w:r>
          <w:r>
            <w:fldChar w:fldCharType="begin"/>
          </w:r>
          <w:r>
            <w:instrText xml:space="preserve"> PAGEREF _Toc23620 \h </w:instrText>
          </w:r>
          <w:r>
            <w:fldChar w:fldCharType="separate"/>
          </w:r>
          <w:r>
            <w:t>39</w:t>
          </w:r>
          <w:r>
            <w:fldChar w:fldCharType="end"/>
          </w:r>
          <w:r>
            <w:fldChar w:fldCharType="end"/>
          </w:r>
        </w:p>
        <w:p>
          <w:pPr>
            <w:pStyle w:val="23"/>
            <w:tabs>
              <w:tab w:val="right" w:leader="dot" w:pos="7937"/>
            </w:tabs>
          </w:pPr>
          <w:r>
            <w:fldChar w:fldCharType="begin"/>
          </w:r>
          <w:r>
            <w:instrText xml:space="preserve"> HYPERLINK \l _Toc5131 </w:instrText>
          </w:r>
          <w:r>
            <w:fldChar w:fldCharType="separate"/>
          </w:r>
          <w:r>
            <w:rPr>
              <w:rFonts w:hint="default"/>
              <w:lang w:val="en-US"/>
            </w:rPr>
            <w:t xml:space="preserve">2.4.1 </w:t>
          </w:r>
          <w:r>
            <w:t>Botani</w:t>
          </w:r>
          <w:r>
            <w:rPr>
              <w:rFonts w:hint="default"/>
              <w:lang w:val="en-US"/>
            </w:rPr>
            <w:t xml:space="preserve"> Herba Seledri</w:t>
          </w:r>
          <w:r>
            <w:tab/>
          </w:r>
          <w:r>
            <w:fldChar w:fldCharType="begin"/>
          </w:r>
          <w:r>
            <w:instrText xml:space="preserve"> PAGEREF _Toc5131 \h </w:instrText>
          </w:r>
          <w:r>
            <w:fldChar w:fldCharType="separate"/>
          </w:r>
          <w:r>
            <w:t>40</w:t>
          </w:r>
          <w:r>
            <w:fldChar w:fldCharType="end"/>
          </w:r>
          <w:r>
            <w:fldChar w:fldCharType="end"/>
          </w:r>
        </w:p>
        <w:p>
          <w:pPr>
            <w:pStyle w:val="23"/>
            <w:tabs>
              <w:tab w:val="right" w:leader="dot" w:pos="7937"/>
            </w:tabs>
          </w:pPr>
          <w:r>
            <w:fldChar w:fldCharType="begin"/>
          </w:r>
          <w:r>
            <w:instrText xml:space="preserve"> HYPERLINK \l _Toc10372 </w:instrText>
          </w:r>
          <w:r>
            <w:fldChar w:fldCharType="separate"/>
          </w:r>
          <w:r>
            <w:rPr>
              <w:rFonts w:hint="default"/>
            </w:rPr>
            <w:t xml:space="preserve">2.4.2 </w:t>
          </w:r>
          <w:r>
            <w:t xml:space="preserve">Deskripsi </w:t>
          </w:r>
          <w:r>
            <w:rPr>
              <w:rFonts w:hint="default"/>
              <w:lang w:val="en-US"/>
            </w:rPr>
            <w:t>T</w:t>
          </w:r>
          <w:r>
            <w:t xml:space="preserve">anaman </w:t>
          </w:r>
          <w:r>
            <w:rPr>
              <w:lang w:val="en-US"/>
            </w:rPr>
            <w:t>Seledri</w:t>
          </w:r>
          <w:r>
            <w:tab/>
          </w:r>
          <w:r>
            <w:fldChar w:fldCharType="begin"/>
          </w:r>
          <w:r>
            <w:instrText xml:space="preserve"> PAGEREF _Toc10372 \h </w:instrText>
          </w:r>
          <w:r>
            <w:fldChar w:fldCharType="separate"/>
          </w:r>
          <w:r>
            <w:t>41</w:t>
          </w:r>
          <w:r>
            <w:fldChar w:fldCharType="end"/>
          </w:r>
          <w:r>
            <w:fldChar w:fldCharType="end"/>
          </w:r>
        </w:p>
        <w:p>
          <w:pPr>
            <w:pStyle w:val="23"/>
            <w:tabs>
              <w:tab w:val="right" w:leader="dot" w:pos="7937"/>
            </w:tabs>
          </w:pPr>
          <w:r>
            <w:fldChar w:fldCharType="begin"/>
          </w:r>
          <w:r>
            <w:instrText xml:space="preserve"> HYPERLINK \l _Toc8542 </w:instrText>
          </w:r>
          <w:r>
            <w:fldChar w:fldCharType="separate"/>
          </w:r>
          <w:r>
            <w:rPr>
              <w:rFonts w:hint="default"/>
            </w:rPr>
            <w:t xml:space="preserve">2.4.3 </w:t>
          </w:r>
          <w:r>
            <w:t xml:space="preserve">Habitat </w:t>
          </w:r>
          <w:r>
            <w:rPr>
              <w:rFonts w:hint="default"/>
              <w:lang w:val="en-US"/>
            </w:rPr>
            <w:t>T</w:t>
          </w:r>
          <w:r>
            <w:t xml:space="preserve">anaman </w:t>
          </w:r>
          <w:r>
            <w:rPr>
              <w:lang w:val="en-US"/>
            </w:rPr>
            <w:t>Seledri</w:t>
          </w:r>
          <w:r>
            <w:tab/>
          </w:r>
          <w:r>
            <w:fldChar w:fldCharType="begin"/>
          </w:r>
          <w:r>
            <w:instrText xml:space="preserve"> PAGEREF _Toc8542 \h </w:instrText>
          </w:r>
          <w:r>
            <w:fldChar w:fldCharType="separate"/>
          </w:r>
          <w:r>
            <w:t>41</w:t>
          </w:r>
          <w:r>
            <w:fldChar w:fldCharType="end"/>
          </w:r>
          <w:r>
            <w:fldChar w:fldCharType="end"/>
          </w:r>
        </w:p>
        <w:p>
          <w:pPr>
            <w:pStyle w:val="23"/>
            <w:tabs>
              <w:tab w:val="right" w:leader="dot" w:pos="7937"/>
            </w:tabs>
          </w:pPr>
          <w:r>
            <w:fldChar w:fldCharType="begin"/>
          </w:r>
          <w:r>
            <w:instrText xml:space="preserve"> HYPERLINK \l _Toc5874 </w:instrText>
          </w:r>
          <w:r>
            <w:fldChar w:fldCharType="separate"/>
          </w:r>
          <w:r>
            <w:rPr>
              <w:rFonts w:hint="default"/>
            </w:rPr>
            <w:t xml:space="preserve">2.4.4 </w:t>
          </w:r>
          <w:r>
            <w:t xml:space="preserve">Tinjauan </w:t>
          </w:r>
          <w:r>
            <w:rPr>
              <w:rFonts w:hint="default"/>
              <w:lang w:val="en-US"/>
            </w:rPr>
            <w:t>K</w:t>
          </w:r>
          <w:r>
            <w:t xml:space="preserve">andungan </w:t>
          </w:r>
          <w:r>
            <w:rPr>
              <w:rFonts w:hint="default"/>
              <w:lang w:val="en-US"/>
            </w:rPr>
            <w:t>K</w:t>
          </w:r>
          <w:r>
            <w:t xml:space="preserve">imia </w:t>
          </w:r>
          <w:r>
            <w:rPr>
              <w:lang w:val="en-US"/>
            </w:rPr>
            <w:t>Seledri</w:t>
          </w:r>
          <w:r>
            <w:tab/>
          </w:r>
          <w:r>
            <w:fldChar w:fldCharType="begin"/>
          </w:r>
          <w:r>
            <w:instrText xml:space="preserve"> PAGEREF _Toc5874 \h </w:instrText>
          </w:r>
          <w:r>
            <w:fldChar w:fldCharType="separate"/>
          </w:r>
          <w:r>
            <w:t>42</w:t>
          </w:r>
          <w:r>
            <w:fldChar w:fldCharType="end"/>
          </w:r>
          <w:r>
            <w:fldChar w:fldCharType="end"/>
          </w:r>
        </w:p>
        <w:p>
          <w:pPr>
            <w:pStyle w:val="23"/>
            <w:tabs>
              <w:tab w:val="right" w:leader="dot" w:pos="7937"/>
            </w:tabs>
          </w:pPr>
          <w:r>
            <w:fldChar w:fldCharType="begin"/>
          </w:r>
          <w:r>
            <w:instrText xml:space="preserve"> HYPERLINK \l _Toc19707 </w:instrText>
          </w:r>
          <w:r>
            <w:fldChar w:fldCharType="separate"/>
          </w:r>
          <w:r>
            <w:rPr>
              <w:rFonts w:hint="default"/>
            </w:rPr>
            <w:t xml:space="preserve">2.4.5 </w:t>
          </w:r>
          <w:r>
            <w:t>Dosis</w:t>
          </w:r>
          <w:r>
            <w:rPr>
              <w:rFonts w:hint="default"/>
              <w:lang w:val="en-US"/>
            </w:rPr>
            <w:t xml:space="preserve"> Herba Seledri</w:t>
          </w:r>
          <w:r>
            <w:tab/>
          </w:r>
          <w:r>
            <w:fldChar w:fldCharType="begin"/>
          </w:r>
          <w:r>
            <w:instrText xml:space="preserve"> PAGEREF _Toc19707 \h </w:instrText>
          </w:r>
          <w:r>
            <w:fldChar w:fldCharType="separate"/>
          </w:r>
          <w:r>
            <w:t>43</w:t>
          </w:r>
          <w:r>
            <w:fldChar w:fldCharType="end"/>
          </w:r>
          <w:r>
            <w:fldChar w:fldCharType="end"/>
          </w:r>
        </w:p>
        <w:p>
          <w:pPr>
            <w:pStyle w:val="23"/>
            <w:tabs>
              <w:tab w:val="right" w:leader="dot" w:pos="7937"/>
            </w:tabs>
          </w:pPr>
          <w:r>
            <w:fldChar w:fldCharType="begin"/>
          </w:r>
          <w:r>
            <w:instrText xml:space="preserve"> HYPERLINK \l _Toc261 </w:instrText>
          </w:r>
          <w:r>
            <w:fldChar w:fldCharType="separate"/>
          </w:r>
          <w:r>
            <w:rPr>
              <w:rFonts w:hint="default"/>
            </w:rPr>
            <w:t xml:space="preserve">2.4.6 </w:t>
          </w:r>
          <w:r>
            <w:t xml:space="preserve">Tinjauan </w:t>
          </w:r>
          <w:r>
            <w:rPr>
              <w:rFonts w:hint="default"/>
              <w:lang w:val="en-US"/>
            </w:rPr>
            <w:t>F</w:t>
          </w:r>
          <w:r>
            <w:t>armakologi</w:t>
          </w:r>
          <w:r>
            <w:rPr>
              <w:rFonts w:hint="default"/>
              <w:lang w:val="en-US"/>
            </w:rPr>
            <w:t xml:space="preserve"> Herba Seledri</w:t>
          </w:r>
          <w:r>
            <w:tab/>
          </w:r>
          <w:r>
            <w:fldChar w:fldCharType="begin"/>
          </w:r>
          <w:r>
            <w:instrText xml:space="preserve"> PAGEREF _Toc261 \h </w:instrText>
          </w:r>
          <w:r>
            <w:fldChar w:fldCharType="separate"/>
          </w:r>
          <w:r>
            <w:t>43</w:t>
          </w:r>
          <w:r>
            <w:fldChar w:fldCharType="end"/>
          </w:r>
          <w:r>
            <w:fldChar w:fldCharType="end"/>
          </w:r>
        </w:p>
        <w:p>
          <w:pPr>
            <w:pStyle w:val="23"/>
            <w:tabs>
              <w:tab w:val="right" w:leader="dot" w:pos="7937"/>
            </w:tabs>
          </w:pPr>
          <w:r>
            <w:fldChar w:fldCharType="begin"/>
          </w:r>
          <w:r>
            <w:instrText xml:space="preserve"> HYPERLINK \l _Toc21288 </w:instrText>
          </w:r>
          <w:r>
            <w:fldChar w:fldCharType="separate"/>
          </w:r>
          <w:r>
            <w:rPr>
              <w:rFonts w:hint="default"/>
            </w:rPr>
            <w:t xml:space="preserve">2.4.7 </w:t>
          </w:r>
          <w:r>
            <w:rPr>
              <w:lang w:val="en-US"/>
            </w:rPr>
            <w:t>Seledri</w:t>
          </w:r>
          <w:r>
            <w:t xml:space="preserve"> </w:t>
          </w:r>
          <w:r>
            <w:rPr>
              <w:rFonts w:hint="default"/>
              <w:lang w:val="en-US"/>
            </w:rPr>
            <w:t>S</w:t>
          </w:r>
          <w:r>
            <w:t xml:space="preserve">ebagai </w:t>
          </w:r>
          <w:r>
            <w:rPr>
              <w:rFonts w:hint="default"/>
              <w:lang w:val="en-US"/>
            </w:rPr>
            <w:t>A</w:t>
          </w:r>
          <w:r>
            <w:t>nti</w:t>
          </w:r>
          <w:r>
            <w:rPr>
              <w:rFonts w:hint="default"/>
              <w:lang w:val="en-US"/>
            </w:rPr>
            <w:t>-</w:t>
          </w:r>
          <w:r>
            <w:t>hipertensi</w:t>
          </w:r>
          <w:r>
            <w:tab/>
          </w:r>
          <w:r>
            <w:fldChar w:fldCharType="begin"/>
          </w:r>
          <w:r>
            <w:instrText xml:space="preserve"> PAGEREF _Toc21288 \h </w:instrText>
          </w:r>
          <w:r>
            <w:fldChar w:fldCharType="separate"/>
          </w:r>
          <w:r>
            <w:t>44</w:t>
          </w:r>
          <w:r>
            <w:fldChar w:fldCharType="end"/>
          </w:r>
          <w:r>
            <w:fldChar w:fldCharType="end"/>
          </w:r>
        </w:p>
        <w:p>
          <w:pPr>
            <w:pStyle w:val="23"/>
            <w:tabs>
              <w:tab w:val="right" w:leader="dot" w:pos="7937"/>
            </w:tabs>
          </w:pPr>
          <w:r>
            <w:fldChar w:fldCharType="begin"/>
          </w:r>
          <w:r>
            <w:instrText xml:space="preserve"> HYPERLINK \l _Toc32745 </w:instrText>
          </w:r>
          <w:r>
            <w:fldChar w:fldCharType="separate"/>
          </w:r>
          <w:r>
            <w:rPr>
              <w:rFonts w:hint="default"/>
            </w:rPr>
            <w:t xml:space="preserve">2.4.8 </w:t>
          </w:r>
          <w:r>
            <w:t xml:space="preserve">Penelitian </w:t>
          </w:r>
          <w:r>
            <w:rPr>
              <w:lang w:val="en-US"/>
            </w:rPr>
            <w:t>Seledri</w:t>
          </w:r>
          <w:r>
            <w:tab/>
          </w:r>
          <w:r>
            <w:fldChar w:fldCharType="begin"/>
          </w:r>
          <w:r>
            <w:instrText xml:space="preserve"> PAGEREF _Toc32745 \h </w:instrText>
          </w:r>
          <w:r>
            <w:fldChar w:fldCharType="separate"/>
          </w:r>
          <w:r>
            <w:t>46</w:t>
          </w:r>
          <w:r>
            <w:fldChar w:fldCharType="end"/>
          </w:r>
          <w:r>
            <w:fldChar w:fldCharType="end"/>
          </w:r>
        </w:p>
        <w:p>
          <w:pPr>
            <w:pStyle w:val="23"/>
            <w:tabs>
              <w:tab w:val="right" w:leader="dot" w:pos="7937"/>
            </w:tabs>
          </w:pPr>
          <w:r>
            <w:fldChar w:fldCharType="begin"/>
          </w:r>
          <w:r>
            <w:instrText xml:space="preserve"> HYPERLINK \l _Toc1630 </w:instrText>
          </w:r>
          <w:r>
            <w:fldChar w:fldCharType="separate"/>
          </w:r>
          <w:r>
            <w:rPr>
              <w:rFonts w:hint="default"/>
            </w:rPr>
            <w:t xml:space="preserve">2.4.9 </w:t>
          </w:r>
          <w:r>
            <w:rPr>
              <w:lang w:val="en-US"/>
            </w:rPr>
            <w:t>Seledri</w:t>
          </w:r>
          <w:r>
            <w:t xml:space="preserve"> dalam TCM</w:t>
          </w:r>
          <w:r>
            <w:tab/>
          </w:r>
          <w:r>
            <w:fldChar w:fldCharType="begin"/>
          </w:r>
          <w:r>
            <w:instrText xml:space="preserve"> PAGEREF _Toc1630 \h </w:instrText>
          </w:r>
          <w:r>
            <w:fldChar w:fldCharType="separate"/>
          </w:r>
          <w:r>
            <w:t>48</w:t>
          </w:r>
          <w:r>
            <w:fldChar w:fldCharType="end"/>
          </w:r>
          <w:r>
            <w:fldChar w:fldCharType="end"/>
          </w:r>
        </w:p>
        <w:p>
          <w:pPr>
            <w:pStyle w:val="22"/>
            <w:tabs>
              <w:tab w:val="right" w:leader="dot" w:pos="7937"/>
            </w:tabs>
            <w:ind w:left="0" w:leftChars="0" w:firstLine="0" w:firstLineChars="0"/>
          </w:pPr>
          <w:r>
            <w:fldChar w:fldCharType="begin"/>
          </w:r>
          <w:r>
            <w:instrText xml:space="preserve"> HYPERLINK \l _Toc10821 </w:instrText>
          </w:r>
          <w:r>
            <w:fldChar w:fldCharType="separate"/>
          </w:r>
          <w:r>
            <w:rPr>
              <w:rFonts w:hint="default" w:cs="Times New Roman"/>
              <w:bCs/>
              <w:szCs w:val="24"/>
            </w:rPr>
            <w:t xml:space="preserve">2.5 </w:t>
          </w:r>
          <w:r>
            <w:rPr>
              <w:rFonts w:cs="Times New Roman"/>
              <w:bCs/>
              <w:szCs w:val="24"/>
            </w:rPr>
            <w:t xml:space="preserve">Daun </w:t>
          </w:r>
          <w:r>
            <w:rPr>
              <w:rFonts w:cs="Times New Roman"/>
              <w:bCs/>
              <w:szCs w:val="24"/>
              <w:lang w:val="en-US"/>
            </w:rPr>
            <w:t>Salam</w:t>
          </w:r>
          <w:r>
            <w:rPr>
              <w:rFonts w:cs="Times New Roman"/>
              <w:bCs/>
              <w:szCs w:val="24"/>
            </w:rPr>
            <w:t xml:space="preserve"> (</w:t>
          </w:r>
          <w:r>
            <w:rPr>
              <w:rFonts w:cs="Times New Roman"/>
              <w:bCs/>
              <w:i/>
              <w:iCs/>
              <w:szCs w:val="24"/>
            </w:rPr>
            <w:t>Syzygium polyanthum</w:t>
          </w:r>
          <w:r>
            <w:rPr>
              <w:rFonts w:cs="Times New Roman"/>
              <w:bCs/>
              <w:szCs w:val="24"/>
            </w:rPr>
            <w:t>)</w:t>
          </w:r>
          <w:r>
            <w:tab/>
          </w:r>
          <w:r>
            <w:fldChar w:fldCharType="begin"/>
          </w:r>
          <w:r>
            <w:instrText xml:space="preserve"> PAGEREF _Toc10821 \h </w:instrText>
          </w:r>
          <w:r>
            <w:fldChar w:fldCharType="separate"/>
          </w:r>
          <w:r>
            <w:t>48</w:t>
          </w:r>
          <w:r>
            <w:fldChar w:fldCharType="end"/>
          </w:r>
          <w:r>
            <w:fldChar w:fldCharType="end"/>
          </w:r>
        </w:p>
        <w:p>
          <w:pPr>
            <w:pStyle w:val="23"/>
            <w:tabs>
              <w:tab w:val="right" w:leader="dot" w:pos="7937"/>
            </w:tabs>
          </w:pPr>
          <w:r>
            <w:fldChar w:fldCharType="begin"/>
          </w:r>
          <w:r>
            <w:instrText xml:space="preserve"> HYPERLINK \l _Toc16492 </w:instrText>
          </w:r>
          <w:r>
            <w:fldChar w:fldCharType="separate"/>
          </w:r>
          <w:r>
            <w:rPr>
              <w:rFonts w:hint="default" w:cs="Times New Roman"/>
              <w:szCs w:val="24"/>
              <w:lang w:eastAsia="id-ID"/>
            </w:rPr>
            <w:t xml:space="preserve">2.5.1 </w:t>
          </w:r>
          <w:r>
            <w:t>Botani</w:t>
          </w:r>
          <w:r>
            <w:rPr>
              <w:rFonts w:hint="default"/>
              <w:lang w:val="en-US"/>
            </w:rPr>
            <w:t xml:space="preserve"> Daun Salam</w:t>
          </w:r>
          <w:r>
            <w:tab/>
          </w:r>
          <w:r>
            <w:fldChar w:fldCharType="begin"/>
          </w:r>
          <w:r>
            <w:instrText xml:space="preserve"> PAGEREF _Toc16492 \h </w:instrText>
          </w:r>
          <w:r>
            <w:fldChar w:fldCharType="separate"/>
          </w:r>
          <w:r>
            <w:t>49</w:t>
          </w:r>
          <w:r>
            <w:fldChar w:fldCharType="end"/>
          </w:r>
          <w:r>
            <w:fldChar w:fldCharType="end"/>
          </w:r>
        </w:p>
        <w:p>
          <w:pPr>
            <w:pStyle w:val="23"/>
            <w:tabs>
              <w:tab w:val="right" w:leader="dot" w:pos="7937"/>
            </w:tabs>
          </w:pPr>
          <w:r>
            <w:fldChar w:fldCharType="begin"/>
          </w:r>
          <w:r>
            <w:instrText xml:space="preserve"> HYPERLINK \l _Toc16719 </w:instrText>
          </w:r>
          <w:r>
            <w:fldChar w:fldCharType="separate"/>
          </w:r>
          <w:r>
            <w:rPr>
              <w:rFonts w:hint="default"/>
            </w:rPr>
            <w:t xml:space="preserve">2.5.2 </w:t>
          </w:r>
          <w:r>
            <w:t>Nama Daerah</w:t>
          </w:r>
          <w:r>
            <w:rPr>
              <w:rFonts w:hint="default"/>
              <w:lang w:val="en-US"/>
            </w:rPr>
            <w:t xml:space="preserve"> Daun Salam</w:t>
          </w:r>
          <w:r>
            <w:tab/>
          </w:r>
          <w:r>
            <w:fldChar w:fldCharType="begin"/>
          </w:r>
          <w:r>
            <w:instrText xml:space="preserve"> PAGEREF _Toc16719 \h </w:instrText>
          </w:r>
          <w:r>
            <w:fldChar w:fldCharType="separate"/>
          </w:r>
          <w:r>
            <w:t>50</w:t>
          </w:r>
          <w:r>
            <w:fldChar w:fldCharType="end"/>
          </w:r>
          <w:r>
            <w:fldChar w:fldCharType="end"/>
          </w:r>
        </w:p>
        <w:p>
          <w:pPr>
            <w:pStyle w:val="23"/>
            <w:tabs>
              <w:tab w:val="right" w:leader="dot" w:pos="7937"/>
            </w:tabs>
          </w:pPr>
          <w:r>
            <w:fldChar w:fldCharType="begin"/>
          </w:r>
          <w:r>
            <w:instrText xml:space="preserve"> HYPERLINK \l _Toc22992 </w:instrText>
          </w:r>
          <w:r>
            <w:fldChar w:fldCharType="separate"/>
          </w:r>
          <w:r>
            <w:rPr>
              <w:rFonts w:hint="default"/>
            </w:rPr>
            <w:t xml:space="preserve">2.5.3 </w:t>
          </w:r>
          <w:r>
            <w:t xml:space="preserve">Deskripsi </w:t>
          </w:r>
          <w:r>
            <w:rPr>
              <w:rFonts w:hint="default"/>
              <w:lang w:val="en-US"/>
            </w:rPr>
            <w:t>T</w:t>
          </w:r>
          <w:r>
            <w:t xml:space="preserve">anaman </w:t>
          </w:r>
          <w:r>
            <w:rPr>
              <w:lang w:val="en-US"/>
            </w:rPr>
            <w:t>Salam</w:t>
          </w:r>
          <w:r>
            <w:tab/>
          </w:r>
          <w:r>
            <w:fldChar w:fldCharType="begin"/>
          </w:r>
          <w:r>
            <w:instrText xml:space="preserve"> PAGEREF _Toc22992 \h </w:instrText>
          </w:r>
          <w:r>
            <w:fldChar w:fldCharType="separate"/>
          </w:r>
          <w:r>
            <w:t>50</w:t>
          </w:r>
          <w:r>
            <w:fldChar w:fldCharType="end"/>
          </w:r>
          <w:r>
            <w:fldChar w:fldCharType="end"/>
          </w:r>
        </w:p>
        <w:p>
          <w:pPr>
            <w:pStyle w:val="23"/>
            <w:tabs>
              <w:tab w:val="right" w:leader="dot" w:pos="7937"/>
            </w:tabs>
          </w:pPr>
          <w:r>
            <w:fldChar w:fldCharType="begin"/>
          </w:r>
          <w:r>
            <w:instrText xml:space="preserve"> HYPERLINK \l _Toc20288 </w:instrText>
          </w:r>
          <w:r>
            <w:fldChar w:fldCharType="separate"/>
          </w:r>
          <w:r>
            <w:rPr>
              <w:rFonts w:hint="default"/>
            </w:rPr>
            <w:t xml:space="preserve">2.5.4 </w:t>
          </w:r>
          <w:r>
            <w:t xml:space="preserve">Habitat </w:t>
          </w:r>
          <w:r>
            <w:rPr>
              <w:rFonts w:hint="default"/>
              <w:lang w:val="en-US"/>
            </w:rPr>
            <w:t>T</w:t>
          </w:r>
          <w:r>
            <w:t xml:space="preserve">anaman </w:t>
          </w:r>
          <w:r>
            <w:rPr>
              <w:lang w:val="en-US"/>
            </w:rPr>
            <w:t>Salam</w:t>
          </w:r>
          <w:r>
            <w:tab/>
          </w:r>
          <w:r>
            <w:fldChar w:fldCharType="begin"/>
          </w:r>
          <w:r>
            <w:instrText xml:space="preserve"> PAGEREF _Toc20288 \h </w:instrText>
          </w:r>
          <w:r>
            <w:fldChar w:fldCharType="separate"/>
          </w:r>
          <w:r>
            <w:t>51</w:t>
          </w:r>
          <w:r>
            <w:fldChar w:fldCharType="end"/>
          </w:r>
          <w:r>
            <w:fldChar w:fldCharType="end"/>
          </w:r>
        </w:p>
        <w:p>
          <w:pPr>
            <w:pStyle w:val="23"/>
            <w:tabs>
              <w:tab w:val="right" w:leader="dot" w:pos="7937"/>
            </w:tabs>
          </w:pPr>
          <w:r>
            <w:fldChar w:fldCharType="begin"/>
          </w:r>
          <w:r>
            <w:instrText xml:space="preserve"> HYPERLINK \l _Toc16581 </w:instrText>
          </w:r>
          <w:r>
            <w:fldChar w:fldCharType="separate"/>
          </w:r>
          <w:r>
            <w:rPr>
              <w:rFonts w:hint="default"/>
            </w:rPr>
            <w:t xml:space="preserve">2.5.5 </w:t>
          </w:r>
          <w:r>
            <w:t xml:space="preserve">Tinjauan </w:t>
          </w:r>
          <w:r>
            <w:rPr>
              <w:rFonts w:hint="default"/>
              <w:lang w:val="en-US"/>
            </w:rPr>
            <w:t>K</w:t>
          </w:r>
          <w:r>
            <w:t xml:space="preserve">andungan </w:t>
          </w:r>
          <w:r>
            <w:rPr>
              <w:rFonts w:hint="default"/>
              <w:lang w:val="en-US"/>
            </w:rPr>
            <w:t>K</w:t>
          </w:r>
          <w:r>
            <w:t xml:space="preserve">imia </w:t>
          </w:r>
          <w:r>
            <w:rPr>
              <w:rFonts w:hint="default"/>
              <w:lang w:val="en-US"/>
            </w:rPr>
            <w:t xml:space="preserve">Daun </w:t>
          </w:r>
          <w:r>
            <w:rPr>
              <w:lang w:val="en-US"/>
            </w:rPr>
            <w:t>Salam</w:t>
          </w:r>
          <w:r>
            <w:tab/>
          </w:r>
          <w:r>
            <w:fldChar w:fldCharType="begin"/>
          </w:r>
          <w:r>
            <w:instrText xml:space="preserve"> PAGEREF _Toc16581 \h </w:instrText>
          </w:r>
          <w:r>
            <w:fldChar w:fldCharType="separate"/>
          </w:r>
          <w:r>
            <w:t>51</w:t>
          </w:r>
          <w:r>
            <w:fldChar w:fldCharType="end"/>
          </w:r>
          <w:r>
            <w:fldChar w:fldCharType="end"/>
          </w:r>
        </w:p>
        <w:p>
          <w:pPr>
            <w:pStyle w:val="23"/>
            <w:tabs>
              <w:tab w:val="right" w:leader="dot" w:pos="7937"/>
            </w:tabs>
          </w:pPr>
          <w:r>
            <w:fldChar w:fldCharType="begin"/>
          </w:r>
          <w:r>
            <w:instrText xml:space="preserve"> HYPERLINK \l _Toc2728 </w:instrText>
          </w:r>
          <w:r>
            <w:fldChar w:fldCharType="separate"/>
          </w:r>
          <w:r>
            <w:rPr>
              <w:rFonts w:hint="default"/>
            </w:rPr>
            <w:t xml:space="preserve">2.5.6 </w:t>
          </w:r>
          <w:r>
            <w:t>Dosis</w:t>
          </w:r>
          <w:r>
            <w:rPr>
              <w:rFonts w:hint="default"/>
              <w:lang w:val="en-US"/>
            </w:rPr>
            <w:t xml:space="preserve"> Daun Salam</w:t>
          </w:r>
          <w:r>
            <w:tab/>
          </w:r>
          <w:r>
            <w:fldChar w:fldCharType="begin"/>
          </w:r>
          <w:r>
            <w:instrText xml:space="preserve"> PAGEREF _Toc2728 \h </w:instrText>
          </w:r>
          <w:r>
            <w:fldChar w:fldCharType="separate"/>
          </w:r>
          <w:r>
            <w:t>52</w:t>
          </w:r>
          <w:r>
            <w:fldChar w:fldCharType="end"/>
          </w:r>
          <w:r>
            <w:fldChar w:fldCharType="end"/>
          </w:r>
        </w:p>
        <w:p>
          <w:pPr>
            <w:pStyle w:val="23"/>
            <w:tabs>
              <w:tab w:val="right" w:leader="dot" w:pos="7937"/>
            </w:tabs>
          </w:pPr>
          <w:r>
            <w:fldChar w:fldCharType="begin"/>
          </w:r>
          <w:r>
            <w:instrText xml:space="preserve"> HYPERLINK \l _Toc21974 </w:instrText>
          </w:r>
          <w:r>
            <w:fldChar w:fldCharType="separate"/>
          </w:r>
          <w:r>
            <w:rPr>
              <w:rFonts w:hint="default"/>
            </w:rPr>
            <w:t xml:space="preserve">2.5.7 </w:t>
          </w:r>
          <w:r>
            <w:t xml:space="preserve">Tinjauan </w:t>
          </w:r>
          <w:r>
            <w:rPr>
              <w:rFonts w:hint="default"/>
              <w:lang w:val="en-US"/>
            </w:rPr>
            <w:t>F</w:t>
          </w:r>
          <w:r>
            <w:t>armakologi</w:t>
          </w:r>
          <w:r>
            <w:rPr>
              <w:rFonts w:hint="default"/>
              <w:lang w:val="en-US"/>
            </w:rPr>
            <w:t xml:space="preserve"> Daun Salam</w:t>
          </w:r>
          <w:r>
            <w:tab/>
          </w:r>
          <w:r>
            <w:fldChar w:fldCharType="begin"/>
          </w:r>
          <w:r>
            <w:instrText xml:space="preserve"> PAGEREF _Toc21974 \h </w:instrText>
          </w:r>
          <w:r>
            <w:fldChar w:fldCharType="separate"/>
          </w:r>
          <w:r>
            <w:t>52</w:t>
          </w:r>
          <w:r>
            <w:fldChar w:fldCharType="end"/>
          </w:r>
          <w:r>
            <w:fldChar w:fldCharType="end"/>
          </w:r>
        </w:p>
        <w:p>
          <w:pPr>
            <w:pStyle w:val="23"/>
            <w:tabs>
              <w:tab w:val="right" w:leader="dot" w:pos="7937"/>
            </w:tabs>
          </w:pPr>
          <w:r>
            <w:fldChar w:fldCharType="begin"/>
          </w:r>
          <w:r>
            <w:instrText xml:space="preserve"> HYPERLINK \l _Toc11577 </w:instrText>
          </w:r>
          <w:r>
            <w:fldChar w:fldCharType="separate"/>
          </w:r>
          <w:r>
            <w:rPr>
              <w:rFonts w:hint="default"/>
            </w:rPr>
            <w:t xml:space="preserve">2.5.8 </w:t>
          </w:r>
          <w:r>
            <w:rPr>
              <w:lang w:val="en-US"/>
            </w:rPr>
            <w:t>Salam</w:t>
          </w:r>
          <w:r>
            <w:t xml:space="preserve"> </w:t>
          </w:r>
          <w:r>
            <w:rPr>
              <w:rFonts w:hint="default"/>
              <w:lang w:val="en-US"/>
            </w:rPr>
            <w:t>S</w:t>
          </w:r>
          <w:r>
            <w:t xml:space="preserve">ebagai </w:t>
          </w:r>
          <w:r>
            <w:rPr>
              <w:rFonts w:hint="default"/>
              <w:lang w:val="en-US"/>
            </w:rPr>
            <w:t>A</w:t>
          </w:r>
          <w:r>
            <w:t>ntihipertensi</w:t>
          </w:r>
          <w:r>
            <w:tab/>
          </w:r>
          <w:r>
            <w:fldChar w:fldCharType="begin"/>
          </w:r>
          <w:r>
            <w:instrText xml:space="preserve"> PAGEREF _Toc11577 \h </w:instrText>
          </w:r>
          <w:r>
            <w:fldChar w:fldCharType="separate"/>
          </w:r>
          <w:r>
            <w:t>53</w:t>
          </w:r>
          <w:r>
            <w:fldChar w:fldCharType="end"/>
          </w:r>
          <w:r>
            <w:fldChar w:fldCharType="end"/>
          </w:r>
        </w:p>
        <w:p>
          <w:pPr>
            <w:pStyle w:val="23"/>
            <w:tabs>
              <w:tab w:val="right" w:leader="dot" w:pos="7937"/>
            </w:tabs>
          </w:pPr>
          <w:r>
            <w:fldChar w:fldCharType="begin"/>
          </w:r>
          <w:r>
            <w:instrText xml:space="preserve"> HYPERLINK \l _Toc8695 </w:instrText>
          </w:r>
          <w:r>
            <w:fldChar w:fldCharType="separate"/>
          </w:r>
          <w:r>
            <w:rPr>
              <w:rFonts w:hint="default"/>
            </w:rPr>
            <w:t xml:space="preserve">2.5.9 </w:t>
          </w:r>
          <w:r>
            <w:t xml:space="preserve">Penelitian </w:t>
          </w:r>
          <w:r>
            <w:rPr>
              <w:rFonts w:hint="default"/>
              <w:lang w:val="en-US"/>
            </w:rPr>
            <w:t>D</w:t>
          </w:r>
          <w:r>
            <w:t xml:space="preserve">aun </w:t>
          </w:r>
          <w:r>
            <w:rPr>
              <w:lang w:val="en-US"/>
            </w:rPr>
            <w:t>Salam</w:t>
          </w:r>
          <w:r>
            <w:tab/>
          </w:r>
          <w:r>
            <w:fldChar w:fldCharType="begin"/>
          </w:r>
          <w:r>
            <w:instrText xml:space="preserve"> PAGEREF _Toc8695 \h </w:instrText>
          </w:r>
          <w:r>
            <w:fldChar w:fldCharType="separate"/>
          </w:r>
          <w:r>
            <w:t>53</w:t>
          </w:r>
          <w:r>
            <w:fldChar w:fldCharType="end"/>
          </w:r>
          <w:r>
            <w:fldChar w:fldCharType="end"/>
          </w:r>
        </w:p>
        <w:p>
          <w:pPr>
            <w:pStyle w:val="23"/>
            <w:tabs>
              <w:tab w:val="right" w:leader="dot" w:pos="7937"/>
            </w:tabs>
          </w:pPr>
          <w:r>
            <w:fldChar w:fldCharType="begin"/>
          </w:r>
          <w:r>
            <w:instrText xml:space="preserve"> HYPERLINK \l _Toc8698 </w:instrText>
          </w:r>
          <w:r>
            <w:fldChar w:fldCharType="separate"/>
          </w:r>
          <w:r>
            <w:rPr>
              <w:rFonts w:hint="default"/>
            </w:rPr>
            <w:t xml:space="preserve">2.5.10 </w:t>
          </w:r>
          <w:r>
            <w:t xml:space="preserve">Daun </w:t>
          </w:r>
          <w:r>
            <w:rPr>
              <w:lang w:val="en-US"/>
            </w:rPr>
            <w:t>Salam</w:t>
          </w:r>
          <w:r>
            <w:t xml:space="preserve"> dalam TCM</w:t>
          </w:r>
          <w:r>
            <w:tab/>
          </w:r>
          <w:r>
            <w:fldChar w:fldCharType="begin"/>
          </w:r>
          <w:r>
            <w:instrText xml:space="preserve"> PAGEREF _Toc8698 \h </w:instrText>
          </w:r>
          <w:r>
            <w:fldChar w:fldCharType="separate"/>
          </w:r>
          <w:r>
            <w:t>54</w:t>
          </w:r>
          <w:r>
            <w:fldChar w:fldCharType="end"/>
          </w:r>
          <w:r>
            <w:fldChar w:fldCharType="end"/>
          </w:r>
        </w:p>
        <w:p>
          <w:pPr>
            <w:pStyle w:val="22"/>
            <w:tabs>
              <w:tab w:val="right" w:leader="dot" w:pos="7937"/>
            </w:tabs>
            <w:ind w:left="0" w:leftChars="0" w:firstLine="0" w:firstLineChars="0"/>
          </w:pPr>
          <w:r>
            <w:fldChar w:fldCharType="begin"/>
          </w:r>
          <w:r>
            <w:instrText xml:space="preserve"> HYPERLINK \l _Toc23152 </w:instrText>
          </w:r>
          <w:r>
            <w:fldChar w:fldCharType="separate"/>
          </w:r>
          <w:r>
            <w:rPr>
              <w:rFonts w:hint="default" w:cs="Times New Roman"/>
              <w:bCs/>
              <w:szCs w:val="24"/>
            </w:rPr>
            <w:t xml:space="preserve">2.6 </w:t>
          </w:r>
          <w:r>
            <w:rPr>
              <w:rFonts w:hint="default" w:cs="Times New Roman"/>
              <w:bCs/>
              <w:szCs w:val="24"/>
              <w:lang w:val="en-US"/>
            </w:rPr>
            <w:t xml:space="preserve">Pengertian </w:t>
          </w:r>
          <w:r>
            <w:rPr>
              <w:rFonts w:cs="Times New Roman"/>
              <w:bCs/>
              <w:szCs w:val="24"/>
            </w:rPr>
            <w:t>Infusa</w:t>
          </w:r>
          <w:r>
            <w:tab/>
          </w:r>
          <w:r>
            <w:fldChar w:fldCharType="begin"/>
          </w:r>
          <w:r>
            <w:instrText xml:space="preserve"> PAGEREF _Toc23152 \h </w:instrText>
          </w:r>
          <w:r>
            <w:fldChar w:fldCharType="separate"/>
          </w:r>
          <w:r>
            <w:t>54</w:t>
          </w:r>
          <w:r>
            <w:fldChar w:fldCharType="end"/>
          </w:r>
          <w:r>
            <w:fldChar w:fldCharType="end"/>
          </w:r>
        </w:p>
        <w:p>
          <w:pPr>
            <w:pStyle w:val="22"/>
            <w:tabs>
              <w:tab w:val="right" w:leader="dot" w:pos="7937"/>
            </w:tabs>
            <w:ind w:left="0" w:leftChars="0" w:firstLine="0" w:firstLineChars="0"/>
          </w:pPr>
          <w:r>
            <w:fldChar w:fldCharType="begin"/>
          </w:r>
          <w:r>
            <w:instrText xml:space="preserve"> HYPERLINK \l _Toc19969 </w:instrText>
          </w:r>
          <w:r>
            <w:fldChar w:fldCharType="separate"/>
          </w:r>
          <w:r>
            <w:rPr>
              <w:rFonts w:hint="default"/>
              <w:bCs/>
              <w:szCs w:val="24"/>
            </w:rPr>
            <w:t xml:space="preserve">2.7 </w:t>
          </w:r>
          <w:r>
            <w:rPr>
              <w:rFonts w:hint="default" w:cs="Times New Roman"/>
              <w:bCs/>
              <w:szCs w:val="24"/>
              <w:lang w:val="en-US"/>
            </w:rPr>
            <w:t>Jenis Kombinasi Herbal dalam TCM</w:t>
          </w:r>
          <w:r>
            <w:tab/>
          </w:r>
          <w:r>
            <w:fldChar w:fldCharType="begin"/>
          </w:r>
          <w:r>
            <w:instrText xml:space="preserve"> PAGEREF _Toc19969 \h </w:instrText>
          </w:r>
          <w:r>
            <w:fldChar w:fldCharType="separate"/>
          </w:r>
          <w:r>
            <w:t>55</w:t>
          </w:r>
          <w:r>
            <w:fldChar w:fldCharType="end"/>
          </w:r>
          <w:r>
            <w:fldChar w:fldCharType="end"/>
          </w:r>
        </w:p>
        <w:p>
          <w:pPr>
            <w:pStyle w:val="22"/>
            <w:tabs>
              <w:tab w:val="right" w:leader="dot" w:pos="7937"/>
            </w:tabs>
            <w:ind w:left="0" w:leftChars="0" w:firstLine="0" w:firstLineChars="0"/>
          </w:pPr>
          <w:r>
            <w:fldChar w:fldCharType="begin"/>
          </w:r>
          <w:r>
            <w:instrText xml:space="preserve"> HYPERLINK \l _Toc2338 </w:instrText>
          </w:r>
          <w:r>
            <w:fldChar w:fldCharType="separate"/>
          </w:r>
          <w:r>
            <w:rPr>
              <w:rFonts w:hint="default"/>
              <w:bCs/>
              <w:szCs w:val="24"/>
            </w:rPr>
            <w:t xml:space="preserve">2.8 </w:t>
          </w:r>
          <w:r>
            <w:rPr>
              <w:rFonts w:hint="default"/>
              <w:bCs/>
              <w:lang w:val="en-US"/>
            </w:rPr>
            <w:t>Kerangka Konseptual</w:t>
          </w:r>
          <w:r>
            <w:tab/>
          </w:r>
          <w:r>
            <w:fldChar w:fldCharType="begin"/>
          </w:r>
          <w:r>
            <w:instrText xml:space="preserve"> PAGEREF _Toc2338 \h </w:instrText>
          </w:r>
          <w:r>
            <w:fldChar w:fldCharType="separate"/>
          </w:r>
          <w:r>
            <w:t>57</w:t>
          </w:r>
          <w:r>
            <w:fldChar w:fldCharType="end"/>
          </w:r>
          <w:r>
            <w:fldChar w:fldCharType="end"/>
          </w:r>
        </w:p>
        <w:p>
          <w:pPr>
            <w:pStyle w:val="22"/>
            <w:tabs>
              <w:tab w:val="right" w:leader="dot" w:pos="7937"/>
            </w:tabs>
            <w:ind w:left="0" w:leftChars="0" w:firstLine="0" w:firstLineChars="0"/>
          </w:pPr>
          <w:r>
            <w:fldChar w:fldCharType="begin"/>
          </w:r>
          <w:r>
            <w:instrText xml:space="preserve"> HYPERLINK \l _Toc4142 </w:instrText>
          </w:r>
          <w:r>
            <w:fldChar w:fldCharType="separate"/>
          </w:r>
          <w:r>
            <w:rPr>
              <w:rFonts w:hint="default"/>
              <w:bCs/>
              <w:szCs w:val="24"/>
              <w:lang w:eastAsia="id-ID"/>
            </w:rPr>
            <w:t xml:space="preserve">2.9 </w:t>
          </w:r>
          <w:r>
            <w:rPr>
              <w:rFonts w:hint="default"/>
              <w:bCs/>
              <w:lang w:val="en-US" w:eastAsia="id-ID"/>
            </w:rPr>
            <w:t>Hipotesis</w:t>
          </w:r>
          <w:r>
            <w:tab/>
          </w:r>
          <w:r>
            <w:fldChar w:fldCharType="begin"/>
          </w:r>
          <w:r>
            <w:instrText xml:space="preserve"> PAGEREF _Toc4142 \h </w:instrText>
          </w:r>
          <w:r>
            <w:fldChar w:fldCharType="separate"/>
          </w:r>
          <w:r>
            <w:t>60</w:t>
          </w:r>
          <w:r>
            <w:fldChar w:fldCharType="end"/>
          </w:r>
          <w:r>
            <w:fldChar w:fldCharType="end"/>
          </w:r>
        </w:p>
        <w:p>
          <w:pPr>
            <w:pStyle w:val="21"/>
            <w:tabs>
              <w:tab w:val="right" w:leader="dot" w:pos="7937"/>
            </w:tabs>
          </w:pPr>
          <w:r>
            <w:fldChar w:fldCharType="begin"/>
          </w:r>
          <w:r>
            <w:instrText xml:space="preserve"> HYPERLINK \l _Toc9197 </w:instrText>
          </w:r>
          <w:r>
            <w:fldChar w:fldCharType="separate"/>
          </w:r>
          <w:r>
            <w:t>BAB I</w:t>
          </w:r>
          <w:r>
            <w:rPr>
              <w:rFonts w:hint="default"/>
              <w:lang w:val="en-US"/>
            </w:rPr>
            <w:t>II</w:t>
          </w:r>
          <w:r>
            <w:tab/>
          </w:r>
          <w:r>
            <w:fldChar w:fldCharType="begin"/>
          </w:r>
          <w:r>
            <w:instrText xml:space="preserve"> PAGEREF _Toc9197 \h </w:instrText>
          </w:r>
          <w:r>
            <w:fldChar w:fldCharType="separate"/>
          </w:r>
          <w:r>
            <w:t>61</w:t>
          </w:r>
          <w:r>
            <w:fldChar w:fldCharType="end"/>
          </w:r>
          <w:r>
            <w:fldChar w:fldCharType="end"/>
          </w:r>
        </w:p>
        <w:p>
          <w:pPr>
            <w:pStyle w:val="21"/>
            <w:tabs>
              <w:tab w:val="right" w:leader="dot" w:pos="7937"/>
            </w:tabs>
          </w:pPr>
          <w:r>
            <w:fldChar w:fldCharType="begin"/>
          </w:r>
          <w:r>
            <w:instrText xml:space="preserve"> HYPERLINK \l _Toc14198 </w:instrText>
          </w:r>
          <w:r>
            <w:fldChar w:fldCharType="separate"/>
          </w:r>
          <w:r>
            <w:t>METODE PENELITIAN</w:t>
          </w:r>
          <w:r>
            <w:tab/>
          </w:r>
          <w:r>
            <w:fldChar w:fldCharType="begin"/>
          </w:r>
          <w:r>
            <w:instrText xml:space="preserve"> PAGEREF _Toc14198 \h </w:instrText>
          </w:r>
          <w:r>
            <w:fldChar w:fldCharType="separate"/>
          </w:r>
          <w:r>
            <w:t>61</w:t>
          </w:r>
          <w:r>
            <w:fldChar w:fldCharType="end"/>
          </w:r>
          <w:r>
            <w:fldChar w:fldCharType="end"/>
          </w:r>
        </w:p>
        <w:p>
          <w:pPr>
            <w:pStyle w:val="22"/>
            <w:tabs>
              <w:tab w:val="right" w:leader="dot" w:pos="7937"/>
            </w:tabs>
            <w:ind w:left="0" w:leftChars="0" w:firstLine="0" w:firstLineChars="0"/>
          </w:pPr>
          <w:r>
            <w:fldChar w:fldCharType="begin"/>
          </w:r>
          <w:r>
            <w:instrText xml:space="preserve"> HYPERLINK \l _Toc29756 </w:instrText>
          </w:r>
          <w:r>
            <w:fldChar w:fldCharType="separate"/>
          </w:r>
          <w:r>
            <w:rPr>
              <w:rFonts w:hint="default" w:cs="Times New Roman"/>
              <w:bCs/>
              <w:i w:val="0"/>
              <w:szCs w:val="24"/>
            </w:rPr>
            <w:t xml:space="preserve">3.1 </w:t>
          </w:r>
          <w:r>
            <w:rPr>
              <w:rFonts w:hint="default" w:cs="Times New Roman"/>
              <w:bCs/>
              <w:szCs w:val="24"/>
              <w:lang w:val="en-US"/>
            </w:rPr>
            <w:t>Jenis Penelitian</w:t>
          </w:r>
          <w:r>
            <w:tab/>
          </w:r>
          <w:r>
            <w:fldChar w:fldCharType="begin"/>
          </w:r>
          <w:r>
            <w:instrText xml:space="preserve"> PAGEREF _Toc29756 \h </w:instrText>
          </w:r>
          <w:r>
            <w:fldChar w:fldCharType="separate"/>
          </w:r>
          <w:r>
            <w:t>61</w:t>
          </w:r>
          <w:r>
            <w:fldChar w:fldCharType="end"/>
          </w:r>
          <w:r>
            <w:fldChar w:fldCharType="end"/>
          </w:r>
        </w:p>
        <w:p>
          <w:pPr>
            <w:pStyle w:val="22"/>
            <w:tabs>
              <w:tab w:val="right" w:leader="dot" w:pos="7937"/>
            </w:tabs>
            <w:ind w:left="0" w:leftChars="0" w:firstLine="0" w:firstLineChars="0"/>
          </w:pPr>
          <w:r>
            <w:fldChar w:fldCharType="begin"/>
          </w:r>
          <w:r>
            <w:instrText xml:space="preserve"> HYPERLINK \l _Toc27834 </w:instrText>
          </w:r>
          <w:r>
            <w:fldChar w:fldCharType="separate"/>
          </w:r>
          <w:r>
            <w:rPr>
              <w:rFonts w:hint="default" w:cs="Times New Roman"/>
              <w:bCs/>
              <w:i w:val="0"/>
              <w:szCs w:val="24"/>
              <w:lang w:val="en-US"/>
            </w:rPr>
            <w:t xml:space="preserve">3.2 </w:t>
          </w:r>
          <w:r>
            <w:rPr>
              <w:rFonts w:hint="default" w:cs="Times New Roman"/>
              <w:bCs/>
              <w:szCs w:val="24"/>
              <w:lang w:val="en-US"/>
            </w:rPr>
            <w:t>Tempat dan Waktu Penelitian</w:t>
          </w:r>
          <w:r>
            <w:tab/>
          </w:r>
          <w:r>
            <w:fldChar w:fldCharType="begin"/>
          </w:r>
          <w:r>
            <w:instrText xml:space="preserve"> PAGEREF _Toc27834 \h </w:instrText>
          </w:r>
          <w:r>
            <w:fldChar w:fldCharType="separate"/>
          </w:r>
          <w:r>
            <w:t>63</w:t>
          </w:r>
          <w:r>
            <w:fldChar w:fldCharType="end"/>
          </w:r>
          <w:r>
            <w:fldChar w:fldCharType="end"/>
          </w:r>
        </w:p>
        <w:p>
          <w:pPr>
            <w:pStyle w:val="23"/>
            <w:tabs>
              <w:tab w:val="right" w:leader="dot" w:pos="7937"/>
            </w:tabs>
          </w:pPr>
          <w:r>
            <w:fldChar w:fldCharType="begin"/>
          </w:r>
          <w:r>
            <w:instrText xml:space="preserve"> HYPERLINK \l _Toc30723 </w:instrText>
          </w:r>
          <w:r>
            <w:fldChar w:fldCharType="separate"/>
          </w:r>
          <w:r>
            <w:rPr>
              <w:rFonts w:hint="default" w:ascii="Times New Roman" w:hAnsi="Times New Roman" w:eastAsia="SimSun" w:cs="Times New Roman"/>
              <w:i w:val="0"/>
            </w:rPr>
            <w:t xml:space="preserve">3.2.1 </w:t>
          </w:r>
          <w:r>
            <w:t xml:space="preserve">Tempat </w:t>
          </w:r>
          <w:r>
            <w:rPr>
              <w:rFonts w:hint="default"/>
              <w:lang w:val="en-US"/>
            </w:rPr>
            <w:t>P</w:t>
          </w:r>
          <w:r>
            <w:t>enelitian</w:t>
          </w:r>
          <w:r>
            <w:tab/>
          </w:r>
          <w:r>
            <w:fldChar w:fldCharType="begin"/>
          </w:r>
          <w:r>
            <w:instrText xml:space="preserve"> PAGEREF _Toc30723 \h </w:instrText>
          </w:r>
          <w:r>
            <w:fldChar w:fldCharType="separate"/>
          </w:r>
          <w:r>
            <w:t>63</w:t>
          </w:r>
          <w:r>
            <w:fldChar w:fldCharType="end"/>
          </w:r>
          <w:r>
            <w:fldChar w:fldCharType="end"/>
          </w:r>
        </w:p>
        <w:p>
          <w:pPr>
            <w:pStyle w:val="23"/>
            <w:tabs>
              <w:tab w:val="right" w:leader="dot" w:pos="7937"/>
            </w:tabs>
          </w:pPr>
          <w:r>
            <w:fldChar w:fldCharType="begin"/>
          </w:r>
          <w:r>
            <w:instrText xml:space="preserve"> HYPERLINK \l _Toc13386 </w:instrText>
          </w:r>
          <w:r>
            <w:fldChar w:fldCharType="separate"/>
          </w:r>
          <w:r>
            <w:rPr>
              <w:rFonts w:hint="default" w:ascii="Times New Roman" w:hAnsi="Times New Roman" w:eastAsia="SimSun" w:cs="Times New Roman"/>
              <w:i w:val="0"/>
            </w:rPr>
            <w:t xml:space="preserve">3.2.2 </w:t>
          </w:r>
          <w:r>
            <w:t xml:space="preserve">Waktu </w:t>
          </w:r>
          <w:r>
            <w:rPr>
              <w:rFonts w:hint="default"/>
              <w:lang w:val="en-US"/>
            </w:rPr>
            <w:t>P</w:t>
          </w:r>
          <w:r>
            <w:t>enelitian</w:t>
          </w:r>
          <w:r>
            <w:tab/>
          </w:r>
          <w:r>
            <w:fldChar w:fldCharType="begin"/>
          </w:r>
          <w:r>
            <w:instrText xml:space="preserve"> PAGEREF _Toc13386 \h </w:instrText>
          </w:r>
          <w:r>
            <w:fldChar w:fldCharType="separate"/>
          </w:r>
          <w:r>
            <w:t>64</w:t>
          </w:r>
          <w:r>
            <w:fldChar w:fldCharType="end"/>
          </w:r>
          <w:r>
            <w:fldChar w:fldCharType="end"/>
          </w:r>
        </w:p>
        <w:p>
          <w:pPr>
            <w:pStyle w:val="22"/>
            <w:tabs>
              <w:tab w:val="right" w:leader="dot" w:pos="7937"/>
            </w:tabs>
            <w:ind w:left="0" w:leftChars="0" w:firstLine="0" w:firstLineChars="0"/>
          </w:pPr>
          <w:r>
            <w:fldChar w:fldCharType="begin"/>
          </w:r>
          <w:r>
            <w:instrText xml:space="preserve"> HYPERLINK \l _Toc28605 </w:instrText>
          </w:r>
          <w:r>
            <w:fldChar w:fldCharType="separate"/>
          </w:r>
          <w:r>
            <w:rPr>
              <w:rFonts w:hint="default" w:cs="Times New Roman"/>
              <w:bCs/>
              <w:i w:val="0"/>
              <w:szCs w:val="24"/>
              <w:lang w:val="en-US"/>
            </w:rPr>
            <w:t xml:space="preserve">3.3 </w:t>
          </w:r>
          <w:r>
            <w:rPr>
              <w:rFonts w:hint="default" w:cs="Times New Roman"/>
              <w:bCs/>
              <w:szCs w:val="24"/>
              <w:lang w:val="en-US"/>
            </w:rPr>
            <w:t>Populasi dan Sampel</w:t>
          </w:r>
          <w:r>
            <w:tab/>
          </w:r>
          <w:r>
            <w:fldChar w:fldCharType="begin"/>
          </w:r>
          <w:r>
            <w:instrText xml:space="preserve"> PAGEREF _Toc28605 \h </w:instrText>
          </w:r>
          <w:r>
            <w:fldChar w:fldCharType="separate"/>
          </w:r>
          <w:r>
            <w:t>64</w:t>
          </w:r>
          <w:r>
            <w:fldChar w:fldCharType="end"/>
          </w:r>
          <w:r>
            <w:fldChar w:fldCharType="end"/>
          </w:r>
        </w:p>
        <w:p>
          <w:pPr>
            <w:pStyle w:val="23"/>
            <w:tabs>
              <w:tab w:val="right" w:leader="dot" w:pos="7937"/>
            </w:tabs>
          </w:pPr>
          <w:r>
            <w:fldChar w:fldCharType="begin"/>
          </w:r>
          <w:r>
            <w:instrText xml:space="preserve"> HYPERLINK \l _Toc3197 </w:instrText>
          </w:r>
          <w:r>
            <w:fldChar w:fldCharType="separate"/>
          </w:r>
          <w:r>
            <w:rPr>
              <w:rFonts w:hint="default" w:ascii="Times New Roman" w:hAnsi="Times New Roman" w:eastAsia="SimSun" w:cs="Times New Roman"/>
              <w:i w:val="0"/>
              <w:szCs w:val="24"/>
            </w:rPr>
            <w:t xml:space="preserve">3.3.1 </w:t>
          </w:r>
          <w:r>
            <w:t>Populasi</w:t>
          </w:r>
          <w:r>
            <w:tab/>
          </w:r>
          <w:r>
            <w:fldChar w:fldCharType="begin"/>
          </w:r>
          <w:r>
            <w:instrText xml:space="preserve"> PAGEREF _Toc3197 \h </w:instrText>
          </w:r>
          <w:r>
            <w:fldChar w:fldCharType="separate"/>
          </w:r>
          <w:r>
            <w:t>64</w:t>
          </w:r>
          <w:r>
            <w:fldChar w:fldCharType="end"/>
          </w:r>
          <w:r>
            <w:fldChar w:fldCharType="end"/>
          </w:r>
        </w:p>
        <w:p>
          <w:pPr>
            <w:pStyle w:val="23"/>
            <w:tabs>
              <w:tab w:val="right" w:leader="dot" w:pos="7937"/>
            </w:tabs>
          </w:pPr>
          <w:r>
            <w:fldChar w:fldCharType="begin"/>
          </w:r>
          <w:r>
            <w:instrText xml:space="preserve"> HYPERLINK \l _Toc6662 </w:instrText>
          </w:r>
          <w:r>
            <w:fldChar w:fldCharType="separate"/>
          </w:r>
          <w:r>
            <w:rPr>
              <w:rFonts w:hint="default" w:ascii="Times New Roman" w:hAnsi="Times New Roman" w:eastAsia="SimSun" w:cs="Times New Roman"/>
              <w:i w:val="0"/>
              <w:szCs w:val="24"/>
            </w:rPr>
            <w:t xml:space="preserve">3.3.2 </w:t>
          </w:r>
          <w:r>
            <w:t xml:space="preserve">Sampel dan Besar </w:t>
          </w:r>
          <w:r>
            <w:rPr>
              <w:rFonts w:hint="default"/>
              <w:lang w:val="en-US"/>
            </w:rPr>
            <w:t>S</w:t>
          </w:r>
          <w:r>
            <w:t>ampel</w:t>
          </w:r>
          <w:r>
            <w:tab/>
          </w:r>
          <w:r>
            <w:fldChar w:fldCharType="begin"/>
          </w:r>
          <w:r>
            <w:instrText xml:space="preserve"> PAGEREF _Toc6662 \h </w:instrText>
          </w:r>
          <w:r>
            <w:fldChar w:fldCharType="separate"/>
          </w:r>
          <w:r>
            <w:t>64</w:t>
          </w:r>
          <w:r>
            <w:fldChar w:fldCharType="end"/>
          </w:r>
          <w:r>
            <w:fldChar w:fldCharType="end"/>
          </w:r>
        </w:p>
        <w:p>
          <w:pPr>
            <w:pStyle w:val="22"/>
            <w:tabs>
              <w:tab w:val="right" w:leader="dot" w:pos="7937"/>
            </w:tabs>
            <w:ind w:left="0" w:leftChars="0" w:firstLine="0" w:firstLineChars="0"/>
          </w:pPr>
          <w:r>
            <w:fldChar w:fldCharType="begin"/>
          </w:r>
          <w:r>
            <w:instrText xml:space="preserve"> HYPERLINK \l _Toc21660 </w:instrText>
          </w:r>
          <w:r>
            <w:fldChar w:fldCharType="separate"/>
          </w:r>
          <w:r>
            <w:rPr>
              <w:rFonts w:hint="default" w:cs="Times New Roman"/>
              <w:bCs/>
              <w:i w:val="0"/>
              <w:szCs w:val="24"/>
              <w:lang w:val="en-US"/>
            </w:rPr>
            <w:t xml:space="preserve">3.4 </w:t>
          </w:r>
          <w:r>
            <w:rPr>
              <w:rFonts w:hint="default" w:cs="Times New Roman"/>
              <w:bCs/>
              <w:szCs w:val="24"/>
              <w:lang w:val="en-US"/>
            </w:rPr>
            <w:t>Kriteria Inklusi dan Ekslusi</w:t>
          </w:r>
          <w:r>
            <w:tab/>
          </w:r>
          <w:r>
            <w:fldChar w:fldCharType="begin"/>
          </w:r>
          <w:r>
            <w:instrText xml:space="preserve"> PAGEREF _Toc21660 \h </w:instrText>
          </w:r>
          <w:r>
            <w:fldChar w:fldCharType="separate"/>
          </w:r>
          <w:r>
            <w:t>65</w:t>
          </w:r>
          <w:r>
            <w:fldChar w:fldCharType="end"/>
          </w:r>
          <w:r>
            <w:fldChar w:fldCharType="end"/>
          </w:r>
        </w:p>
        <w:p>
          <w:pPr>
            <w:pStyle w:val="23"/>
            <w:tabs>
              <w:tab w:val="right" w:leader="dot" w:pos="7937"/>
            </w:tabs>
          </w:pPr>
          <w:r>
            <w:fldChar w:fldCharType="begin"/>
          </w:r>
          <w:r>
            <w:instrText xml:space="preserve"> HYPERLINK \l _Toc6122 </w:instrText>
          </w:r>
          <w:r>
            <w:fldChar w:fldCharType="separate"/>
          </w:r>
          <w:r>
            <w:rPr>
              <w:rFonts w:hint="default" w:ascii="Times New Roman" w:hAnsi="Times New Roman" w:eastAsia="SimSun" w:cs="Times New Roman"/>
              <w:i w:val="0"/>
              <w:szCs w:val="24"/>
            </w:rPr>
            <w:t xml:space="preserve">3.4.1 </w:t>
          </w:r>
          <w:r>
            <w:t xml:space="preserve">Kriteria </w:t>
          </w:r>
          <w:r>
            <w:rPr>
              <w:rFonts w:hint="default"/>
              <w:lang w:val="en-US"/>
            </w:rPr>
            <w:t>I</w:t>
          </w:r>
          <w:r>
            <w:t>nklusi</w:t>
          </w:r>
          <w:r>
            <w:tab/>
          </w:r>
          <w:r>
            <w:fldChar w:fldCharType="begin"/>
          </w:r>
          <w:r>
            <w:instrText xml:space="preserve"> PAGEREF _Toc6122 \h </w:instrText>
          </w:r>
          <w:r>
            <w:fldChar w:fldCharType="separate"/>
          </w:r>
          <w:r>
            <w:t>65</w:t>
          </w:r>
          <w:r>
            <w:fldChar w:fldCharType="end"/>
          </w:r>
          <w:r>
            <w:fldChar w:fldCharType="end"/>
          </w:r>
        </w:p>
        <w:p>
          <w:pPr>
            <w:pStyle w:val="23"/>
            <w:tabs>
              <w:tab w:val="right" w:leader="dot" w:pos="7937"/>
            </w:tabs>
          </w:pPr>
          <w:r>
            <w:fldChar w:fldCharType="begin"/>
          </w:r>
          <w:r>
            <w:instrText xml:space="preserve"> HYPERLINK \l _Toc25594 </w:instrText>
          </w:r>
          <w:r>
            <w:fldChar w:fldCharType="separate"/>
          </w:r>
          <w:r>
            <w:rPr>
              <w:rFonts w:hint="default" w:ascii="Times New Roman" w:hAnsi="Times New Roman" w:eastAsia="SimSun" w:cs="Times New Roman"/>
              <w:i w:val="0"/>
              <w:szCs w:val="24"/>
            </w:rPr>
            <w:t xml:space="preserve">3.4.2 </w:t>
          </w:r>
          <w:r>
            <w:t xml:space="preserve">Kriteria </w:t>
          </w:r>
          <w:r>
            <w:rPr>
              <w:rFonts w:hint="default"/>
              <w:lang w:val="en-US"/>
            </w:rPr>
            <w:t>E</w:t>
          </w:r>
          <w:r>
            <w:t>ks</w:t>
          </w:r>
          <w:r>
            <w:rPr>
              <w:rFonts w:hint="default"/>
              <w:lang w:val="en-US"/>
            </w:rPr>
            <w:t>k</w:t>
          </w:r>
          <w:r>
            <w:t>lusi</w:t>
          </w:r>
          <w:r>
            <w:tab/>
          </w:r>
          <w:r>
            <w:fldChar w:fldCharType="begin"/>
          </w:r>
          <w:r>
            <w:instrText xml:space="preserve"> PAGEREF _Toc25594 \h </w:instrText>
          </w:r>
          <w:r>
            <w:fldChar w:fldCharType="separate"/>
          </w:r>
          <w:r>
            <w:t>65</w:t>
          </w:r>
          <w:r>
            <w:fldChar w:fldCharType="end"/>
          </w:r>
          <w:r>
            <w:fldChar w:fldCharType="end"/>
          </w:r>
        </w:p>
        <w:p>
          <w:pPr>
            <w:pStyle w:val="23"/>
            <w:tabs>
              <w:tab w:val="right" w:leader="dot" w:pos="7937"/>
            </w:tabs>
          </w:pPr>
          <w:r>
            <w:fldChar w:fldCharType="begin"/>
          </w:r>
          <w:r>
            <w:instrText xml:space="preserve"> HYPERLINK \l _Toc12366 </w:instrText>
          </w:r>
          <w:r>
            <w:fldChar w:fldCharType="separate"/>
          </w:r>
          <w:r>
            <w:rPr>
              <w:rFonts w:hint="default" w:ascii="Times New Roman" w:hAnsi="Times New Roman" w:eastAsia="SimSun" w:cs="Times New Roman"/>
              <w:i w:val="0"/>
              <w:szCs w:val="24"/>
            </w:rPr>
            <w:t xml:space="preserve">3.4.3 </w:t>
          </w:r>
          <w:r>
            <w:t>Kriteria</w:t>
          </w:r>
          <w:r>
            <w:rPr>
              <w:i/>
              <w:iCs/>
            </w:rPr>
            <w:t xml:space="preserve"> </w:t>
          </w:r>
          <w:r>
            <w:rPr>
              <w:rFonts w:hint="default"/>
              <w:i/>
              <w:iCs/>
              <w:lang w:val="en-US"/>
            </w:rPr>
            <w:t>D</w:t>
          </w:r>
          <w:r>
            <w:rPr>
              <w:i/>
              <w:iCs/>
            </w:rPr>
            <w:t>ropout</w:t>
          </w:r>
          <w:r>
            <w:tab/>
          </w:r>
          <w:r>
            <w:fldChar w:fldCharType="begin"/>
          </w:r>
          <w:r>
            <w:instrText xml:space="preserve"> PAGEREF _Toc12366 \h </w:instrText>
          </w:r>
          <w:r>
            <w:fldChar w:fldCharType="separate"/>
          </w:r>
          <w:r>
            <w:t>66</w:t>
          </w:r>
          <w:r>
            <w:fldChar w:fldCharType="end"/>
          </w:r>
          <w:r>
            <w:fldChar w:fldCharType="end"/>
          </w:r>
        </w:p>
        <w:p>
          <w:pPr>
            <w:pStyle w:val="22"/>
            <w:tabs>
              <w:tab w:val="right" w:leader="dot" w:pos="7937"/>
            </w:tabs>
            <w:ind w:left="0" w:leftChars="0" w:firstLine="0" w:firstLineChars="0"/>
          </w:pPr>
          <w:r>
            <w:fldChar w:fldCharType="begin"/>
          </w:r>
          <w:r>
            <w:instrText xml:space="preserve"> HYPERLINK \l _Toc8827 </w:instrText>
          </w:r>
          <w:r>
            <w:fldChar w:fldCharType="separate"/>
          </w:r>
          <w:r>
            <w:rPr>
              <w:rFonts w:hint="default" w:ascii="Times New Roman" w:hAnsi="Times New Roman" w:eastAsia="SimSun" w:cs="Times New Roman"/>
              <w:bCs/>
              <w:i w:val="0"/>
              <w:szCs w:val="24"/>
            </w:rPr>
            <w:t xml:space="preserve">3.5 </w:t>
          </w:r>
          <w:r>
            <w:rPr>
              <w:bCs/>
            </w:rPr>
            <w:t>Alat dan Bahan</w:t>
          </w:r>
          <w:r>
            <w:tab/>
          </w:r>
          <w:r>
            <w:fldChar w:fldCharType="begin"/>
          </w:r>
          <w:r>
            <w:instrText xml:space="preserve"> PAGEREF _Toc8827 \h </w:instrText>
          </w:r>
          <w:r>
            <w:fldChar w:fldCharType="separate"/>
          </w:r>
          <w:r>
            <w:t>66</w:t>
          </w:r>
          <w:r>
            <w:fldChar w:fldCharType="end"/>
          </w:r>
          <w:r>
            <w:fldChar w:fldCharType="end"/>
          </w:r>
        </w:p>
        <w:p>
          <w:pPr>
            <w:pStyle w:val="22"/>
            <w:tabs>
              <w:tab w:val="right" w:leader="dot" w:pos="7937"/>
            </w:tabs>
            <w:ind w:left="0" w:leftChars="0" w:firstLine="0" w:firstLineChars="0"/>
          </w:pPr>
          <w:r>
            <w:fldChar w:fldCharType="begin"/>
          </w:r>
          <w:r>
            <w:instrText xml:space="preserve"> HYPERLINK \l _Toc19561 </w:instrText>
          </w:r>
          <w:r>
            <w:fldChar w:fldCharType="separate"/>
          </w:r>
          <w:r>
            <w:rPr>
              <w:rFonts w:hint="default" w:ascii="Times New Roman" w:hAnsi="Times New Roman" w:eastAsia="SimSun" w:cs="Times New Roman"/>
              <w:bCs/>
              <w:i w:val="0"/>
              <w:szCs w:val="24"/>
            </w:rPr>
            <w:t xml:space="preserve">3.6 </w:t>
          </w:r>
          <w:r>
            <w:rPr>
              <w:bCs/>
            </w:rPr>
            <w:t>Variabel Penelitian, Definisi Operasional dan Metode pengukuran</w:t>
          </w:r>
          <w:r>
            <w:tab/>
          </w:r>
          <w:r>
            <w:fldChar w:fldCharType="begin"/>
          </w:r>
          <w:r>
            <w:instrText xml:space="preserve"> PAGEREF _Toc19561 \h </w:instrText>
          </w:r>
          <w:r>
            <w:fldChar w:fldCharType="separate"/>
          </w:r>
          <w:r>
            <w:t>67</w:t>
          </w:r>
          <w:r>
            <w:fldChar w:fldCharType="end"/>
          </w:r>
          <w:r>
            <w:fldChar w:fldCharType="end"/>
          </w:r>
        </w:p>
        <w:p>
          <w:pPr>
            <w:pStyle w:val="23"/>
            <w:tabs>
              <w:tab w:val="right" w:leader="dot" w:pos="7937"/>
            </w:tabs>
          </w:pPr>
          <w:r>
            <w:fldChar w:fldCharType="begin"/>
          </w:r>
          <w:r>
            <w:instrText xml:space="preserve"> HYPERLINK \l _Toc31597 </w:instrText>
          </w:r>
          <w:r>
            <w:fldChar w:fldCharType="separate"/>
          </w:r>
          <w:r>
            <w:rPr>
              <w:rFonts w:hint="default" w:ascii="Times New Roman" w:hAnsi="Times New Roman" w:eastAsia="SimSun" w:cs="Times New Roman"/>
              <w:i w:val="0"/>
              <w:szCs w:val="24"/>
            </w:rPr>
            <w:t xml:space="preserve">3.6.1 </w:t>
          </w:r>
          <w:r>
            <w:t xml:space="preserve">Klasifikasi </w:t>
          </w:r>
          <w:r>
            <w:rPr>
              <w:rFonts w:hint="default"/>
              <w:lang w:val="en-US"/>
            </w:rPr>
            <w:t>V</w:t>
          </w:r>
          <w:r>
            <w:t>ariab</w:t>
          </w:r>
          <w:r>
            <w:rPr>
              <w:rFonts w:hint="default"/>
              <w:lang w:val="en-US"/>
            </w:rPr>
            <w:t>el</w:t>
          </w:r>
          <w:r>
            <w:tab/>
          </w:r>
          <w:r>
            <w:fldChar w:fldCharType="begin"/>
          </w:r>
          <w:r>
            <w:instrText xml:space="preserve"> PAGEREF _Toc31597 \h </w:instrText>
          </w:r>
          <w:r>
            <w:fldChar w:fldCharType="separate"/>
          </w:r>
          <w:r>
            <w:t>67</w:t>
          </w:r>
          <w:r>
            <w:fldChar w:fldCharType="end"/>
          </w:r>
          <w:r>
            <w:fldChar w:fldCharType="end"/>
          </w:r>
        </w:p>
        <w:p>
          <w:pPr>
            <w:pStyle w:val="23"/>
            <w:tabs>
              <w:tab w:val="right" w:leader="dot" w:pos="7937"/>
            </w:tabs>
          </w:pPr>
          <w:r>
            <w:fldChar w:fldCharType="begin"/>
          </w:r>
          <w:r>
            <w:instrText xml:space="preserve"> HYPERLINK \l _Toc7526 </w:instrText>
          </w:r>
          <w:r>
            <w:fldChar w:fldCharType="separate"/>
          </w:r>
          <w:r>
            <w:rPr>
              <w:rFonts w:hint="default" w:ascii="Times New Roman" w:hAnsi="Times New Roman" w:eastAsia="SimSun" w:cs="Times New Roman"/>
              <w:i w:val="0"/>
              <w:szCs w:val="24"/>
            </w:rPr>
            <w:t xml:space="preserve">3.6.2 </w:t>
          </w:r>
          <w:r>
            <w:t xml:space="preserve">Definisi </w:t>
          </w:r>
          <w:r>
            <w:rPr>
              <w:rFonts w:hint="default"/>
              <w:lang w:val="en-US"/>
            </w:rPr>
            <w:t>O</w:t>
          </w:r>
          <w:r>
            <w:t xml:space="preserve">perasional </w:t>
          </w:r>
          <w:r>
            <w:rPr>
              <w:rFonts w:hint="default"/>
              <w:lang w:val="en-US"/>
            </w:rPr>
            <w:t>V</w:t>
          </w:r>
          <w:r>
            <w:t>ariabel</w:t>
          </w:r>
          <w:r>
            <w:tab/>
          </w:r>
          <w:r>
            <w:fldChar w:fldCharType="begin"/>
          </w:r>
          <w:r>
            <w:instrText xml:space="preserve"> PAGEREF _Toc7526 \h </w:instrText>
          </w:r>
          <w:r>
            <w:fldChar w:fldCharType="separate"/>
          </w:r>
          <w:r>
            <w:t>68</w:t>
          </w:r>
          <w:r>
            <w:fldChar w:fldCharType="end"/>
          </w:r>
          <w:r>
            <w:fldChar w:fldCharType="end"/>
          </w:r>
        </w:p>
        <w:p>
          <w:pPr>
            <w:pStyle w:val="22"/>
            <w:tabs>
              <w:tab w:val="right" w:leader="dot" w:pos="7937"/>
            </w:tabs>
            <w:ind w:left="0" w:leftChars="0" w:firstLine="0" w:firstLineChars="0"/>
          </w:pPr>
          <w:r>
            <w:fldChar w:fldCharType="begin"/>
          </w:r>
          <w:r>
            <w:instrText xml:space="preserve"> HYPERLINK \l _Toc18975 </w:instrText>
          </w:r>
          <w:r>
            <w:fldChar w:fldCharType="separate"/>
          </w:r>
          <w:r>
            <w:rPr>
              <w:rFonts w:hint="default" w:ascii="Times New Roman" w:hAnsi="Times New Roman" w:eastAsia="SimSun" w:cs="Times New Roman"/>
              <w:bCs/>
              <w:i w:val="0"/>
              <w:szCs w:val="24"/>
            </w:rPr>
            <w:t xml:space="preserve">3.7 </w:t>
          </w:r>
          <w:r>
            <w:rPr>
              <w:bCs/>
            </w:rPr>
            <w:t>Teknik dan Instrumen Pengumpulan Data</w:t>
          </w:r>
          <w:r>
            <w:tab/>
          </w:r>
          <w:r>
            <w:fldChar w:fldCharType="begin"/>
          </w:r>
          <w:r>
            <w:instrText xml:space="preserve"> PAGEREF _Toc18975 \h </w:instrText>
          </w:r>
          <w:r>
            <w:fldChar w:fldCharType="separate"/>
          </w:r>
          <w:r>
            <w:t>69</w:t>
          </w:r>
          <w:r>
            <w:fldChar w:fldCharType="end"/>
          </w:r>
          <w:r>
            <w:fldChar w:fldCharType="end"/>
          </w:r>
        </w:p>
        <w:p>
          <w:pPr>
            <w:pStyle w:val="23"/>
            <w:tabs>
              <w:tab w:val="right" w:leader="dot" w:pos="7937"/>
            </w:tabs>
          </w:pPr>
          <w:r>
            <w:fldChar w:fldCharType="begin"/>
          </w:r>
          <w:r>
            <w:instrText xml:space="preserve"> HYPERLINK \l _Toc27898 </w:instrText>
          </w:r>
          <w:r>
            <w:fldChar w:fldCharType="separate"/>
          </w:r>
          <w:r>
            <w:rPr>
              <w:rFonts w:hint="default" w:ascii="Times New Roman" w:hAnsi="Times New Roman" w:eastAsia="SimSun" w:cs="Times New Roman"/>
              <w:i w:val="0"/>
              <w:szCs w:val="24"/>
            </w:rPr>
            <w:t xml:space="preserve">3.7.1 </w:t>
          </w:r>
          <w:r>
            <w:t>Cara pembuatan ramuan untuk kelompok perlakuan 1</w:t>
          </w:r>
          <w:r>
            <w:tab/>
          </w:r>
          <w:r>
            <w:fldChar w:fldCharType="begin"/>
          </w:r>
          <w:r>
            <w:instrText xml:space="preserve"> PAGEREF _Toc27898 \h </w:instrText>
          </w:r>
          <w:r>
            <w:fldChar w:fldCharType="separate"/>
          </w:r>
          <w:r>
            <w:t>69</w:t>
          </w:r>
          <w:r>
            <w:fldChar w:fldCharType="end"/>
          </w:r>
          <w:r>
            <w:fldChar w:fldCharType="end"/>
          </w:r>
        </w:p>
        <w:p>
          <w:pPr>
            <w:pStyle w:val="23"/>
            <w:tabs>
              <w:tab w:val="right" w:leader="dot" w:pos="7937"/>
            </w:tabs>
          </w:pPr>
          <w:r>
            <w:fldChar w:fldCharType="begin"/>
          </w:r>
          <w:r>
            <w:instrText xml:space="preserve"> HYPERLINK \l _Toc9862 </w:instrText>
          </w:r>
          <w:r>
            <w:fldChar w:fldCharType="separate"/>
          </w:r>
          <w:r>
            <w:rPr>
              <w:rFonts w:hint="default" w:ascii="Times New Roman" w:hAnsi="Times New Roman" w:eastAsia="SimSun" w:cs="Times New Roman"/>
              <w:i w:val="0"/>
              <w:szCs w:val="24"/>
            </w:rPr>
            <w:t xml:space="preserve">3.7.2 </w:t>
          </w:r>
          <w:r>
            <w:t>Cara pembuatan ramuan untuk kelompok perlakuan 2</w:t>
          </w:r>
          <w:r>
            <w:tab/>
          </w:r>
          <w:r>
            <w:fldChar w:fldCharType="begin"/>
          </w:r>
          <w:r>
            <w:instrText xml:space="preserve"> PAGEREF _Toc9862 \h </w:instrText>
          </w:r>
          <w:r>
            <w:fldChar w:fldCharType="separate"/>
          </w:r>
          <w:r>
            <w:t>70</w:t>
          </w:r>
          <w:r>
            <w:fldChar w:fldCharType="end"/>
          </w:r>
          <w:r>
            <w:fldChar w:fldCharType="end"/>
          </w:r>
        </w:p>
        <w:p>
          <w:pPr>
            <w:pStyle w:val="23"/>
            <w:tabs>
              <w:tab w:val="right" w:leader="dot" w:pos="7937"/>
            </w:tabs>
          </w:pPr>
          <w:r>
            <w:fldChar w:fldCharType="begin"/>
          </w:r>
          <w:r>
            <w:instrText xml:space="preserve"> HYPERLINK \l _Toc31733 </w:instrText>
          </w:r>
          <w:r>
            <w:fldChar w:fldCharType="separate"/>
          </w:r>
          <w:r>
            <w:rPr>
              <w:rFonts w:hint="default" w:ascii="Times New Roman" w:hAnsi="Times New Roman" w:eastAsia="SimSun" w:cs="Times New Roman"/>
              <w:i w:val="0"/>
              <w:szCs w:val="24"/>
            </w:rPr>
            <w:t xml:space="preserve">3.7.3 </w:t>
          </w:r>
          <w:r>
            <w:t xml:space="preserve">Cara </w:t>
          </w:r>
          <w:r>
            <w:rPr>
              <w:rFonts w:hint="default"/>
              <w:lang w:val="en-US"/>
            </w:rPr>
            <w:t>P</w:t>
          </w:r>
          <w:r>
            <w:t xml:space="preserve">embuatan </w:t>
          </w:r>
          <w:r>
            <w:rPr>
              <w:rFonts w:hint="default"/>
              <w:lang w:val="en-US"/>
            </w:rPr>
            <w:t>R</w:t>
          </w:r>
          <w:r>
            <w:t xml:space="preserve">amuan </w:t>
          </w:r>
          <w:r>
            <w:rPr>
              <w:rFonts w:hint="default"/>
              <w:lang w:val="en-US"/>
            </w:rPr>
            <w:t>U</w:t>
          </w:r>
          <w:r>
            <w:t xml:space="preserve">ntuk </w:t>
          </w:r>
          <w:r>
            <w:rPr>
              <w:rFonts w:hint="default"/>
              <w:lang w:val="en-US"/>
            </w:rPr>
            <w:t>K</w:t>
          </w:r>
          <w:r>
            <w:t xml:space="preserve">elompok </w:t>
          </w:r>
          <w:r>
            <w:rPr>
              <w:rFonts w:hint="default"/>
              <w:lang w:val="en-US"/>
            </w:rPr>
            <w:t>P</w:t>
          </w:r>
          <w:r>
            <w:t>erlakuan 3</w:t>
          </w:r>
          <w:r>
            <w:tab/>
          </w:r>
          <w:r>
            <w:fldChar w:fldCharType="begin"/>
          </w:r>
          <w:r>
            <w:instrText xml:space="preserve"> PAGEREF _Toc31733 \h </w:instrText>
          </w:r>
          <w:r>
            <w:fldChar w:fldCharType="separate"/>
          </w:r>
          <w:r>
            <w:t>70</w:t>
          </w:r>
          <w:r>
            <w:fldChar w:fldCharType="end"/>
          </w:r>
          <w:r>
            <w:fldChar w:fldCharType="end"/>
          </w:r>
        </w:p>
        <w:p>
          <w:pPr>
            <w:pStyle w:val="23"/>
            <w:tabs>
              <w:tab w:val="right" w:leader="dot" w:pos="7937"/>
            </w:tabs>
          </w:pPr>
          <w:r>
            <w:fldChar w:fldCharType="begin"/>
          </w:r>
          <w:r>
            <w:instrText xml:space="preserve"> HYPERLINK \l _Toc31778 </w:instrText>
          </w:r>
          <w:r>
            <w:fldChar w:fldCharType="separate"/>
          </w:r>
          <w:r>
            <w:rPr>
              <w:rFonts w:hint="default" w:ascii="Times New Roman" w:hAnsi="Times New Roman" w:eastAsia="SimSun" w:cs="Times New Roman"/>
              <w:i w:val="0"/>
              <w:szCs w:val="24"/>
            </w:rPr>
            <w:t xml:space="preserve">3.7.4 </w:t>
          </w:r>
          <w:r>
            <w:t xml:space="preserve">Bahan </w:t>
          </w:r>
          <w:r>
            <w:rPr>
              <w:rFonts w:hint="default"/>
              <w:lang w:val="en-US"/>
            </w:rPr>
            <w:t>P</w:t>
          </w:r>
          <w:r>
            <w:t>enelitian</w:t>
          </w:r>
          <w:r>
            <w:tab/>
          </w:r>
          <w:r>
            <w:fldChar w:fldCharType="begin"/>
          </w:r>
          <w:r>
            <w:instrText xml:space="preserve"> PAGEREF _Toc31778 \h </w:instrText>
          </w:r>
          <w:r>
            <w:fldChar w:fldCharType="separate"/>
          </w:r>
          <w:r>
            <w:t>71</w:t>
          </w:r>
          <w:r>
            <w:fldChar w:fldCharType="end"/>
          </w:r>
          <w:r>
            <w:fldChar w:fldCharType="end"/>
          </w:r>
        </w:p>
        <w:p>
          <w:pPr>
            <w:pStyle w:val="23"/>
            <w:tabs>
              <w:tab w:val="right" w:leader="dot" w:pos="7937"/>
            </w:tabs>
          </w:pPr>
          <w:r>
            <w:fldChar w:fldCharType="begin"/>
          </w:r>
          <w:r>
            <w:instrText xml:space="preserve"> HYPERLINK \l _Toc9756 </w:instrText>
          </w:r>
          <w:r>
            <w:fldChar w:fldCharType="separate"/>
          </w:r>
          <w:r>
            <w:rPr>
              <w:rFonts w:hint="default" w:ascii="Times New Roman" w:hAnsi="Times New Roman" w:eastAsia="SimSun" w:cs="Times New Roman"/>
              <w:i w:val="0"/>
              <w:szCs w:val="24"/>
            </w:rPr>
            <w:t xml:space="preserve">3.7.5 </w:t>
          </w:r>
          <w:r>
            <w:t xml:space="preserve">Prosedur </w:t>
          </w:r>
          <w:r>
            <w:rPr>
              <w:rFonts w:hint="default"/>
              <w:lang w:val="en-US"/>
            </w:rPr>
            <w:t>P</w:t>
          </w:r>
          <w:r>
            <w:t>enelitian</w:t>
          </w:r>
          <w:r>
            <w:tab/>
          </w:r>
          <w:r>
            <w:fldChar w:fldCharType="begin"/>
          </w:r>
          <w:r>
            <w:instrText xml:space="preserve"> PAGEREF _Toc9756 \h </w:instrText>
          </w:r>
          <w:r>
            <w:fldChar w:fldCharType="separate"/>
          </w:r>
          <w:r>
            <w:t>71</w:t>
          </w:r>
          <w:r>
            <w:fldChar w:fldCharType="end"/>
          </w:r>
          <w:r>
            <w:fldChar w:fldCharType="end"/>
          </w:r>
        </w:p>
        <w:p>
          <w:pPr>
            <w:pStyle w:val="23"/>
            <w:tabs>
              <w:tab w:val="right" w:leader="dot" w:pos="7937"/>
            </w:tabs>
          </w:pPr>
          <w:r>
            <w:fldChar w:fldCharType="begin"/>
          </w:r>
          <w:r>
            <w:instrText xml:space="preserve"> HYPERLINK \l _Toc25819 </w:instrText>
          </w:r>
          <w:r>
            <w:fldChar w:fldCharType="separate"/>
          </w:r>
          <w:r>
            <w:rPr>
              <w:rFonts w:hint="default" w:ascii="Times New Roman" w:hAnsi="Times New Roman" w:eastAsia="SimSun" w:cs="Times New Roman"/>
              <w:i w:val="0"/>
              <w:szCs w:val="24"/>
            </w:rPr>
            <w:t xml:space="preserve">3.7.6 </w:t>
          </w:r>
          <w:r>
            <w:t xml:space="preserve">Instrumen </w:t>
          </w:r>
          <w:r>
            <w:rPr>
              <w:rFonts w:hint="default"/>
              <w:lang w:val="en-US"/>
            </w:rPr>
            <w:t>P</w:t>
          </w:r>
          <w:r>
            <w:t>enelitian</w:t>
          </w:r>
          <w:r>
            <w:tab/>
          </w:r>
          <w:r>
            <w:fldChar w:fldCharType="begin"/>
          </w:r>
          <w:r>
            <w:instrText xml:space="preserve"> PAGEREF _Toc25819 \h </w:instrText>
          </w:r>
          <w:r>
            <w:fldChar w:fldCharType="separate"/>
          </w:r>
          <w:r>
            <w:t>72</w:t>
          </w:r>
          <w:r>
            <w:fldChar w:fldCharType="end"/>
          </w:r>
          <w:r>
            <w:fldChar w:fldCharType="end"/>
          </w:r>
        </w:p>
        <w:p>
          <w:pPr>
            <w:pStyle w:val="23"/>
            <w:tabs>
              <w:tab w:val="right" w:leader="dot" w:pos="7937"/>
            </w:tabs>
          </w:pPr>
          <w:r>
            <w:fldChar w:fldCharType="begin"/>
          </w:r>
          <w:r>
            <w:instrText xml:space="preserve"> HYPERLINK \l _Toc32265 </w:instrText>
          </w:r>
          <w:r>
            <w:fldChar w:fldCharType="separate"/>
          </w:r>
          <w:r>
            <w:rPr>
              <w:rFonts w:hint="default" w:ascii="Times New Roman" w:hAnsi="Times New Roman" w:eastAsia="SimSun" w:cs="Times New Roman"/>
              <w:i w:val="0"/>
              <w:szCs w:val="24"/>
            </w:rPr>
            <w:t xml:space="preserve">3.7.7 </w:t>
          </w:r>
          <w:r>
            <w:t xml:space="preserve">Teknik </w:t>
          </w:r>
          <w:r>
            <w:rPr>
              <w:rFonts w:hint="default"/>
              <w:lang w:val="en-US"/>
            </w:rPr>
            <w:t>P</w:t>
          </w:r>
          <w:r>
            <w:t xml:space="preserve">engolahan </w:t>
          </w:r>
          <w:r>
            <w:rPr>
              <w:rFonts w:hint="default"/>
              <w:lang w:val="en-US"/>
            </w:rPr>
            <w:t>D</w:t>
          </w:r>
          <w:r>
            <w:t>ata</w:t>
          </w:r>
          <w:r>
            <w:tab/>
          </w:r>
          <w:r>
            <w:fldChar w:fldCharType="begin"/>
          </w:r>
          <w:r>
            <w:instrText xml:space="preserve"> PAGEREF _Toc32265 \h </w:instrText>
          </w:r>
          <w:r>
            <w:fldChar w:fldCharType="separate"/>
          </w:r>
          <w:r>
            <w:t>72</w:t>
          </w:r>
          <w:r>
            <w:fldChar w:fldCharType="end"/>
          </w:r>
          <w:r>
            <w:fldChar w:fldCharType="end"/>
          </w:r>
        </w:p>
        <w:p>
          <w:pPr>
            <w:pStyle w:val="23"/>
            <w:tabs>
              <w:tab w:val="right" w:leader="dot" w:pos="7937"/>
            </w:tabs>
          </w:pPr>
          <w:r>
            <w:fldChar w:fldCharType="begin"/>
          </w:r>
          <w:r>
            <w:instrText xml:space="preserve"> HYPERLINK \l _Toc20460 </w:instrText>
          </w:r>
          <w:r>
            <w:fldChar w:fldCharType="separate"/>
          </w:r>
          <w:r>
            <w:rPr>
              <w:rFonts w:hint="default" w:ascii="Times New Roman" w:hAnsi="Times New Roman" w:eastAsia="SimSun" w:cs="Times New Roman"/>
              <w:i w:val="0"/>
              <w:szCs w:val="24"/>
            </w:rPr>
            <w:t xml:space="preserve">3.7.8 </w:t>
          </w:r>
          <w:r>
            <w:t>Pengelolahan dan Analisis Data</w:t>
          </w:r>
          <w:r>
            <w:tab/>
          </w:r>
          <w:r>
            <w:fldChar w:fldCharType="begin"/>
          </w:r>
          <w:r>
            <w:instrText xml:space="preserve"> PAGEREF _Toc20460 \h </w:instrText>
          </w:r>
          <w:r>
            <w:fldChar w:fldCharType="separate"/>
          </w:r>
          <w:r>
            <w:t>73</w:t>
          </w:r>
          <w:r>
            <w:fldChar w:fldCharType="end"/>
          </w:r>
          <w:r>
            <w:fldChar w:fldCharType="end"/>
          </w:r>
        </w:p>
        <w:p>
          <w:pPr>
            <w:pStyle w:val="22"/>
            <w:tabs>
              <w:tab w:val="right" w:leader="dot" w:pos="7937"/>
            </w:tabs>
            <w:ind w:left="0" w:leftChars="0" w:firstLine="0" w:firstLineChars="0"/>
          </w:pPr>
          <w:r>
            <w:fldChar w:fldCharType="begin"/>
          </w:r>
          <w:r>
            <w:instrText xml:space="preserve"> HYPERLINK \l _Toc32030 </w:instrText>
          </w:r>
          <w:r>
            <w:fldChar w:fldCharType="separate"/>
          </w:r>
          <w:r>
            <w:rPr>
              <w:rFonts w:hint="default" w:ascii="Times New Roman" w:hAnsi="Times New Roman" w:eastAsia="SimSun" w:cs="Times New Roman"/>
              <w:bCs/>
              <w:i w:val="0"/>
              <w:szCs w:val="24"/>
            </w:rPr>
            <w:t xml:space="preserve">3.8 </w:t>
          </w:r>
          <w:r>
            <w:rPr>
              <w:bCs/>
            </w:rPr>
            <w:t xml:space="preserve">Alur </w:t>
          </w:r>
          <w:r>
            <w:rPr>
              <w:rFonts w:hint="default"/>
              <w:bCs/>
              <w:lang w:val="en-US"/>
            </w:rPr>
            <w:t>P</w:t>
          </w:r>
          <w:r>
            <w:rPr>
              <w:bCs/>
            </w:rPr>
            <w:t>enelitian</w:t>
          </w:r>
          <w:r>
            <w:tab/>
          </w:r>
          <w:r>
            <w:fldChar w:fldCharType="begin"/>
          </w:r>
          <w:r>
            <w:instrText xml:space="preserve"> PAGEREF _Toc32030 \h </w:instrText>
          </w:r>
          <w:r>
            <w:fldChar w:fldCharType="separate"/>
          </w:r>
          <w:r>
            <w:t>74</w:t>
          </w:r>
          <w:r>
            <w:fldChar w:fldCharType="end"/>
          </w:r>
          <w:r>
            <w:fldChar w:fldCharType="end"/>
          </w:r>
        </w:p>
        <w:p>
          <w:pPr>
            <w:pStyle w:val="21"/>
            <w:tabs>
              <w:tab w:val="right" w:leader="dot" w:pos="7937"/>
            </w:tabs>
          </w:pPr>
          <w:r>
            <w:fldChar w:fldCharType="begin"/>
          </w:r>
          <w:r>
            <w:instrText xml:space="preserve"> HYPERLINK \l _Toc22239 </w:instrText>
          </w:r>
          <w:r>
            <w:fldChar w:fldCharType="separate"/>
          </w:r>
          <w:r>
            <w:rPr>
              <w:rtl w:val="0"/>
            </w:rPr>
            <w:t xml:space="preserve">BAB </w:t>
          </w:r>
          <w:r>
            <w:rPr>
              <w:rFonts w:hint="default"/>
              <w:rtl w:val="0"/>
              <w:lang w:val="en-US"/>
            </w:rPr>
            <w:t>I</w:t>
          </w:r>
          <w:r>
            <w:rPr>
              <w:rtl w:val="0"/>
            </w:rPr>
            <w:t>V</w:t>
          </w:r>
          <w:r>
            <w:tab/>
          </w:r>
          <w:r>
            <w:fldChar w:fldCharType="begin"/>
          </w:r>
          <w:r>
            <w:instrText xml:space="preserve"> PAGEREF _Toc22239 \h </w:instrText>
          </w:r>
          <w:r>
            <w:fldChar w:fldCharType="separate"/>
          </w:r>
          <w:r>
            <w:t>75</w:t>
          </w:r>
          <w:r>
            <w:fldChar w:fldCharType="end"/>
          </w:r>
          <w:r>
            <w:fldChar w:fldCharType="end"/>
          </w:r>
        </w:p>
        <w:p>
          <w:pPr>
            <w:pStyle w:val="21"/>
            <w:tabs>
              <w:tab w:val="right" w:leader="dot" w:pos="7937"/>
            </w:tabs>
          </w:pPr>
          <w:r>
            <w:fldChar w:fldCharType="begin"/>
          </w:r>
          <w:r>
            <w:instrText xml:space="preserve"> HYPERLINK \l _Toc402 </w:instrText>
          </w:r>
          <w:r>
            <w:fldChar w:fldCharType="separate"/>
          </w:r>
          <w:r>
            <w:rPr>
              <w:rtl w:val="0"/>
            </w:rPr>
            <w:t>HASIL</w:t>
          </w:r>
          <w:r>
            <w:tab/>
          </w:r>
          <w:r>
            <w:fldChar w:fldCharType="begin"/>
          </w:r>
          <w:r>
            <w:instrText xml:space="preserve"> PAGEREF _Toc402 \h </w:instrText>
          </w:r>
          <w:r>
            <w:fldChar w:fldCharType="separate"/>
          </w:r>
          <w:r>
            <w:t>75</w:t>
          </w:r>
          <w:r>
            <w:fldChar w:fldCharType="end"/>
          </w:r>
          <w:r>
            <w:fldChar w:fldCharType="end"/>
          </w:r>
        </w:p>
        <w:p>
          <w:pPr>
            <w:pStyle w:val="22"/>
            <w:tabs>
              <w:tab w:val="right" w:leader="dot" w:pos="7937"/>
            </w:tabs>
            <w:ind w:left="0" w:leftChars="0" w:firstLine="0" w:firstLineChars="0"/>
          </w:pPr>
          <w:r>
            <w:fldChar w:fldCharType="begin"/>
          </w:r>
          <w:r>
            <w:instrText xml:space="preserve"> HYPERLINK \l _Toc18930 </w:instrText>
          </w:r>
          <w:r>
            <w:fldChar w:fldCharType="separate"/>
          </w:r>
          <w:r>
            <w:rPr>
              <w:rFonts w:hint="default"/>
              <w:bCs/>
              <w:rtl w:val="0"/>
              <w:lang w:val="en-US"/>
            </w:rPr>
            <w:t>4</w:t>
          </w:r>
          <w:r>
            <w:rPr>
              <w:bCs/>
              <w:rtl w:val="0"/>
            </w:rPr>
            <w:t>.1 Karakteristik Demografi Responden</w:t>
          </w:r>
          <w:r>
            <w:tab/>
          </w:r>
          <w:r>
            <w:fldChar w:fldCharType="begin"/>
          </w:r>
          <w:r>
            <w:instrText xml:space="preserve"> PAGEREF _Toc18930 \h </w:instrText>
          </w:r>
          <w:r>
            <w:fldChar w:fldCharType="separate"/>
          </w:r>
          <w:r>
            <w:t>75</w:t>
          </w:r>
          <w:r>
            <w:fldChar w:fldCharType="end"/>
          </w:r>
          <w:r>
            <w:fldChar w:fldCharType="end"/>
          </w:r>
        </w:p>
        <w:p>
          <w:pPr>
            <w:pStyle w:val="22"/>
            <w:tabs>
              <w:tab w:val="right" w:leader="dot" w:pos="7937"/>
            </w:tabs>
            <w:ind w:left="0" w:leftChars="0" w:firstLine="0" w:firstLineChars="0"/>
          </w:pPr>
          <w:r>
            <w:fldChar w:fldCharType="begin"/>
          </w:r>
          <w:r>
            <w:instrText xml:space="preserve"> HYPERLINK \l _Toc14550 </w:instrText>
          </w:r>
          <w:r>
            <w:fldChar w:fldCharType="separate"/>
          </w:r>
          <w:r>
            <w:rPr>
              <w:rFonts w:hint="default"/>
              <w:bCs/>
              <w:rtl w:val="0"/>
              <w:lang w:val="en-US"/>
            </w:rPr>
            <w:t>4</w:t>
          </w:r>
          <w:r>
            <w:rPr>
              <w:bCs/>
              <w:rtl w:val="0"/>
            </w:rPr>
            <w:t>.2. Hasil Pengukuran Tekanan Darah</w:t>
          </w:r>
          <w:r>
            <w:tab/>
          </w:r>
          <w:r>
            <w:fldChar w:fldCharType="begin"/>
          </w:r>
          <w:r>
            <w:instrText xml:space="preserve"> PAGEREF _Toc14550 \h </w:instrText>
          </w:r>
          <w:r>
            <w:fldChar w:fldCharType="separate"/>
          </w:r>
          <w:r>
            <w:t>78</w:t>
          </w:r>
          <w:r>
            <w:fldChar w:fldCharType="end"/>
          </w:r>
          <w:r>
            <w:fldChar w:fldCharType="end"/>
          </w:r>
        </w:p>
        <w:p>
          <w:pPr>
            <w:pStyle w:val="23"/>
            <w:tabs>
              <w:tab w:val="right" w:leader="dot" w:pos="7937"/>
            </w:tabs>
          </w:pPr>
          <w:r>
            <w:fldChar w:fldCharType="begin"/>
          </w:r>
          <w:r>
            <w:instrText xml:space="preserve"> HYPERLINK \l _Toc28626 </w:instrText>
          </w:r>
          <w:r>
            <w:fldChar w:fldCharType="separate"/>
          </w:r>
          <w:r>
            <w:rPr>
              <w:rFonts w:hint="default"/>
              <w:rtl w:val="0"/>
              <w:lang w:val="en-US"/>
            </w:rPr>
            <w:t>4</w:t>
          </w:r>
          <w:r>
            <w:rPr>
              <w:rtl w:val="0"/>
            </w:rPr>
            <w:t>.2.1 Hasil Uji Normalitas Data</w:t>
          </w:r>
          <w:r>
            <w:tab/>
          </w:r>
          <w:r>
            <w:fldChar w:fldCharType="begin"/>
          </w:r>
          <w:r>
            <w:instrText xml:space="preserve"> PAGEREF _Toc28626 \h </w:instrText>
          </w:r>
          <w:r>
            <w:fldChar w:fldCharType="separate"/>
          </w:r>
          <w:r>
            <w:t>78</w:t>
          </w:r>
          <w:r>
            <w:fldChar w:fldCharType="end"/>
          </w:r>
          <w:r>
            <w:fldChar w:fldCharType="end"/>
          </w:r>
        </w:p>
        <w:p>
          <w:pPr>
            <w:pStyle w:val="23"/>
            <w:tabs>
              <w:tab w:val="right" w:leader="dot" w:pos="7937"/>
            </w:tabs>
          </w:pPr>
          <w:r>
            <w:fldChar w:fldCharType="begin"/>
          </w:r>
          <w:r>
            <w:instrText xml:space="preserve"> HYPERLINK \l _Toc27865 </w:instrText>
          </w:r>
          <w:r>
            <w:fldChar w:fldCharType="separate"/>
          </w:r>
          <w:r>
            <w:rPr>
              <w:rFonts w:hint="default"/>
              <w:rtl w:val="0"/>
              <w:lang w:val="en-US"/>
            </w:rPr>
            <w:t xml:space="preserve">4.2.2 Hasil Uji One Way ANOVA </w:t>
          </w:r>
          <w:r>
            <w:rPr>
              <w:rFonts w:hint="default"/>
              <w:i/>
              <w:iCs/>
              <w:rtl w:val="0"/>
              <w:lang w:val="en-US"/>
            </w:rPr>
            <w:t>Pre-Test</w:t>
          </w:r>
          <w:r>
            <w:rPr>
              <w:rFonts w:hint="default"/>
              <w:rtl w:val="0"/>
              <w:lang w:val="en-US"/>
            </w:rPr>
            <w:t xml:space="preserve"> Pengukuran Tekanan Darah</w:t>
          </w:r>
          <w:r>
            <w:tab/>
          </w:r>
          <w:r>
            <w:fldChar w:fldCharType="begin"/>
          </w:r>
          <w:r>
            <w:instrText xml:space="preserve"> PAGEREF _Toc27865 \h </w:instrText>
          </w:r>
          <w:r>
            <w:fldChar w:fldCharType="separate"/>
          </w:r>
          <w:r>
            <w:t>80</w:t>
          </w:r>
          <w:r>
            <w:fldChar w:fldCharType="end"/>
          </w:r>
          <w:r>
            <w:fldChar w:fldCharType="end"/>
          </w:r>
        </w:p>
        <w:p>
          <w:pPr>
            <w:pStyle w:val="23"/>
            <w:tabs>
              <w:tab w:val="right" w:leader="dot" w:pos="7937"/>
            </w:tabs>
          </w:pPr>
          <w:r>
            <w:fldChar w:fldCharType="begin"/>
          </w:r>
          <w:r>
            <w:instrText xml:space="preserve"> HYPERLINK \l _Toc18685 </w:instrText>
          </w:r>
          <w:r>
            <w:fldChar w:fldCharType="separate"/>
          </w:r>
          <w:r>
            <w:rPr>
              <w:rFonts w:hint="default"/>
              <w:rtl w:val="0"/>
              <w:lang w:val="en-US"/>
            </w:rPr>
            <w:t>4.2.3 Hasil Uji One Way ANOVA</w:t>
          </w:r>
          <w:r>
            <w:rPr>
              <w:rFonts w:hint="default"/>
              <w:i/>
              <w:iCs/>
              <w:rtl w:val="0"/>
              <w:lang w:val="en-US"/>
            </w:rPr>
            <w:t xml:space="preserve"> Post-Test</w:t>
          </w:r>
          <w:r>
            <w:rPr>
              <w:rFonts w:hint="default"/>
              <w:rtl w:val="0"/>
              <w:lang w:val="en-US"/>
            </w:rPr>
            <w:t xml:space="preserve"> Pengukuran Tekanan Darah</w:t>
          </w:r>
          <w:r>
            <w:tab/>
          </w:r>
          <w:r>
            <w:fldChar w:fldCharType="begin"/>
          </w:r>
          <w:r>
            <w:instrText xml:space="preserve"> PAGEREF _Toc18685 \h </w:instrText>
          </w:r>
          <w:r>
            <w:fldChar w:fldCharType="separate"/>
          </w:r>
          <w:r>
            <w:t>81</w:t>
          </w:r>
          <w:r>
            <w:fldChar w:fldCharType="end"/>
          </w:r>
          <w:r>
            <w:fldChar w:fldCharType="end"/>
          </w:r>
        </w:p>
        <w:p>
          <w:pPr>
            <w:pStyle w:val="23"/>
            <w:tabs>
              <w:tab w:val="right" w:leader="dot" w:pos="7937"/>
            </w:tabs>
          </w:pPr>
          <w:r>
            <w:fldChar w:fldCharType="begin"/>
          </w:r>
          <w:r>
            <w:instrText xml:space="preserve"> HYPERLINK \l _Toc20306 </w:instrText>
          </w:r>
          <w:r>
            <w:fldChar w:fldCharType="separate"/>
          </w:r>
          <w:r>
            <w:rPr>
              <w:rFonts w:hint="default"/>
              <w:rtl w:val="0"/>
              <w:lang w:val="en-US"/>
            </w:rPr>
            <w:t>4.2.4 Hasil Post Hoc Uji One-Way Anova</w:t>
          </w:r>
          <w:r>
            <w:tab/>
          </w:r>
          <w:r>
            <w:fldChar w:fldCharType="begin"/>
          </w:r>
          <w:r>
            <w:instrText xml:space="preserve"> PAGEREF _Toc20306 \h </w:instrText>
          </w:r>
          <w:r>
            <w:fldChar w:fldCharType="separate"/>
          </w:r>
          <w:r>
            <w:t>83</w:t>
          </w:r>
          <w:r>
            <w:fldChar w:fldCharType="end"/>
          </w:r>
          <w:r>
            <w:fldChar w:fldCharType="end"/>
          </w:r>
        </w:p>
        <w:p>
          <w:pPr>
            <w:pStyle w:val="23"/>
            <w:tabs>
              <w:tab w:val="right" w:leader="dot" w:pos="7937"/>
            </w:tabs>
          </w:pPr>
          <w:r>
            <w:fldChar w:fldCharType="begin"/>
          </w:r>
          <w:r>
            <w:instrText xml:space="preserve"> HYPERLINK \l _Toc28353 </w:instrText>
          </w:r>
          <w:r>
            <w:fldChar w:fldCharType="separate"/>
          </w:r>
          <w:r>
            <w:rPr>
              <w:rFonts w:hint="default"/>
              <w:rtl w:val="0"/>
              <w:lang w:val="en-US"/>
            </w:rPr>
            <w:t>4.2.5 Hasil Perubahan Tekanan Darah Sistolik Dari Post-Test</w:t>
          </w:r>
          <w:r>
            <w:tab/>
          </w:r>
          <w:r>
            <w:fldChar w:fldCharType="begin"/>
          </w:r>
          <w:r>
            <w:instrText xml:space="preserve"> PAGEREF _Toc28353 \h </w:instrText>
          </w:r>
          <w:r>
            <w:fldChar w:fldCharType="separate"/>
          </w:r>
          <w:r>
            <w:t>85</w:t>
          </w:r>
          <w:r>
            <w:fldChar w:fldCharType="end"/>
          </w:r>
          <w:r>
            <w:fldChar w:fldCharType="end"/>
          </w:r>
        </w:p>
        <w:p>
          <w:pPr>
            <w:pStyle w:val="22"/>
            <w:tabs>
              <w:tab w:val="right" w:leader="dot" w:pos="7937"/>
            </w:tabs>
            <w:ind w:left="0" w:leftChars="0" w:firstLine="0" w:firstLineChars="0"/>
          </w:pPr>
          <w:r>
            <w:fldChar w:fldCharType="begin"/>
          </w:r>
          <w:r>
            <w:instrText xml:space="preserve"> HYPERLINK \l _Toc12573 </w:instrText>
          </w:r>
          <w:r>
            <w:fldChar w:fldCharType="separate"/>
          </w:r>
          <w:r>
            <w:rPr>
              <w:rFonts w:hint="default"/>
              <w:bCs/>
              <w:rtl w:val="0"/>
              <w:lang w:val="en-US"/>
            </w:rPr>
            <w:t>4</w:t>
          </w:r>
          <w:r>
            <w:rPr>
              <w:bCs/>
              <w:rtl w:val="0"/>
            </w:rPr>
            <w:t xml:space="preserve">.3 Hasil </w:t>
          </w:r>
          <w:r>
            <w:rPr>
              <w:rFonts w:hint="default"/>
              <w:bCs/>
              <w:rtl w:val="0"/>
              <w:lang w:val="en-US"/>
            </w:rPr>
            <w:t xml:space="preserve">Pre-Test dan Post-Test </w:t>
          </w:r>
          <w:r>
            <w:rPr>
              <w:bCs/>
              <w:rtl w:val="0"/>
            </w:rPr>
            <w:t>Skor Kuesioner WHOQOOL</w:t>
          </w:r>
          <w:r>
            <w:tab/>
          </w:r>
          <w:r>
            <w:fldChar w:fldCharType="begin"/>
          </w:r>
          <w:r>
            <w:instrText xml:space="preserve"> PAGEREF _Toc12573 \h </w:instrText>
          </w:r>
          <w:r>
            <w:fldChar w:fldCharType="separate"/>
          </w:r>
          <w:r>
            <w:t>87</w:t>
          </w:r>
          <w:r>
            <w:fldChar w:fldCharType="end"/>
          </w:r>
          <w:r>
            <w:fldChar w:fldCharType="end"/>
          </w:r>
        </w:p>
        <w:p>
          <w:pPr>
            <w:pStyle w:val="23"/>
            <w:tabs>
              <w:tab w:val="right" w:leader="dot" w:pos="7937"/>
            </w:tabs>
          </w:pPr>
          <w:r>
            <w:fldChar w:fldCharType="begin"/>
          </w:r>
          <w:r>
            <w:instrText xml:space="preserve"> HYPERLINK \l _Toc8255 </w:instrText>
          </w:r>
          <w:r>
            <w:fldChar w:fldCharType="separate"/>
          </w:r>
          <w:r>
            <w:rPr>
              <w:rFonts w:hint="default"/>
              <w:rtl w:val="0"/>
              <w:lang w:val="en-US"/>
            </w:rPr>
            <w:t>4.3.1 Hasil Rerata Skor Kuesioner Aspek Fisik</w:t>
          </w:r>
          <w:r>
            <w:tab/>
          </w:r>
          <w:r>
            <w:fldChar w:fldCharType="begin"/>
          </w:r>
          <w:r>
            <w:instrText xml:space="preserve"> PAGEREF _Toc8255 \h </w:instrText>
          </w:r>
          <w:r>
            <w:fldChar w:fldCharType="separate"/>
          </w:r>
          <w:r>
            <w:t>87</w:t>
          </w:r>
          <w:r>
            <w:fldChar w:fldCharType="end"/>
          </w:r>
          <w:r>
            <w:fldChar w:fldCharType="end"/>
          </w:r>
        </w:p>
        <w:p>
          <w:pPr>
            <w:pStyle w:val="23"/>
            <w:tabs>
              <w:tab w:val="right" w:leader="dot" w:pos="7937"/>
            </w:tabs>
          </w:pPr>
          <w:r>
            <w:fldChar w:fldCharType="begin"/>
          </w:r>
          <w:r>
            <w:instrText xml:space="preserve"> HYPERLINK \l _Toc10149 </w:instrText>
          </w:r>
          <w:r>
            <w:fldChar w:fldCharType="separate"/>
          </w:r>
          <w:r>
            <w:rPr>
              <w:rFonts w:hint="default"/>
              <w:rtl w:val="0"/>
              <w:lang w:val="en-US"/>
            </w:rPr>
            <w:t>4.3.2  Hasil Rerata Skor Kuesioner Aspek Psikologis</w:t>
          </w:r>
          <w:r>
            <w:tab/>
          </w:r>
          <w:r>
            <w:fldChar w:fldCharType="begin"/>
          </w:r>
          <w:r>
            <w:instrText xml:space="preserve"> PAGEREF _Toc10149 \h </w:instrText>
          </w:r>
          <w:r>
            <w:fldChar w:fldCharType="separate"/>
          </w:r>
          <w:r>
            <w:t>88</w:t>
          </w:r>
          <w:r>
            <w:fldChar w:fldCharType="end"/>
          </w:r>
          <w:r>
            <w:fldChar w:fldCharType="end"/>
          </w:r>
        </w:p>
        <w:p>
          <w:pPr>
            <w:pStyle w:val="23"/>
            <w:tabs>
              <w:tab w:val="right" w:leader="dot" w:pos="7937"/>
            </w:tabs>
          </w:pPr>
          <w:r>
            <w:fldChar w:fldCharType="begin"/>
          </w:r>
          <w:r>
            <w:instrText xml:space="preserve"> HYPERLINK \l _Toc27842 </w:instrText>
          </w:r>
          <w:r>
            <w:fldChar w:fldCharType="separate"/>
          </w:r>
          <w:r>
            <w:rPr>
              <w:rFonts w:hint="default"/>
              <w:rtl w:val="0"/>
              <w:lang w:val="en-US"/>
            </w:rPr>
            <w:t>4.3.3 Hasil Rerata Skor Kuesioner Aspek Sosial</w:t>
          </w:r>
          <w:r>
            <w:tab/>
          </w:r>
          <w:r>
            <w:fldChar w:fldCharType="begin"/>
          </w:r>
          <w:r>
            <w:instrText xml:space="preserve"> PAGEREF _Toc27842 \h </w:instrText>
          </w:r>
          <w:r>
            <w:fldChar w:fldCharType="separate"/>
          </w:r>
          <w:r>
            <w:t>89</w:t>
          </w:r>
          <w:r>
            <w:fldChar w:fldCharType="end"/>
          </w:r>
          <w:r>
            <w:fldChar w:fldCharType="end"/>
          </w:r>
        </w:p>
        <w:p>
          <w:pPr>
            <w:pStyle w:val="23"/>
            <w:tabs>
              <w:tab w:val="right" w:leader="dot" w:pos="7937"/>
            </w:tabs>
          </w:pPr>
          <w:r>
            <w:fldChar w:fldCharType="begin"/>
          </w:r>
          <w:r>
            <w:instrText xml:space="preserve"> HYPERLINK \l _Toc15979 </w:instrText>
          </w:r>
          <w:r>
            <w:fldChar w:fldCharType="separate"/>
          </w:r>
          <w:r>
            <w:rPr>
              <w:rFonts w:hint="default"/>
              <w:rtl w:val="0"/>
              <w:lang w:val="en-US"/>
            </w:rPr>
            <w:t>4.3.4 Hasil Rerata Skor Kuesioner Aspek Lingkungan</w:t>
          </w:r>
          <w:r>
            <w:tab/>
          </w:r>
          <w:r>
            <w:fldChar w:fldCharType="begin"/>
          </w:r>
          <w:r>
            <w:instrText xml:space="preserve"> PAGEREF _Toc15979 \h </w:instrText>
          </w:r>
          <w:r>
            <w:fldChar w:fldCharType="separate"/>
          </w:r>
          <w:r>
            <w:t>90</w:t>
          </w:r>
          <w:r>
            <w:fldChar w:fldCharType="end"/>
          </w:r>
          <w:r>
            <w:fldChar w:fldCharType="end"/>
          </w:r>
        </w:p>
        <w:p>
          <w:pPr>
            <w:pStyle w:val="21"/>
            <w:tabs>
              <w:tab w:val="right" w:leader="dot" w:pos="7937"/>
            </w:tabs>
          </w:pPr>
          <w:r>
            <w:fldChar w:fldCharType="begin"/>
          </w:r>
          <w:r>
            <w:instrText xml:space="preserve"> HYPERLINK \l _Toc3490 </w:instrText>
          </w:r>
          <w:r>
            <w:fldChar w:fldCharType="separate"/>
          </w:r>
          <w:r>
            <w:rPr>
              <w:rtl w:val="0"/>
            </w:rPr>
            <w:t>BAB V</w:t>
          </w:r>
          <w:r>
            <w:tab/>
          </w:r>
          <w:r>
            <w:fldChar w:fldCharType="begin"/>
          </w:r>
          <w:r>
            <w:instrText xml:space="preserve"> PAGEREF _Toc3490 \h </w:instrText>
          </w:r>
          <w:r>
            <w:fldChar w:fldCharType="separate"/>
          </w:r>
          <w:r>
            <w:t>91</w:t>
          </w:r>
          <w:r>
            <w:fldChar w:fldCharType="end"/>
          </w:r>
          <w:r>
            <w:fldChar w:fldCharType="end"/>
          </w:r>
        </w:p>
        <w:p>
          <w:pPr>
            <w:pStyle w:val="21"/>
            <w:tabs>
              <w:tab w:val="right" w:leader="dot" w:pos="7937"/>
            </w:tabs>
          </w:pPr>
          <w:r>
            <w:fldChar w:fldCharType="begin"/>
          </w:r>
          <w:r>
            <w:instrText xml:space="preserve"> HYPERLINK \l _Toc7644 </w:instrText>
          </w:r>
          <w:r>
            <w:fldChar w:fldCharType="separate"/>
          </w:r>
          <w:r>
            <w:rPr>
              <w:rtl w:val="0"/>
            </w:rPr>
            <w:t>PEMBAHASAN</w:t>
          </w:r>
          <w:r>
            <w:tab/>
          </w:r>
          <w:r>
            <w:fldChar w:fldCharType="begin"/>
          </w:r>
          <w:r>
            <w:instrText xml:space="preserve"> PAGEREF _Toc7644 \h </w:instrText>
          </w:r>
          <w:r>
            <w:fldChar w:fldCharType="separate"/>
          </w:r>
          <w:r>
            <w:t>91</w:t>
          </w:r>
          <w:r>
            <w:fldChar w:fldCharType="end"/>
          </w:r>
          <w:r>
            <w:fldChar w:fldCharType="end"/>
          </w:r>
        </w:p>
        <w:p>
          <w:pPr>
            <w:pStyle w:val="22"/>
            <w:tabs>
              <w:tab w:val="right" w:leader="dot" w:pos="7937"/>
            </w:tabs>
            <w:ind w:left="0" w:leftChars="0" w:firstLine="0" w:firstLineChars="0"/>
          </w:pPr>
          <w:r>
            <w:fldChar w:fldCharType="begin"/>
          </w:r>
          <w:r>
            <w:instrText xml:space="preserve"> HYPERLINK \l _Toc21563 </w:instrText>
          </w:r>
          <w:r>
            <w:fldChar w:fldCharType="separate"/>
          </w:r>
          <w:r>
            <w:rPr>
              <w:rFonts w:hint="default" w:cs="Times New Roman"/>
              <w:bCs/>
              <w:rtl w:val="0"/>
              <w:lang w:val="en-US"/>
            </w:rPr>
            <w:t>5</w:t>
          </w:r>
          <w:r>
            <w:rPr>
              <w:rFonts w:hint="default" w:ascii="Times New Roman" w:hAnsi="Times New Roman" w:cs="Times New Roman"/>
              <w:bCs/>
              <w:rtl w:val="0"/>
            </w:rPr>
            <w:t xml:space="preserve">.1. </w:t>
          </w:r>
          <w:r>
            <w:rPr>
              <w:rFonts w:hint="default" w:cs="Times New Roman"/>
              <w:bCs/>
              <w:rtl w:val="0"/>
              <w:lang w:val="en-US"/>
            </w:rPr>
            <w:t>Terdapat Pengaruh Perbedaan Rerata Penurunan Tekanan Darah Pada Penderita Hipertensi Pada Saat Sebelum Terapi (</w:t>
          </w:r>
          <w:r>
            <w:rPr>
              <w:rFonts w:hint="default" w:cs="Times New Roman"/>
              <w:bCs/>
              <w:i/>
              <w:iCs/>
              <w:rtl w:val="0"/>
              <w:lang w:val="en-US"/>
            </w:rPr>
            <w:t>Pre-Test</w:t>
          </w:r>
          <w:r>
            <w:rPr>
              <w:rFonts w:hint="default" w:cs="Times New Roman"/>
              <w:bCs/>
              <w:rtl w:val="0"/>
              <w:lang w:val="en-US"/>
            </w:rPr>
            <w:t>) dan Setelah Terapi (</w:t>
          </w:r>
          <w:r>
            <w:rPr>
              <w:rFonts w:hint="default" w:cs="Times New Roman"/>
              <w:bCs/>
              <w:i/>
              <w:iCs/>
              <w:rtl w:val="0"/>
              <w:lang w:val="en-US"/>
            </w:rPr>
            <w:t>Post-Test</w:t>
          </w:r>
          <w:r>
            <w:rPr>
              <w:rFonts w:hint="default" w:cs="Times New Roman"/>
              <w:bCs/>
              <w:rtl w:val="0"/>
              <w:lang w:val="en-US"/>
            </w:rPr>
            <w:t>)</w:t>
          </w:r>
          <w:r>
            <w:tab/>
          </w:r>
          <w:r>
            <w:fldChar w:fldCharType="begin"/>
          </w:r>
          <w:r>
            <w:instrText xml:space="preserve"> PAGEREF _Toc21563 \h </w:instrText>
          </w:r>
          <w:r>
            <w:fldChar w:fldCharType="separate"/>
          </w:r>
          <w:r>
            <w:t>92</w:t>
          </w:r>
          <w:r>
            <w:fldChar w:fldCharType="end"/>
          </w:r>
          <w:r>
            <w:fldChar w:fldCharType="end"/>
          </w:r>
        </w:p>
        <w:p>
          <w:pPr>
            <w:pStyle w:val="22"/>
            <w:tabs>
              <w:tab w:val="right" w:leader="dot" w:pos="7937"/>
            </w:tabs>
            <w:ind w:left="0" w:leftChars="0" w:firstLine="0" w:firstLineChars="0"/>
          </w:pPr>
          <w:r>
            <w:fldChar w:fldCharType="begin"/>
          </w:r>
          <w:r>
            <w:instrText xml:space="preserve"> HYPERLINK \l _Toc6626 </w:instrText>
          </w:r>
          <w:r>
            <w:fldChar w:fldCharType="separate"/>
          </w:r>
          <w:r>
            <w:rPr>
              <w:rFonts w:hint="default" w:cs="Times New Roman"/>
              <w:bCs/>
              <w:rtl w:val="0"/>
              <w:lang w:val="en-US"/>
            </w:rPr>
            <w:t>5</w:t>
          </w:r>
          <w:r>
            <w:rPr>
              <w:rFonts w:hint="default" w:ascii="Times New Roman" w:hAnsi="Times New Roman" w:cs="Times New Roman"/>
              <w:bCs/>
              <w:rtl w:val="0"/>
            </w:rPr>
            <w:t xml:space="preserve">.2 </w:t>
          </w:r>
          <w:r>
            <w:rPr>
              <w:rFonts w:hint="default" w:cs="Times New Roman"/>
              <w:bCs/>
              <w:rtl w:val="0"/>
              <w:lang w:val="en-US"/>
            </w:rPr>
            <w:t>Terdapat Pengaruh Perbedaan Rerata Penurunan Tekanan Darah Pada Setiap Kelompok Perlakuan</w:t>
          </w:r>
          <w:r>
            <w:tab/>
          </w:r>
          <w:r>
            <w:fldChar w:fldCharType="begin"/>
          </w:r>
          <w:r>
            <w:instrText xml:space="preserve"> PAGEREF _Toc6626 \h </w:instrText>
          </w:r>
          <w:r>
            <w:fldChar w:fldCharType="separate"/>
          </w:r>
          <w:r>
            <w:t>97</w:t>
          </w:r>
          <w:r>
            <w:fldChar w:fldCharType="end"/>
          </w:r>
          <w:r>
            <w:fldChar w:fldCharType="end"/>
          </w:r>
        </w:p>
        <w:p>
          <w:pPr>
            <w:pStyle w:val="23"/>
            <w:tabs>
              <w:tab w:val="right" w:leader="dot" w:pos="7937"/>
            </w:tabs>
          </w:pPr>
          <w:r>
            <w:fldChar w:fldCharType="begin"/>
          </w:r>
          <w:r>
            <w:instrText xml:space="preserve"> HYPERLINK \l _Toc29906 </w:instrText>
          </w:r>
          <w:r>
            <w:fldChar w:fldCharType="separate"/>
          </w:r>
          <w:r>
            <w:rPr>
              <w:rFonts w:hint="default"/>
              <w:rtl w:val="0"/>
              <w:lang w:val="en-US"/>
            </w:rPr>
            <w:t>5.2.1 Rerata Penurunan Tekanan Darah Kelompok Infusa Herba Seledri Terhadap Kelompok Kontrol</w:t>
          </w:r>
          <w:r>
            <w:tab/>
          </w:r>
          <w:r>
            <w:fldChar w:fldCharType="begin"/>
          </w:r>
          <w:r>
            <w:instrText xml:space="preserve"> PAGEREF _Toc29906 \h </w:instrText>
          </w:r>
          <w:r>
            <w:fldChar w:fldCharType="separate"/>
          </w:r>
          <w:r>
            <w:t>97</w:t>
          </w:r>
          <w:r>
            <w:fldChar w:fldCharType="end"/>
          </w:r>
          <w:r>
            <w:fldChar w:fldCharType="end"/>
          </w:r>
        </w:p>
        <w:p>
          <w:pPr>
            <w:pStyle w:val="23"/>
            <w:tabs>
              <w:tab w:val="right" w:leader="dot" w:pos="7937"/>
            </w:tabs>
          </w:pPr>
          <w:r>
            <w:fldChar w:fldCharType="begin"/>
          </w:r>
          <w:r>
            <w:instrText xml:space="preserve"> HYPERLINK \l _Toc28102 </w:instrText>
          </w:r>
          <w:r>
            <w:fldChar w:fldCharType="separate"/>
          </w:r>
          <w:r>
            <w:rPr>
              <w:rFonts w:hint="default"/>
              <w:rtl w:val="0"/>
              <w:lang w:val="en-US"/>
            </w:rPr>
            <w:t>5.2.2 Rerata Penurunan Tekanan Darah Kelompok Infusa Daun Salam Terhadap Kelompok Kontrol</w:t>
          </w:r>
          <w:r>
            <w:tab/>
          </w:r>
          <w:r>
            <w:fldChar w:fldCharType="begin"/>
          </w:r>
          <w:r>
            <w:instrText xml:space="preserve"> PAGEREF _Toc28102 \h </w:instrText>
          </w:r>
          <w:r>
            <w:fldChar w:fldCharType="separate"/>
          </w:r>
          <w:r>
            <w:t>99</w:t>
          </w:r>
          <w:r>
            <w:fldChar w:fldCharType="end"/>
          </w:r>
          <w:r>
            <w:fldChar w:fldCharType="end"/>
          </w:r>
        </w:p>
        <w:p>
          <w:pPr>
            <w:pStyle w:val="23"/>
            <w:tabs>
              <w:tab w:val="right" w:leader="dot" w:pos="7937"/>
            </w:tabs>
          </w:pPr>
          <w:r>
            <w:fldChar w:fldCharType="begin"/>
          </w:r>
          <w:r>
            <w:instrText xml:space="preserve"> HYPERLINK \l _Toc32083 </w:instrText>
          </w:r>
          <w:r>
            <w:fldChar w:fldCharType="separate"/>
          </w:r>
          <w:r>
            <w:rPr>
              <w:rFonts w:hint="default"/>
              <w:rtl w:val="0"/>
              <w:lang w:val="en-US"/>
            </w:rPr>
            <w:t>5.2.3 Rerata Penurunan Tekanan Darah Kelompok Infusa Kombinasi Terhadap Kelompok Kontrol</w:t>
          </w:r>
          <w:r>
            <w:tab/>
          </w:r>
          <w:r>
            <w:fldChar w:fldCharType="begin"/>
          </w:r>
          <w:r>
            <w:instrText xml:space="preserve"> PAGEREF _Toc32083 \h </w:instrText>
          </w:r>
          <w:r>
            <w:fldChar w:fldCharType="separate"/>
          </w:r>
          <w:r>
            <w:t>101</w:t>
          </w:r>
          <w:r>
            <w:fldChar w:fldCharType="end"/>
          </w:r>
          <w:r>
            <w:fldChar w:fldCharType="end"/>
          </w:r>
        </w:p>
        <w:p>
          <w:pPr>
            <w:pStyle w:val="22"/>
            <w:tabs>
              <w:tab w:val="right" w:leader="dot" w:pos="7937"/>
            </w:tabs>
            <w:ind w:left="0" w:leftChars="0" w:firstLine="0" w:firstLineChars="0"/>
          </w:pPr>
          <w:r>
            <w:fldChar w:fldCharType="begin"/>
          </w:r>
          <w:r>
            <w:instrText xml:space="preserve"> HYPERLINK \l _Toc22624 </w:instrText>
          </w:r>
          <w:r>
            <w:fldChar w:fldCharType="separate"/>
          </w:r>
          <w:r>
            <w:rPr>
              <w:rFonts w:hint="default" w:cs="Times New Roman"/>
              <w:bCs/>
              <w:rtl w:val="0"/>
              <w:lang w:val="en-US"/>
            </w:rPr>
            <w:t>5</w:t>
          </w:r>
          <w:r>
            <w:rPr>
              <w:rFonts w:hint="default" w:ascii="Times New Roman" w:hAnsi="Times New Roman" w:cs="Times New Roman"/>
              <w:bCs/>
              <w:rtl w:val="0"/>
            </w:rPr>
            <w:t>.</w:t>
          </w:r>
          <w:r>
            <w:rPr>
              <w:rFonts w:hint="default" w:cs="Times New Roman"/>
              <w:bCs/>
              <w:rtl w:val="0"/>
              <w:lang w:val="en-US"/>
            </w:rPr>
            <w:t xml:space="preserve">3 </w:t>
          </w:r>
          <w:r>
            <w:rPr>
              <w:rFonts w:hint="default" w:ascii="Times New Roman" w:hAnsi="Times New Roman" w:cs="Times New Roman"/>
              <w:bCs/>
              <w:rtl w:val="0"/>
            </w:rPr>
            <w:t xml:space="preserve"> </w:t>
          </w:r>
          <w:r>
            <w:rPr>
              <w:rFonts w:hint="default" w:cs="Times New Roman"/>
              <w:bCs/>
              <w:rtl w:val="0"/>
              <w:lang w:val="en-US"/>
            </w:rPr>
            <w:t>Tumbuhan Dengan Kesamaan Sifat dan Kegunaan Sebagai Antihipertensi Dalam TCM</w:t>
          </w:r>
          <w:r>
            <w:tab/>
          </w:r>
          <w:r>
            <w:fldChar w:fldCharType="begin"/>
          </w:r>
          <w:r>
            <w:instrText xml:space="preserve"> PAGEREF _Toc22624 \h </w:instrText>
          </w:r>
          <w:r>
            <w:fldChar w:fldCharType="separate"/>
          </w:r>
          <w:r>
            <w:t>104</w:t>
          </w:r>
          <w:r>
            <w:fldChar w:fldCharType="end"/>
          </w:r>
          <w:r>
            <w:fldChar w:fldCharType="end"/>
          </w:r>
        </w:p>
        <w:p>
          <w:pPr>
            <w:pStyle w:val="22"/>
            <w:tabs>
              <w:tab w:val="right" w:leader="dot" w:pos="7937"/>
            </w:tabs>
            <w:ind w:left="0" w:leftChars="0" w:firstLine="0" w:firstLineChars="0"/>
          </w:pPr>
          <w:r>
            <w:fldChar w:fldCharType="begin"/>
          </w:r>
          <w:r>
            <w:instrText xml:space="preserve"> HYPERLINK \l _Toc32590 </w:instrText>
          </w:r>
          <w:r>
            <w:fldChar w:fldCharType="separate"/>
          </w:r>
          <w:r>
            <w:rPr>
              <w:rFonts w:hint="default" w:cs="Times New Roman"/>
              <w:bCs/>
              <w:rtl w:val="0"/>
              <w:lang w:val="en-US"/>
            </w:rPr>
            <w:t>5</w:t>
          </w:r>
          <w:r>
            <w:rPr>
              <w:rFonts w:hint="default" w:ascii="Times New Roman" w:hAnsi="Times New Roman" w:cs="Times New Roman"/>
              <w:bCs/>
              <w:rtl w:val="0"/>
            </w:rPr>
            <w:t>.</w:t>
          </w:r>
          <w:r>
            <w:rPr>
              <w:rFonts w:hint="default" w:cs="Times New Roman"/>
              <w:bCs/>
              <w:rtl w:val="0"/>
              <w:lang w:val="en-US"/>
            </w:rPr>
            <w:t>4</w:t>
          </w:r>
          <w:r>
            <w:rPr>
              <w:rFonts w:hint="default" w:ascii="Times New Roman" w:hAnsi="Times New Roman" w:cs="Times New Roman"/>
              <w:bCs/>
              <w:rtl w:val="0"/>
            </w:rPr>
            <w:t xml:space="preserve"> </w:t>
          </w:r>
          <w:r>
            <w:rPr>
              <w:rFonts w:hint="default" w:cs="Times New Roman"/>
              <w:bCs/>
              <w:rtl w:val="0"/>
              <w:lang w:val="en-US"/>
            </w:rPr>
            <w:t>Terdapat Tendensi Perbedaan Kualitas Hidup Responden Berdasarkan Kuesioner WHOQOOL</w:t>
          </w:r>
          <w:r>
            <w:tab/>
          </w:r>
          <w:r>
            <w:fldChar w:fldCharType="begin"/>
          </w:r>
          <w:r>
            <w:instrText xml:space="preserve"> PAGEREF _Toc32590 \h </w:instrText>
          </w:r>
          <w:r>
            <w:fldChar w:fldCharType="separate"/>
          </w:r>
          <w:r>
            <w:t>104</w:t>
          </w:r>
          <w:r>
            <w:fldChar w:fldCharType="end"/>
          </w:r>
          <w:r>
            <w:fldChar w:fldCharType="end"/>
          </w:r>
        </w:p>
        <w:p>
          <w:pPr>
            <w:pStyle w:val="21"/>
            <w:tabs>
              <w:tab w:val="right" w:leader="dot" w:pos="7937"/>
            </w:tabs>
          </w:pPr>
          <w:r>
            <w:fldChar w:fldCharType="begin"/>
          </w:r>
          <w:r>
            <w:instrText xml:space="preserve"> HYPERLINK \l _Toc8883 </w:instrText>
          </w:r>
          <w:r>
            <w:fldChar w:fldCharType="separate"/>
          </w:r>
          <w:r>
            <w:rPr>
              <w:rFonts w:hint="default"/>
              <w:lang w:val="en-US"/>
            </w:rPr>
            <w:t>BAB VI</w:t>
          </w:r>
          <w:r>
            <w:tab/>
          </w:r>
          <w:r>
            <w:fldChar w:fldCharType="begin"/>
          </w:r>
          <w:r>
            <w:instrText xml:space="preserve"> PAGEREF _Toc8883 \h </w:instrText>
          </w:r>
          <w:r>
            <w:fldChar w:fldCharType="separate"/>
          </w:r>
          <w:r>
            <w:t>109</w:t>
          </w:r>
          <w:r>
            <w:fldChar w:fldCharType="end"/>
          </w:r>
          <w:r>
            <w:fldChar w:fldCharType="end"/>
          </w:r>
        </w:p>
        <w:p>
          <w:pPr>
            <w:pStyle w:val="21"/>
            <w:tabs>
              <w:tab w:val="right" w:leader="dot" w:pos="7937"/>
            </w:tabs>
          </w:pPr>
          <w:r>
            <w:fldChar w:fldCharType="begin"/>
          </w:r>
          <w:r>
            <w:instrText xml:space="preserve"> HYPERLINK \l _Toc28326 </w:instrText>
          </w:r>
          <w:r>
            <w:fldChar w:fldCharType="separate"/>
          </w:r>
          <w:r>
            <w:rPr>
              <w:rFonts w:hint="default"/>
              <w:lang w:val="en-US"/>
            </w:rPr>
            <w:t>KESIMPULAN DAN SARAN</w:t>
          </w:r>
          <w:r>
            <w:tab/>
          </w:r>
          <w:r>
            <w:fldChar w:fldCharType="begin"/>
          </w:r>
          <w:r>
            <w:instrText xml:space="preserve"> PAGEREF _Toc28326 \h </w:instrText>
          </w:r>
          <w:r>
            <w:fldChar w:fldCharType="separate"/>
          </w:r>
          <w:r>
            <w:t>109</w:t>
          </w:r>
          <w:r>
            <w:fldChar w:fldCharType="end"/>
          </w:r>
          <w:r>
            <w:fldChar w:fldCharType="end"/>
          </w:r>
        </w:p>
        <w:p>
          <w:pPr>
            <w:pStyle w:val="22"/>
            <w:tabs>
              <w:tab w:val="right" w:leader="dot" w:pos="7937"/>
            </w:tabs>
            <w:ind w:left="0" w:leftChars="0" w:firstLine="0" w:firstLineChars="0"/>
          </w:pPr>
          <w:r>
            <w:fldChar w:fldCharType="begin"/>
          </w:r>
          <w:r>
            <w:instrText xml:space="preserve"> HYPERLINK \l _Toc11355 </w:instrText>
          </w:r>
          <w:r>
            <w:fldChar w:fldCharType="separate"/>
          </w:r>
          <w:r>
            <w:rPr>
              <w:rFonts w:hint="default" w:ascii="Times New Roman" w:hAnsi="Times New Roman" w:eastAsia="SimSun" w:cs="Times New Roman"/>
              <w:bCs/>
              <w:i w:val="0"/>
              <w:iCs w:val="0"/>
              <w:szCs w:val="24"/>
              <w:lang w:val="en-US"/>
            </w:rPr>
            <w:t xml:space="preserve">6.1. </w:t>
          </w:r>
          <w:r>
            <w:rPr>
              <w:rFonts w:hint="default"/>
              <w:bCs/>
              <w:lang w:val="en-US"/>
            </w:rPr>
            <w:t>Kesimpulan</w:t>
          </w:r>
          <w:r>
            <w:tab/>
          </w:r>
          <w:r>
            <w:fldChar w:fldCharType="begin"/>
          </w:r>
          <w:r>
            <w:instrText xml:space="preserve"> PAGEREF _Toc11355 \h </w:instrText>
          </w:r>
          <w:r>
            <w:fldChar w:fldCharType="separate"/>
          </w:r>
          <w:r>
            <w:t>109</w:t>
          </w:r>
          <w:r>
            <w:fldChar w:fldCharType="end"/>
          </w:r>
          <w:r>
            <w:fldChar w:fldCharType="end"/>
          </w:r>
        </w:p>
        <w:p>
          <w:pPr>
            <w:pStyle w:val="22"/>
            <w:tabs>
              <w:tab w:val="right" w:leader="dot" w:pos="7937"/>
            </w:tabs>
            <w:ind w:left="0" w:leftChars="0" w:firstLine="0" w:firstLineChars="0"/>
          </w:pPr>
          <w:r>
            <w:fldChar w:fldCharType="begin"/>
          </w:r>
          <w:r>
            <w:instrText xml:space="preserve"> HYPERLINK \l _Toc704 </w:instrText>
          </w:r>
          <w:r>
            <w:fldChar w:fldCharType="separate"/>
          </w:r>
          <w:r>
            <w:rPr>
              <w:rFonts w:hint="default" w:ascii="Times New Roman" w:hAnsi="Times New Roman" w:eastAsia="SimSun" w:cs="Times New Roman"/>
              <w:bCs/>
              <w:i w:val="0"/>
              <w:iCs w:val="0"/>
              <w:szCs w:val="24"/>
              <w:lang w:val="en-US"/>
            </w:rPr>
            <w:t xml:space="preserve">6.2. </w:t>
          </w:r>
          <w:r>
            <w:rPr>
              <w:rFonts w:hint="default"/>
              <w:bCs/>
              <w:lang w:val="en-US"/>
            </w:rPr>
            <w:t>Saran</w:t>
          </w:r>
          <w:r>
            <w:tab/>
          </w:r>
          <w:r>
            <w:fldChar w:fldCharType="begin"/>
          </w:r>
          <w:r>
            <w:instrText xml:space="preserve"> PAGEREF _Toc704 \h </w:instrText>
          </w:r>
          <w:r>
            <w:fldChar w:fldCharType="separate"/>
          </w:r>
          <w:r>
            <w:t>109</w:t>
          </w:r>
          <w:r>
            <w:fldChar w:fldCharType="end"/>
          </w:r>
          <w:r>
            <w:fldChar w:fldCharType="end"/>
          </w:r>
        </w:p>
        <w:p>
          <w:pPr>
            <w:pStyle w:val="21"/>
            <w:tabs>
              <w:tab w:val="right" w:leader="dot" w:pos="7937"/>
            </w:tabs>
          </w:pPr>
          <w:r>
            <w:fldChar w:fldCharType="begin"/>
          </w:r>
          <w:r>
            <w:instrText xml:space="preserve"> HYPERLINK \l _Toc13434 </w:instrText>
          </w:r>
          <w:r>
            <w:fldChar w:fldCharType="separate"/>
          </w:r>
          <w:r>
            <w:t>DAFTAR PUSTAKA</w:t>
          </w:r>
          <w:r>
            <w:tab/>
          </w:r>
          <w:r>
            <w:fldChar w:fldCharType="begin"/>
          </w:r>
          <w:r>
            <w:instrText xml:space="preserve"> PAGEREF _Toc13434 \h </w:instrText>
          </w:r>
          <w:r>
            <w:fldChar w:fldCharType="separate"/>
          </w:r>
          <w:r>
            <w:t>110</w:t>
          </w:r>
          <w:r>
            <w:fldChar w:fldCharType="end"/>
          </w:r>
          <w:r>
            <w:fldChar w:fldCharType="end"/>
          </w:r>
        </w:p>
        <w:p>
          <w:pPr>
            <w:pStyle w:val="21"/>
            <w:tabs>
              <w:tab w:val="right" w:leader="dot" w:pos="7937"/>
            </w:tabs>
          </w:pPr>
          <w:r>
            <w:fldChar w:fldCharType="begin"/>
          </w:r>
          <w:r>
            <w:instrText xml:space="preserve"> HYPERLINK \l _Toc5693 </w:instrText>
          </w:r>
          <w:r>
            <w:fldChar w:fldCharType="separate"/>
          </w:r>
          <w:r>
            <w:t>LAMPIRAN</w:t>
          </w:r>
          <w:r>
            <w:tab/>
          </w:r>
          <w:r>
            <w:fldChar w:fldCharType="begin"/>
          </w:r>
          <w:r>
            <w:instrText xml:space="preserve"> PAGEREF _Toc5693 \h </w:instrText>
          </w:r>
          <w:r>
            <w:fldChar w:fldCharType="separate"/>
          </w:r>
          <w:r>
            <w:t>116</w:t>
          </w:r>
          <w:r>
            <w:fldChar w:fldCharType="end"/>
          </w:r>
          <w:r>
            <w:fldChar w:fldCharType="end"/>
          </w:r>
        </w:p>
        <w:p>
          <w:r>
            <w:fldChar w:fldCharType="end"/>
          </w:r>
        </w:p>
      </w:sdtContent>
    </w:sdt>
    <w:p>
      <w:pPr>
        <w:pStyle w:val="2"/>
      </w:pPr>
      <w:r>
        <w:br w:type="page"/>
      </w:r>
    </w:p>
    <w:p>
      <w:pPr>
        <w:pStyle w:val="2"/>
        <w:sectPr>
          <w:headerReference r:id="rId28" w:type="default"/>
          <w:footerReference r:id="rId29" w:type="default"/>
          <w:pgSz w:w="11906" w:h="16838"/>
          <w:pgMar w:top="2268" w:right="1701" w:bottom="1701" w:left="2268" w:header="720" w:footer="720" w:gutter="0"/>
          <w:pgBorders>
            <w:top w:val="none" w:sz="0" w:space="0"/>
            <w:left w:val="none" w:sz="0" w:space="0"/>
            <w:bottom w:val="none" w:sz="0" w:space="0"/>
            <w:right w:val="none" w:sz="0" w:space="0"/>
          </w:pgBorders>
          <w:pgNumType w:fmt="lowerRoman"/>
          <w:cols w:space="720" w:num="1"/>
          <w:docGrid w:linePitch="360" w:charSpace="0"/>
        </w:sectPr>
      </w:pPr>
      <w:bookmarkStart w:id="11" w:name="_Toc99183884"/>
    </w:p>
    <w:p>
      <w:pPr>
        <w:pStyle w:val="2"/>
      </w:pPr>
      <w:bookmarkStart w:id="12" w:name="_Toc19035"/>
      <w:r>
        <w:t>DAFTAR TABEL</w:t>
      </w:r>
      <w:bookmarkEnd w:id="11"/>
      <w:bookmarkEnd w:id="12"/>
    </w:p>
    <w:p>
      <w:pPr>
        <w:pStyle w:val="19"/>
        <w:tabs>
          <w:tab w:val="right" w:leader="dot" w:pos="7937"/>
        </w:tabs>
      </w:pPr>
      <w:r>
        <w:fldChar w:fldCharType="begin"/>
      </w:r>
      <w:r>
        <w:instrText xml:space="preserve">TOC \h \c "Tabel"</w:instrText>
      </w:r>
      <w:r>
        <w:fldChar w:fldCharType="separate"/>
      </w:r>
      <w:r>
        <w:fldChar w:fldCharType="begin"/>
      </w:r>
      <w:r>
        <w:instrText xml:space="preserve"> HYPERLINK \l _Toc6035 </w:instrText>
      </w:r>
      <w:r>
        <w:fldChar w:fldCharType="separate"/>
      </w:r>
      <w:r>
        <w:rPr>
          <w:i w:val="0"/>
          <w:iCs w:val="0"/>
          <w:szCs w:val="20"/>
        </w:rPr>
        <w:t xml:space="preserve">Tabel </w:t>
      </w:r>
      <w:r>
        <w:rPr>
          <w:rFonts w:hint="default"/>
          <w:i w:val="0"/>
          <w:iCs w:val="0"/>
          <w:szCs w:val="20"/>
          <w:lang w:val="en-US"/>
        </w:rPr>
        <w:t>2.</w:t>
      </w:r>
      <w:r>
        <w:t xml:space="preserve">1 </w:t>
      </w:r>
      <w:r>
        <w:rPr>
          <w:i w:val="0"/>
          <w:iCs w:val="0"/>
          <w:szCs w:val="20"/>
          <w:lang w:val="en-US"/>
        </w:rPr>
        <w:t xml:space="preserve"> Kategori tekanan darah menurut </w:t>
      </w:r>
      <w:r>
        <w:rPr>
          <w:i/>
          <w:iCs/>
          <w:szCs w:val="20"/>
          <w:lang w:val="en-US"/>
        </w:rPr>
        <w:t>Guideline for prevention, detection, evaluation, and management of high blood pressure in adults</w:t>
      </w:r>
      <w:r>
        <w:rPr>
          <w:i w:val="0"/>
          <w:iCs w:val="0"/>
          <w:szCs w:val="20"/>
          <w:lang w:val="en-US"/>
        </w:rPr>
        <w:t xml:space="preserve"> tahun 2</w:t>
      </w:r>
      <w:r>
        <w:tab/>
      </w:r>
      <w:r>
        <w:fldChar w:fldCharType="begin"/>
      </w:r>
      <w:r>
        <w:instrText xml:space="preserve"> PAGEREF _Toc6035 \h </w:instrText>
      </w:r>
      <w:r>
        <w:fldChar w:fldCharType="separate"/>
      </w:r>
      <w:r>
        <w:t>10</w:t>
      </w:r>
      <w:r>
        <w:fldChar w:fldCharType="end"/>
      </w:r>
      <w:r>
        <w:fldChar w:fldCharType="end"/>
      </w:r>
    </w:p>
    <w:p>
      <w:pPr>
        <w:pStyle w:val="19"/>
        <w:tabs>
          <w:tab w:val="right" w:leader="dot" w:pos="7937"/>
        </w:tabs>
      </w:pPr>
      <w:r>
        <w:fldChar w:fldCharType="begin"/>
      </w:r>
      <w:r>
        <w:instrText xml:space="preserve"> HYPERLINK \l _Toc30774 </w:instrText>
      </w:r>
      <w:r>
        <w:fldChar w:fldCharType="separate"/>
      </w:r>
      <w:r>
        <w:rPr>
          <w:i w:val="0"/>
          <w:iCs w:val="0"/>
          <w:szCs w:val="20"/>
        </w:rPr>
        <w:t xml:space="preserve">Tabel </w:t>
      </w:r>
      <w:r>
        <w:t>2</w:t>
      </w:r>
      <w:r>
        <w:rPr>
          <w:rFonts w:hint="default"/>
          <w:lang w:val="en-US"/>
        </w:rPr>
        <w:t>.3</w:t>
      </w:r>
      <w:r>
        <w:t xml:space="preserve"> </w:t>
      </w:r>
      <w:r>
        <w:rPr>
          <w:i w:val="0"/>
          <w:iCs w:val="0"/>
          <w:szCs w:val="20"/>
          <w:lang w:val="en-US"/>
        </w:rPr>
        <w:t xml:space="preserve"> Klasifikasi tekanan darah menurut A</w:t>
      </w:r>
      <w:r>
        <w:rPr>
          <w:i/>
          <w:iCs/>
          <w:szCs w:val="20"/>
          <w:lang w:val="en-US"/>
        </w:rPr>
        <w:t xml:space="preserve">merican Society Of Hipertension And The Internatnal Society </w:t>
      </w:r>
      <w:r>
        <w:tab/>
      </w:r>
      <w:r>
        <w:fldChar w:fldCharType="begin"/>
      </w:r>
      <w:r>
        <w:instrText xml:space="preserve"> PAGEREF _Toc30774 \h </w:instrText>
      </w:r>
      <w:r>
        <w:fldChar w:fldCharType="separate"/>
      </w:r>
      <w:r>
        <w:t>10</w:t>
      </w:r>
      <w:r>
        <w:fldChar w:fldCharType="end"/>
      </w:r>
      <w:r>
        <w:fldChar w:fldCharType="end"/>
      </w:r>
    </w:p>
    <w:p>
      <w:pPr>
        <w:pStyle w:val="19"/>
        <w:tabs>
          <w:tab w:val="right" w:leader="dot" w:pos="7937"/>
        </w:tabs>
      </w:pPr>
      <w:r>
        <w:fldChar w:fldCharType="begin"/>
      </w:r>
      <w:r>
        <w:instrText xml:space="preserve"> HYPERLINK \l _Toc2684 </w:instrText>
      </w:r>
      <w:r>
        <w:fldChar w:fldCharType="separate"/>
      </w:r>
      <w:r>
        <w:rPr>
          <w:i w:val="0"/>
          <w:iCs w:val="0"/>
          <w:szCs w:val="20"/>
        </w:rPr>
        <w:t xml:space="preserve">Tabel </w:t>
      </w:r>
      <w:r>
        <w:rPr>
          <w:rFonts w:hint="default"/>
          <w:i w:val="0"/>
          <w:iCs w:val="0"/>
          <w:szCs w:val="20"/>
          <w:lang w:val="en-US"/>
        </w:rPr>
        <w:t>2.4</w:t>
      </w:r>
      <w:r>
        <w:t xml:space="preserve"> </w:t>
      </w:r>
      <w:r>
        <w:rPr>
          <w:i w:val="0"/>
          <w:iCs w:val="0"/>
          <w:szCs w:val="20"/>
          <w:lang w:val="en-US"/>
        </w:rPr>
        <w:t xml:space="preserve"> Klasifikasi Organ </w:t>
      </w:r>
      <w:r>
        <w:rPr>
          <w:i/>
          <w:iCs/>
          <w:szCs w:val="20"/>
          <w:lang w:val="en-US"/>
        </w:rPr>
        <w:t>Zhang-Fu</w:t>
      </w:r>
      <w:r>
        <w:rPr>
          <w:i w:val="0"/>
          <w:iCs w:val="0"/>
          <w:szCs w:val="20"/>
          <w:lang w:val="en-US"/>
        </w:rPr>
        <w:t xml:space="preserve"> dalam </w:t>
      </w:r>
      <w:r>
        <w:rPr>
          <w:i/>
          <w:iCs/>
          <w:szCs w:val="20"/>
          <w:lang w:val="en-US"/>
        </w:rPr>
        <w:t>Wu</w:t>
      </w:r>
      <w:r>
        <w:rPr>
          <w:rFonts w:hint="default"/>
          <w:i/>
          <w:iCs/>
          <w:szCs w:val="20"/>
          <w:lang w:val="en-US"/>
        </w:rPr>
        <w:t>x</w:t>
      </w:r>
      <w:r>
        <w:rPr>
          <w:i/>
          <w:iCs/>
          <w:szCs w:val="20"/>
          <w:lang w:val="en-US"/>
        </w:rPr>
        <w:t>ing</w:t>
      </w:r>
      <w:r>
        <w:rPr>
          <w:i w:val="0"/>
          <w:iCs w:val="0"/>
          <w:szCs w:val="20"/>
          <w:lang w:val="en-US"/>
        </w:rPr>
        <w:t xml:space="preserve"> (Sim,</w:t>
      </w:r>
      <w:r>
        <w:rPr>
          <w:rFonts w:hint="default"/>
          <w:i w:val="0"/>
          <w:iCs w:val="0"/>
          <w:szCs w:val="20"/>
          <w:lang w:val="en-US"/>
        </w:rPr>
        <w:t xml:space="preserve"> </w:t>
      </w:r>
      <w:r>
        <w:rPr>
          <w:i w:val="0"/>
          <w:iCs w:val="0"/>
          <w:szCs w:val="20"/>
          <w:lang w:val="en-US"/>
        </w:rPr>
        <w:t>1997)</w:t>
      </w:r>
      <w:r>
        <w:tab/>
      </w:r>
      <w:r>
        <w:fldChar w:fldCharType="begin"/>
      </w:r>
      <w:r>
        <w:instrText xml:space="preserve"> PAGEREF _Toc2684 \h </w:instrText>
      </w:r>
      <w:r>
        <w:fldChar w:fldCharType="separate"/>
      </w:r>
      <w:r>
        <w:t>30</w:t>
      </w:r>
      <w:r>
        <w:fldChar w:fldCharType="end"/>
      </w:r>
      <w:r>
        <w:fldChar w:fldCharType="end"/>
      </w:r>
    </w:p>
    <w:p>
      <w:pPr>
        <w:pStyle w:val="19"/>
        <w:tabs>
          <w:tab w:val="right" w:leader="dot" w:pos="7937"/>
        </w:tabs>
      </w:pPr>
      <w:r>
        <w:fldChar w:fldCharType="begin"/>
      </w:r>
      <w:r>
        <w:instrText xml:space="preserve"> HYPERLINK \l _Toc28827 </w:instrText>
      </w:r>
      <w:r>
        <w:fldChar w:fldCharType="separate"/>
      </w:r>
      <w:r>
        <w:t xml:space="preserve">Tabel </w:t>
      </w:r>
      <w:r>
        <w:rPr>
          <w:rFonts w:hint="default"/>
          <w:lang w:val="en-US"/>
        </w:rPr>
        <w:t>3.1</w:t>
      </w:r>
      <w:r>
        <w:t xml:space="preserve"> </w:t>
      </w:r>
      <w:r>
        <w:rPr>
          <w:lang w:val="en-US"/>
        </w:rPr>
        <w:t xml:space="preserve"> Definisi Operasional Variabel</w:t>
      </w:r>
      <w:r>
        <w:tab/>
      </w:r>
      <w:r>
        <w:fldChar w:fldCharType="begin"/>
      </w:r>
      <w:r>
        <w:instrText xml:space="preserve"> PAGEREF _Toc28827 \h </w:instrText>
      </w:r>
      <w:r>
        <w:fldChar w:fldCharType="separate"/>
      </w:r>
      <w:r>
        <w:t>69</w:t>
      </w:r>
      <w:r>
        <w:fldChar w:fldCharType="end"/>
      </w:r>
      <w:r>
        <w:fldChar w:fldCharType="end"/>
      </w:r>
    </w:p>
    <w:p>
      <w:pPr>
        <w:pStyle w:val="19"/>
        <w:tabs>
          <w:tab w:val="right" w:leader="dot" w:pos="7937"/>
        </w:tabs>
      </w:pPr>
      <w:r>
        <w:fldChar w:fldCharType="begin"/>
      </w:r>
      <w:r>
        <w:instrText xml:space="preserve"> HYPERLINK \l _Toc2809 </w:instrText>
      </w:r>
      <w:r>
        <w:fldChar w:fldCharType="separate"/>
      </w:r>
      <w:r>
        <w:t xml:space="preserve">Tabel </w:t>
      </w:r>
      <w:r>
        <w:rPr>
          <w:rFonts w:hint="default"/>
          <w:lang w:val="en-US"/>
        </w:rPr>
        <w:t>4.1</w:t>
      </w:r>
      <w:r>
        <w:t xml:space="preserve"> </w:t>
      </w:r>
      <w:r>
        <w:rPr>
          <w:lang w:val="en-US"/>
        </w:rPr>
        <w:t xml:space="preserve"> Karakteristik responden</w:t>
      </w:r>
      <w:r>
        <w:tab/>
      </w:r>
      <w:r>
        <w:fldChar w:fldCharType="begin"/>
      </w:r>
      <w:r>
        <w:instrText xml:space="preserve"> PAGEREF _Toc2809 \h </w:instrText>
      </w:r>
      <w:r>
        <w:fldChar w:fldCharType="separate"/>
      </w:r>
      <w:r>
        <w:t>76</w:t>
      </w:r>
      <w:r>
        <w:fldChar w:fldCharType="end"/>
      </w:r>
      <w:r>
        <w:fldChar w:fldCharType="end"/>
      </w:r>
    </w:p>
    <w:p>
      <w:pPr>
        <w:pStyle w:val="19"/>
        <w:tabs>
          <w:tab w:val="right" w:leader="dot" w:pos="7937"/>
        </w:tabs>
      </w:pPr>
      <w:r>
        <w:fldChar w:fldCharType="begin"/>
      </w:r>
      <w:r>
        <w:instrText xml:space="preserve"> HYPERLINK \l _Toc28275 </w:instrText>
      </w:r>
      <w:r>
        <w:fldChar w:fldCharType="separate"/>
      </w:r>
      <w:r>
        <w:t xml:space="preserve">Tabel </w:t>
      </w:r>
      <w:r>
        <w:rPr>
          <w:rFonts w:hint="default"/>
          <w:lang w:val="en-US"/>
        </w:rPr>
        <w:t>4.2</w:t>
      </w:r>
      <w:r>
        <w:t xml:space="preserve"> </w:t>
      </w:r>
      <w:r>
        <w:rPr>
          <w:lang w:val="en-US"/>
        </w:rPr>
        <w:t xml:space="preserve"> Uji Normalitas Shapiro-Wilk</w:t>
      </w:r>
      <w:r>
        <w:tab/>
      </w:r>
      <w:r>
        <w:fldChar w:fldCharType="begin"/>
      </w:r>
      <w:r>
        <w:instrText xml:space="preserve"> PAGEREF _Toc28275 \h </w:instrText>
      </w:r>
      <w:r>
        <w:fldChar w:fldCharType="separate"/>
      </w:r>
      <w:r>
        <w:t>79</w:t>
      </w:r>
      <w:r>
        <w:fldChar w:fldCharType="end"/>
      </w:r>
      <w:r>
        <w:fldChar w:fldCharType="end"/>
      </w:r>
    </w:p>
    <w:p>
      <w:pPr>
        <w:pStyle w:val="19"/>
        <w:tabs>
          <w:tab w:val="right" w:leader="dot" w:pos="7937"/>
        </w:tabs>
      </w:pPr>
      <w:r>
        <w:fldChar w:fldCharType="begin"/>
      </w:r>
      <w:r>
        <w:instrText xml:space="preserve"> HYPERLINK \l _Toc12685 </w:instrText>
      </w:r>
      <w:r>
        <w:fldChar w:fldCharType="separate"/>
      </w:r>
      <w:r>
        <w:t xml:space="preserve">Tabel </w:t>
      </w:r>
      <w:r>
        <w:rPr>
          <w:rFonts w:hint="default"/>
          <w:lang w:val="en-US"/>
        </w:rPr>
        <w:t>4.3</w:t>
      </w:r>
      <w:r>
        <w:t xml:space="preserve"> </w:t>
      </w:r>
      <w:r>
        <w:rPr>
          <w:lang w:val="en-US"/>
        </w:rPr>
        <w:t xml:space="preserve"> Uji Anova Pre-Test Pengukuran Tekanan Darah Sistolik</w:t>
      </w:r>
      <w:r>
        <w:tab/>
      </w:r>
      <w:r>
        <w:fldChar w:fldCharType="begin"/>
      </w:r>
      <w:r>
        <w:instrText xml:space="preserve"> PAGEREF _Toc12685 \h </w:instrText>
      </w:r>
      <w:r>
        <w:fldChar w:fldCharType="separate"/>
      </w:r>
      <w:r>
        <w:t>80</w:t>
      </w:r>
      <w:r>
        <w:fldChar w:fldCharType="end"/>
      </w:r>
      <w:r>
        <w:fldChar w:fldCharType="end"/>
      </w:r>
    </w:p>
    <w:p>
      <w:pPr>
        <w:pStyle w:val="19"/>
        <w:tabs>
          <w:tab w:val="right" w:leader="dot" w:pos="7937"/>
        </w:tabs>
      </w:pPr>
      <w:r>
        <w:fldChar w:fldCharType="begin"/>
      </w:r>
      <w:r>
        <w:instrText xml:space="preserve"> HYPERLINK \l _Toc28787 </w:instrText>
      </w:r>
      <w:r>
        <w:fldChar w:fldCharType="separate"/>
      </w:r>
      <w:r>
        <w:t xml:space="preserve">Tabel </w:t>
      </w:r>
      <w:r>
        <w:rPr>
          <w:rFonts w:hint="default"/>
          <w:lang w:val="en-US"/>
        </w:rPr>
        <w:t>4.4</w:t>
      </w:r>
      <w:r>
        <w:t xml:space="preserve"> </w:t>
      </w:r>
      <w:r>
        <w:rPr>
          <w:lang w:val="en-US"/>
        </w:rPr>
        <w:t xml:space="preserve"> Uji Anova Pre-Test Pengukuran Tekanan Darah Diastolik</w:t>
      </w:r>
      <w:r>
        <w:tab/>
      </w:r>
      <w:r>
        <w:fldChar w:fldCharType="begin"/>
      </w:r>
      <w:r>
        <w:instrText xml:space="preserve"> PAGEREF _Toc28787 \h </w:instrText>
      </w:r>
      <w:r>
        <w:fldChar w:fldCharType="separate"/>
      </w:r>
      <w:r>
        <w:t>80</w:t>
      </w:r>
      <w:r>
        <w:fldChar w:fldCharType="end"/>
      </w:r>
      <w:r>
        <w:fldChar w:fldCharType="end"/>
      </w:r>
    </w:p>
    <w:p>
      <w:pPr>
        <w:pStyle w:val="19"/>
        <w:tabs>
          <w:tab w:val="right" w:leader="dot" w:pos="7937"/>
        </w:tabs>
      </w:pPr>
      <w:r>
        <w:fldChar w:fldCharType="begin"/>
      </w:r>
      <w:r>
        <w:instrText xml:space="preserve"> HYPERLINK \l _Toc9653 </w:instrText>
      </w:r>
      <w:r>
        <w:fldChar w:fldCharType="separate"/>
      </w:r>
      <w:r>
        <w:t xml:space="preserve">Tabel </w:t>
      </w:r>
      <w:r>
        <w:rPr>
          <w:rFonts w:hint="default"/>
          <w:lang w:val="en-US"/>
        </w:rPr>
        <w:t>4.5</w:t>
      </w:r>
      <w:r>
        <w:t xml:space="preserve"> </w:t>
      </w:r>
      <w:r>
        <w:rPr>
          <w:lang w:val="en-US"/>
        </w:rPr>
        <w:t xml:space="preserve"> Uji Anova Post-Test Pengukuran Tekanan Darah Sistolik</w:t>
      </w:r>
      <w:r>
        <w:tab/>
      </w:r>
      <w:r>
        <w:fldChar w:fldCharType="begin"/>
      </w:r>
      <w:r>
        <w:instrText xml:space="preserve"> PAGEREF _Toc9653 \h </w:instrText>
      </w:r>
      <w:r>
        <w:fldChar w:fldCharType="separate"/>
      </w:r>
      <w:r>
        <w:t>81</w:t>
      </w:r>
      <w:r>
        <w:fldChar w:fldCharType="end"/>
      </w:r>
      <w:r>
        <w:fldChar w:fldCharType="end"/>
      </w:r>
    </w:p>
    <w:p>
      <w:pPr>
        <w:pStyle w:val="19"/>
        <w:tabs>
          <w:tab w:val="right" w:leader="dot" w:pos="7937"/>
        </w:tabs>
      </w:pPr>
      <w:r>
        <w:fldChar w:fldCharType="begin"/>
      </w:r>
      <w:r>
        <w:instrText xml:space="preserve"> HYPERLINK \l _Toc9757 </w:instrText>
      </w:r>
      <w:r>
        <w:fldChar w:fldCharType="separate"/>
      </w:r>
      <w:r>
        <w:t xml:space="preserve">Tabel </w:t>
      </w:r>
      <w:r>
        <w:rPr>
          <w:rFonts w:hint="default"/>
          <w:lang w:val="en-US"/>
        </w:rPr>
        <w:t>4.6</w:t>
      </w:r>
      <w:r>
        <w:t xml:space="preserve"> </w:t>
      </w:r>
      <w:r>
        <w:rPr>
          <w:lang w:val="en-US"/>
        </w:rPr>
        <w:t xml:space="preserve"> Uji Anova Post-Test Pengukuran Tekanan Darah Diastolik</w:t>
      </w:r>
      <w:r>
        <w:tab/>
      </w:r>
      <w:r>
        <w:fldChar w:fldCharType="begin"/>
      </w:r>
      <w:r>
        <w:instrText xml:space="preserve"> PAGEREF _Toc9757 \h </w:instrText>
      </w:r>
      <w:r>
        <w:fldChar w:fldCharType="separate"/>
      </w:r>
      <w:r>
        <w:t>81</w:t>
      </w:r>
      <w:r>
        <w:fldChar w:fldCharType="end"/>
      </w:r>
      <w:r>
        <w:fldChar w:fldCharType="end"/>
      </w:r>
    </w:p>
    <w:p>
      <w:pPr>
        <w:pStyle w:val="19"/>
        <w:tabs>
          <w:tab w:val="right" w:leader="dot" w:pos="7937"/>
        </w:tabs>
      </w:pPr>
      <w:r>
        <w:fldChar w:fldCharType="begin"/>
      </w:r>
      <w:r>
        <w:instrText xml:space="preserve"> HYPERLINK \l _Toc16411 </w:instrText>
      </w:r>
      <w:r>
        <w:fldChar w:fldCharType="separate"/>
      </w:r>
      <w:r>
        <w:t xml:space="preserve">Tabel </w:t>
      </w:r>
      <w:r>
        <w:rPr>
          <w:rFonts w:hint="default"/>
          <w:lang w:val="en-US"/>
        </w:rPr>
        <w:t>4.7</w:t>
      </w:r>
      <w:r>
        <w:t xml:space="preserve"> </w:t>
      </w:r>
      <w:r>
        <w:rPr>
          <w:lang w:val="en-US"/>
        </w:rPr>
        <w:t xml:space="preserve"> </w:t>
      </w:r>
      <w:r>
        <w:rPr>
          <w:rFonts w:hint="default"/>
          <w:rtl w:val="0"/>
          <w:lang w:val="en-US"/>
        </w:rPr>
        <w:t>Uji Post Hoc Tekanan Darah Sistol (Post-Test) Terhadap kelompok Kontrol</w:t>
      </w:r>
      <w:r>
        <w:rPr>
          <w:lang w:val="en-US"/>
        </w:rPr>
        <w:t>.</w:t>
      </w:r>
      <w:r>
        <w:tab/>
      </w:r>
      <w:r>
        <w:fldChar w:fldCharType="begin"/>
      </w:r>
      <w:r>
        <w:instrText xml:space="preserve"> PAGEREF _Toc16411 \h </w:instrText>
      </w:r>
      <w:r>
        <w:fldChar w:fldCharType="separate"/>
      </w:r>
      <w:r>
        <w:t>83</w:t>
      </w:r>
      <w:r>
        <w:fldChar w:fldCharType="end"/>
      </w:r>
      <w:r>
        <w:fldChar w:fldCharType="end"/>
      </w:r>
    </w:p>
    <w:p>
      <w:pPr>
        <w:pStyle w:val="19"/>
        <w:tabs>
          <w:tab w:val="right" w:leader="dot" w:pos="7937"/>
        </w:tabs>
      </w:pPr>
      <w:r>
        <w:fldChar w:fldCharType="begin"/>
      </w:r>
      <w:r>
        <w:instrText xml:space="preserve"> HYPERLINK \l _Toc17298 </w:instrText>
      </w:r>
      <w:r>
        <w:fldChar w:fldCharType="separate"/>
      </w:r>
      <w:r>
        <w:t xml:space="preserve">Tabel </w:t>
      </w:r>
      <w:r>
        <w:rPr>
          <w:rFonts w:hint="default"/>
          <w:lang w:val="en-US"/>
        </w:rPr>
        <w:t>4.8</w:t>
      </w:r>
      <w:r>
        <w:t xml:space="preserve"> </w:t>
      </w:r>
      <w:r>
        <w:rPr>
          <w:lang w:val="en-US"/>
        </w:rPr>
        <w:t xml:space="preserve"> Uji Post Hoc Tekanan Darah Diastol Terhadap kelompok Kontrol</w:t>
      </w:r>
      <w:r>
        <w:tab/>
      </w:r>
      <w:r>
        <w:fldChar w:fldCharType="begin"/>
      </w:r>
      <w:r>
        <w:instrText xml:space="preserve"> PAGEREF _Toc17298 \h </w:instrText>
      </w:r>
      <w:r>
        <w:fldChar w:fldCharType="separate"/>
      </w:r>
      <w:r>
        <w:t>84</w:t>
      </w:r>
      <w:r>
        <w:fldChar w:fldCharType="end"/>
      </w:r>
      <w:r>
        <w:fldChar w:fldCharType="end"/>
      </w:r>
    </w:p>
    <w:p>
      <w:pPr>
        <w:spacing w:line="360" w:lineRule="auto"/>
      </w:pPr>
      <w:r>
        <w:fldChar w:fldCharType="end"/>
      </w:r>
    </w:p>
    <w:p>
      <w:pPr>
        <w:pStyle w:val="2"/>
        <w:spacing w:line="360" w:lineRule="auto"/>
        <w:jc w:val="both"/>
      </w:pPr>
      <w:r>
        <w:br w:type="page"/>
      </w:r>
    </w:p>
    <w:p>
      <w:pPr>
        <w:pStyle w:val="2"/>
        <w:sectPr>
          <w:headerReference r:id="rId31" w:type="first"/>
          <w:footerReference r:id="rId33" w:type="first"/>
          <w:headerReference r:id="rId30" w:type="default"/>
          <w:footerReference r:id="rId32" w:type="default"/>
          <w:pgSz w:w="11906" w:h="16838"/>
          <w:pgMar w:top="2268" w:right="1701" w:bottom="1701" w:left="2268" w:header="720" w:footer="720" w:gutter="0"/>
          <w:pgBorders>
            <w:top w:val="none" w:sz="0" w:space="0"/>
            <w:left w:val="none" w:sz="0" w:space="0"/>
            <w:bottom w:val="none" w:sz="0" w:space="0"/>
            <w:right w:val="none" w:sz="0" w:space="0"/>
          </w:pgBorders>
          <w:pgNumType w:fmt="lowerRoman"/>
          <w:cols w:space="720" w:num="1"/>
          <w:titlePg/>
          <w:docGrid w:linePitch="360" w:charSpace="0"/>
        </w:sectPr>
      </w:pPr>
      <w:bookmarkStart w:id="13" w:name="_Toc99183885"/>
    </w:p>
    <w:p>
      <w:pPr>
        <w:pStyle w:val="2"/>
      </w:pPr>
      <w:bookmarkStart w:id="14" w:name="_Toc30487"/>
      <w:r>
        <w:t>DAFTAR GAMBAR</w:t>
      </w:r>
      <w:bookmarkEnd w:id="13"/>
      <w:bookmarkEnd w:id="14"/>
    </w:p>
    <w:p>
      <w:pPr>
        <w:pStyle w:val="19"/>
        <w:tabs>
          <w:tab w:val="right" w:leader="dot" w:pos="7937"/>
        </w:tabs>
      </w:pPr>
      <w:r>
        <w:fldChar w:fldCharType="begin"/>
      </w:r>
      <w:r>
        <w:instrText xml:space="preserve">TOC \h \c "Gambar"</w:instrText>
      </w:r>
      <w:r>
        <w:fldChar w:fldCharType="separate"/>
      </w:r>
      <w:r>
        <w:fldChar w:fldCharType="begin"/>
      </w:r>
      <w:r>
        <w:instrText xml:space="preserve"> HYPERLINK \l _Toc10210 </w:instrText>
      </w:r>
      <w:r>
        <w:fldChar w:fldCharType="separate"/>
      </w:r>
      <w:r>
        <w:rPr>
          <w:bCs w:val="0"/>
          <w:szCs w:val="20"/>
        </w:rPr>
        <w:t xml:space="preserve">Gambar </w:t>
      </w:r>
      <w:r>
        <w:t xml:space="preserve">1 </w:t>
      </w:r>
      <w:r>
        <w:rPr>
          <w:bCs w:val="0"/>
          <w:szCs w:val="20"/>
          <w:lang w:val="en-US"/>
        </w:rPr>
        <w:t xml:space="preserve"> Yin Yang</w:t>
      </w:r>
      <w:r>
        <w:rPr>
          <w:rFonts w:hint="default"/>
          <w:bCs w:val="0"/>
          <w:szCs w:val="20"/>
          <w:lang w:val="en-US"/>
        </w:rPr>
        <w:t xml:space="preserve"> (Kastner, 2004)</w:t>
      </w:r>
      <w:r>
        <w:tab/>
      </w:r>
      <w:r>
        <w:fldChar w:fldCharType="begin"/>
      </w:r>
      <w:r>
        <w:instrText xml:space="preserve"> PAGEREF _Toc10210 \h </w:instrText>
      </w:r>
      <w:r>
        <w:fldChar w:fldCharType="separate"/>
      </w:r>
      <w:r>
        <w:t>28</w:t>
      </w:r>
      <w:r>
        <w:fldChar w:fldCharType="end"/>
      </w:r>
      <w:r>
        <w:fldChar w:fldCharType="end"/>
      </w:r>
    </w:p>
    <w:p>
      <w:pPr>
        <w:pStyle w:val="19"/>
        <w:tabs>
          <w:tab w:val="right" w:leader="dot" w:pos="7937"/>
        </w:tabs>
      </w:pPr>
      <w:r>
        <w:fldChar w:fldCharType="begin"/>
      </w:r>
      <w:r>
        <w:instrText xml:space="preserve"> HYPERLINK \l _Toc22967 </w:instrText>
      </w:r>
      <w:r>
        <w:fldChar w:fldCharType="separate"/>
      </w:r>
      <w:r>
        <w:rPr>
          <w:szCs w:val="20"/>
        </w:rPr>
        <w:t xml:space="preserve">Gambar </w:t>
      </w:r>
      <w:r>
        <w:t xml:space="preserve">2 </w:t>
      </w:r>
      <w:r>
        <w:rPr>
          <w:szCs w:val="20"/>
          <w:lang w:val="en-US"/>
        </w:rPr>
        <w:t xml:space="preserve"> Teori Wuxing</w:t>
      </w:r>
      <w:r>
        <w:rPr>
          <w:rFonts w:hint="default"/>
          <w:szCs w:val="20"/>
          <w:lang w:val="en-US"/>
        </w:rPr>
        <w:t xml:space="preserve"> (Kastner, 2004)</w:t>
      </w:r>
      <w:r>
        <w:tab/>
      </w:r>
      <w:r>
        <w:fldChar w:fldCharType="begin"/>
      </w:r>
      <w:r>
        <w:instrText xml:space="preserve"> PAGEREF _Toc22967 \h </w:instrText>
      </w:r>
      <w:r>
        <w:fldChar w:fldCharType="separate"/>
      </w:r>
      <w:r>
        <w:t>29</w:t>
      </w:r>
      <w:r>
        <w:fldChar w:fldCharType="end"/>
      </w:r>
      <w:r>
        <w:fldChar w:fldCharType="end"/>
      </w:r>
    </w:p>
    <w:p>
      <w:pPr>
        <w:pStyle w:val="19"/>
        <w:tabs>
          <w:tab w:val="right" w:leader="dot" w:pos="7937"/>
        </w:tabs>
      </w:pPr>
      <w:r>
        <w:fldChar w:fldCharType="begin"/>
      </w:r>
      <w:r>
        <w:instrText xml:space="preserve"> HYPERLINK \l _Toc8899 </w:instrText>
      </w:r>
      <w:r>
        <w:fldChar w:fldCharType="separate"/>
      </w:r>
      <w:r>
        <w:rPr>
          <w:i w:val="0"/>
          <w:iCs w:val="0"/>
          <w:szCs w:val="24"/>
        </w:rPr>
        <w:t xml:space="preserve">Gambar </w:t>
      </w:r>
      <w:r>
        <w:t xml:space="preserve">3 </w:t>
      </w:r>
      <w:r>
        <w:rPr>
          <w:i w:val="0"/>
          <w:iCs w:val="0"/>
          <w:szCs w:val="24"/>
          <w:lang w:val="en-US"/>
        </w:rPr>
        <w:t xml:space="preserve"> Herba Seledri (Kemenkes, 2011)</w:t>
      </w:r>
      <w:r>
        <w:tab/>
      </w:r>
      <w:r>
        <w:fldChar w:fldCharType="begin"/>
      </w:r>
      <w:r>
        <w:instrText xml:space="preserve"> PAGEREF _Toc8899 \h </w:instrText>
      </w:r>
      <w:r>
        <w:fldChar w:fldCharType="separate"/>
      </w:r>
      <w:r>
        <w:t>41</w:t>
      </w:r>
      <w:r>
        <w:fldChar w:fldCharType="end"/>
      </w:r>
      <w:r>
        <w:fldChar w:fldCharType="end"/>
      </w:r>
    </w:p>
    <w:p>
      <w:pPr>
        <w:pStyle w:val="19"/>
        <w:tabs>
          <w:tab w:val="right" w:leader="dot" w:pos="7937"/>
        </w:tabs>
      </w:pPr>
      <w:r>
        <w:fldChar w:fldCharType="begin"/>
      </w:r>
      <w:r>
        <w:instrText xml:space="preserve"> HYPERLINK \l _Toc25031 </w:instrText>
      </w:r>
      <w:r>
        <w:fldChar w:fldCharType="separate"/>
      </w:r>
      <w:r>
        <w:rPr>
          <w:i w:val="0"/>
          <w:iCs w:val="0"/>
          <w:szCs w:val="24"/>
        </w:rPr>
        <w:t xml:space="preserve">Gambar </w:t>
      </w:r>
      <w:r>
        <w:t xml:space="preserve">4 </w:t>
      </w:r>
      <w:r>
        <w:rPr>
          <w:i w:val="0"/>
          <w:iCs w:val="0"/>
          <w:szCs w:val="24"/>
          <w:lang w:val="en-US"/>
        </w:rPr>
        <w:t xml:space="preserve"> Daun Salam (Kemenkes, 2011)</w:t>
      </w:r>
      <w:r>
        <w:tab/>
      </w:r>
      <w:r>
        <w:fldChar w:fldCharType="begin"/>
      </w:r>
      <w:r>
        <w:instrText xml:space="preserve"> PAGEREF _Toc25031 \h </w:instrText>
      </w:r>
      <w:r>
        <w:fldChar w:fldCharType="separate"/>
      </w:r>
      <w:r>
        <w:t>50</w:t>
      </w:r>
      <w:r>
        <w:fldChar w:fldCharType="end"/>
      </w:r>
      <w:r>
        <w:fldChar w:fldCharType="end"/>
      </w:r>
    </w:p>
    <w:p>
      <w:pPr>
        <w:spacing w:line="360" w:lineRule="auto"/>
      </w:pPr>
      <w:r>
        <w:fldChar w:fldCharType="end"/>
      </w:r>
    </w:p>
    <w:p>
      <w:pPr>
        <w:pStyle w:val="2"/>
        <w:spacing w:line="360" w:lineRule="auto"/>
        <w:jc w:val="both"/>
      </w:pPr>
      <w:r>
        <w:br w:type="page"/>
      </w:r>
    </w:p>
    <w:p>
      <w:pPr>
        <w:pStyle w:val="2"/>
        <w:spacing w:line="360" w:lineRule="auto"/>
        <w:sectPr>
          <w:pgSz w:w="11906" w:h="16838"/>
          <w:pgMar w:top="2268" w:right="1701" w:bottom="1701" w:left="2268" w:header="720" w:footer="720" w:gutter="0"/>
          <w:pgBorders>
            <w:top w:val="none" w:sz="0" w:space="0"/>
            <w:left w:val="none" w:sz="0" w:space="0"/>
            <w:bottom w:val="none" w:sz="0" w:space="0"/>
            <w:right w:val="none" w:sz="0" w:space="0"/>
          </w:pgBorders>
          <w:pgNumType w:fmt="lowerRoman"/>
          <w:cols w:space="720" w:num="1"/>
          <w:titlePg/>
          <w:docGrid w:linePitch="360" w:charSpace="0"/>
        </w:sectPr>
      </w:pPr>
      <w:bookmarkStart w:id="15" w:name="_Toc99183886"/>
    </w:p>
    <w:p>
      <w:pPr>
        <w:pStyle w:val="2"/>
        <w:rPr>
          <w:rFonts w:hint="default"/>
          <w:lang w:val="en-US"/>
        </w:rPr>
      </w:pPr>
      <w:bookmarkStart w:id="16" w:name="_Toc18208"/>
      <w:r>
        <w:rPr>
          <w:rFonts w:hint="default"/>
          <w:lang w:val="en-US"/>
        </w:rPr>
        <w:t>DAFTAR FIGURE</w:t>
      </w:r>
      <w:bookmarkEnd w:id="16"/>
    </w:p>
    <w:p>
      <w:pPr>
        <w:jc w:val="both"/>
        <w:rPr>
          <w:rFonts w:hint="default"/>
          <w:lang w:val="en-US"/>
        </w:rPr>
      </w:pPr>
    </w:p>
    <w:p>
      <w:pPr>
        <w:pStyle w:val="19"/>
        <w:tabs>
          <w:tab w:val="right" w:leader="dot" w:pos="7937"/>
        </w:tabs>
      </w:pPr>
      <w:r>
        <w:rPr>
          <w:rFonts w:hint="default"/>
          <w:lang w:val="en-US"/>
        </w:rPr>
        <w:fldChar w:fldCharType="begin"/>
      </w:r>
      <w:r>
        <w:rPr>
          <w:rFonts w:hint="default"/>
          <w:lang w:val="en-US"/>
        </w:rPr>
        <w:instrText xml:space="preserve">TOC \h \c "Figure"</w:instrText>
      </w:r>
      <w:r>
        <w:rPr>
          <w:rFonts w:hint="default"/>
          <w:lang w:val="en-US"/>
        </w:rPr>
        <w:fldChar w:fldCharType="separate"/>
      </w:r>
      <w:r>
        <w:rPr>
          <w:rFonts w:hint="default"/>
          <w:lang w:val="en-US"/>
        </w:rPr>
        <w:fldChar w:fldCharType="begin"/>
      </w:r>
      <w:r>
        <w:rPr>
          <w:rFonts w:hint="default"/>
          <w:lang w:val="en-US"/>
        </w:rPr>
        <w:instrText xml:space="preserve"> HYPERLINK \l _Toc30418 </w:instrText>
      </w:r>
      <w:r>
        <w:rPr>
          <w:rFonts w:hint="default"/>
          <w:lang w:val="en-US"/>
        </w:rPr>
        <w:fldChar w:fldCharType="separate"/>
      </w:r>
      <w:r>
        <w:rPr>
          <w:i w:val="0"/>
          <w:iCs w:val="0"/>
          <w:szCs w:val="24"/>
        </w:rPr>
        <w:t xml:space="preserve">Figure </w:t>
      </w:r>
      <w:r>
        <w:t xml:space="preserve">1 </w:t>
      </w:r>
      <w:r>
        <w:rPr>
          <w:i w:val="0"/>
          <w:iCs w:val="0"/>
          <w:szCs w:val="24"/>
          <w:lang w:val="en-US"/>
        </w:rPr>
        <w:t xml:space="preserve"> Karakteristik Responden Berdasarkan Usia</w:t>
      </w:r>
      <w:r>
        <w:tab/>
      </w:r>
      <w:r>
        <w:fldChar w:fldCharType="begin"/>
      </w:r>
      <w:r>
        <w:instrText xml:space="preserve"> PAGEREF _Toc30418 \h </w:instrText>
      </w:r>
      <w:r>
        <w:fldChar w:fldCharType="separate"/>
      </w:r>
      <w:r>
        <w:t>76</w:t>
      </w:r>
      <w:r>
        <w:fldChar w:fldCharType="end"/>
      </w:r>
      <w:r>
        <w:rPr>
          <w:rFonts w:hint="default"/>
          <w:lang w:val="en-US"/>
        </w:rPr>
        <w:fldChar w:fldCharType="end"/>
      </w:r>
    </w:p>
    <w:p>
      <w:pPr>
        <w:pStyle w:val="19"/>
        <w:tabs>
          <w:tab w:val="right" w:leader="dot" w:pos="7937"/>
        </w:tabs>
      </w:pPr>
      <w:r>
        <w:rPr>
          <w:rFonts w:hint="default"/>
          <w:lang w:val="en-US"/>
        </w:rPr>
        <w:fldChar w:fldCharType="begin"/>
      </w:r>
      <w:r>
        <w:rPr>
          <w:rFonts w:hint="default"/>
          <w:lang w:val="en-US"/>
        </w:rPr>
        <w:instrText xml:space="preserve"> HYPERLINK \l _Toc6361 </w:instrText>
      </w:r>
      <w:r>
        <w:rPr>
          <w:rFonts w:hint="default"/>
          <w:lang w:val="en-US"/>
        </w:rPr>
        <w:fldChar w:fldCharType="separate"/>
      </w:r>
      <w:r>
        <w:rPr>
          <w:i w:val="0"/>
          <w:iCs w:val="0"/>
          <w:szCs w:val="24"/>
        </w:rPr>
        <w:t xml:space="preserve">Figure </w:t>
      </w:r>
      <w:r>
        <w:t xml:space="preserve">2 </w:t>
      </w:r>
      <w:r>
        <w:rPr>
          <w:i w:val="0"/>
          <w:iCs w:val="0"/>
          <w:szCs w:val="24"/>
          <w:lang w:val="en-US"/>
        </w:rPr>
        <w:t xml:space="preserve"> Karakteristik Responden Berdasarkan Pendidikan Terakhir</w:t>
      </w:r>
      <w:r>
        <w:tab/>
      </w:r>
      <w:r>
        <w:fldChar w:fldCharType="begin"/>
      </w:r>
      <w:r>
        <w:instrText xml:space="preserve"> PAGEREF _Toc6361 \h </w:instrText>
      </w:r>
      <w:r>
        <w:fldChar w:fldCharType="separate"/>
      </w:r>
      <w:r>
        <w:t>77</w:t>
      </w:r>
      <w:r>
        <w:fldChar w:fldCharType="end"/>
      </w:r>
      <w:r>
        <w:rPr>
          <w:rFonts w:hint="default"/>
          <w:lang w:val="en-US"/>
        </w:rPr>
        <w:fldChar w:fldCharType="end"/>
      </w:r>
    </w:p>
    <w:p>
      <w:pPr>
        <w:pStyle w:val="19"/>
        <w:tabs>
          <w:tab w:val="right" w:leader="dot" w:pos="7937"/>
        </w:tabs>
      </w:pPr>
      <w:r>
        <w:rPr>
          <w:rFonts w:hint="default"/>
          <w:lang w:val="en-US"/>
        </w:rPr>
        <w:fldChar w:fldCharType="begin"/>
      </w:r>
      <w:r>
        <w:rPr>
          <w:rFonts w:hint="default"/>
          <w:lang w:val="en-US"/>
        </w:rPr>
        <w:instrText xml:space="preserve"> HYPERLINK \l _Toc19236 </w:instrText>
      </w:r>
      <w:r>
        <w:rPr>
          <w:rFonts w:hint="default"/>
          <w:lang w:val="en-US"/>
        </w:rPr>
        <w:fldChar w:fldCharType="separate"/>
      </w:r>
      <w:r>
        <w:rPr>
          <w:i w:val="0"/>
          <w:iCs w:val="0"/>
          <w:szCs w:val="24"/>
        </w:rPr>
        <w:t xml:space="preserve">Figure </w:t>
      </w:r>
      <w:r>
        <w:t xml:space="preserve">3 </w:t>
      </w:r>
      <w:r>
        <w:rPr>
          <w:i w:val="0"/>
          <w:iCs w:val="0"/>
          <w:szCs w:val="24"/>
          <w:lang w:val="en-US"/>
        </w:rPr>
        <w:t xml:space="preserve"> Karakteristik Responden Berdasarkan Status Pernikahan</w:t>
      </w:r>
      <w:r>
        <w:tab/>
      </w:r>
      <w:r>
        <w:fldChar w:fldCharType="begin"/>
      </w:r>
      <w:r>
        <w:instrText xml:space="preserve"> PAGEREF _Toc19236 \h </w:instrText>
      </w:r>
      <w:r>
        <w:fldChar w:fldCharType="separate"/>
      </w:r>
      <w:r>
        <w:t>77</w:t>
      </w:r>
      <w:r>
        <w:fldChar w:fldCharType="end"/>
      </w:r>
      <w:r>
        <w:rPr>
          <w:rFonts w:hint="default"/>
          <w:lang w:val="en-US"/>
        </w:rPr>
        <w:fldChar w:fldCharType="end"/>
      </w:r>
    </w:p>
    <w:p>
      <w:pPr>
        <w:pStyle w:val="19"/>
        <w:tabs>
          <w:tab w:val="right" w:leader="dot" w:pos="7937"/>
        </w:tabs>
      </w:pPr>
      <w:r>
        <w:rPr>
          <w:rFonts w:hint="default"/>
          <w:lang w:val="en-US"/>
        </w:rPr>
        <w:fldChar w:fldCharType="begin"/>
      </w:r>
      <w:r>
        <w:rPr>
          <w:rFonts w:hint="default"/>
          <w:lang w:val="en-US"/>
        </w:rPr>
        <w:instrText xml:space="preserve"> HYPERLINK \l _Toc161 </w:instrText>
      </w:r>
      <w:r>
        <w:rPr>
          <w:rFonts w:hint="default"/>
          <w:lang w:val="en-US"/>
        </w:rPr>
        <w:fldChar w:fldCharType="separate"/>
      </w:r>
      <w:r>
        <w:rPr>
          <w:i w:val="0"/>
          <w:iCs w:val="0"/>
          <w:szCs w:val="24"/>
        </w:rPr>
        <w:t xml:space="preserve">Figure </w:t>
      </w:r>
      <w:r>
        <w:t xml:space="preserve">4 </w:t>
      </w:r>
      <w:r>
        <w:rPr>
          <w:i w:val="0"/>
          <w:iCs w:val="0"/>
          <w:szCs w:val="24"/>
          <w:lang w:val="en-US"/>
        </w:rPr>
        <w:t xml:space="preserve"> Karakteristik Responden Berdasarkan Status Pekerjaan</w:t>
      </w:r>
      <w:r>
        <w:tab/>
      </w:r>
      <w:r>
        <w:fldChar w:fldCharType="begin"/>
      </w:r>
      <w:r>
        <w:instrText xml:space="preserve"> PAGEREF _Toc161 \h </w:instrText>
      </w:r>
      <w:r>
        <w:fldChar w:fldCharType="separate"/>
      </w:r>
      <w:r>
        <w:t>77</w:t>
      </w:r>
      <w:r>
        <w:fldChar w:fldCharType="end"/>
      </w:r>
      <w:r>
        <w:rPr>
          <w:rFonts w:hint="default"/>
          <w:lang w:val="en-US"/>
        </w:rPr>
        <w:fldChar w:fldCharType="end"/>
      </w:r>
    </w:p>
    <w:p>
      <w:pPr>
        <w:pStyle w:val="19"/>
        <w:tabs>
          <w:tab w:val="right" w:leader="dot" w:pos="7937"/>
        </w:tabs>
      </w:pPr>
      <w:r>
        <w:rPr>
          <w:rFonts w:hint="default"/>
          <w:lang w:val="en-US"/>
        </w:rPr>
        <w:fldChar w:fldCharType="begin"/>
      </w:r>
      <w:r>
        <w:rPr>
          <w:rFonts w:hint="default"/>
          <w:lang w:val="en-US"/>
        </w:rPr>
        <w:instrText xml:space="preserve"> HYPERLINK \l _Toc20041 </w:instrText>
      </w:r>
      <w:r>
        <w:rPr>
          <w:rFonts w:hint="default"/>
          <w:lang w:val="en-US"/>
        </w:rPr>
        <w:fldChar w:fldCharType="separate"/>
      </w:r>
      <w:r>
        <w:rPr>
          <w:i w:val="0"/>
          <w:iCs w:val="0"/>
          <w:szCs w:val="24"/>
        </w:rPr>
        <w:t xml:space="preserve">Figure </w:t>
      </w:r>
      <w:r>
        <w:t xml:space="preserve">5 </w:t>
      </w:r>
      <w:r>
        <w:rPr>
          <w:i w:val="0"/>
          <w:iCs w:val="0"/>
          <w:szCs w:val="24"/>
          <w:lang w:val="en-US"/>
        </w:rPr>
        <w:t xml:space="preserve"> Perubahan Tekanan Darah </w:t>
      </w:r>
      <w:r>
        <w:rPr>
          <w:rFonts w:hint="default"/>
          <w:i w:val="0"/>
          <w:iCs w:val="0"/>
          <w:szCs w:val="24"/>
          <w:lang w:val="en-US"/>
        </w:rPr>
        <w:t xml:space="preserve">Sistolik </w:t>
      </w:r>
      <w:r>
        <w:rPr>
          <w:i w:val="0"/>
          <w:iCs w:val="0"/>
          <w:szCs w:val="24"/>
          <w:lang w:val="en-US"/>
        </w:rPr>
        <w:t xml:space="preserve">Responden Infusa Seledri Selama Perlakuan </w:t>
      </w:r>
      <w:r>
        <w:tab/>
      </w:r>
      <w:r>
        <w:fldChar w:fldCharType="begin"/>
      </w:r>
      <w:r>
        <w:instrText xml:space="preserve"> PAGEREF _Toc20041 \h </w:instrText>
      </w:r>
      <w:r>
        <w:fldChar w:fldCharType="separate"/>
      </w:r>
      <w:r>
        <w:t>85</w:t>
      </w:r>
      <w:r>
        <w:fldChar w:fldCharType="end"/>
      </w:r>
      <w:r>
        <w:rPr>
          <w:rFonts w:hint="default"/>
          <w:lang w:val="en-US"/>
        </w:rPr>
        <w:fldChar w:fldCharType="end"/>
      </w:r>
    </w:p>
    <w:p>
      <w:pPr>
        <w:pStyle w:val="19"/>
        <w:tabs>
          <w:tab w:val="right" w:leader="dot" w:pos="7937"/>
        </w:tabs>
      </w:pPr>
      <w:r>
        <w:rPr>
          <w:rFonts w:hint="default"/>
          <w:lang w:val="en-US"/>
        </w:rPr>
        <w:fldChar w:fldCharType="begin"/>
      </w:r>
      <w:r>
        <w:rPr>
          <w:rFonts w:hint="default"/>
          <w:lang w:val="en-US"/>
        </w:rPr>
        <w:instrText xml:space="preserve"> HYPERLINK \l _Toc28685 </w:instrText>
      </w:r>
      <w:r>
        <w:rPr>
          <w:rFonts w:hint="default"/>
          <w:lang w:val="en-US"/>
        </w:rPr>
        <w:fldChar w:fldCharType="separate"/>
      </w:r>
      <w:r>
        <w:rPr>
          <w:i w:val="0"/>
          <w:iCs w:val="0"/>
          <w:szCs w:val="24"/>
        </w:rPr>
        <w:t xml:space="preserve">Figure </w:t>
      </w:r>
      <w:r>
        <w:t xml:space="preserve">6 </w:t>
      </w:r>
      <w:r>
        <w:rPr>
          <w:i w:val="0"/>
          <w:iCs w:val="0"/>
          <w:szCs w:val="24"/>
          <w:lang w:val="en-US"/>
        </w:rPr>
        <w:t xml:space="preserve"> Perubahan Tekanan Darah</w:t>
      </w:r>
      <w:r>
        <w:rPr>
          <w:rFonts w:hint="default"/>
          <w:i w:val="0"/>
          <w:iCs w:val="0"/>
          <w:szCs w:val="24"/>
          <w:lang w:val="en-US"/>
        </w:rPr>
        <w:t xml:space="preserve"> Sistolik</w:t>
      </w:r>
      <w:r>
        <w:rPr>
          <w:i w:val="0"/>
          <w:iCs w:val="0"/>
          <w:szCs w:val="24"/>
          <w:lang w:val="en-US"/>
        </w:rPr>
        <w:t xml:space="preserve"> Responden Infusa Salam Selama Perlakuan</w:t>
      </w:r>
      <w:r>
        <w:tab/>
      </w:r>
      <w:r>
        <w:fldChar w:fldCharType="begin"/>
      </w:r>
      <w:r>
        <w:instrText xml:space="preserve"> PAGEREF _Toc28685 \h </w:instrText>
      </w:r>
      <w:r>
        <w:fldChar w:fldCharType="separate"/>
      </w:r>
      <w:r>
        <w:t>85</w:t>
      </w:r>
      <w:r>
        <w:fldChar w:fldCharType="end"/>
      </w:r>
      <w:r>
        <w:rPr>
          <w:rFonts w:hint="default"/>
          <w:lang w:val="en-US"/>
        </w:rPr>
        <w:fldChar w:fldCharType="end"/>
      </w:r>
    </w:p>
    <w:p>
      <w:pPr>
        <w:pStyle w:val="19"/>
        <w:tabs>
          <w:tab w:val="right" w:leader="dot" w:pos="7937"/>
        </w:tabs>
      </w:pPr>
      <w:r>
        <w:rPr>
          <w:rFonts w:hint="default"/>
          <w:lang w:val="en-US"/>
        </w:rPr>
        <w:fldChar w:fldCharType="begin"/>
      </w:r>
      <w:r>
        <w:rPr>
          <w:rFonts w:hint="default"/>
          <w:lang w:val="en-US"/>
        </w:rPr>
        <w:instrText xml:space="preserve"> HYPERLINK \l _Toc6721 </w:instrText>
      </w:r>
      <w:r>
        <w:rPr>
          <w:rFonts w:hint="default"/>
          <w:lang w:val="en-US"/>
        </w:rPr>
        <w:fldChar w:fldCharType="separate"/>
      </w:r>
      <w:r>
        <w:rPr>
          <w:i w:val="0"/>
          <w:iCs w:val="0"/>
          <w:szCs w:val="24"/>
        </w:rPr>
        <w:t xml:space="preserve">Figure </w:t>
      </w:r>
      <w:r>
        <w:t xml:space="preserve">7 </w:t>
      </w:r>
      <w:r>
        <w:rPr>
          <w:i w:val="0"/>
          <w:iCs w:val="0"/>
          <w:szCs w:val="24"/>
          <w:lang w:val="en-US"/>
        </w:rPr>
        <w:t xml:space="preserve"> Perubahan Tekanan Darah</w:t>
      </w:r>
      <w:r>
        <w:rPr>
          <w:rFonts w:hint="default"/>
          <w:i w:val="0"/>
          <w:iCs w:val="0"/>
          <w:szCs w:val="24"/>
          <w:lang w:val="en-US"/>
        </w:rPr>
        <w:t xml:space="preserve"> Sistolik</w:t>
      </w:r>
      <w:r>
        <w:rPr>
          <w:i w:val="0"/>
          <w:iCs w:val="0"/>
          <w:szCs w:val="24"/>
          <w:lang w:val="en-US"/>
        </w:rPr>
        <w:t xml:space="preserve"> Responden Infusa Kombinasi Selama Perlakuan</w:t>
      </w:r>
      <w:r>
        <w:tab/>
      </w:r>
      <w:r>
        <w:fldChar w:fldCharType="begin"/>
      </w:r>
      <w:r>
        <w:instrText xml:space="preserve"> PAGEREF _Toc6721 \h </w:instrText>
      </w:r>
      <w:r>
        <w:fldChar w:fldCharType="separate"/>
      </w:r>
      <w:r>
        <w:t>86</w:t>
      </w:r>
      <w:r>
        <w:fldChar w:fldCharType="end"/>
      </w:r>
      <w:r>
        <w:rPr>
          <w:rFonts w:hint="default"/>
          <w:lang w:val="en-US"/>
        </w:rPr>
        <w:fldChar w:fldCharType="end"/>
      </w:r>
    </w:p>
    <w:p>
      <w:pPr>
        <w:pStyle w:val="19"/>
        <w:tabs>
          <w:tab w:val="right" w:leader="dot" w:pos="7937"/>
        </w:tabs>
      </w:pPr>
      <w:r>
        <w:rPr>
          <w:rFonts w:hint="default"/>
          <w:lang w:val="en-US"/>
        </w:rPr>
        <w:fldChar w:fldCharType="begin"/>
      </w:r>
      <w:r>
        <w:rPr>
          <w:rFonts w:hint="default"/>
          <w:lang w:val="en-US"/>
        </w:rPr>
        <w:instrText xml:space="preserve"> HYPERLINK \l _Toc9025 </w:instrText>
      </w:r>
      <w:r>
        <w:rPr>
          <w:rFonts w:hint="default"/>
          <w:lang w:val="en-US"/>
        </w:rPr>
        <w:fldChar w:fldCharType="separate"/>
      </w:r>
      <w:r>
        <w:rPr>
          <w:i w:val="0"/>
          <w:iCs w:val="0"/>
          <w:szCs w:val="24"/>
        </w:rPr>
        <w:t xml:space="preserve">Figure </w:t>
      </w:r>
      <w:r>
        <w:t xml:space="preserve">8 </w:t>
      </w:r>
      <w:r>
        <w:rPr>
          <w:i w:val="0"/>
          <w:iCs w:val="0"/>
          <w:szCs w:val="24"/>
          <w:lang w:val="en-US"/>
        </w:rPr>
        <w:t xml:space="preserve"> Perubahan Tekanan Darah</w:t>
      </w:r>
      <w:r>
        <w:rPr>
          <w:rFonts w:hint="default"/>
          <w:i w:val="0"/>
          <w:iCs w:val="0"/>
          <w:szCs w:val="24"/>
          <w:lang w:val="en-US"/>
        </w:rPr>
        <w:t xml:space="preserve"> Sistolik </w:t>
      </w:r>
      <w:r>
        <w:rPr>
          <w:i w:val="0"/>
          <w:iCs w:val="0"/>
          <w:szCs w:val="24"/>
          <w:lang w:val="en-US"/>
        </w:rPr>
        <w:t>Responden Kelompok Kontrol Selama Perlakuan</w:t>
      </w:r>
      <w:r>
        <w:tab/>
      </w:r>
      <w:r>
        <w:fldChar w:fldCharType="begin"/>
      </w:r>
      <w:r>
        <w:instrText xml:space="preserve"> PAGEREF _Toc9025 \h </w:instrText>
      </w:r>
      <w:r>
        <w:fldChar w:fldCharType="separate"/>
      </w:r>
      <w:r>
        <w:t>86</w:t>
      </w:r>
      <w:r>
        <w:fldChar w:fldCharType="end"/>
      </w:r>
      <w:r>
        <w:rPr>
          <w:rFonts w:hint="default"/>
          <w:lang w:val="en-US"/>
        </w:rPr>
        <w:fldChar w:fldCharType="end"/>
      </w:r>
    </w:p>
    <w:p>
      <w:pPr>
        <w:pStyle w:val="19"/>
        <w:tabs>
          <w:tab w:val="right" w:leader="dot" w:pos="7937"/>
        </w:tabs>
      </w:pPr>
      <w:r>
        <w:rPr>
          <w:rFonts w:hint="default"/>
          <w:lang w:val="en-US"/>
        </w:rPr>
        <w:fldChar w:fldCharType="begin"/>
      </w:r>
      <w:r>
        <w:rPr>
          <w:rFonts w:hint="default"/>
          <w:lang w:val="en-US"/>
        </w:rPr>
        <w:instrText xml:space="preserve"> HYPERLINK \l _Toc12135 </w:instrText>
      </w:r>
      <w:r>
        <w:rPr>
          <w:rFonts w:hint="default"/>
          <w:lang w:val="en-US"/>
        </w:rPr>
        <w:fldChar w:fldCharType="separate"/>
      </w:r>
      <w:r>
        <w:rPr>
          <w:i w:val="0"/>
          <w:iCs w:val="0"/>
          <w:szCs w:val="24"/>
        </w:rPr>
        <w:t xml:space="preserve">Figure </w:t>
      </w:r>
      <w:r>
        <w:t xml:space="preserve">9 </w:t>
      </w:r>
      <w:r>
        <w:rPr>
          <w:i w:val="0"/>
          <w:iCs w:val="0"/>
          <w:szCs w:val="24"/>
          <w:lang w:val="en-US"/>
        </w:rPr>
        <w:t xml:space="preserve"> </w:t>
      </w:r>
      <w:r>
        <w:rPr>
          <w:rFonts w:hint="default"/>
          <w:i w:val="0"/>
          <w:iCs w:val="0"/>
          <w:szCs w:val="24"/>
          <w:lang w:val="en-US"/>
        </w:rPr>
        <w:t xml:space="preserve">Rerata Skor </w:t>
      </w:r>
      <w:r>
        <w:rPr>
          <w:i w:val="0"/>
          <w:iCs w:val="0"/>
          <w:szCs w:val="24"/>
          <w:lang w:val="en-US"/>
        </w:rPr>
        <w:t>Kuesioner WHOQOoL Domain 1 Aspek Kesehatan Fisik</w:t>
      </w:r>
      <w:r>
        <w:tab/>
      </w:r>
      <w:r>
        <w:fldChar w:fldCharType="begin"/>
      </w:r>
      <w:r>
        <w:instrText xml:space="preserve"> PAGEREF _Toc12135 \h </w:instrText>
      </w:r>
      <w:r>
        <w:fldChar w:fldCharType="separate"/>
      </w:r>
      <w:r>
        <w:t>87</w:t>
      </w:r>
      <w:r>
        <w:fldChar w:fldCharType="end"/>
      </w:r>
      <w:r>
        <w:rPr>
          <w:rFonts w:hint="default"/>
          <w:lang w:val="en-US"/>
        </w:rPr>
        <w:fldChar w:fldCharType="end"/>
      </w:r>
    </w:p>
    <w:p>
      <w:pPr>
        <w:pStyle w:val="19"/>
        <w:tabs>
          <w:tab w:val="right" w:leader="dot" w:pos="7937"/>
        </w:tabs>
      </w:pPr>
      <w:r>
        <w:rPr>
          <w:rFonts w:hint="default"/>
          <w:lang w:val="en-US"/>
        </w:rPr>
        <w:fldChar w:fldCharType="begin"/>
      </w:r>
      <w:r>
        <w:rPr>
          <w:rFonts w:hint="default"/>
          <w:lang w:val="en-US"/>
        </w:rPr>
        <w:instrText xml:space="preserve"> HYPERLINK \l _Toc6539 </w:instrText>
      </w:r>
      <w:r>
        <w:rPr>
          <w:rFonts w:hint="default"/>
          <w:lang w:val="en-US"/>
        </w:rPr>
        <w:fldChar w:fldCharType="separate"/>
      </w:r>
      <w:r>
        <w:rPr>
          <w:i w:val="0"/>
          <w:iCs w:val="0"/>
          <w:szCs w:val="22"/>
        </w:rPr>
        <w:t xml:space="preserve">Figure </w:t>
      </w:r>
      <w:r>
        <w:t xml:space="preserve">10 </w:t>
      </w:r>
      <w:r>
        <w:rPr>
          <w:i w:val="0"/>
          <w:iCs w:val="0"/>
          <w:szCs w:val="22"/>
          <w:lang w:val="en-US"/>
        </w:rPr>
        <w:t xml:space="preserve"> </w:t>
      </w:r>
      <w:r>
        <w:rPr>
          <w:rFonts w:hint="default"/>
          <w:i w:val="0"/>
          <w:iCs w:val="0"/>
          <w:szCs w:val="22"/>
          <w:lang w:val="en-US"/>
        </w:rPr>
        <w:t xml:space="preserve">Rerata </w:t>
      </w:r>
      <w:r>
        <w:rPr>
          <w:i w:val="0"/>
          <w:iCs w:val="0"/>
          <w:szCs w:val="22"/>
          <w:lang w:val="en-US"/>
        </w:rPr>
        <w:t>Skor Kuesioner WHOQOoL Domain 2 Aspek Psikologis</w:t>
      </w:r>
      <w:r>
        <w:tab/>
      </w:r>
      <w:r>
        <w:fldChar w:fldCharType="begin"/>
      </w:r>
      <w:r>
        <w:instrText xml:space="preserve"> PAGEREF _Toc6539 \h </w:instrText>
      </w:r>
      <w:r>
        <w:fldChar w:fldCharType="separate"/>
      </w:r>
      <w:r>
        <w:t>88</w:t>
      </w:r>
      <w:r>
        <w:fldChar w:fldCharType="end"/>
      </w:r>
      <w:r>
        <w:rPr>
          <w:rFonts w:hint="default"/>
          <w:lang w:val="en-US"/>
        </w:rPr>
        <w:fldChar w:fldCharType="end"/>
      </w:r>
    </w:p>
    <w:p>
      <w:pPr>
        <w:pStyle w:val="19"/>
        <w:tabs>
          <w:tab w:val="right" w:leader="dot" w:pos="7937"/>
        </w:tabs>
      </w:pPr>
      <w:r>
        <w:rPr>
          <w:rFonts w:hint="default"/>
          <w:lang w:val="en-US"/>
        </w:rPr>
        <w:fldChar w:fldCharType="begin"/>
      </w:r>
      <w:r>
        <w:rPr>
          <w:rFonts w:hint="default"/>
          <w:lang w:val="en-US"/>
        </w:rPr>
        <w:instrText xml:space="preserve"> HYPERLINK \l _Toc25763 </w:instrText>
      </w:r>
      <w:r>
        <w:rPr>
          <w:rFonts w:hint="default"/>
          <w:lang w:val="en-US"/>
        </w:rPr>
        <w:fldChar w:fldCharType="separate"/>
      </w:r>
      <w:r>
        <w:rPr>
          <w:szCs w:val="21"/>
        </w:rPr>
        <w:t xml:space="preserve">Figure </w:t>
      </w:r>
      <w:r>
        <w:t xml:space="preserve">11 </w:t>
      </w:r>
      <w:r>
        <w:rPr>
          <w:szCs w:val="21"/>
          <w:lang w:val="en-US"/>
        </w:rPr>
        <w:t xml:space="preserve"> </w:t>
      </w:r>
      <w:r>
        <w:rPr>
          <w:rFonts w:hint="default"/>
          <w:szCs w:val="21"/>
          <w:lang w:val="en-US"/>
        </w:rPr>
        <w:t xml:space="preserve">Rerata Skor </w:t>
      </w:r>
      <w:r>
        <w:rPr>
          <w:szCs w:val="21"/>
          <w:lang w:val="en-US"/>
        </w:rPr>
        <w:t>Kuesioner WHOQOoL Domain 3 Aspek Sosial</w:t>
      </w:r>
      <w:r>
        <w:tab/>
      </w:r>
      <w:r>
        <w:fldChar w:fldCharType="begin"/>
      </w:r>
      <w:r>
        <w:instrText xml:space="preserve"> PAGEREF _Toc25763 \h </w:instrText>
      </w:r>
      <w:r>
        <w:fldChar w:fldCharType="separate"/>
      </w:r>
      <w:r>
        <w:t>89</w:t>
      </w:r>
      <w:r>
        <w:fldChar w:fldCharType="end"/>
      </w:r>
      <w:r>
        <w:rPr>
          <w:rFonts w:hint="default"/>
          <w:lang w:val="en-US"/>
        </w:rPr>
        <w:fldChar w:fldCharType="end"/>
      </w:r>
    </w:p>
    <w:p>
      <w:pPr>
        <w:pStyle w:val="19"/>
        <w:tabs>
          <w:tab w:val="right" w:leader="dot" w:pos="7937"/>
        </w:tabs>
      </w:pPr>
      <w:r>
        <w:rPr>
          <w:rFonts w:hint="default"/>
          <w:lang w:val="en-US"/>
        </w:rPr>
        <w:fldChar w:fldCharType="begin"/>
      </w:r>
      <w:r>
        <w:rPr>
          <w:rFonts w:hint="default"/>
          <w:lang w:val="en-US"/>
        </w:rPr>
        <w:instrText xml:space="preserve"> HYPERLINK \l _Toc10044 </w:instrText>
      </w:r>
      <w:r>
        <w:rPr>
          <w:rFonts w:hint="default"/>
          <w:lang w:val="en-US"/>
        </w:rPr>
        <w:fldChar w:fldCharType="separate"/>
      </w:r>
      <w:r>
        <w:rPr>
          <w:i w:val="0"/>
          <w:iCs w:val="0"/>
          <w:szCs w:val="22"/>
        </w:rPr>
        <w:t xml:space="preserve">Figure </w:t>
      </w:r>
      <w:r>
        <w:t xml:space="preserve">12 </w:t>
      </w:r>
      <w:r>
        <w:rPr>
          <w:rFonts w:hint="default"/>
          <w:i w:val="0"/>
          <w:iCs w:val="0"/>
          <w:szCs w:val="22"/>
          <w:lang w:val="en-US"/>
        </w:rPr>
        <w:t xml:space="preserve"> Rerata Skor</w:t>
      </w:r>
      <w:r>
        <w:rPr>
          <w:i w:val="0"/>
          <w:iCs w:val="0"/>
          <w:szCs w:val="22"/>
          <w:lang w:val="en-US"/>
        </w:rPr>
        <w:t xml:space="preserve"> Kuesioner WHOQOoL Domain 4 Aspek Lingkungan</w:t>
      </w:r>
      <w:r>
        <w:tab/>
      </w:r>
      <w:r>
        <w:fldChar w:fldCharType="begin"/>
      </w:r>
      <w:r>
        <w:instrText xml:space="preserve"> PAGEREF _Toc10044 \h </w:instrText>
      </w:r>
      <w:r>
        <w:fldChar w:fldCharType="separate"/>
      </w:r>
      <w:r>
        <w:t>90</w:t>
      </w:r>
      <w:r>
        <w:fldChar w:fldCharType="end"/>
      </w:r>
      <w:r>
        <w:rPr>
          <w:rFonts w:hint="default"/>
          <w:lang w:val="en-US"/>
        </w:rPr>
        <w:fldChar w:fldCharType="end"/>
      </w:r>
    </w:p>
    <w:p>
      <w:pPr>
        <w:spacing w:line="240" w:lineRule="auto"/>
        <w:jc w:val="both"/>
        <w:rPr>
          <w:rFonts w:hint="default"/>
          <w:lang w:val="en-US"/>
        </w:rPr>
        <w:sectPr>
          <w:pgSz w:w="11906" w:h="16838"/>
          <w:pgMar w:top="2268" w:right="1701" w:bottom="1701" w:left="2268" w:header="720" w:footer="720" w:gutter="0"/>
          <w:pgBorders>
            <w:top w:val="none" w:sz="0" w:space="0"/>
            <w:left w:val="none" w:sz="0" w:space="0"/>
            <w:bottom w:val="none" w:sz="0" w:space="0"/>
            <w:right w:val="none" w:sz="0" w:space="0"/>
          </w:pgBorders>
          <w:pgNumType w:fmt="lowerRoman"/>
          <w:cols w:space="720" w:num="1"/>
          <w:titlePg/>
          <w:docGrid w:linePitch="360" w:charSpace="0"/>
        </w:sectPr>
      </w:pPr>
      <w:r>
        <w:rPr>
          <w:rFonts w:hint="default"/>
          <w:lang w:val="en-US"/>
        </w:rPr>
        <w:fldChar w:fldCharType="end"/>
      </w:r>
    </w:p>
    <w:p>
      <w:pPr>
        <w:pStyle w:val="2"/>
      </w:pPr>
      <w:bookmarkStart w:id="17" w:name="_Toc16185"/>
      <w:r>
        <w:t>DAFTAR LAMPIRAN</w:t>
      </w:r>
      <w:bookmarkEnd w:id="15"/>
      <w:bookmarkEnd w:id="17"/>
    </w:p>
    <w:p>
      <w:pPr>
        <w:pStyle w:val="2"/>
        <w:spacing w:line="360" w:lineRule="auto"/>
      </w:pPr>
    </w:p>
    <w:p>
      <w:pPr>
        <w:pStyle w:val="19"/>
        <w:tabs>
          <w:tab w:val="right" w:leader="dot" w:pos="7937"/>
        </w:tabs>
      </w:pPr>
      <w:r>
        <w:fldChar w:fldCharType="begin"/>
      </w:r>
      <w:r>
        <w:instrText xml:space="preserve">TOC \h \c "Lampiran"</w:instrText>
      </w:r>
      <w:r>
        <w:fldChar w:fldCharType="separate"/>
      </w:r>
      <w:r>
        <w:fldChar w:fldCharType="begin"/>
      </w:r>
      <w:r>
        <w:instrText xml:space="preserve"> HYPERLINK \l _Toc8586 </w:instrText>
      </w:r>
      <w:r>
        <w:fldChar w:fldCharType="separate"/>
      </w:r>
      <w:r>
        <w:rPr>
          <w:szCs w:val="24"/>
        </w:rPr>
        <w:t xml:space="preserve">Lampiran </w:t>
      </w:r>
      <w:r>
        <w:t xml:space="preserve">1 </w:t>
      </w:r>
      <w:r>
        <w:rPr>
          <w:szCs w:val="24"/>
          <w:lang w:val="en-US"/>
        </w:rPr>
        <w:t xml:space="preserve"> Ethical Clearance</w:t>
      </w:r>
      <w:r>
        <w:tab/>
      </w:r>
      <w:r>
        <w:fldChar w:fldCharType="begin"/>
      </w:r>
      <w:r>
        <w:instrText xml:space="preserve"> PAGEREF _Toc8586 \h </w:instrText>
      </w:r>
      <w:r>
        <w:fldChar w:fldCharType="separate"/>
      </w:r>
      <w:r>
        <w:t>117</w:t>
      </w:r>
      <w:r>
        <w:fldChar w:fldCharType="end"/>
      </w:r>
      <w:r>
        <w:fldChar w:fldCharType="end"/>
      </w:r>
    </w:p>
    <w:p>
      <w:pPr>
        <w:pStyle w:val="19"/>
        <w:tabs>
          <w:tab w:val="right" w:leader="dot" w:pos="7937"/>
        </w:tabs>
      </w:pPr>
      <w:r>
        <w:fldChar w:fldCharType="begin"/>
      </w:r>
      <w:r>
        <w:instrText xml:space="preserve"> HYPERLINK \l _Toc3773 </w:instrText>
      </w:r>
      <w:r>
        <w:fldChar w:fldCharType="separate"/>
      </w:r>
      <w:r>
        <w:rPr>
          <w:i w:val="0"/>
          <w:iCs w:val="0"/>
          <w:szCs w:val="24"/>
        </w:rPr>
        <w:t xml:space="preserve">Lampiran </w:t>
      </w:r>
      <w:r>
        <w:t xml:space="preserve">2 </w:t>
      </w:r>
      <w:r>
        <w:rPr>
          <w:i w:val="0"/>
          <w:iCs w:val="0"/>
          <w:szCs w:val="24"/>
          <w:lang w:val="en-US"/>
        </w:rPr>
        <w:t xml:space="preserve"> Surat </w:t>
      </w:r>
      <w:r>
        <w:rPr>
          <w:rFonts w:hint="default"/>
          <w:i w:val="0"/>
          <w:iCs w:val="0"/>
          <w:szCs w:val="24"/>
          <w:lang w:val="en-US"/>
        </w:rPr>
        <w:t xml:space="preserve">Izin </w:t>
      </w:r>
      <w:r>
        <w:rPr>
          <w:i w:val="0"/>
          <w:iCs w:val="0"/>
          <w:szCs w:val="24"/>
          <w:lang w:val="en-US"/>
        </w:rPr>
        <w:t>Dinkes</w:t>
      </w:r>
      <w:r>
        <w:tab/>
      </w:r>
      <w:r>
        <w:fldChar w:fldCharType="begin"/>
      </w:r>
      <w:r>
        <w:instrText xml:space="preserve"> PAGEREF _Toc3773 \h </w:instrText>
      </w:r>
      <w:r>
        <w:fldChar w:fldCharType="separate"/>
      </w:r>
      <w:r>
        <w:t>118</w:t>
      </w:r>
      <w:r>
        <w:fldChar w:fldCharType="end"/>
      </w:r>
      <w:r>
        <w:fldChar w:fldCharType="end"/>
      </w:r>
    </w:p>
    <w:p>
      <w:pPr>
        <w:pStyle w:val="19"/>
        <w:tabs>
          <w:tab w:val="right" w:leader="dot" w:pos="7937"/>
        </w:tabs>
      </w:pPr>
      <w:r>
        <w:fldChar w:fldCharType="begin"/>
      </w:r>
      <w:r>
        <w:instrText xml:space="preserve"> HYPERLINK \l _Toc22945 </w:instrText>
      </w:r>
      <w:r>
        <w:fldChar w:fldCharType="separate"/>
      </w:r>
      <w:r>
        <w:rPr>
          <w:i w:val="0"/>
          <w:iCs w:val="0"/>
          <w:szCs w:val="24"/>
        </w:rPr>
        <w:t xml:space="preserve">Lampiran </w:t>
      </w:r>
      <w:r>
        <w:t xml:space="preserve">3 </w:t>
      </w:r>
      <w:r>
        <w:rPr>
          <w:i w:val="0"/>
          <w:iCs w:val="0"/>
          <w:szCs w:val="24"/>
          <w:lang w:val="en-US"/>
        </w:rPr>
        <w:t xml:space="preserve"> Determinasi Herba Seledri</w:t>
      </w:r>
      <w:r>
        <w:tab/>
      </w:r>
      <w:r>
        <w:fldChar w:fldCharType="begin"/>
      </w:r>
      <w:r>
        <w:instrText xml:space="preserve"> PAGEREF _Toc22945 \h </w:instrText>
      </w:r>
      <w:r>
        <w:fldChar w:fldCharType="separate"/>
      </w:r>
      <w:r>
        <w:t>119</w:t>
      </w:r>
      <w:r>
        <w:fldChar w:fldCharType="end"/>
      </w:r>
      <w:r>
        <w:fldChar w:fldCharType="end"/>
      </w:r>
    </w:p>
    <w:p>
      <w:pPr>
        <w:pStyle w:val="19"/>
        <w:tabs>
          <w:tab w:val="right" w:leader="dot" w:pos="7937"/>
        </w:tabs>
      </w:pPr>
      <w:r>
        <w:fldChar w:fldCharType="begin"/>
      </w:r>
      <w:r>
        <w:instrText xml:space="preserve"> HYPERLINK \l _Toc17630 </w:instrText>
      </w:r>
      <w:r>
        <w:fldChar w:fldCharType="separate"/>
      </w:r>
      <w:r>
        <w:rPr>
          <w:i w:val="0"/>
          <w:iCs w:val="0"/>
          <w:szCs w:val="24"/>
        </w:rPr>
        <w:t xml:space="preserve">Lampiran </w:t>
      </w:r>
      <w:r>
        <w:t xml:space="preserve">4 </w:t>
      </w:r>
      <w:r>
        <w:rPr>
          <w:i w:val="0"/>
          <w:iCs w:val="0"/>
          <w:szCs w:val="24"/>
          <w:lang w:val="en-US"/>
        </w:rPr>
        <w:t xml:space="preserve"> Determinasi Daun Salam</w:t>
      </w:r>
      <w:r>
        <w:tab/>
      </w:r>
      <w:r>
        <w:fldChar w:fldCharType="begin"/>
      </w:r>
      <w:r>
        <w:instrText xml:space="preserve"> PAGEREF _Toc17630 \h </w:instrText>
      </w:r>
      <w:r>
        <w:fldChar w:fldCharType="separate"/>
      </w:r>
      <w:r>
        <w:t>120</w:t>
      </w:r>
      <w:r>
        <w:fldChar w:fldCharType="end"/>
      </w:r>
      <w:r>
        <w:fldChar w:fldCharType="end"/>
      </w:r>
    </w:p>
    <w:p>
      <w:pPr>
        <w:pStyle w:val="19"/>
        <w:tabs>
          <w:tab w:val="right" w:leader="dot" w:pos="7937"/>
        </w:tabs>
      </w:pPr>
      <w:r>
        <w:fldChar w:fldCharType="begin"/>
      </w:r>
      <w:r>
        <w:instrText xml:space="preserve"> HYPERLINK \l _Toc30110 </w:instrText>
      </w:r>
      <w:r>
        <w:fldChar w:fldCharType="separate"/>
      </w:r>
      <w:r>
        <w:rPr>
          <w:i w:val="0"/>
          <w:iCs w:val="0"/>
          <w:szCs w:val="24"/>
        </w:rPr>
        <w:t xml:space="preserve">Lampiran </w:t>
      </w:r>
      <w:r>
        <w:t xml:space="preserve">5 </w:t>
      </w:r>
      <w:r>
        <w:rPr>
          <w:i w:val="0"/>
          <w:iCs w:val="0"/>
          <w:szCs w:val="24"/>
          <w:lang w:val="en-US"/>
        </w:rPr>
        <w:t xml:space="preserve"> Kalibrasi Tensimeter</w:t>
      </w:r>
      <w:r>
        <w:tab/>
      </w:r>
      <w:r>
        <w:fldChar w:fldCharType="begin"/>
      </w:r>
      <w:r>
        <w:instrText xml:space="preserve"> PAGEREF _Toc30110 \h </w:instrText>
      </w:r>
      <w:r>
        <w:fldChar w:fldCharType="separate"/>
      </w:r>
      <w:r>
        <w:t>121</w:t>
      </w:r>
      <w:r>
        <w:fldChar w:fldCharType="end"/>
      </w:r>
      <w:r>
        <w:fldChar w:fldCharType="end"/>
      </w:r>
    </w:p>
    <w:p>
      <w:pPr>
        <w:pStyle w:val="19"/>
        <w:tabs>
          <w:tab w:val="right" w:leader="dot" w:pos="7937"/>
        </w:tabs>
      </w:pPr>
      <w:r>
        <w:fldChar w:fldCharType="begin"/>
      </w:r>
      <w:r>
        <w:instrText xml:space="preserve"> HYPERLINK \l _Toc4383 </w:instrText>
      </w:r>
      <w:r>
        <w:fldChar w:fldCharType="separate"/>
      </w:r>
      <w:r>
        <w:rPr>
          <w:i w:val="0"/>
          <w:iCs w:val="0"/>
          <w:szCs w:val="24"/>
        </w:rPr>
        <w:t xml:space="preserve">Lampiran </w:t>
      </w:r>
      <w:r>
        <w:t xml:space="preserve">6 </w:t>
      </w:r>
      <w:r>
        <w:rPr>
          <w:i w:val="0"/>
          <w:iCs w:val="0"/>
          <w:szCs w:val="24"/>
          <w:lang w:val="en-US"/>
        </w:rPr>
        <w:t xml:space="preserve"> </w:t>
      </w:r>
      <w:r>
        <w:rPr>
          <w:i/>
          <w:iCs/>
          <w:szCs w:val="24"/>
          <w:lang w:val="en-US"/>
        </w:rPr>
        <w:t>Informed Consent</w:t>
      </w:r>
      <w:r>
        <w:tab/>
      </w:r>
      <w:r>
        <w:fldChar w:fldCharType="begin"/>
      </w:r>
      <w:r>
        <w:instrText xml:space="preserve"> PAGEREF _Toc4383 \h </w:instrText>
      </w:r>
      <w:r>
        <w:fldChar w:fldCharType="separate"/>
      </w:r>
      <w:r>
        <w:t>123</w:t>
      </w:r>
      <w:r>
        <w:fldChar w:fldCharType="end"/>
      </w:r>
      <w:r>
        <w:fldChar w:fldCharType="end"/>
      </w:r>
    </w:p>
    <w:p>
      <w:pPr>
        <w:pStyle w:val="19"/>
        <w:tabs>
          <w:tab w:val="right" w:leader="dot" w:pos="7937"/>
        </w:tabs>
      </w:pPr>
      <w:r>
        <w:fldChar w:fldCharType="begin"/>
      </w:r>
      <w:r>
        <w:instrText xml:space="preserve"> HYPERLINK \l _Toc5138 </w:instrText>
      </w:r>
      <w:r>
        <w:fldChar w:fldCharType="separate"/>
      </w:r>
      <w:r>
        <w:rPr>
          <w:i w:val="0"/>
          <w:iCs w:val="0"/>
          <w:szCs w:val="24"/>
        </w:rPr>
        <w:t xml:space="preserve">Lampiran </w:t>
      </w:r>
      <w:r>
        <w:t xml:space="preserve">7 </w:t>
      </w:r>
      <w:r>
        <w:rPr>
          <w:i w:val="0"/>
          <w:iCs w:val="0"/>
          <w:szCs w:val="24"/>
          <w:lang w:val="en-US"/>
        </w:rPr>
        <w:t xml:space="preserve"> Penjelasan penelitian</w:t>
      </w:r>
      <w:r>
        <w:tab/>
      </w:r>
      <w:r>
        <w:fldChar w:fldCharType="begin"/>
      </w:r>
      <w:r>
        <w:instrText xml:space="preserve"> PAGEREF _Toc5138 \h </w:instrText>
      </w:r>
      <w:r>
        <w:fldChar w:fldCharType="separate"/>
      </w:r>
      <w:r>
        <w:t>124</w:t>
      </w:r>
      <w:r>
        <w:fldChar w:fldCharType="end"/>
      </w:r>
      <w:r>
        <w:fldChar w:fldCharType="end"/>
      </w:r>
    </w:p>
    <w:p>
      <w:pPr>
        <w:pStyle w:val="19"/>
        <w:tabs>
          <w:tab w:val="right" w:leader="dot" w:pos="7937"/>
        </w:tabs>
      </w:pPr>
      <w:r>
        <w:fldChar w:fldCharType="begin"/>
      </w:r>
      <w:r>
        <w:instrText xml:space="preserve"> HYPERLINK \l _Toc6585 </w:instrText>
      </w:r>
      <w:r>
        <w:fldChar w:fldCharType="separate"/>
      </w:r>
      <w:r>
        <w:rPr>
          <w:i w:val="0"/>
          <w:iCs w:val="0"/>
          <w:szCs w:val="24"/>
        </w:rPr>
        <w:t xml:space="preserve">Lampiran </w:t>
      </w:r>
      <w:r>
        <w:t xml:space="preserve">8 </w:t>
      </w:r>
      <w:r>
        <w:rPr>
          <w:i w:val="0"/>
          <w:iCs w:val="0"/>
          <w:szCs w:val="24"/>
          <w:lang w:val="en-US"/>
        </w:rPr>
        <w:t xml:space="preserve"> Kartu kontrol terapi</w:t>
      </w:r>
      <w:r>
        <w:tab/>
      </w:r>
      <w:r>
        <w:fldChar w:fldCharType="begin"/>
      </w:r>
      <w:r>
        <w:instrText xml:space="preserve"> PAGEREF _Toc6585 \h </w:instrText>
      </w:r>
      <w:r>
        <w:fldChar w:fldCharType="separate"/>
      </w:r>
      <w:r>
        <w:t>127</w:t>
      </w:r>
      <w:r>
        <w:fldChar w:fldCharType="end"/>
      </w:r>
      <w:r>
        <w:fldChar w:fldCharType="end"/>
      </w:r>
    </w:p>
    <w:p>
      <w:pPr>
        <w:pStyle w:val="19"/>
        <w:tabs>
          <w:tab w:val="right" w:leader="dot" w:pos="7937"/>
        </w:tabs>
      </w:pPr>
      <w:r>
        <w:fldChar w:fldCharType="begin"/>
      </w:r>
      <w:r>
        <w:instrText xml:space="preserve"> HYPERLINK \l _Toc14618 </w:instrText>
      </w:r>
      <w:r>
        <w:fldChar w:fldCharType="separate"/>
      </w:r>
      <w:r>
        <w:rPr>
          <w:i w:val="0"/>
          <w:iCs w:val="0"/>
          <w:szCs w:val="24"/>
        </w:rPr>
        <w:t xml:space="preserve">Lampiran </w:t>
      </w:r>
      <w:r>
        <w:t xml:space="preserve">9 </w:t>
      </w:r>
      <w:r>
        <w:rPr>
          <w:i w:val="0"/>
          <w:iCs w:val="0"/>
          <w:szCs w:val="24"/>
          <w:lang w:val="en-US"/>
        </w:rPr>
        <w:t xml:space="preserve"> Kuesioner WHOQOoL-BREF</w:t>
      </w:r>
      <w:r>
        <w:tab/>
      </w:r>
      <w:r>
        <w:fldChar w:fldCharType="begin"/>
      </w:r>
      <w:r>
        <w:instrText xml:space="preserve"> PAGEREF _Toc14618 \h </w:instrText>
      </w:r>
      <w:r>
        <w:fldChar w:fldCharType="separate"/>
      </w:r>
      <w:r>
        <w:t>128</w:t>
      </w:r>
      <w:r>
        <w:fldChar w:fldCharType="end"/>
      </w:r>
      <w:r>
        <w:fldChar w:fldCharType="end"/>
      </w:r>
    </w:p>
    <w:p>
      <w:pPr>
        <w:pStyle w:val="19"/>
        <w:tabs>
          <w:tab w:val="right" w:leader="dot" w:pos="7937"/>
        </w:tabs>
      </w:pPr>
      <w:r>
        <w:fldChar w:fldCharType="begin"/>
      </w:r>
      <w:r>
        <w:instrText xml:space="preserve"> HYPERLINK \l _Toc4305 </w:instrText>
      </w:r>
      <w:r>
        <w:fldChar w:fldCharType="separate"/>
      </w:r>
      <w:r>
        <w:rPr>
          <w:i w:val="0"/>
          <w:iCs w:val="0"/>
          <w:szCs w:val="24"/>
        </w:rPr>
        <w:t xml:space="preserve">Lampiran </w:t>
      </w:r>
      <w:r>
        <w:t xml:space="preserve">10 </w:t>
      </w:r>
      <w:r>
        <w:rPr>
          <w:i w:val="0"/>
          <w:iCs w:val="0"/>
          <w:szCs w:val="24"/>
          <w:lang w:val="en-US"/>
        </w:rPr>
        <w:t xml:space="preserve"> Dokumentasi kegiatan</w:t>
      </w:r>
      <w:r>
        <w:tab/>
      </w:r>
      <w:r>
        <w:fldChar w:fldCharType="begin"/>
      </w:r>
      <w:r>
        <w:instrText xml:space="preserve"> PAGEREF _Toc4305 \h </w:instrText>
      </w:r>
      <w:r>
        <w:fldChar w:fldCharType="separate"/>
      </w:r>
      <w:r>
        <w:t>135</w:t>
      </w:r>
      <w:r>
        <w:fldChar w:fldCharType="end"/>
      </w:r>
      <w:r>
        <w:fldChar w:fldCharType="end"/>
      </w:r>
    </w:p>
    <w:p>
      <w:pPr>
        <w:pStyle w:val="19"/>
        <w:tabs>
          <w:tab w:val="right" w:leader="dot" w:pos="7937"/>
        </w:tabs>
      </w:pPr>
      <w:r>
        <w:fldChar w:fldCharType="begin"/>
      </w:r>
      <w:r>
        <w:instrText xml:space="preserve"> HYPERLINK \l _Toc7732 </w:instrText>
      </w:r>
      <w:r>
        <w:fldChar w:fldCharType="separate"/>
      </w:r>
      <w:r>
        <w:rPr>
          <w:i w:val="0"/>
          <w:iCs w:val="0"/>
          <w:szCs w:val="24"/>
        </w:rPr>
        <w:t xml:space="preserve">Lampiran </w:t>
      </w:r>
      <w:r>
        <w:t xml:space="preserve">11 </w:t>
      </w:r>
      <w:r>
        <w:rPr>
          <w:i w:val="0"/>
          <w:iCs w:val="0"/>
          <w:szCs w:val="24"/>
          <w:lang w:val="en-US"/>
        </w:rPr>
        <w:t xml:space="preserve"> Data Tekanan Darah</w:t>
      </w:r>
      <w:r>
        <w:rPr>
          <w:rFonts w:hint="default"/>
          <w:i w:val="0"/>
          <w:iCs w:val="0"/>
          <w:szCs w:val="24"/>
          <w:lang w:val="en-US"/>
        </w:rPr>
        <w:t xml:space="preserve"> Responden Sebelum Terapi (Data Awal)</w:t>
      </w:r>
      <w:r>
        <w:tab/>
      </w:r>
      <w:r>
        <w:fldChar w:fldCharType="begin"/>
      </w:r>
      <w:r>
        <w:instrText xml:space="preserve"> PAGEREF _Toc7732 \h </w:instrText>
      </w:r>
      <w:r>
        <w:fldChar w:fldCharType="separate"/>
      </w:r>
      <w:r>
        <w:t>137</w:t>
      </w:r>
      <w:r>
        <w:fldChar w:fldCharType="end"/>
      </w:r>
      <w:r>
        <w:fldChar w:fldCharType="end"/>
      </w:r>
    </w:p>
    <w:p>
      <w:pPr>
        <w:pStyle w:val="19"/>
        <w:tabs>
          <w:tab w:val="right" w:leader="dot" w:pos="7937"/>
        </w:tabs>
      </w:pPr>
      <w:r>
        <w:fldChar w:fldCharType="begin"/>
      </w:r>
      <w:r>
        <w:instrText xml:space="preserve"> HYPERLINK \l _Toc8945 </w:instrText>
      </w:r>
      <w:r>
        <w:fldChar w:fldCharType="separate"/>
      </w:r>
      <w:r>
        <w:rPr>
          <w:i w:val="0"/>
          <w:iCs w:val="0"/>
          <w:szCs w:val="24"/>
        </w:rPr>
        <w:t xml:space="preserve">Lampiran </w:t>
      </w:r>
      <w:r>
        <w:t xml:space="preserve">12 </w:t>
      </w:r>
      <w:r>
        <w:rPr>
          <w:rFonts w:hint="default"/>
          <w:szCs w:val="24"/>
          <w:lang w:val="en-US"/>
        </w:rPr>
        <w:t xml:space="preserve"> </w:t>
      </w:r>
      <w:r>
        <w:rPr>
          <w:rFonts w:hint="default"/>
          <w:i w:val="0"/>
          <w:iCs w:val="0"/>
          <w:szCs w:val="24"/>
          <w:lang w:val="en-US"/>
        </w:rPr>
        <w:t>Data Tekanan Darah Responden Pre-Test dan Post-Test</w:t>
      </w:r>
      <w:r>
        <w:tab/>
      </w:r>
      <w:r>
        <w:fldChar w:fldCharType="begin"/>
      </w:r>
      <w:r>
        <w:instrText xml:space="preserve"> PAGEREF _Toc8945 \h </w:instrText>
      </w:r>
      <w:r>
        <w:fldChar w:fldCharType="separate"/>
      </w:r>
      <w:r>
        <w:t>138</w:t>
      </w:r>
      <w:r>
        <w:fldChar w:fldCharType="end"/>
      </w:r>
      <w:r>
        <w:fldChar w:fldCharType="end"/>
      </w:r>
    </w:p>
    <w:p>
      <w:pPr>
        <w:pStyle w:val="19"/>
        <w:tabs>
          <w:tab w:val="right" w:leader="dot" w:pos="7937"/>
        </w:tabs>
      </w:pPr>
      <w:r>
        <w:fldChar w:fldCharType="begin"/>
      </w:r>
      <w:r>
        <w:instrText xml:space="preserve"> HYPERLINK \l _Toc13393 </w:instrText>
      </w:r>
      <w:r>
        <w:fldChar w:fldCharType="separate"/>
      </w:r>
      <w:r>
        <w:rPr>
          <w:i w:val="0"/>
          <w:iCs w:val="0"/>
          <w:szCs w:val="24"/>
        </w:rPr>
        <w:t xml:space="preserve">Lampiran </w:t>
      </w:r>
      <w:r>
        <w:t xml:space="preserve">13 </w:t>
      </w:r>
      <w:r>
        <w:rPr>
          <w:i w:val="0"/>
          <w:iCs w:val="0"/>
          <w:szCs w:val="24"/>
          <w:lang w:val="en-US"/>
        </w:rPr>
        <w:t xml:space="preserve"> Uji </w:t>
      </w:r>
      <w:r>
        <w:rPr>
          <w:rFonts w:hint="default"/>
          <w:i w:val="0"/>
          <w:iCs w:val="0"/>
          <w:szCs w:val="24"/>
          <w:lang w:val="en-US"/>
        </w:rPr>
        <w:t xml:space="preserve">Normalitas dan Uji One Way Anova </w:t>
      </w:r>
      <w:r>
        <w:rPr>
          <w:i w:val="0"/>
          <w:iCs w:val="0"/>
          <w:szCs w:val="24"/>
          <w:lang w:val="en-US"/>
        </w:rPr>
        <w:t>Tekanan Darah</w:t>
      </w:r>
      <w:r>
        <w:tab/>
      </w:r>
      <w:r>
        <w:fldChar w:fldCharType="begin"/>
      </w:r>
      <w:r>
        <w:instrText xml:space="preserve"> PAGEREF _Toc13393 \h </w:instrText>
      </w:r>
      <w:r>
        <w:fldChar w:fldCharType="separate"/>
      </w:r>
      <w:r>
        <w:t>140</w:t>
      </w:r>
      <w:r>
        <w:fldChar w:fldCharType="end"/>
      </w:r>
      <w:r>
        <w:fldChar w:fldCharType="end"/>
      </w:r>
    </w:p>
    <w:p>
      <w:pPr>
        <w:pStyle w:val="19"/>
        <w:tabs>
          <w:tab w:val="right" w:leader="dot" w:pos="7937"/>
        </w:tabs>
      </w:pPr>
      <w:r>
        <w:fldChar w:fldCharType="begin"/>
      </w:r>
      <w:r>
        <w:instrText xml:space="preserve"> HYPERLINK \l _Toc10681 </w:instrText>
      </w:r>
      <w:r>
        <w:fldChar w:fldCharType="separate"/>
      </w:r>
      <w:r>
        <w:rPr>
          <w:i w:val="0"/>
          <w:iCs w:val="0"/>
          <w:szCs w:val="24"/>
        </w:rPr>
        <w:t xml:space="preserve">Lampiran </w:t>
      </w:r>
      <w:r>
        <w:t xml:space="preserve">14 </w:t>
      </w:r>
      <w:r>
        <w:rPr>
          <w:i w:val="0"/>
          <w:iCs w:val="0"/>
          <w:szCs w:val="24"/>
          <w:lang w:val="en-US"/>
        </w:rPr>
        <w:t xml:space="preserve"> Data</w:t>
      </w:r>
      <w:r>
        <w:rPr>
          <w:rFonts w:hint="default"/>
          <w:i w:val="0"/>
          <w:iCs w:val="0"/>
          <w:szCs w:val="24"/>
          <w:lang w:val="en-US"/>
        </w:rPr>
        <w:t xml:space="preserve"> </w:t>
      </w:r>
      <w:r>
        <w:rPr>
          <w:rFonts w:hint="default"/>
          <w:i/>
          <w:iCs/>
          <w:szCs w:val="24"/>
          <w:lang w:val="en-US"/>
        </w:rPr>
        <w:t>Pre-Test</w:t>
      </w:r>
      <w:r>
        <w:rPr>
          <w:i/>
          <w:iCs/>
          <w:szCs w:val="24"/>
          <w:lang w:val="en-US"/>
        </w:rPr>
        <w:t xml:space="preserve"> </w:t>
      </w:r>
      <w:r>
        <w:rPr>
          <w:i w:val="0"/>
          <w:iCs w:val="0"/>
          <w:szCs w:val="24"/>
          <w:lang w:val="en-US"/>
        </w:rPr>
        <w:t>Kuesioner WHOQOoL-BREF</w:t>
      </w:r>
      <w:r>
        <w:tab/>
      </w:r>
      <w:r>
        <w:fldChar w:fldCharType="begin"/>
      </w:r>
      <w:r>
        <w:instrText xml:space="preserve"> PAGEREF _Toc10681 \h </w:instrText>
      </w:r>
      <w:r>
        <w:fldChar w:fldCharType="separate"/>
      </w:r>
      <w:r>
        <w:t>146</w:t>
      </w:r>
      <w:r>
        <w:fldChar w:fldCharType="end"/>
      </w:r>
      <w:r>
        <w:fldChar w:fldCharType="end"/>
      </w:r>
    </w:p>
    <w:p>
      <w:pPr>
        <w:pStyle w:val="19"/>
        <w:tabs>
          <w:tab w:val="right" w:leader="dot" w:pos="7937"/>
        </w:tabs>
      </w:pPr>
      <w:r>
        <w:fldChar w:fldCharType="begin"/>
      </w:r>
      <w:r>
        <w:instrText xml:space="preserve"> HYPERLINK \l _Toc3116 </w:instrText>
      </w:r>
      <w:r>
        <w:fldChar w:fldCharType="separate"/>
      </w:r>
      <w:r>
        <w:rPr>
          <w:i w:val="0"/>
          <w:iCs w:val="0"/>
          <w:szCs w:val="24"/>
        </w:rPr>
        <w:t xml:space="preserve">Lampiran </w:t>
      </w:r>
      <w:r>
        <w:t xml:space="preserve">15 </w:t>
      </w:r>
      <w:r>
        <w:rPr>
          <w:i w:val="0"/>
          <w:iCs w:val="0"/>
          <w:szCs w:val="24"/>
          <w:lang w:val="en-US"/>
        </w:rPr>
        <w:t xml:space="preserve"> </w:t>
      </w:r>
      <w:r>
        <w:rPr>
          <w:rFonts w:hint="default"/>
          <w:i w:val="0"/>
          <w:iCs w:val="0"/>
          <w:szCs w:val="24"/>
          <w:lang w:val="en-US"/>
        </w:rPr>
        <w:t>Data</w:t>
      </w:r>
      <w:r>
        <w:rPr>
          <w:rFonts w:hint="default"/>
          <w:i/>
          <w:iCs/>
          <w:szCs w:val="24"/>
          <w:lang w:val="en-US"/>
        </w:rPr>
        <w:t xml:space="preserve"> </w:t>
      </w:r>
      <w:r>
        <w:rPr>
          <w:i/>
          <w:iCs/>
          <w:szCs w:val="24"/>
          <w:lang w:val="en-US"/>
        </w:rPr>
        <w:t>Post-Test</w:t>
      </w:r>
      <w:r>
        <w:rPr>
          <w:i w:val="0"/>
          <w:iCs w:val="0"/>
          <w:szCs w:val="24"/>
          <w:lang w:val="en-US"/>
        </w:rPr>
        <w:t xml:space="preserve"> Kuesioner WHOQOoL-BREF</w:t>
      </w:r>
      <w:r>
        <w:tab/>
      </w:r>
      <w:r>
        <w:fldChar w:fldCharType="begin"/>
      </w:r>
      <w:r>
        <w:instrText xml:space="preserve"> PAGEREF _Toc3116 \h </w:instrText>
      </w:r>
      <w:r>
        <w:fldChar w:fldCharType="separate"/>
      </w:r>
      <w:r>
        <w:t>148</w:t>
      </w:r>
      <w:r>
        <w:fldChar w:fldCharType="end"/>
      </w:r>
      <w:r>
        <w:fldChar w:fldCharType="end"/>
      </w:r>
    </w:p>
    <w:p>
      <w:pPr>
        <w:spacing w:line="360" w:lineRule="auto"/>
      </w:pPr>
      <w:r>
        <w:fldChar w:fldCharType="end"/>
      </w:r>
    </w:p>
    <w:p>
      <w:pPr>
        <w:pStyle w:val="2"/>
        <w:jc w:val="both"/>
      </w:pPr>
      <w:r>
        <w:br w:type="page"/>
      </w:r>
    </w:p>
    <w:p>
      <w:pPr>
        <w:pStyle w:val="2"/>
        <w:sectPr>
          <w:headerReference r:id="rId35" w:type="first"/>
          <w:headerReference r:id="rId34" w:type="default"/>
          <w:pgSz w:w="11906" w:h="16838"/>
          <w:pgMar w:top="2268" w:right="1701" w:bottom="1701" w:left="2268" w:header="720" w:footer="720" w:gutter="0"/>
          <w:pgBorders>
            <w:top w:val="none" w:sz="0" w:space="0"/>
            <w:left w:val="none" w:sz="0" w:space="0"/>
            <w:bottom w:val="none" w:sz="0" w:space="0"/>
            <w:right w:val="none" w:sz="0" w:space="0"/>
          </w:pgBorders>
          <w:pgNumType w:fmt="lowerRoman"/>
          <w:cols w:space="720" w:num="1"/>
          <w:titlePg/>
          <w:docGrid w:linePitch="360" w:charSpace="0"/>
        </w:sectPr>
      </w:pPr>
      <w:bookmarkStart w:id="18" w:name="_Toc99183887"/>
    </w:p>
    <w:p>
      <w:pPr>
        <w:pStyle w:val="2"/>
      </w:pPr>
      <w:bookmarkStart w:id="19" w:name="_Toc7548"/>
      <w:r>
        <w:t>SINGKATAN dan ARTI LAMB</w:t>
      </w:r>
      <w:bookmarkEnd w:id="18"/>
      <w:r>
        <w:t>ANG</w:t>
      </w:r>
      <w:bookmarkEnd w:id="19"/>
    </w:p>
    <w:p/>
    <w:p>
      <w:pPr>
        <w:spacing w:line="240" w:lineRule="auto"/>
      </w:pPr>
      <w:r>
        <w:t>%</w:t>
      </w:r>
      <w:r>
        <w:tab/>
      </w:r>
      <w:r>
        <w:t>= Persen</w:t>
      </w:r>
    </w:p>
    <w:p>
      <w:pPr>
        <w:spacing w:line="240" w:lineRule="auto"/>
      </w:pPr>
      <w:r>
        <w:rPr>
          <w:rFonts w:cs="Times New Roman"/>
        </w:rPr>
        <w:t>&lt;</w:t>
      </w:r>
      <w:r>
        <w:tab/>
      </w:r>
      <w:r>
        <w:t>= Kurang dari</w:t>
      </w:r>
    </w:p>
    <w:p>
      <w:pPr>
        <w:spacing w:line="240" w:lineRule="auto"/>
      </w:pPr>
      <w:r>
        <w:rPr>
          <w:rFonts w:cs="Times New Roman"/>
        </w:rPr>
        <w:t>≥</w:t>
      </w:r>
      <w:r>
        <w:tab/>
      </w:r>
      <w:r>
        <w:t>= Lebih dari sama dengan</w:t>
      </w:r>
    </w:p>
    <w:p>
      <w:pPr>
        <w:spacing w:line="240" w:lineRule="auto"/>
      </w:pPr>
      <w:r>
        <w:rPr>
          <w:rFonts w:cs="Times New Roman"/>
        </w:rPr>
        <w:t>≤</w:t>
      </w:r>
      <w:r>
        <w:tab/>
      </w:r>
      <w:r>
        <w:t>= Kurang dari sama dengan</w:t>
      </w:r>
    </w:p>
    <w:p>
      <w:pPr>
        <w:spacing w:line="240" w:lineRule="auto"/>
        <w:rPr>
          <w:rFonts w:hint="default"/>
          <w:lang w:val="en-US"/>
        </w:rPr>
      </w:pPr>
      <w:r>
        <w:t>°C</w:t>
      </w:r>
      <w:r>
        <w:tab/>
      </w:r>
      <w:r>
        <w:t>= Derajat celcius</w:t>
      </w:r>
    </w:p>
    <w:p>
      <w:pPr>
        <w:rPr>
          <w:rFonts w:hint="default"/>
          <w:i/>
          <w:iCs/>
          <w:lang w:val="en-US"/>
        </w:rPr>
      </w:pPr>
      <w:r>
        <w:rPr>
          <w:rFonts w:hint="default"/>
          <w:lang w:val="en-US"/>
        </w:rPr>
        <w:t>ACE</w:t>
      </w:r>
      <w:r>
        <w:rPr>
          <w:rFonts w:hint="default"/>
          <w:lang w:val="en-US"/>
        </w:rPr>
        <w:tab/>
      </w:r>
      <w:r>
        <w:rPr>
          <w:rFonts w:hint="default"/>
          <w:lang w:val="en-US"/>
        </w:rPr>
        <w:t xml:space="preserve">= </w:t>
      </w:r>
      <w:r>
        <w:rPr>
          <w:rFonts w:hint="default"/>
          <w:i/>
          <w:iCs/>
          <w:lang w:val="en-US"/>
        </w:rPr>
        <w:t>Angiotensin Converting Enzyme</w:t>
      </w:r>
    </w:p>
    <w:p>
      <w:pPr>
        <w:rPr>
          <w:rFonts w:hint="default"/>
          <w:i/>
          <w:iCs/>
          <w:lang w:val="en-US"/>
        </w:rPr>
      </w:pPr>
      <w:r>
        <w:rPr>
          <w:rFonts w:hint="default"/>
          <w:i w:val="0"/>
          <w:iCs w:val="0"/>
          <w:lang w:val="en-US"/>
        </w:rPr>
        <w:t>CCB</w:t>
      </w:r>
      <w:r>
        <w:rPr>
          <w:rFonts w:hint="default"/>
          <w:i w:val="0"/>
          <w:iCs w:val="0"/>
          <w:lang w:val="en-US"/>
        </w:rPr>
        <w:tab/>
      </w:r>
      <w:r>
        <w:rPr>
          <w:rFonts w:hint="default"/>
          <w:i w:val="0"/>
          <w:iCs w:val="0"/>
          <w:lang w:val="en-US"/>
        </w:rPr>
        <w:t xml:space="preserve">= </w:t>
      </w:r>
      <w:r>
        <w:rPr>
          <w:rFonts w:hint="default"/>
          <w:i/>
          <w:iCs/>
          <w:lang w:val="en-US"/>
        </w:rPr>
        <w:t>Calcium Channel Blokers</w:t>
      </w:r>
    </w:p>
    <w:p>
      <w:pPr>
        <w:spacing w:line="240" w:lineRule="auto"/>
      </w:pPr>
      <w:r>
        <w:t xml:space="preserve">g     = </w:t>
      </w:r>
      <w:r>
        <w:rPr>
          <w:rFonts w:hint="default"/>
          <w:lang w:val="en-US"/>
        </w:rPr>
        <w:t>G</w:t>
      </w:r>
      <w:r>
        <w:t>ram</w:t>
      </w:r>
    </w:p>
    <w:p>
      <w:pPr>
        <w:spacing w:line="240" w:lineRule="auto"/>
      </w:pPr>
      <w:r>
        <w:t>H</w:t>
      </w:r>
      <w:r>
        <w:rPr>
          <w:vertAlign w:val="subscript"/>
        </w:rPr>
        <w:t>2</w:t>
      </w:r>
      <w:r>
        <w:t>O</w:t>
      </w:r>
      <w:r>
        <w:tab/>
      </w:r>
      <w:r>
        <w:t>= Air</w:t>
      </w:r>
    </w:p>
    <w:p>
      <w:pPr>
        <w:spacing w:line="240" w:lineRule="auto"/>
      </w:pPr>
      <w:r>
        <w:rPr>
          <w:rFonts w:hint="default"/>
          <w:lang w:val="en-US"/>
        </w:rPr>
        <w:t>IMT</w:t>
      </w:r>
      <w:r>
        <w:t xml:space="preserve"> </w:t>
      </w:r>
      <w:r>
        <w:tab/>
      </w:r>
      <w:r>
        <w:t xml:space="preserve">= </w:t>
      </w:r>
      <w:r>
        <w:rPr>
          <w:rFonts w:hint="default"/>
          <w:lang w:val="en-US"/>
        </w:rPr>
        <w:t>Indeks Masa Tubuh</w:t>
      </w:r>
    </w:p>
    <w:p>
      <w:pPr>
        <w:spacing w:line="240" w:lineRule="auto"/>
      </w:pPr>
      <w:r>
        <w:t>mg</w:t>
      </w:r>
      <w:r>
        <w:tab/>
      </w:r>
      <w:r>
        <w:t xml:space="preserve">= </w:t>
      </w:r>
      <w:r>
        <w:rPr>
          <w:rFonts w:hint="default"/>
          <w:lang w:val="en-US"/>
        </w:rPr>
        <w:t>M</w:t>
      </w:r>
      <w:r>
        <w:t>iligram</w:t>
      </w:r>
    </w:p>
    <w:p>
      <w:pPr>
        <w:spacing w:line="240" w:lineRule="auto"/>
      </w:pPr>
      <w:r>
        <w:t>mL</w:t>
      </w:r>
      <w:r>
        <w:tab/>
      </w:r>
      <w:r>
        <w:t xml:space="preserve">= </w:t>
      </w:r>
      <w:r>
        <w:rPr>
          <w:rFonts w:hint="default"/>
          <w:lang w:val="en-US"/>
        </w:rPr>
        <w:t>M</w:t>
      </w:r>
      <w:r>
        <w:t>ililiter</w:t>
      </w:r>
    </w:p>
    <w:p>
      <w:pPr>
        <w:spacing w:line="240" w:lineRule="auto"/>
        <w:rPr>
          <w:rFonts w:hint="default"/>
          <w:lang w:val="en-US"/>
        </w:rPr>
      </w:pPr>
      <w:r>
        <w:t>mmHg</w:t>
      </w:r>
      <w:r>
        <w:tab/>
      </w:r>
      <w:r>
        <w:t xml:space="preserve">= </w:t>
      </w:r>
      <w:r>
        <w:rPr>
          <w:rFonts w:hint="default"/>
          <w:lang w:val="en-US"/>
        </w:rPr>
        <w:t>M</w:t>
      </w:r>
      <w:r>
        <w:t>ilimeter</w:t>
      </w:r>
      <w:r>
        <w:rPr>
          <w:rFonts w:hint="default"/>
          <w:lang w:val="en-US"/>
        </w:rPr>
        <w:t xml:space="preserve"> air raksa</w:t>
      </w:r>
    </w:p>
    <w:p>
      <w:pPr>
        <w:spacing w:line="240" w:lineRule="auto"/>
        <w:rPr>
          <w:rFonts w:hint="default"/>
          <w:lang w:val="en-US"/>
        </w:rPr>
      </w:pPr>
      <w:r>
        <w:t>NaCl</w:t>
      </w:r>
      <w:r>
        <w:tab/>
      </w:r>
      <w:r>
        <w:t xml:space="preserve">= Natrium </w:t>
      </w:r>
      <w:r>
        <w:rPr>
          <w:rFonts w:hint="default"/>
          <w:lang w:val="en-US"/>
        </w:rPr>
        <w:t>Ch</w:t>
      </w:r>
      <w:r>
        <w:t>lorid</w:t>
      </w:r>
      <w:r>
        <w:rPr>
          <w:rFonts w:hint="default"/>
          <w:lang w:val="en-US"/>
        </w:rPr>
        <w:t>a</w:t>
      </w:r>
    </w:p>
    <w:p>
      <w:pPr>
        <w:spacing w:line="240" w:lineRule="auto"/>
        <w:rPr>
          <w:i/>
          <w:iCs/>
        </w:rPr>
      </w:pPr>
      <w:r>
        <w:t>TCM</w:t>
      </w:r>
      <w:r>
        <w:tab/>
      </w:r>
      <w:r>
        <w:t xml:space="preserve">= </w:t>
      </w:r>
      <w:r>
        <w:rPr>
          <w:i/>
          <w:iCs/>
        </w:rPr>
        <w:t>Traditional</w:t>
      </w:r>
      <w:r>
        <w:t xml:space="preserve"> </w:t>
      </w:r>
      <w:r>
        <w:rPr>
          <w:i/>
          <w:iCs/>
        </w:rPr>
        <w:t>Chinese</w:t>
      </w:r>
      <w:r>
        <w:t xml:space="preserve"> </w:t>
      </w:r>
      <w:r>
        <w:rPr>
          <w:i/>
          <w:iCs/>
        </w:rPr>
        <w:t>Medicine</w:t>
      </w:r>
    </w:p>
    <w:p>
      <w:pPr>
        <w:spacing w:line="240" w:lineRule="auto"/>
        <w:rPr>
          <w:rFonts w:hint="default"/>
          <w:i w:val="0"/>
          <w:iCs w:val="0"/>
          <w:lang w:val="en-US"/>
        </w:rPr>
      </w:pPr>
      <w:r>
        <w:rPr>
          <w:rFonts w:hint="default"/>
          <w:i w:val="0"/>
          <w:iCs w:val="0"/>
          <w:lang w:val="en-US"/>
        </w:rPr>
        <w:t>TDS</w:t>
      </w:r>
      <w:r>
        <w:rPr>
          <w:rFonts w:hint="default"/>
          <w:i w:val="0"/>
          <w:iCs w:val="0"/>
          <w:lang w:val="en-US"/>
        </w:rPr>
        <w:tab/>
      </w:r>
      <w:r>
        <w:rPr>
          <w:rFonts w:hint="default"/>
          <w:i w:val="0"/>
          <w:iCs w:val="0"/>
          <w:lang w:val="en-US"/>
        </w:rPr>
        <w:t>= Tekanan Darah Sistol</w:t>
      </w:r>
    </w:p>
    <w:p>
      <w:pPr>
        <w:spacing w:line="240" w:lineRule="auto"/>
        <w:rPr>
          <w:rFonts w:hint="default"/>
          <w:i/>
          <w:iCs/>
          <w:lang w:val="en-US"/>
        </w:rPr>
      </w:pPr>
      <w:r>
        <w:rPr>
          <w:rFonts w:hint="default"/>
          <w:i w:val="0"/>
          <w:iCs w:val="0"/>
          <w:lang w:val="en-US"/>
        </w:rPr>
        <w:t>TDD</w:t>
      </w:r>
      <w:r>
        <w:rPr>
          <w:rFonts w:hint="default"/>
          <w:i w:val="0"/>
          <w:iCs w:val="0"/>
          <w:lang w:val="en-US"/>
        </w:rPr>
        <w:tab/>
      </w:r>
      <w:r>
        <w:rPr>
          <w:rFonts w:hint="default"/>
          <w:i w:val="0"/>
          <w:iCs w:val="0"/>
          <w:lang w:val="en-US"/>
        </w:rPr>
        <w:t>= Tekanan Darah Diastol</w:t>
      </w:r>
    </w:p>
    <w:p>
      <w:pPr>
        <w:spacing w:line="240" w:lineRule="auto"/>
        <w:rPr>
          <w:i/>
          <w:iCs/>
        </w:rPr>
      </w:pPr>
      <w:r>
        <w:t>WHO</w:t>
      </w:r>
      <w:r>
        <w:tab/>
      </w:r>
      <w:r>
        <w:t xml:space="preserve">= </w:t>
      </w:r>
      <w:r>
        <w:rPr>
          <w:i/>
          <w:iCs/>
        </w:rPr>
        <w:t>World</w:t>
      </w:r>
      <w:r>
        <w:t xml:space="preserve"> </w:t>
      </w:r>
      <w:r>
        <w:rPr>
          <w:i/>
          <w:iCs/>
        </w:rPr>
        <w:t>Health</w:t>
      </w:r>
      <w:r>
        <w:t xml:space="preserve"> </w:t>
      </w:r>
      <w:r>
        <w:rPr>
          <w:i/>
          <w:iCs/>
        </w:rPr>
        <w:t>Organization</w:t>
      </w:r>
    </w:p>
    <w:p>
      <w:pPr>
        <w:spacing w:line="240" w:lineRule="auto"/>
      </w:pPr>
    </w:p>
    <w:p>
      <w:pPr>
        <w:spacing w:line="480" w:lineRule="auto"/>
      </w:pPr>
    </w:p>
    <w:p>
      <w:pPr>
        <w:sectPr>
          <w:headerReference r:id="rId37" w:type="first"/>
          <w:headerReference r:id="rId36" w:type="default"/>
          <w:pgSz w:w="11906" w:h="16838"/>
          <w:pgMar w:top="2268" w:right="1701" w:bottom="1701" w:left="2268" w:header="720" w:footer="720" w:gutter="0"/>
          <w:pgBorders>
            <w:top w:val="none" w:sz="0" w:space="0"/>
            <w:left w:val="none" w:sz="0" w:space="0"/>
            <w:bottom w:val="none" w:sz="0" w:space="0"/>
            <w:right w:val="none" w:sz="0" w:space="0"/>
          </w:pgBorders>
          <w:pgNumType w:fmt="lowerRoman"/>
          <w:cols w:space="720" w:num="1"/>
          <w:titlePg/>
          <w:docGrid w:linePitch="360" w:charSpace="0"/>
        </w:sectPr>
      </w:pPr>
    </w:p>
    <w:p>
      <w:pPr>
        <w:pStyle w:val="2"/>
      </w:pPr>
      <w:bookmarkStart w:id="20" w:name="_Toc29051"/>
      <w:r>
        <w:t>BAB I</w:t>
      </w:r>
      <w:bookmarkEnd w:id="20"/>
    </w:p>
    <w:p>
      <w:pPr>
        <w:pStyle w:val="2"/>
      </w:pPr>
      <w:bookmarkStart w:id="21" w:name="_Toc8665"/>
      <w:bookmarkStart w:id="22" w:name="_Toc99183889"/>
      <w:r>
        <w:t>PENDAHULUAN</w:t>
      </w:r>
      <w:bookmarkEnd w:id="21"/>
      <w:bookmarkEnd w:id="22"/>
    </w:p>
    <w:p>
      <w:pPr>
        <w:tabs>
          <w:tab w:val="left" w:pos="1946"/>
        </w:tabs>
        <w:rPr>
          <w:rFonts w:cs="Times New Roman"/>
          <w:b/>
          <w:bCs/>
          <w:szCs w:val="24"/>
        </w:rPr>
      </w:pPr>
    </w:p>
    <w:p>
      <w:pPr>
        <w:pStyle w:val="3"/>
        <w:keepNext w:val="0"/>
        <w:keepLines w:val="0"/>
        <w:numPr>
          <w:ilvl w:val="0"/>
          <w:numId w:val="3"/>
        </w:numPr>
        <w:spacing w:before="0" w:after="160" w:line="360" w:lineRule="auto"/>
        <w:contextualSpacing/>
        <w:jc w:val="both"/>
        <w:rPr>
          <w:rFonts w:cs="Times New Roman"/>
          <w:b/>
          <w:bCs/>
          <w:szCs w:val="24"/>
        </w:rPr>
      </w:pPr>
      <w:bookmarkStart w:id="23" w:name="_Toc24985"/>
      <w:bookmarkStart w:id="24" w:name="_Toc99183890"/>
      <w:r>
        <w:rPr>
          <w:rFonts w:cs="Times New Roman"/>
          <w:b/>
          <w:bCs/>
          <w:szCs w:val="24"/>
        </w:rPr>
        <w:t>Latar Belakang</w:t>
      </w:r>
      <w:bookmarkEnd w:id="23"/>
      <w:bookmarkEnd w:id="24"/>
    </w:p>
    <w:p>
      <w:pPr>
        <w:spacing w:line="480" w:lineRule="auto"/>
        <w:ind w:left="360" w:firstLine="720"/>
        <w:jc w:val="both"/>
        <w:rPr>
          <w:rFonts w:cs="Times New Roman"/>
          <w:szCs w:val="24"/>
        </w:rPr>
      </w:pPr>
      <w:r>
        <w:rPr>
          <w:rFonts w:cs="Times New Roman"/>
          <w:szCs w:val="24"/>
        </w:rPr>
        <w:t xml:space="preserve">Permasalahan kesehatan yang dihadapi saat ini yaitu tingginya prevalensi penyakit tidak menular. Laporan dari </w:t>
      </w:r>
      <w:r>
        <w:rPr>
          <w:rFonts w:cs="Times New Roman"/>
          <w:i/>
          <w:iCs/>
          <w:szCs w:val="24"/>
        </w:rPr>
        <w:t xml:space="preserve">World Health Organization </w:t>
      </w:r>
      <w:r>
        <w:rPr>
          <w:rFonts w:cs="Times New Roman"/>
          <w:szCs w:val="24"/>
        </w:rPr>
        <w:t>(WHO) menunjukan bahwa sejauh ini Penyakit Tidak Menular (PTM) merupakan penyebab utama kematian di dunia, yaitu sebanyak 63% dari semua kematian dalam tahunan. PTM membunuh lebih dari 36 juta orang setiap tahunnya. Terdapat empat tipe utama penyakit tidak menular yaitu penyakit kardiovaskular, kanker, penyakit pernafasan kronis, dan diabetes. Kematian akibat penyakit kardiovaskular merupakan penyebab kematian tertinggi yaitu sebanyak 17,3 juta orang pertahunnya (Kemenkes,</w:t>
      </w:r>
      <w:r>
        <w:rPr>
          <w:rFonts w:hint="default" w:cs="Times New Roman"/>
          <w:szCs w:val="24"/>
          <w:lang w:val="en-US"/>
        </w:rPr>
        <w:t xml:space="preserve"> </w:t>
      </w:r>
      <w:r>
        <w:rPr>
          <w:rFonts w:cs="Times New Roman"/>
          <w:szCs w:val="24"/>
        </w:rPr>
        <w:t>2019).</w:t>
      </w:r>
    </w:p>
    <w:p>
      <w:pPr>
        <w:spacing w:line="480" w:lineRule="auto"/>
        <w:ind w:left="360" w:firstLine="720"/>
        <w:jc w:val="both"/>
        <w:rPr>
          <w:rFonts w:hint="default" w:cs="Times New Roman"/>
          <w:szCs w:val="24"/>
          <w:lang w:val="en-US"/>
        </w:rPr>
        <w:sectPr>
          <w:headerReference r:id="rId39" w:type="first"/>
          <w:footerReference r:id="rId41" w:type="first"/>
          <w:headerReference r:id="rId38" w:type="default"/>
          <w:footerReference r:id="rId40" w:type="default"/>
          <w:pgSz w:w="11906" w:h="16838"/>
          <w:pgMar w:top="2268" w:right="1701" w:bottom="1701" w:left="2268" w:header="720" w:footer="720" w:gutter="0"/>
          <w:pgBorders>
            <w:top w:val="none" w:sz="0" w:space="0"/>
            <w:left w:val="none" w:sz="0" w:space="0"/>
            <w:bottom w:val="none" w:sz="0" w:space="0"/>
            <w:right w:val="none" w:sz="0" w:space="0"/>
          </w:pgBorders>
          <w:pgNumType w:fmt="decimal" w:start="1"/>
          <w:cols w:space="720" w:num="1"/>
          <w:titlePg/>
          <w:docGrid w:linePitch="360" w:charSpace="0"/>
        </w:sectPr>
      </w:pPr>
      <w:r>
        <w:rPr>
          <w:rFonts w:cs="Times New Roman"/>
          <w:szCs w:val="24"/>
        </w:rPr>
        <w:t xml:space="preserve">Menurut </w:t>
      </w:r>
      <w:r>
        <w:rPr>
          <w:rFonts w:cs="Times New Roman"/>
          <w:i/>
          <w:iCs/>
          <w:szCs w:val="24"/>
        </w:rPr>
        <w:t>American Society of Hypertension</w:t>
      </w:r>
      <w:r>
        <w:rPr>
          <w:rFonts w:cs="Times New Roman"/>
          <w:szCs w:val="24"/>
        </w:rPr>
        <w:t xml:space="preserve"> (ASH) Hipertensi merupakan suatu sindrom atau kumpulan gejala kardiovaskular yang progresif akibat dari kondisi lain yang kompleks dan saling berhubungan. Hipertensi akrab disebut dengan “</w:t>
      </w:r>
      <w:r>
        <w:rPr>
          <w:rFonts w:cs="Times New Roman"/>
          <w:i/>
          <w:szCs w:val="24"/>
        </w:rPr>
        <w:t>Silent Killer</w:t>
      </w:r>
      <w:r>
        <w:rPr>
          <w:rFonts w:cs="Times New Roman"/>
          <w:szCs w:val="24"/>
        </w:rPr>
        <w:t>” atau “</w:t>
      </w:r>
      <w:r>
        <w:rPr>
          <w:rFonts w:cs="Times New Roman"/>
          <w:i/>
          <w:szCs w:val="24"/>
        </w:rPr>
        <w:t>Pembunuh Senyap</w:t>
      </w:r>
      <w:r>
        <w:rPr>
          <w:rFonts w:cs="Times New Roman"/>
          <w:szCs w:val="24"/>
        </w:rPr>
        <w:t>” dikarenakan tidak semua penderita hipertensi menyadari penyakit yang dideritanya, yang dapat mengakibatkan kondisi komplikasi seperti penyakit jantung koroner, strok serta gagal ginjal (Kumanan,</w:t>
      </w:r>
      <w:r>
        <w:rPr>
          <w:rFonts w:hint="default" w:cs="Times New Roman"/>
          <w:szCs w:val="24"/>
          <w:lang w:val="en-US"/>
        </w:rPr>
        <w:t xml:space="preserve"> </w:t>
      </w:r>
      <w:r>
        <w:rPr>
          <w:rFonts w:cs="Times New Roman"/>
          <w:szCs w:val="24"/>
        </w:rPr>
        <w:t xml:space="preserve">2018). Hipertensi merupakan peningkatan tekanan darah yang ditandai dengan hasil pengukuran tekanan darah yang menunjukan tekanan sistolik sebesar </w:t>
      </w:r>
      <w:r>
        <w:rPr>
          <w:rFonts w:hint="default" w:ascii="Arial" w:hAnsi="Arial" w:cs="Arial"/>
          <w:szCs w:val="24"/>
        </w:rPr>
        <w:t>≥</w:t>
      </w:r>
      <w:r>
        <w:rPr>
          <w:rFonts w:hint="default" w:hAnsi="Cambria Math" w:cs="Times New Roman"/>
          <w:i w:val="0"/>
          <w:szCs w:val="24"/>
          <w:lang w:val="en-US"/>
        </w:rPr>
        <w:t xml:space="preserve">140 </w:t>
      </w:r>
      <w:r>
        <w:rPr>
          <w:rFonts w:cs="Times New Roman"/>
          <w:szCs w:val="24"/>
        </w:rPr>
        <w:t>mmHg dan atau tekanan diastolik sebesar</w:t>
      </w:r>
      <w:r>
        <w:rPr>
          <w:rFonts w:hint="default" w:cs="Times New Roman"/>
          <w:szCs w:val="24"/>
          <w:lang w:val="en-US"/>
        </w:rPr>
        <w:t xml:space="preserve"> </w:t>
      </w:r>
      <w:r>
        <w:rPr>
          <w:rFonts w:hint="default" w:ascii="Arial" w:hAnsi="Arial" w:cs="Arial"/>
          <w:szCs w:val="24"/>
        </w:rPr>
        <w:t>≥</w:t>
      </w:r>
      <w:r>
        <w:rPr>
          <w:rFonts w:hint="default" w:hAnsi="Cambria Math" w:cs="Times New Roman"/>
          <w:i w:val="0"/>
          <w:szCs w:val="24"/>
          <w:lang w:val="en-US"/>
        </w:rPr>
        <w:t xml:space="preserve">90 </w:t>
      </w:r>
      <w:r>
        <w:rPr>
          <w:rFonts w:cs="Times New Roman"/>
          <w:szCs w:val="24"/>
        </w:rPr>
        <w:t>mmHg. Hipertensi bertanggung jawab sebagai penyeba</w:t>
      </w:r>
      <w:r>
        <w:rPr>
          <w:rFonts w:hint="default" w:cs="Times New Roman"/>
          <w:szCs w:val="24"/>
          <w:lang w:val="en-US"/>
        </w:rPr>
        <w:t>b</w:t>
      </w:r>
    </w:p>
    <w:p>
      <w:pPr>
        <w:spacing w:line="480" w:lineRule="auto"/>
        <w:jc w:val="both"/>
        <w:rPr>
          <w:rFonts w:cs="Times New Roman"/>
          <w:szCs w:val="24"/>
        </w:rPr>
      </w:pPr>
      <w:r>
        <w:rPr>
          <w:rFonts w:cs="Times New Roman"/>
          <w:szCs w:val="24"/>
        </w:rPr>
        <w:t>kematian akibat penyakit jantung sebesar 45% dan sebesar 51% kematian akibat strok (WHO,</w:t>
      </w:r>
      <w:r>
        <w:rPr>
          <w:rFonts w:hint="default" w:cs="Times New Roman"/>
          <w:szCs w:val="24"/>
          <w:lang w:val="en-US"/>
        </w:rPr>
        <w:t xml:space="preserve"> </w:t>
      </w:r>
      <w:r>
        <w:rPr>
          <w:rFonts w:cs="Times New Roman"/>
          <w:szCs w:val="24"/>
        </w:rPr>
        <w:t>2017).</w:t>
      </w:r>
    </w:p>
    <w:p>
      <w:pPr>
        <w:spacing w:line="480" w:lineRule="auto"/>
        <w:ind w:firstLine="720" w:firstLineChars="0"/>
        <w:jc w:val="both"/>
        <w:rPr>
          <w:rFonts w:cs="Times New Roman"/>
          <w:szCs w:val="24"/>
        </w:rPr>
      </w:pPr>
      <w:r>
        <w:rPr>
          <w:rFonts w:cs="Times New Roman"/>
          <w:szCs w:val="24"/>
        </w:rPr>
        <w:t>Organisasi Kesehatan dunia WHO mengestimasikan saat ini prevalensi hipertensi secara global sebesar 22% dari total penduduk di dunia. Berdasarkan Riset Kesehatan Dasar (Riskesdas) tahun 2018 menunjukan angka prevalensi hipertensi pada penduduk yang berusia lebih dari 18 tahun secara nasional sebesar 34,11% (Kemenkes,</w:t>
      </w:r>
      <w:r>
        <w:rPr>
          <w:rFonts w:hint="default" w:cs="Times New Roman"/>
          <w:szCs w:val="24"/>
          <w:lang w:val="en-US"/>
        </w:rPr>
        <w:t xml:space="preserve"> </w:t>
      </w:r>
      <w:r>
        <w:rPr>
          <w:rFonts w:cs="Times New Roman"/>
          <w:szCs w:val="24"/>
        </w:rPr>
        <w:t xml:space="preserve">2019). Berdasarkan buku profil kesehatan </w:t>
      </w:r>
      <w:r>
        <w:rPr>
          <w:rFonts w:hint="default" w:cs="Times New Roman"/>
          <w:szCs w:val="24"/>
          <w:lang w:val="en-US"/>
        </w:rPr>
        <w:t>K</w:t>
      </w:r>
      <w:r>
        <w:rPr>
          <w:rFonts w:cs="Times New Roman"/>
          <w:szCs w:val="24"/>
        </w:rPr>
        <w:t>ota Surabaya tahun</w:t>
      </w:r>
      <w:r>
        <w:rPr>
          <w:rFonts w:cs="Times New Roman"/>
          <w:szCs w:val="24"/>
          <w:lang w:val="id-ID"/>
        </w:rPr>
        <w:t xml:space="preserve"> 2</w:t>
      </w:r>
      <w:r>
        <w:rPr>
          <w:rFonts w:cs="Times New Roman"/>
          <w:szCs w:val="24"/>
        </w:rPr>
        <w:t>019</w:t>
      </w:r>
      <w:r>
        <w:rPr>
          <w:rFonts w:cs="Times New Roman"/>
          <w:szCs w:val="24"/>
          <w:lang w:val="id-ID"/>
        </w:rPr>
        <w:t xml:space="preserve">, </w:t>
      </w:r>
      <w:r>
        <w:rPr>
          <w:rFonts w:cs="Times New Roman"/>
          <w:szCs w:val="24"/>
        </w:rPr>
        <w:t>p</w:t>
      </w:r>
      <w:r>
        <w:rPr>
          <w:rFonts w:cs="Times New Roman"/>
          <w:szCs w:val="24"/>
          <w:lang w:val="id-ID"/>
        </w:rPr>
        <w:t xml:space="preserve">elayanan kesehatan penderita hipertensi di </w:t>
      </w:r>
      <w:r>
        <w:rPr>
          <w:rFonts w:cs="Times New Roman"/>
          <w:szCs w:val="24"/>
          <w:lang w:val="en-US"/>
        </w:rPr>
        <w:t>Puskesmas</w:t>
      </w:r>
      <w:r>
        <w:rPr>
          <w:rFonts w:cs="Times New Roman"/>
          <w:szCs w:val="24"/>
          <w:lang w:val="id-ID"/>
        </w:rPr>
        <w:t xml:space="preserve"> </w:t>
      </w:r>
      <w:r>
        <w:rPr>
          <w:rFonts w:hint="default" w:cs="Times New Roman"/>
          <w:szCs w:val="24"/>
          <w:lang w:val="en-US"/>
        </w:rPr>
        <w:t>K</w:t>
      </w:r>
      <w:r>
        <w:rPr>
          <w:rFonts w:cs="Times New Roman"/>
          <w:szCs w:val="24"/>
        </w:rPr>
        <w:t>ota Surabaya</w:t>
      </w:r>
      <w:r>
        <w:rPr>
          <w:rFonts w:cs="Times New Roman"/>
          <w:szCs w:val="24"/>
          <w:lang w:val="id-ID"/>
        </w:rPr>
        <w:t xml:space="preserve"> tahun 20</w:t>
      </w:r>
      <w:r>
        <w:rPr>
          <w:rFonts w:cs="Times New Roman"/>
          <w:szCs w:val="24"/>
        </w:rPr>
        <w:t>19</w:t>
      </w:r>
      <w:r>
        <w:rPr>
          <w:rFonts w:cs="Times New Roman"/>
          <w:szCs w:val="24"/>
          <w:lang w:val="id-ID"/>
        </w:rPr>
        <w:t>,</w:t>
      </w:r>
      <w:r>
        <w:rPr>
          <w:rFonts w:cs="Times New Roman"/>
          <w:szCs w:val="24"/>
        </w:rPr>
        <w:t xml:space="preserve"> d</w:t>
      </w:r>
      <w:r>
        <w:rPr>
          <w:rFonts w:cs="Times New Roman"/>
          <w:szCs w:val="24"/>
          <w:lang w:val="id-ID"/>
        </w:rPr>
        <w:t xml:space="preserve">engan jumlah </w:t>
      </w:r>
      <w:r>
        <w:rPr>
          <w:rFonts w:cs="Times New Roman"/>
          <w:szCs w:val="24"/>
          <w:lang w:val="en-US"/>
        </w:rPr>
        <w:t>Puskesmas</w:t>
      </w:r>
      <w:r>
        <w:rPr>
          <w:rFonts w:cs="Times New Roman"/>
          <w:szCs w:val="24"/>
          <w:lang w:val="id-ID"/>
        </w:rPr>
        <w:t xml:space="preserve"> sebanyak </w:t>
      </w:r>
      <w:r>
        <w:rPr>
          <w:rFonts w:cs="Times New Roman"/>
          <w:szCs w:val="24"/>
        </w:rPr>
        <w:t>63</w:t>
      </w:r>
      <w:r>
        <w:rPr>
          <w:rFonts w:cs="Times New Roman"/>
          <w:szCs w:val="24"/>
          <w:lang w:val="id-ID"/>
        </w:rPr>
        <w:t>. Estimasi jumlah pende</w:t>
      </w:r>
      <w:r>
        <w:rPr>
          <w:rFonts w:hint="default" w:cs="Times New Roman"/>
          <w:szCs w:val="24"/>
          <w:lang w:val="en-US"/>
        </w:rPr>
        <w:t>ri</w:t>
      </w:r>
      <w:r>
        <w:rPr>
          <w:rFonts w:cs="Times New Roman"/>
          <w:szCs w:val="24"/>
          <w:lang w:val="id-ID"/>
        </w:rPr>
        <w:t xml:space="preserve">ta hipertensi </w:t>
      </w:r>
      <w:r>
        <w:rPr>
          <w:rFonts w:cs="Times New Roman"/>
          <w:szCs w:val="24"/>
        </w:rPr>
        <w:t xml:space="preserve">di </w:t>
      </w:r>
      <w:r>
        <w:rPr>
          <w:rFonts w:cs="Times New Roman"/>
          <w:szCs w:val="24"/>
          <w:lang w:val="en-US"/>
        </w:rPr>
        <w:t>Kecamatan</w:t>
      </w:r>
      <w:r>
        <w:rPr>
          <w:rFonts w:cs="Times New Roman"/>
          <w:szCs w:val="24"/>
        </w:rPr>
        <w:t xml:space="preserve"> </w:t>
      </w:r>
      <w:r>
        <w:rPr>
          <w:rFonts w:cs="Times New Roman"/>
          <w:szCs w:val="24"/>
          <w:lang w:val="en-US"/>
        </w:rPr>
        <w:t>Bubutan</w:t>
      </w:r>
      <w:r>
        <w:rPr>
          <w:rFonts w:cs="Times New Roman"/>
          <w:szCs w:val="24"/>
        </w:rPr>
        <w:t xml:space="preserve"> </w:t>
      </w:r>
      <w:r>
        <w:rPr>
          <w:rFonts w:cs="Times New Roman"/>
          <w:szCs w:val="24"/>
          <w:lang w:val="id-ID"/>
        </w:rPr>
        <w:t xml:space="preserve">yang berusia ≥15 tahun dengan proporsi laki-laki sebanyak </w:t>
      </w:r>
      <w:r>
        <w:rPr>
          <w:rFonts w:cs="Times New Roman"/>
          <w:szCs w:val="24"/>
        </w:rPr>
        <w:t>12,213</w:t>
      </w:r>
      <w:r>
        <w:rPr>
          <w:rFonts w:cs="Times New Roman"/>
          <w:szCs w:val="24"/>
          <w:lang w:val="id-ID"/>
        </w:rPr>
        <w:t xml:space="preserve"> orang dan perempuan sebanyak </w:t>
      </w:r>
      <w:r>
        <w:rPr>
          <w:rFonts w:cs="Times New Roman"/>
          <w:szCs w:val="24"/>
        </w:rPr>
        <w:t>12,701</w:t>
      </w:r>
      <w:r>
        <w:rPr>
          <w:rFonts w:cs="Times New Roman"/>
          <w:szCs w:val="24"/>
          <w:lang w:val="id-ID"/>
        </w:rPr>
        <w:t xml:space="preserve"> orang dan jumlah penderita hipertensi laki-laki dan perempuan sebanyak</w:t>
      </w:r>
      <w:r>
        <w:rPr>
          <w:rFonts w:cs="Times New Roman"/>
          <w:szCs w:val="24"/>
        </w:rPr>
        <w:t xml:space="preserve"> 24,914</w:t>
      </w:r>
      <w:r>
        <w:rPr>
          <w:rFonts w:cs="Times New Roman"/>
          <w:szCs w:val="24"/>
          <w:lang w:val="id-ID"/>
        </w:rPr>
        <w:t xml:space="preserve"> orang </w:t>
      </w:r>
      <w:r>
        <w:rPr>
          <w:rFonts w:cs="Times New Roman"/>
          <w:szCs w:val="24"/>
        </w:rPr>
        <w:t>(Dinkes,</w:t>
      </w:r>
      <w:r>
        <w:rPr>
          <w:rFonts w:hint="default" w:cs="Times New Roman"/>
          <w:szCs w:val="24"/>
          <w:lang w:val="en-US"/>
        </w:rPr>
        <w:t xml:space="preserve"> </w:t>
      </w:r>
      <w:r>
        <w:rPr>
          <w:rFonts w:cs="Times New Roman"/>
          <w:szCs w:val="24"/>
        </w:rPr>
        <w:t>2019).</w:t>
      </w:r>
    </w:p>
    <w:p>
      <w:pPr>
        <w:spacing w:line="480" w:lineRule="auto"/>
        <w:ind w:firstLine="720" w:firstLineChars="0"/>
        <w:jc w:val="both"/>
        <w:rPr>
          <w:rFonts w:cs="Times New Roman"/>
          <w:szCs w:val="24"/>
        </w:rPr>
      </w:pPr>
      <w:r>
        <w:rPr>
          <w:rFonts w:cs="Times New Roman"/>
          <w:szCs w:val="24"/>
        </w:rPr>
        <w:t>Berdasarkan penyebabnya, hipertensi dibagi menjadi dua yaitu hipertensi primer dan hipertensi sekunder. Hipertensi primer merupakan hipertensi yang belum diketahui secara pasti penyebabnya, sedangkan hipertensi sekunder dapat diketahui secara jelas penyebabnya seperti akibat stenosis arteri renalis. Sekitar 95% penderita hipertensi, mendetita hipertensi primer, hipertensi primer diperkirakan disebabkan oleh faktor keturunan. Ciri perseorangan yang dapat mempengaruhi timbulnya hipertensi yaitu : jenis kelamin, umur dan faktor kebiasaan hidup seperti konsumsi tinggi garam, kegemukan, merokok, stres, minum obat-obatan (efedrin, prednison, epinefrin) dan minum alkohol  (Aspiani,</w:t>
      </w:r>
      <w:r>
        <w:rPr>
          <w:rFonts w:hint="default" w:cs="Times New Roman"/>
          <w:szCs w:val="24"/>
          <w:lang w:val="en-US"/>
        </w:rPr>
        <w:t xml:space="preserve"> </w:t>
      </w:r>
      <w:r>
        <w:rPr>
          <w:rFonts w:cs="Times New Roman"/>
          <w:szCs w:val="24"/>
        </w:rPr>
        <w:t>2015).</w:t>
      </w:r>
    </w:p>
    <w:p>
      <w:pPr>
        <w:spacing w:line="480" w:lineRule="auto"/>
        <w:ind w:left="360" w:firstLine="720"/>
        <w:jc w:val="both"/>
        <w:rPr>
          <w:rFonts w:cs="Times New Roman"/>
          <w:szCs w:val="24"/>
        </w:rPr>
      </w:pPr>
      <w:r>
        <w:rPr>
          <w:rFonts w:cs="Times New Roman"/>
          <w:szCs w:val="24"/>
        </w:rPr>
        <w:t>Penatalaksanaan kasus hipertensi dapat dilakukan dengan terapi secara farmakologi dan terapi non-farmakologi (Hidayah &amp; Sulistiyaningsih,</w:t>
      </w:r>
      <w:r>
        <w:rPr>
          <w:rFonts w:hint="default" w:cs="Times New Roman"/>
          <w:szCs w:val="24"/>
          <w:lang w:val="en-US"/>
        </w:rPr>
        <w:t xml:space="preserve"> </w:t>
      </w:r>
      <w:r>
        <w:rPr>
          <w:rFonts w:cs="Times New Roman"/>
          <w:szCs w:val="24"/>
        </w:rPr>
        <w:t xml:space="preserve">2019). Penatalaksanaan kasus hipertensi secara farmakologi dengan terapi menggunkanan obat antihipertensi seperti diuretika, </w:t>
      </w:r>
      <w:r>
        <w:rPr>
          <w:rFonts w:cs="Times New Roman"/>
          <w:i/>
          <w:iCs/>
          <w:szCs w:val="24"/>
        </w:rPr>
        <w:t>beta blocker</w:t>
      </w:r>
      <w:r>
        <w:rPr>
          <w:rFonts w:cs="Times New Roman"/>
          <w:szCs w:val="24"/>
        </w:rPr>
        <w:t xml:space="preserve">, </w:t>
      </w:r>
      <w:r>
        <w:rPr>
          <w:rFonts w:cs="Times New Roman"/>
          <w:i/>
          <w:iCs/>
          <w:szCs w:val="24"/>
        </w:rPr>
        <w:t>aceinhibitor</w:t>
      </w:r>
      <w:r>
        <w:rPr>
          <w:rFonts w:cs="Times New Roman"/>
          <w:szCs w:val="24"/>
        </w:rPr>
        <w:t xml:space="preserve">, dan </w:t>
      </w:r>
      <w:r>
        <w:rPr>
          <w:rFonts w:cs="Times New Roman"/>
          <w:i/>
          <w:iCs/>
          <w:szCs w:val="24"/>
        </w:rPr>
        <w:t>ca</w:t>
      </w:r>
      <w:r>
        <w:rPr>
          <w:rFonts w:hint="default" w:cs="Times New Roman"/>
          <w:i/>
          <w:iCs/>
          <w:szCs w:val="24"/>
          <w:lang w:val="en-US"/>
        </w:rPr>
        <w:t>lcium</w:t>
      </w:r>
      <w:r>
        <w:rPr>
          <w:rFonts w:cs="Times New Roman"/>
          <w:i/>
          <w:iCs/>
          <w:szCs w:val="24"/>
        </w:rPr>
        <w:t xml:space="preserve"> blocker</w:t>
      </w:r>
      <w:r>
        <w:rPr>
          <w:rFonts w:cs="Times New Roman"/>
          <w:szCs w:val="24"/>
        </w:rPr>
        <w:t>. Penatalaksanaan kasus hipertensi secara non-farm</w:t>
      </w:r>
      <w:r>
        <w:rPr>
          <w:rFonts w:hint="default" w:cs="Times New Roman"/>
          <w:szCs w:val="24"/>
          <w:lang w:val="en-US"/>
        </w:rPr>
        <w:t>a</w:t>
      </w:r>
      <w:r>
        <w:rPr>
          <w:rFonts w:cs="Times New Roman"/>
          <w:szCs w:val="24"/>
        </w:rPr>
        <w:t>kologi seperti mengurangi konsumsi garam, upaya penurunan berat badan, mengatur pola hidup sehat, terapi dengan herbal dengan menggunakan tanaman obat yang telah teruji secara turun-temurun, teruji secara preklinis maupun teruji secara klinis (Saputra,</w:t>
      </w:r>
      <w:r>
        <w:rPr>
          <w:rFonts w:hint="default" w:cs="Times New Roman"/>
          <w:szCs w:val="24"/>
          <w:lang w:val="en-US"/>
        </w:rPr>
        <w:t xml:space="preserve"> </w:t>
      </w:r>
      <w:r>
        <w:rPr>
          <w:rFonts w:cs="Times New Roman"/>
          <w:szCs w:val="24"/>
        </w:rPr>
        <w:t>2016).</w:t>
      </w:r>
    </w:p>
    <w:p>
      <w:pPr>
        <w:spacing w:line="480" w:lineRule="auto"/>
        <w:ind w:left="360" w:firstLine="720"/>
        <w:jc w:val="both"/>
        <w:rPr>
          <w:rFonts w:cs="Times New Roman"/>
          <w:szCs w:val="24"/>
          <w:lang w:val="id-ID"/>
        </w:rPr>
      </w:pPr>
      <w:r>
        <w:rPr>
          <w:rFonts w:cs="Times New Roman"/>
          <w:szCs w:val="24"/>
          <w:lang w:val="id-ID"/>
        </w:rPr>
        <w:t xml:space="preserve">Salah satu tumbuhan yang sering digunakan dalam pengobatan tradisional atau herbal adalah </w:t>
      </w:r>
      <w:r>
        <w:rPr>
          <w:rFonts w:cs="Times New Roman"/>
          <w:szCs w:val="24"/>
          <w:lang w:val="en-US"/>
        </w:rPr>
        <w:t>Seledri</w:t>
      </w:r>
      <w:r>
        <w:rPr>
          <w:rFonts w:cs="Times New Roman"/>
          <w:szCs w:val="24"/>
          <w:lang w:val="id-ID"/>
        </w:rPr>
        <w:t xml:space="preserve"> (</w:t>
      </w:r>
      <w:r>
        <w:rPr>
          <w:rFonts w:cs="Times New Roman"/>
          <w:i/>
          <w:szCs w:val="24"/>
          <w:lang w:val="id-ID"/>
        </w:rPr>
        <w:t xml:space="preserve">Apium </w:t>
      </w:r>
      <w:r>
        <w:rPr>
          <w:rFonts w:cs="Times New Roman"/>
          <w:i/>
          <w:szCs w:val="24"/>
        </w:rPr>
        <w:t>g</w:t>
      </w:r>
      <w:r>
        <w:rPr>
          <w:rFonts w:cs="Times New Roman"/>
          <w:i/>
          <w:szCs w:val="24"/>
          <w:lang w:val="id-ID"/>
        </w:rPr>
        <w:t>raveolens</w:t>
      </w:r>
      <w:r>
        <w:rPr>
          <w:rFonts w:cs="Times New Roman"/>
          <w:szCs w:val="24"/>
          <w:lang w:val="id-ID"/>
        </w:rPr>
        <w:t xml:space="preserve"> L). </w:t>
      </w:r>
      <w:r>
        <w:rPr>
          <w:rFonts w:cs="Times New Roman"/>
          <w:szCs w:val="24"/>
          <w:lang w:val="en-US"/>
        </w:rPr>
        <w:t>Seledri</w:t>
      </w:r>
      <w:r>
        <w:rPr>
          <w:rFonts w:cs="Times New Roman"/>
          <w:szCs w:val="24"/>
          <w:lang w:val="id-ID"/>
        </w:rPr>
        <w:t xml:space="preserve"> mempunyai banyak khasiat salah satunya adalah sebagai antihipertensi (Syahidah &amp; Sulistyaningsih, 2018). Beberapa senyawa yang terkandung dalam </w:t>
      </w:r>
      <w:r>
        <w:rPr>
          <w:rFonts w:cs="Times New Roman"/>
          <w:szCs w:val="24"/>
          <w:lang w:val="en-US"/>
        </w:rPr>
        <w:t>Seledri</w:t>
      </w:r>
      <w:r>
        <w:rPr>
          <w:rFonts w:cs="Times New Roman"/>
          <w:szCs w:val="24"/>
          <w:lang w:val="id-ID"/>
        </w:rPr>
        <w:t xml:space="preserve"> memiliki kemampuan dalam menurunkan tekanan darah, salah satunya adalah </w:t>
      </w:r>
      <w:r>
        <w:rPr>
          <w:rFonts w:cs="Times New Roman"/>
          <w:szCs w:val="24"/>
        </w:rPr>
        <w:t>a</w:t>
      </w:r>
      <w:r>
        <w:rPr>
          <w:rFonts w:cs="Times New Roman"/>
          <w:szCs w:val="24"/>
          <w:lang w:val="id-ID"/>
        </w:rPr>
        <w:t xml:space="preserve">pigenin (Oktadoni &amp; Fitria, 2016). </w:t>
      </w:r>
    </w:p>
    <w:p>
      <w:pPr>
        <w:spacing w:line="480" w:lineRule="auto"/>
        <w:ind w:left="360" w:firstLine="720"/>
        <w:jc w:val="both"/>
        <w:rPr>
          <w:rFonts w:cs="Times New Roman"/>
          <w:szCs w:val="24"/>
        </w:rPr>
      </w:pPr>
      <w:r>
        <w:rPr>
          <w:rFonts w:cs="Times New Roman"/>
          <w:szCs w:val="24"/>
        </w:rPr>
        <w:t>Apigenin</w:t>
      </w:r>
      <w:r>
        <w:rPr>
          <w:rFonts w:cs="Times New Roman"/>
          <w:szCs w:val="24"/>
          <w:lang w:val="id-ID"/>
        </w:rPr>
        <w:t xml:space="preserve"> merupakan salah satu kandungan kimia yang terkandung didalam </w:t>
      </w:r>
      <w:r>
        <w:rPr>
          <w:rFonts w:cs="Times New Roman"/>
          <w:szCs w:val="24"/>
          <w:lang w:val="en-US"/>
        </w:rPr>
        <w:t>Seledri</w:t>
      </w:r>
      <w:r>
        <w:rPr>
          <w:rFonts w:cs="Times New Roman"/>
          <w:szCs w:val="24"/>
        </w:rPr>
        <w:t xml:space="preserve"> yang merupakan flavonoid alami memiliki pengaruh terhadap kontraksi otot polos pembuluh darah (Vasodila</w:t>
      </w:r>
      <w:r>
        <w:rPr>
          <w:rFonts w:hint="default" w:cs="Times New Roman"/>
          <w:szCs w:val="24"/>
          <w:lang w:val="en-US"/>
        </w:rPr>
        <w:t>tasi</w:t>
      </w:r>
      <w:r>
        <w:rPr>
          <w:rFonts w:cs="Times New Roman"/>
          <w:szCs w:val="24"/>
        </w:rPr>
        <w:t>) (Je, Kim, &amp; La, 2014). mekanisme kontraksi terjadi apabila terdapat peningkatan Ca pada sel, menyebabkan Ca sitosol meningkat dan memicu kontraksi pembuluh darah sehingga meningkatkan tekanan darah.</w:t>
      </w:r>
      <w:r>
        <w:rPr>
          <w:rFonts w:hint="default" w:cs="Times New Roman"/>
          <w:szCs w:val="24"/>
          <w:lang w:val="en-US"/>
        </w:rPr>
        <w:t xml:space="preserve"> </w:t>
      </w:r>
      <w:r>
        <w:rPr>
          <w:rFonts w:cs="Times New Roman"/>
          <w:szCs w:val="24"/>
        </w:rPr>
        <w:t xml:space="preserve">Apigenin dalam daun </w:t>
      </w:r>
      <w:r>
        <w:rPr>
          <w:rFonts w:cs="Times New Roman"/>
          <w:szCs w:val="24"/>
          <w:lang w:val="en-US"/>
        </w:rPr>
        <w:t>Seledri</w:t>
      </w:r>
      <w:r>
        <w:rPr>
          <w:rFonts w:cs="Times New Roman"/>
          <w:szCs w:val="24"/>
        </w:rPr>
        <w:t xml:space="preserve"> akan memblokade Ca sehingga tidak dapat menyatu dengan sel otot polos pada pembuluh darah dan jantung sehingga tidak terjadi kontraksi. Pembuluh darah akan melebar sehingga darah mengalir dengan lancar dan tekanan darah menurun (Oktadoni &amp; Fitria, 2016).</w:t>
      </w:r>
    </w:p>
    <w:p>
      <w:pPr>
        <w:spacing w:line="480" w:lineRule="auto"/>
        <w:ind w:left="360" w:firstLine="720"/>
        <w:jc w:val="both"/>
        <w:rPr>
          <w:rFonts w:cs="Times New Roman"/>
          <w:szCs w:val="24"/>
        </w:rPr>
      </w:pPr>
      <w:r>
        <w:rPr>
          <w:rFonts w:cs="Times New Roman"/>
          <w:szCs w:val="24"/>
          <w:lang w:eastAsia="id-ID"/>
        </w:rPr>
        <w:t>Hasil penelitian yang dilakukan oleh Rahayu,</w:t>
      </w:r>
      <w:r>
        <w:rPr>
          <w:rFonts w:hint="default" w:cs="Times New Roman"/>
          <w:szCs w:val="24"/>
          <w:lang w:val="en-US" w:eastAsia="id-ID"/>
        </w:rPr>
        <w:t xml:space="preserve"> </w:t>
      </w:r>
      <w:r>
        <w:rPr>
          <w:rFonts w:cs="Times New Roman"/>
          <w:szCs w:val="24"/>
          <w:lang w:eastAsia="id-ID"/>
        </w:rPr>
        <w:t xml:space="preserve">2021 dengan desain penelitian adalah </w:t>
      </w:r>
      <w:r>
        <w:rPr>
          <w:rFonts w:cs="Times New Roman"/>
          <w:i/>
          <w:iCs/>
          <w:szCs w:val="24"/>
          <w:lang w:eastAsia="id-ID"/>
        </w:rPr>
        <w:t>Pre-experimental</w:t>
      </w:r>
      <w:r>
        <w:rPr>
          <w:rFonts w:cs="Times New Roman"/>
          <w:szCs w:val="24"/>
          <w:lang w:eastAsia="id-ID"/>
        </w:rPr>
        <w:t xml:space="preserve"> </w:t>
      </w:r>
      <w:r>
        <w:rPr>
          <w:rFonts w:cs="Times New Roman"/>
          <w:i/>
          <w:iCs/>
          <w:szCs w:val="24"/>
          <w:lang w:eastAsia="id-ID"/>
        </w:rPr>
        <w:t>One Group Pre-Post Tes</w:t>
      </w:r>
      <w:r>
        <w:rPr>
          <w:rFonts w:cs="Times New Roman"/>
          <w:szCs w:val="24"/>
          <w:lang w:eastAsia="id-ID"/>
        </w:rPr>
        <w:t xml:space="preserve">t, menggunakan sebanyak 30 responden dengan </w:t>
      </w:r>
      <w:r>
        <w:rPr>
          <w:rFonts w:cs="Times New Roman"/>
          <w:i/>
          <w:iCs/>
          <w:szCs w:val="24"/>
          <w:lang w:eastAsia="id-ID"/>
        </w:rPr>
        <w:t>purposive</w:t>
      </w:r>
      <w:r>
        <w:rPr>
          <w:rFonts w:cs="Times New Roman"/>
          <w:szCs w:val="24"/>
          <w:lang w:eastAsia="id-ID"/>
        </w:rPr>
        <w:t xml:space="preserve"> </w:t>
      </w:r>
      <w:r>
        <w:rPr>
          <w:rFonts w:cs="Times New Roman"/>
          <w:i/>
          <w:iCs/>
          <w:szCs w:val="24"/>
          <w:lang w:eastAsia="id-ID"/>
        </w:rPr>
        <w:t>sampling</w:t>
      </w:r>
      <w:r>
        <w:rPr>
          <w:rFonts w:cs="Times New Roman"/>
          <w:szCs w:val="24"/>
          <w:lang w:eastAsia="id-ID"/>
        </w:rPr>
        <w:t xml:space="preserve"> dengan menggunakan uji dependen</w:t>
      </w:r>
      <w:r>
        <w:rPr>
          <w:rFonts w:cs="Times New Roman"/>
          <w:i/>
          <w:iCs/>
          <w:szCs w:val="24"/>
          <w:lang w:eastAsia="id-ID"/>
        </w:rPr>
        <w:t xml:space="preserve"> </w:t>
      </w:r>
      <w:r>
        <w:rPr>
          <w:rFonts w:hint="default" w:cs="Times New Roman"/>
          <w:i/>
          <w:iCs/>
          <w:szCs w:val="24"/>
          <w:lang w:val="en-US" w:eastAsia="id-ID"/>
        </w:rPr>
        <w:t>T</w:t>
      </w:r>
      <w:r>
        <w:rPr>
          <w:rFonts w:cs="Times New Roman"/>
          <w:i/>
          <w:iCs/>
          <w:szCs w:val="24"/>
          <w:lang w:eastAsia="id-ID"/>
        </w:rPr>
        <w:t>-Test</w:t>
      </w:r>
      <w:r>
        <w:rPr>
          <w:rFonts w:cs="Times New Roman"/>
          <w:szCs w:val="24"/>
          <w:lang w:eastAsia="id-ID"/>
        </w:rPr>
        <w:t xml:space="preserve">. Hasil penelitian menunjukkan setelah diberikan perlakuan pemberian rebusan daun </w:t>
      </w:r>
      <w:r>
        <w:rPr>
          <w:rFonts w:cs="Times New Roman"/>
          <w:szCs w:val="24"/>
          <w:lang w:val="en-US" w:eastAsia="id-ID"/>
        </w:rPr>
        <w:t>Salam</w:t>
      </w:r>
      <w:r>
        <w:rPr>
          <w:rFonts w:cs="Times New Roman"/>
          <w:szCs w:val="24"/>
          <w:lang w:eastAsia="id-ID"/>
        </w:rPr>
        <w:t xml:space="preserve"> tekanan darah diastolik didapatkan nilai p 0,004 berarti terdapat pengaruh pada tekanan darah diastolik sedangkan tekanan darah sistolik didapatkan nilai p 0,001 berarti terdapat pengaruh pada tekanan darah sistolik.</w:t>
      </w:r>
    </w:p>
    <w:p>
      <w:pPr>
        <w:spacing w:line="480" w:lineRule="auto"/>
        <w:ind w:left="360" w:firstLine="720"/>
        <w:jc w:val="both"/>
        <w:rPr>
          <w:rFonts w:cs="Times New Roman"/>
          <w:szCs w:val="24"/>
        </w:rPr>
      </w:pPr>
      <w:r>
        <w:rPr>
          <w:rFonts w:cs="Times New Roman"/>
          <w:szCs w:val="24"/>
        </w:rPr>
        <w:t xml:space="preserve">Berdasarkan </w:t>
      </w:r>
      <w:r>
        <w:rPr>
          <w:rFonts w:hint="default" w:cs="Times New Roman"/>
          <w:szCs w:val="24"/>
          <w:lang w:val="en-US"/>
        </w:rPr>
        <w:t>h</w:t>
      </w:r>
      <w:r>
        <w:rPr>
          <w:rFonts w:cs="Times New Roman"/>
          <w:szCs w:val="24"/>
        </w:rPr>
        <w:t>asil penelitian yang dilakukan oleh Adkiyah</w:t>
      </w:r>
      <w:r>
        <w:rPr>
          <w:rFonts w:hint="default" w:cs="Times New Roman"/>
          <w:szCs w:val="24"/>
          <w:lang w:val="en-US"/>
        </w:rPr>
        <w:t xml:space="preserve"> (</w:t>
      </w:r>
      <w:r>
        <w:rPr>
          <w:rFonts w:cs="Times New Roman"/>
          <w:szCs w:val="24"/>
        </w:rPr>
        <w:t>2020</w:t>
      </w:r>
      <w:r>
        <w:rPr>
          <w:rFonts w:hint="default" w:cs="Times New Roman"/>
          <w:szCs w:val="24"/>
          <w:lang w:val="en-US"/>
        </w:rPr>
        <w:t xml:space="preserve">) </w:t>
      </w:r>
      <w:r>
        <w:rPr>
          <w:rFonts w:cs="Times New Roman"/>
          <w:szCs w:val="24"/>
        </w:rPr>
        <w:t xml:space="preserve">rerata hasil penurunan tekanan darah sistolik pada kelompok infusa herba </w:t>
      </w:r>
      <w:r>
        <w:rPr>
          <w:rFonts w:cs="Times New Roman"/>
          <w:szCs w:val="24"/>
          <w:lang w:val="en-US"/>
        </w:rPr>
        <w:t>Seledri</w:t>
      </w:r>
      <w:r>
        <w:rPr>
          <w:rFonts w:cs="Times New Roman"/>
          <w:szCs w:val="24"/>
        </w:rPr>
        <w:t xml:space="preserve"> sebesar 40,200 dan rerata hasil penurunan tekanan darah sistolik pada kelompok infusa daun </w:t>
      </w:r>
      <w:r>
        <w:rPr>
          <w:rFonts w:cs="Times New Roman"/>
          <w:szCs w:val="24"/>
          <w:lang w:val="en-US"/>
        </w:rPr>
        <w:t>Salam</w:t>
      </w:r>
      <w:r>
        <w:rPr>
          <w:rFonts w:cs="Times New Roman"/>
          <w:szCs w:val="24"/>
        </w:rPr>
        <w:t xml:space="preserve"> sebesar 34,200±9,496. Pada kelompok kontrol menunjukan rerata penurunan tekanan darah sistolik sebesar 23,200±4,917.</w:t>
      </w:r>
      <w:r>
        <w:rPr>
          <w:rFonts w:hint="default" w:cs="Times New Roman"/>
          <w:szCs w:val="24"/>
          <w:lang w:val="en-US"/>
        </w:rPr>
        <w:t xml:space="preserve"> </w:t>
      </w:r>
      <w:r>
        <w:rPr>
          <w:rFonts w:cs="Times New Roman"/>
          <w:szCs w:val="24"/>
        </w:rPr>
        <w:t>Pada kelompok terapi menunjukan hasil yang signifikan dengan (p=0,000)</w:t>
      </w:r>
      <w:r>
        <w:rPr>
          <w:rFonts w:hint="default" w:cs="Times New Roman"/>
          <w:szCs w:val="24"/>
          <w:lang w:val="en-US"/>
        </w:rPr>
        <w:t>.</w:t>
      </w:r>
      <w:r>
        <w:rPr>
          <w:rFonts w:cs="Times New Roman"/>
          <w:szCs w:val="24"/>
        </w:rPr>
        <w:t xml:space="preserve"> Berdasarkan hasil penurunan tekanan darah pada kelompok infusa herba </w:t>
      </w:r>
      <w:r>
        <w:rPr>
          <w:rFonts w:cs="Times New Roman"/>
          <w:szCs w:val="24"/>
          <w:lang w:val="en-US"/>
        </w:rPr>
        <w:t>Seledri</w:t>
      </w:r>
      <w:r>
        <w:rPr>
          <w:rFonts w:cs="Times New Roman"/>
          <w:szCs w:val="24"/>
        </w:rPr>
        <w:t xml:space="preserve"> menunjukan hasil lebih signifikan dibanding dengan kelompok infusa daun </w:t>
      </w:r>
      <w:r>
        <w:rPr>
          <w:rFonts w:cs="Times New Roman"/>
          <w:szCs w:val="24"/>
          <w:lang w:val="en-US"/>
        </w:rPr>
        <w:t>Salam</w:t>
      </w:r>
      <w:r>
        <w:rPr>
          <w:rFonts w:cs="Times New Roman"/>
          <w:szCs w:val="24"/>
        </w:rPr>
        <w:t xml:space="preserve"> dan kelompok kontrol (Adkiyah,</w:t>
      </w:r>
      <w:r>
        <w:rPr>
          <w:rFonts w:hint="default" w:cs="Times New Roman"/>
          <w:szCs w:val="24"/>
          <w:lang w:val="en-US"/>
        </w:rPr>
        <w:t xml:space="preserve"> </w:t>
      </w:r>
      <w:r>
        <w:rPr>
          <w:rFonts w:cs="Times New Roman"/>
          <w:szCs w:val="24"/>
        </w:rPr>
        <w:t>2020).</w:t>
      </w:r>
    </w:p>
    <w:p>
      <w:pPr>
        <w:spacing w:line="480" w:lineRule="auto"/>
        <w:ind w:left="360" w:firstLine="720"/>
        <w:jc w:val="both"/>
        <w:rPr>
          <w:rFonts w:cs="Times New Roman"/>
          <w:szCs w:val="24"/>
        </w:rPr>
      </w:pPr>
      <w:r>
        <w:rPr>
          <w:rFonts w:cs="Times New Roman"/>
          <w:szCs w:val="24"/>
          <w:lang w:val="id-ID"/>
        </w:rPr>
        <w:t xml:space="preserve">Berdasarkan uraian dan penelitian diatas menyatakan bahwa </w:t>
      </w:r>
      <w:r>
        <w:rPr>
          <w:rFonts w:cs="Times New Roman"/>
          <w:szCs w:val="24"/>
          <w:lang w:val="en-US"/>
        </w:rPr>
        <w:t>Seledri</w:t>
      </w:r>
      <w:r>
        <w:rPr>
          <w:rFonts w:cs="Times New Roman"/>
          <w:szCs w:val="24"/>
          <w:lang w:val="id-ID"/>
        </w:rPr>
        <w:t xml:space="preserve"> </w:t>
      </w:r>
      <w:r>
        <w:rPr>
          <w:rFonts w:cs="Times New Roman"/>
          <w:szCs w:val="24"/>
        </w:rPr>
        <w:t xml:space="preserve">dan daun </w:t>
      </w:r>
      <w:r>
        <w:rPr>
          <w:rFonts w:cs="Times New Roman"/>
          <w:szCs w:val="24"/>
          <w:lang w:val="en-US"/>
        </w:rPr>
        <w:t>Salam</w:t>
      </w:r>
      <w:r>
        <w:rPr>
          <w:rFonts w:cs="Times New Roman"/>
          <w:szCs w:val="24"/>
        </w:rPr>
        <w:t xml:space="preserve"> </w:t>
      </w:r>
      <w:r>
        <w:rPr>
          <w:rFonts w:cs="Times New Roman"/>
          <w:szCs w:val="24"/>
          <w:lang w:val="id-ID"/>
        </w:rPr>
        <w:t>terbukti efektif membantu menurunkan tekanan darah tinggi</w:t>
      </w:r>
      <w:r>
        <w:rPr>
          <w:rFonts w:cs="Times New Roman"/>
          <w:szCs w:val="24"/>
        </w:rPr>
        <w:t xml:space="preserve">, akan tetapi masih belum banyak penelitian mengenai kombinasi infusa herba </w:t>
      </w:r>
      <w:r>
        <w:rPr>
          <w:rFonts w:cs="Times New Roman"/>
          <w:szCs w:val="24"/>
          <w:lang w:val="en-US"/>
        </w:rPr>
        <w:t>Seledri</w:t>
      </w:r>
      <w:r>
        <w:rPr>
          <w:rFonts w:cs="Times New Roman"/>
          <w:szCs w:val="24"/>
        </w:rPr>
        <w:t xml:space="preserve"> dan daaun </w:t>
      </w:r>
      <w:r>
        <w:rPr>
          <w:rFonts w:cs="Times New Roman"/>
          <w:szCs w:val="24"/>
          <w:lang w:val="en-US"/>
        </w:rPr>
        <w:t>Salam</w:t>
      </w:r>
      <w:r>
        <w:rPr>
          <w:rFonts w:cs="Times New Roman"/>
          <w:szCs w:val="24"/>
        </w:rPr>
        <w:t xml:space="preserve"> sehingga peneliti tertarik untuk melakukan penelitian menggunakan infusa herba </w:t>
      </w:r>
      <w:r>
        <w:rPr>
          <w:rFonts w:cs="Times New Roman"/>
          <w:szCs w:val="24"/>
          <w:lang w:val="en-US"/>
        </w:rPr>
        <w:t>Seledri</w:t>
      </w:r>
      <w:r>
        <w:rPr>
          <w:rFonts w:cs="Times New Roman"/>
          <w:szCs w:val="24"/>
        </w:rPr>
        <w:t xml:space="preserve">, infusa daun </w:t>
      </w:r>
      <w:r>
        <w:rPr>
          <w:rFonts w:cs="Times New Roman"/>
          <w:szCs w:val="24"/>
          <w:lang w:val="en-US"/>
        </w:rPr>
        <w:t>Salam</w:t>
      </w:r>
      <w:r>
        <w:rPr>
          <w:rFonts w:cs="Times New Roman"/>
          <w:szCs w:val="24"/>
        </w:rPr>
        <w:t xml:space="preserve">, dan kombinasi infusa herba </w:t>
      </w:r>
      <w:r>
        <w:rPr>
          <w:rFonts w:cs="Times New Roman"/>
          <w:szCs w:val="24"/>
          <w:lang w:val="en-US"/>
        </w:rPr>
        <w:t>Seledri</w:t>
      </w:r>
      <w:r>
        <w:rPr>
          <w:rFonts w:cs="Times New Roman"/>
          <w:szCs w:val="24"/>
        </w:rPr>
        <w:t xml:space="preserve"> dan infusa daun </w:t>
      </w:r>
      <w:r>
        <w:rPr>
          <w:rFonts w:cs="Times New Roman"/>
          <w:szCs w:val="24"/>
          <w:lang w:val="en-US"/>
        </w:rPr>
        <w:t>Salam</w:t>
      </w:r>
      <w:r>
        <w:rPr>
          <w:rFonts w:cs="Times New Roman"/>
          <w:szCs w:val="24"/>
        </w:rPr>
        <w:t>.</w:t>
      </w:r>
    </w:p>
    <w:p>
      <w:pPr>
        <w:pStyle w:val="3"/>
        <w:keepNext w:val="0"/>
        <w:keepLines w:val="0"/>
        <w:numPr>
          <w:ilvl w:val="0"/>
          <w:numId w:val="3"/>
        </w:numPr>
        <w:spacing w:before="0" w:after="160" w:line="360" w:lineRule="auto"/>
        <w:contextualSpacing/>
        <w:jc w:val="both"/>
        <w:rPr>
          <w:rFonts w:cs="Times New Roman"/>
          <w:b/>
          <w:bCs/>
          <w:szCs w:val="24"/>
        </w:rPr>
      </w:pPr>
      <w:bookmarkStart w:id="25" w:name="_Toc28156"/>
      <w:bookmarkStart w:id="26" w:name="_Toc99183891"/>
      <w:r>
        <w:rPr>
          <w:rFonts w:cs="Times New Roman"/>
          <w:b/>
          <w:bCs/>
          <w:szCs w:val="24"/>
        </w:rPr>
        <w:t xml:space="preserve">Rumusan </w:t>
      </w:r>
      <w:r>
        <w:rPr>
          <w:rFonts w:hint="default" w:cs="Times New Roman"/>
          <w:b/>
          <w:bCs/>
          <w:szCs w:val="24"/>
          <w:lang w:val="en-US"/>
        </w:rPr>
        <w:t>M</w:t>
      </w:r>
      <w:r>
        <w:rPr>
          <w:rFonts w:cs="Times New Roman"/>
          <w:b/>
          <w:bCs/>
          <w:szCs w:val="24"/>
        </w:rPr>
        <w:t>asalah</w:t>
      </w:r>
      <w:bookmarkEnd w:id="25"/>
    </w:p>
    <w:p>
      <w:pPr>
        <w:pStyle w:val="34"/>
        <w:spacing w:line="480" w:lineRule="auto"/>
        <w:ind w:left="450" w:firstLine="720"/>
        <w:jc w:val="both"/>
        <w:rPr>
          <w:rFonts w:cs="Times New Roman"/>
          <w:szCs w:val="24"/>
        </w:rPr>
      </w:pPr>
      <w:r>
        <w:rPr>
          <w:rFonts w:cs="Times New Roman"/>
          <w:szCs w:val="24"/>
        </w:rPr>
        <w:t xml:space="preserve">Apakah terdapat pengaruh pemberian infusa herba </w:t>
      </w:r>
      <w:r>
        <w:rPr>
          <w:rFonts w:cs="Times New Roman"/>
          <w:szCs w:val="24"/>
          <w:lang w:val="en-US"/>
        </w:rPr>
        <w:t>Seledri</w:t>
      </w:r>
      <w:r>
        <w:rPr>
          <w:rFonts w:cs="Times New Roman"/>
          <w:szCs w:val="24"/>
        </w:rPr>
        <w:t xml:space="preserve"> (</w:t>
      </w:r>
      <w:r>
        <w:rPr>
          <w:rFonts w:cs="Times New Roman"/>
          <w:i/>
          <w:iCs/>
          <w:szCs w:val="24"/>
        </w:rPr>
        <w:t>Apium graviolens</w:t>
      </w:r>
      <w:r>
        <w:rPr>
          <w:rFonts w:cs="Times New Roman"/>
          <w:szCs w:val="24"/>
        </w:rPr>
        <w:t xml:space="preserve"> L.), dengan pemberian infusa daun </w:t>
      </w:r>
      <w:r>
        <w:rPr>
          <w:rFonts w:cs="Times New Roman"/>
          <w:szCs w:val="24"/>
          <w:lang w:val="en-US"/>
        </w:rPr>
        <w:t>Salam</w:t>
      </w:r>
      <w:r>
        <w:rPr>
          <w:rFonts w:cs="Times New Roman"/>
          <w:szCs w:val="24"/>
        </w:rPr>
        <w:t xml:space="preserve"> (</w:t>
      </w:r>
      <w:r>
        <w:rPr>
          <w:rFonts w:cs="Times New Roman"/>
          <w:i/>
          <w:iCs/>
          <w:szCs w:val="24"/>
        </w:rPr>
        <w:t>Syzygium polyanthum</w:t>
      </w:r>
      <w:r>
        <w:rPr>
          <w:rFonts w:cs="Times New Roman"/>
          <w:szCs w:val="24"/>
        </w:rPr>
        <w:t xml:space="preserve">) dan kombinasi infusa herba </w:t>
      </w:r>
      <w:r>
        <w:rPr>
          <w:rFonts w:cs="Times New Roman"/>
          <w:szCs w:val="24"/>
          <w:lang w:val="en-US"/>
        </w:rPr>
        <w:t>Seledri</w:t>
      </w:r>
      <w:r>
        <w:rPr>
          <w:rFonts w:cs="Times New Roman"/>
          <w:szCs w:val="24"/>
        </w:rPr>
        <w:t xml:space="preserve"> dan daun </w:t>
      </w:r>
      <w:r>
        <w:rPr>
          <w:rFonts w:cs="Times New Roman"/>
          <w:szCs w:val="24"/>
          <w:lang w:val="en-US"/>
        </w:rPr>
        <w:t>Salam</w:t>
      </w:r>
      <w:r>
        <w:rPr>
          <w:rFonts w:cs="Times New Roman"/>
          <w:szCs w:val="24"/>
        </w:rPr>
        <w:t xml:space="preserve"> terhadap penurunan tekanan darah penderita hipertensi?</w:t>
      </w:r>
    </w:p>
    <w:bookmarkEnd w:id="26"/>
    <w:p>
      <w:pPr>
        <w:pStyle w:val="3"/>
        <w:keepNext w:val="0"/>
        <w:keepLines w:val="0"/>
        <w:numPr>
          <w:ilvl w:val="0"/>
          <w:numId w:val="3"/>
        </w:numPr>
        <w:spacing w:before="0" w:after="160" w:line="360" w:lineRule="auto"/>
        <w:contextualSpacing/>
        <w:jc w:val="both"/>
        <w:rPr>
          <w:rFonts w:cs="Times New Roman"/>
          <w:b/>
          <w:bCs/>
          <w:szCs w:val="24"/>
        </w:rPr>
      </w:pPr>
      <w:bookmarkStart w:id="27" w:name="_Toc27484"/>
      <w:r>
        <w:rPr>
          <w:rFonts w:cs="Times New Roman"/>
          <w:b/>
          <w:bCs/>
          <w:szCs w:val="24"/>
        </w:rPr>
        <w:t xml:space="preserve">Tujuan </w:t>
      </w:r>
      <w:r>
        <w:rPr>
          <w:rFonts w:hint="default" w:cs="Times New Roman"/>
          <w:b/>
          <w:bCs/>
          <w:szCs w:val="24"/>
          <w:lang w:val="en-US"/>
        </w:rPr>
        <w:t>P</w:t>
      </w:r>
      <w:r>
        <w:rPr>
          <w:rFonts w:cs="Times New Roman"/>
          <w:b/>
          <w:bCs/>
          <w:szCs w:val="24"/>
        </w:rPr>
        <w:t>enelitian</w:t>
      </w:r>
      <w:bookmarkEnd w:id="27"/>
    </w:p>
    <w:p>
      <w:pPr>
        <w:pStyle w:val="34"/>
        <w:spacing w:line="480" w:lineRule="auto"/>
        <w:ind w:left="360" w:firstLine="720"/>
        <w:jc w:val="both"/>
        <w:rPr>
          <w:rFonts w:cs="Times New Roman"/>
          <w:szCs w:val="24"/>
        </w:rPr>
      </w:pPr>
      <w:r>
        <w:rPr>
          <w:rFonts w:cs="Times New Roman"/>
          <w:szCs w:val="24"/>
        </w:rPr>
        <w:t xml:space="preserve">Mengetahui pengaruh pemberian infusa </w:t>
      </w:r>
      <w:r>
        <w:rPr>
          <w:rFonts w:cs="Times New Roman"/>
          <w:szCs w:val="24"/>
          <w:lang w:val="en-US"/>
        </w:rPr>
        <w:t>Seledri</w:t>
      </w:r>
      <w:r>
        <w:rPr>
          <w:rFonts w:cs="Times New Roman"/>
          <w:szCs w:val="24"/>
        </w:rPr>
        <w:t xml:space="preserve"> (</w:t>
      </w:r>
      <w:r>
        <w:rPr>
          <w:rFonts w:cs="Times New Roman"/>
          <w:i/>
          <w:szCs w:val="24"/>
          <w:lang w:val="id-ID"/>
        </w:rPr>
        <w:t>Apium graviolens</w:t>
      </w:r>
      <w:r>
        <w:rPr>
          <w:rFonts w:cs="Times New Roman"/>
          <w:szCs w:val="24"/>
        </w:rPr>
        <w:t xml:space="preserve"> L.) dengan pemberian infusa daun </w:t>
      </w:r>
      <w:r>
        <w:rPr>
          <w:rFonts w:cs="Times New Roman"/>
          <w:szCs w:val="24"/>
          <w:lang w:val="en-US"/>
        </w:rPr>
        <w:t>Salam</w:t>
      </w:r>
      <w:r>
        <w:rPr>
          <w:rFonts w:cs="Times New Roman"/>
          <w:szCs w:val="24"/>
        </w:rPr>
        <w:t xml:space="preserve"> (</w:t>
      </w:r>
      <w:r>
        <w:rPr>
          <w:rFonts w:cs="Times New Roman"/>
          <w:i/>
          <w:iCs/>
          <w:szCs w:val="24"/>
        </w:rPr>
        <w:t>Syzygium polyanthum</w:t>
      </w:r>
      <w:r>
        <w:rPr>
          <w:rFonts w:cs="Times New Roman"/>
          <w:szCs w:val="24"/>
        </w:rPr>
        <w:t xml:space="preserve">) dan kombinasi infusa herba </w:t>
      </w:r>
      <w:r>
        <w:rPr>
          <w:rFonts w:cs="Times New Roman"/>
          <w:szCs w:val="24"/>
          <w:lang w:val="en-US"/>
        </w:rPr>
        <w:t>Seledri</w:t>
      </w:r>
      <w:r>
        <w:rPr>
          <w:rFonts w:cs="Times New Roman"/>
          <w:szCs w:val="24"/>
        </w:rPr>
        <w:t xml:space="preserve"> dan daun </w:t>
      </w:r>
      <w:r>
        <w:rPr>
          <w:rFonts w:cs="Times New Roman"/>
          <w:szCs w:val="24"/>
          <w:lang w:val="en-US"/>
        </w:rPr>
        <w:t>Salam</w:t>
      </w:r>
      <w:r>
        <w:rPr>
          <w:rFonts w:cs="Times New Roman"/>
          <w:szCs w:val="24"/>
        </w:rPr>
        <w:t xml:space="preserve"> terhadap penurunan tekanan darah penderita hipertensi.</w:t>
      </w:r>
    </w:p>
    <w:p>
      <w:pPr>
        <w:pStyle w:val="3"/>
        <w:keepNext w:val="0"/>
        <w:keepLines w:val="0"/>
        <w:numPr>
          <w:ilvl w:val="0"/>
          <w:numId w:val="3"/>
        </w:numPr>
        <w:spacing w:before="0" w:after="160" w:line="360" w:lineRule="auto"/>
        <w:contextualSpacing/>
        <w:jc w:val="both"/>
        <w:rPr>
          <w:rFonts w:cs="Times New Roman"/>
          <w:b/>
          <w:bCs/>
          <w:szCs w:val="24"/>
        </w:rPr>
      </w:pPr>
      <w:bookmarkStart w:id="28" w:name="_Toc15188"/>
      <w:r>
        <w:rPr>
          <w:rFonts w:cs="Times New Roman"/>
          <w:b/>
          <w:bCs/>
          <w:szCs w:val="24"/>
        </w:rPr>
        <w:t xml:space="preserve">Tujuan </w:t>
      </w:r>
      <w:r>
        <w:rPr>
          <w:rFonts w:hint="default" w:cs="Times New Roman"/>
          <w:b/>
          <w:bCs/>
          <w:szCs w:val="24"/>
          <w:lang w:val="en-US"/>
        </w:rPr>
        <w:t>K</w:t>
      </w:r>
      <w:r>
        <w:rPr>
          <w:rFonts w:cs="Times New Roman"/>
          <w:b/>
          <w:bCs/>
          <w:szCs w:val="24"/>
        </w:rPr>
        <w:t>husus</w:t>
      </w:r>
      <w:bookmarkEnd w:id="28"/>
    </w:p>
    <w:p>
      <w:pPr>
        <w:pStyle w:val="34"/>
        <w:spacing w:line="480" w:lineRule="auto"/>
        <w:ind w:left="360" w:firstLine="720"/>
        <w:jc w:val="both"/>
        <w:rPr>
          <w:rFonts w:cs="Times New Roman"/>
          <w:szCs w:val="24"/>
        </w:rPr>
      </w:pPr>
      <w:r>
        <w:rPr>
          <w:rFonts w:cs="Times New Roman"/>
          <w:szCs w:val="24"/>
        </w:rPr>
        <w:t xml:space="preserve">Mengetahui penngaruh rerata penurunan tekanan darah dengan pemberian infusa herba </w:t>
      </w:r>
      <w:r>
        <w:rPr>
          <w:rFonts w:cs="Times New Roman"/>
          <w:szCs w:val="24"/>
          <w:lang w:val="en-US"/>
        </w:rPr>
        <w:t>Seledri</w:t>
      </w:r>
      <w:r>
        <w:rPr>
          <w:rFonts w:cs="Times New Roman"/>
          <w:szCs w:val="24"/>
        </w:rPr>
        <w:t xml:space="preserve"> (</w:t>
      </w:r>
      <w:r>
        <w:rPr>
          <w:rFonts w:cs="Times New Roman"/>
          <w:i/>
          <w:iCs/>
          <w:szCs w:val="24"/>
        </w:rPr>
        <w:t>Apium</w:t>
      </w:r>
      <w:r>
        <w:rPr>
          <w:rFonts w:cs="Times New Roman"/>
          <w:szCs w:val="24"/>
        </w:rPr>
        <w:t xml:space="preserve"> </w:t>
      </w:r>
      <w:r>
        <w:rPr>
          <w:rFonts w:cs="Times New Roman"/>
          <w:i/>
          <w:iCs/>
          <w:szCs w:val="24"/>
        </w:rPr>
        <w:t>graviolens</w:t>
      </w:r>
      <w:r>
        <w:rPr>
          <w:rFonts w:cs="Times New Roman"/>
          <w:szCs w:val="24"/>
        </w:rPr>
        <w:t xml:space="preserve"> L.), dengan infusa daun </w:t>
      </w:r>
      <w:r>
        <w:rPr>
          <w:rFonts w:cs="Times New Roman"/>
          <w:szCs w:val="24"/>
          <w:lang w:val="en-US"/>
        </w:rPr>
        <w:t>Salam</w:t>
      </w:r>
      <w:r>
        <w:rPr>
          <w:rFonts w:cs="Times New Roman"/>
          <w:szCs w:val="24"/>
        </w:rPr>
        <w:t xml:space="preserve"> (</w:t>
      </w:r>
      <w:r>
        <w:rPr>
          <w:rFonts w:cs="Times New Roman"/>
          <w:i/>
          <w:iCs/>
          <w:szCs w:val="24"/>
        </w:rPr>
        <w:t>Syzygium</w:t>
      </w:r>
      <w:r>
        <w:rPr>
          <w:rFonts w:cs="Times New Roman"/>
          <w:szCs w:val="24"/>
        </w:rPr>
        <w:t xml:space="preserve"> </w:t>
      </w:r>
      <w:r>
        <w:rPr>
          <w:rFonts w:cs="Times New Roman"/>
          <w:i/>
          <w:iCs/>
          <w:szCs w:val="24"/>
        </w:rPr>
        <w:t>polyanthum</w:t>
      </w:r>
      <w:r>
        <w:rPr>
          <w:rFonts w:cs="Times New Roman"/>
          <w:szCs w:val="24"/>
        </w:rPr>
        <w:t xml:space="preserve">), serta kombinasi infusa herba </w:t>
      </w:r>
      <w:r>
        <w:rPr>
          <w:rFonts w:cs="Times New Roman"/>
          <w:szCs w:val="24"/>
          <w:lang w:val="en-US"/>
        </w:rPr>
        <w:t>Seledri</w:t>
      </w:r>
      <w:r>
        <w:rPr>
          <w:rFonts w:cs="Times New Roman"/>
          <w:szCs w:val="24"/>
        </w:rPr>
        <w:t xml:space="preserve"> dan daun </w:t>
      </w:r>
      <w:r>
        <w:rPr>
          <w:rFonts w:cs="Times New Roman"/>
          <w:szCs w:val="24"/>
          <w:lang w:val="en-US"/>
        </w:rPr>
        <w:t>Salam</w:t>
      </w:r>
      <w:r>
        <w:rPr>
          <w:rFonts w:cs="Times New Roman"/>
          <w:szCs w:val="24"/>
        </w:rPr>
        <w:t>.</w:t>
      </w:r>
    </w:p>
    <w:p>
      <w:pPr>
        <w:pStyle w:val="3"/>
        <w:keepNext w:val="0"/>
        <w:keepLines w:val="0"/>
        <w:numPr>
          <w:ilvl w:val="0"/>
          <w:numId w:val="3"/>
        </w:numPr>
        <w:spacing w:before="0" w:after="160" w:line="360" w:lineRule="auto"/>
        <w:contextualSpacing/>
        <w:jc w:val="both"/>
        <w:rPr>
          <w:rFonts w:cs="Times New Roman"/>
          <w:b/>
          <w:bCs/>
          <w:szCs w:val="24"/>
        </w:rPr>
      </w:pPr>
      <w:bookmarkStart w:id="29" w:name="_Toc9237"/>
      <w:r>
        <w:rPr>
          <w:rFonts w:cs="Times New Roman"/>
          <w:b/>
          <w:bCs/>
          <w:szCs w:val="24"/>
        </w:rPr>
        <w:t xml:space="preserve">Manfaat </w:t>
      </w:r>
      <w:r>
        <w:rPr>
          <w:rFonts w:hint="default" w:cs="Times New Roman"/>
          <w:b/>
          <w:bCs/>
          <w:szCs w:val="24"/>
          <w:lang w:val="en-US"/>
        </w:rPr>
        <w:t>P</w:t>
      </w:r>
      <w:r>
        <w:rPr>
          <w:rFonts w:cs="Times New Roman"/>
          <w:b/>
          <w:bCs/>
          <w:szCs w:val="24"/>
        </w:rPr>
        <w:t>enelitian</w:t>
      </w:r>
      <w:bookmarkEnd w:id="29"/>
    </w:p>
    <w:p>
      <w:pPr>
        <w:pStyle w:val="34"/>
        <w:spacing w:line="480" w:lineRule="auto"/>
        <w:ind w:left="360" w:firstLine="720"/>
        <w:jc w:val="both"/>
        <w:rPr>
          <w:rFonts w:cs="Times New Roman"/>
          <w:szCs w:val="24"/>
        </w:rPr>
      </w:pPr>
      <w:r>
        <w:rPr>
          <w:rFonts w:cs="Times New Roman"/>
          <w:szCs w:val="24"/>
        </w:rPr>
        <w:t xml:space="preserve">Dengan dilakukannya penelitian ini diharapkan penulis maupun pembaca mendapatkan manfaatnya yaitu mengetahui pengaruh pemberian infusa herba </w:t>
      </w:r>
      <w:r>
        <w:rPr>
          <w:rFonts w:cs="Times New Roman"/>
          <w:szCs w:val="24"/>
          <w:lang w:val="en-US"/>
        </w:rPr>
        <w:t>Seledri</w:t>
      </w:r>
      <w:r>
        <w:rPr>
          <w:rFonts w:cs="Times New Roman"/>
          <w:szCs w:val="24"/>
        </w:rPr>
        <w:t xml:space="preserve"> (</w:t>
      </w:r>
      <w:r>
        <w:rPr>
          <w:rFonts w:cs="Times New Roman"/>
          <w:i/>
          <w:iCs/>
          <w:szCs w:val="24"/>
        </w:rPr>
        <w:t>Apium graviolens</w:t>
      </w:r>
      <w:r>
        <w:rPr>
          <w:rFonts w:cs="Times New Roman"/>
          <w:szCs w:val="24"/>
        </w:rPr>
        <w:t xml:space="preserve"> L.) dengan pemberian infusa daun </w:t>
      </w:r>
      <w:r>
        <w:rPr>
          <w:rFonts w:cs="Times New Roman"/>
          <w:szCs w:val="24"/>
          <w:lang w:val="en-US"/>
        </w:rPr>
        <w:t>Salam</w:t>
      </w:r>
      <w:r>
        <w:rPr>
          <w:rFonts w:cs="Times New Roman"/>
          <w:szCs w:val="24"/>
        </w:rPr>
        <w:t xml:space="preserve"> (</w:t>
      </w:r>
      <w:r>
        <w:rPr>
          <w:rFonts w:cs="Times New Roman"/>
          <w:i/>
          <w:iCs/>
          <w:szCs w:val="24"/>
        </w:rPr>
        <w:t>Syzygium polyanthum</w:t>
      </w:r>
      <w:r>
        <w:rPr>
          <w:rFonts w:cs="Times New Roman"/>
          <w:szCs w:val="24"/>
        </w:rPr>
        <w:t xml:space="preserve">) serta kombinasi infusa herba </w:t>
      </w:r>
      <w:r>
        <w:rPr>
          <w:rFonts w:cs="Times New Roman"/>
          <w:szCs w:val="24"/>
          <w:lang w:val="en-US"/>
        </w:rPr>
        <w:t>Seledri</w:t>
      </w:r>
      <w:r>
        <w:rPr>
          <w:rFonts w:cs="Times New Roman"/>
          <w:szCs w:val="24"/>
        </w:rPr>
        <w:t xml:space="preserve"> dengan infusa daun </w:t>
      </w:r>
      <w:r>
        <w:rPr>
          <w:rFonts w:cs="Times New Roman"/>
          <w:szCs w:val="24"/>
          <w:lang w:val="en-US"/>
        </w:rPr>
        <w:t>Salam</w:t>
      </w:r>
      <w:r>
        <w:rPr>
          <w:rFonts w:cs="Times New Roman"/>
          <w:szCs w:val="24"/>
        </w:rPr>
        <w:t xml:space="preserve"> terhadap penurunan tekanan darah pada penderita hipertensi,</w:t>
      </w:r>
      <w:r>
        <w:rPr>
          <w:rFonts w:hint="default" w:cs="Times New Roman"/>
          <w:szCs w:val="24"/>
          <w:lang w:val="en-US"/>
        </w:rPr>
        <w:t xml:space="preserve"> </w:t>
      </w:r>
      <w:r>
        <w:rPr>
          <w:rFonts w:cs="Times New Roman"/>
          <w:szCs w:val="24"/>
        </w:rPr>
        <w:t>sehingga pembaca dapat menambah pengetahuannya dalam terapi hipertensi.</w:t>
      </w:r>
    </w:p>
    <w:p>
      <w:pPr>
        <w:pStyle w:val="2"/>
        <w:sectPr>
          <w:headerReference r:id="rId43" w:type="first"/>
          <w:headerReference r:id="rId42" w:type="default"/>
          <w:pgSz w:w="11906" w:h="16838"/>
          <w:pgMar w:top="2268" w:right="1701" w:bottom="1701" w:left="2268" w:header="720" w:footer="720" w:gutter="0"/>
          <w:pgBorders>
            <w:top w:val="none" w:sz="0" w:space="0"/>
            <w:left w:val="none" w:sz="0" w:space="0"/>
            <w:bottom w:val="none" w:sz="0" w:space="0"/>
            <w:right w:val="none" w:sz="0" w:space="0"/>
          </w:pgBorders>
          <w:pgNumType w:fmt="decimal"/>
          <w:cols w:space="720" w:num="1"/>
          <w:docGrid w:linePitch="360" w:charSpace="0"/>
        </w:sectPr>
      </w:pPr>
      <w:bookmarkStart w:id="30" w:name="_Toc99183895"/>
    </w:p>
    <w:p>
      <w:pPr>
        <w:pStyle w:val="2"/>
      </w:pPr>
      <w:bookmarkStart w:id="31" w:name="_Toc3333"/>
      <w:r>
        <w:t>BAB II</w:t>
      </w:r>
      <w:bookmarkEnd w:id="30"/>
      <w:bookmarkEnd w:id="31"/>
    </w:p>
    <w:p>
      <w:pPr>
        <w:pStyle w:val="2"/>
      </w:pPr>
      <w:bookmarkStart w:id="32" w:name="_Toc99183896"/>
      <w:bookmarkStart w:id="33" w:name="_Toc8459"/>
      <w:r>
        <w:t>TINJAUAN PUSTAKA</w:t>
      </w:r>
      <w:bookmarkEnd w:id="32"/>
      <w:bookmarkEnd w:id="33"/>
    </w:p>
    <w:p/>
    <w:p/>
    <w:p>
      <w:pPr>
        <w:pStyle w:val="3"/>
        <w:keepNext w:val="0"/>
        <w:keepLines w:val="0"/>
        <w:numPr>
          <w:ilvl w:val="0"/>
          <w:numId w:val="4"/>
        </w:numPr>
        <w:spacing w:before="0" w:after="160" w:line="480" w:lineRule="auto"/>
        <w:ind w:left="0" w:firstLine="0"/>
        <w:contextualSpacing/>
        <w:jc w:val="both"/>
        <w:rPr>
          <w:rFonts w:cs="Times New Roman"/>
          <w:b/>
          <w:bCs/>
          <w:szCs w:val="24"/>
        </w:rPr>
      </w:pPr>
      <w:bookmarkStart w:id="34" w:name="_Toc3880"/>
      <w:r>
        <w:rPr>
          <w:rFonts w:cs="Times New Roman"/>
          <w:b/>
          <w:bCs/>
          <w:szCs w:val="24"/>
        </w:rPr>
        <w:t>Dasar Teori Konvensional</w:t>
      </w:r>
      <w:bookmarkEnd w:id="34"/>
    </w:p>
    <w:p>
      <w:pPr>
        <w:pStyle w:val="4"/>
        <w:tabs>
          <w:tab w:val="left" w:pos="1350"/>
        </w:tabs>
        <w:ind w:left="360" w:firstLine="0"/>
      </w:pPr>
      <w:bookmarkStart w:id="35" w:name="_Toc16951"/>
      <w:bookmarkStart w:id="36" w:name="_Toc99183898"/>
      <w:r>
        <w:t xml:space="preserve">Definisi </w:t>
      </w:r>
      <w:r>
        <w:rPr>
          <w:rFonts w:hint="default"/>
          <w:lang w:val="en-US"/>
        </w:rPr>
        <w:t>T</w:t>
      </w:r>
      <w:r>
        <w:t xml:space="preserve">ekanan </w:t>
      </w:r>
      <w:r>
        <w:rPr>
          <w:rFonts w:hint="default"/>
          <w:lang w:val="en-US"/>
        </w:rPr>
        <w:t>D</w:t>
      </w:r>
      <w:r>
        <w:t>arah</w:t>
      </w:r>
      <w:bookmarkEnd w:id="35"/>
      <w:bookmarkEnd w:id="36"/>
    </w:p>
    <w:p>
      <w:pPr>
        <w:spacing w:line="480" w:lineRule="auto"/>
        <w:ind w:left="360" w:firstLine="720"/>
        <w:jc w:val="both"/>
        <w:rPr>
          <w:rFonts w:cs="Times New Roman"/>
          <w:szCs w:val="24"/>
        </w:rPr>
      </w:pPr>
      <w:r>
        <w:rPr>
          <w:rFonts w:cs="Times New Roman"/>
          <w:szCs w:val="24"/>
        </w:rPr>
        <w:t>Tekanan darah juga disebut dengan tekanan atau daya yang diberikan oleh darah pada dinding pembuluh darah, tekanan atau daya yang diperlukan agar darah dapat mengalir didalam pembuluh darah dari tekanan tinggi ke- daerah tekanan rendah lalu beredar mencapai seluruh jaringan seluruh tubuh manusia yang berfungsi mengangkut oksigen serta zat lain yang diperlukan tubuh.</w:t>
      </w:r>
      <w:r>
        <w:rPr>
          <w:rFonts w:hint="default" w:cs="Times New Roman"/>
          <w:szCs w:val="24"/>
          <w:lang w:val="en-US"/>
        </w:rPr>
        <w:t xml:space="preserve"> </w:t>
      </w:r>
      <w:r>
        <w:rPr>
          <w:rFonts w:cs="Times New Roman"/>
          <w:szCs w:val="24"/>
        </w:rPr>
        <w:t>Istilah “tekanan darah” berarti tekanan pada pembuluh nadi dari peredaran darah sistemik dalam tubuh manusia. Tekanan darah dibedakan menj</w:t>
      </w:r>
      <w:r>
        <w:rPr>
          <w:rFonts w:hint="default" w:cs="Times New Roman"/>
          <w:szCs w:val="24"/>
          <w:lang w:val="en-US"/>
        </w:rPr>
        <w:t>a</w:t>
      </w:r>
      <w:r>
        <w:rPr>
          <w:rFonts w:cs="Times New Roman"/>
          <w:szCs w:val="24"/>
        </w:rPr>
        <w:t>di dua yaitu tekanan darah sistolik dan tekanan darah diastolik. Tekanan darah sistolik adalah tekanan darah ketika menguncup (kontraksi) sedangkan, tekanan darah diastolik adalah tekanan darah ketika mengendor kembali (refleksi) (Ultawiningrum, 2018).</w:t>
      </w:r>
    </w:p>
    <w:p>
      <w:pPr>
        <w:spacing w:line="480" w:lineRule="auto"/>
        <w:ind w:left="360" w:firstLine="720"/>
        <w:jc w:val="both"/>
      </w:pPr>
      <w:r>
        <w:t>Tekanan darah merupakan kekuatan pendorong bagi darah agar beredar ke seluruh tubuh untuk memberikan darah segar yang mengandung oksigen dan nutrisi ke organ-organ tubuh (Solitaire, Lintong, 2019). Tekanan darah juga dipengaruhi oleh aktivitas fisik, dimana tekanan darah akan lebih tinggi pada saat melakukan aktivitas dan lebih rendah ketika beristirahat (Sumiyati, 2018).</w:t>
      </w:r>
    </w:p>
    <w:p>
      <w:pPr>
        <w:spacing w:line="480" w:lineRule="auto"/>
        <w:ind w:left="360" w:firstLine="720"/>
        <w:jc w:val="both"/>
        <w:sectPr>
          <w:headerReference r:id="rId45" w:type="first"/>
          <w:headerReference r:id="rId44" w:type="default"/>
          <w:pgSz w:w="11906" w:h="16838"/>
          <w:pgMar w:top="2268" w:right="1701" w:bottom="1701" w:left="2268" w:header="720" w:footer="720" w:gutter="0"/>
          <w:pgBorders>
            <w:top w:val="none" w:sz="0" w:space="0"/>
            <w:left w:val="none" w:sz="0" w:space="0"/>
            <w:bottom w:val="none" w:sz="0" w:space="0"/>
            <w:right w:val="none" w:sz="0" w:space="0"/>
          </w:pgBorders>
          <w:pgNumType w:fmt="decimal"/>
          <w:cols w:space="720" w:num="1"/>
          <w:titlePg/>
          <w:docGrid w:linePitch="360" w:charSpace="0"/>
        </w:sectPr>
      </w:pPr>
    </w:p>
    <w:p>
      <w:pPr>
        <w:spacing w:line="480" w:lineRule="auto"/>
        <w:ind w:left="360" w:firstLine="720"/>
        <w:jc w:val="both"/>
      </w:pPr>
    </w:p>
    <w:p>
      <w:pPr>
        <w:pStyle w:val="4"/>
        <w:tabs>
          <w:tab w:val="left" w:pos="1350"/>
        </w:tabs>
        <w:ind w:left="360" w:firstLine="0"/>
      </w:pPr>
      <w:bookmarkStart w:id="37" w:name="_Toc99183899"/>
      <w:bookmarkStart w:id="38" w:name="_Toc32009"/>
      <w:r>
        <w:t xml:space="preserve">Fisiologi </w:t>
      </w:r>
      <w:r>
        <w:rPr>
          <w:rFonts w:hint="default"/>
          <w:lang w:val="en-US"/>
        </w:rPr>
        <w:t>T</w:t>
      </w:r>
      <w:r>
        <w:t xml:space="preserve">ekanan </w:t>
      </w:r>
      <w:r>
        <w:rPr>
          <w:rFonts w:hint="default"/>
          <w:lang w:val="en-US"/>
        </w:rPr>
        <w:t>D</w:t>
      </w:r>
      <w:r>
        <w:t>arah</w:t>
      </w:r>
      <w:bookmarkEnd w:id="37"/>
      <w:bookmarkEnd w:id="38"/>
    </w:p>
    <w:p>
      <w:pPr>
        <w:spacing w:line="480" w:lineRule="auto"/>
        <w:ind w:left="450" w:firstLine="720"/>
        <w:jc w:val="both"/>
      </w:pPr>
      <w:r>
        <w:t>Darah mengambil oksigen dari paru-paru yang kemudian dipompakan ke seluruh bagian tubuh melalui pembuluh darah yang disebut arteri. Pembuluh darah yang lebih besar bercabang-cabang menjadi pembuluh-pembuluh darah lebih kecil hingga berukuran mikroskopik dan akhirnya membentuk jaringan yang terdiri dari pembuluh darah yang sangat kecil atau yang disebut dengan kapiler. Jaringan ini mengalirkan darah ke sel tubuh dan menghantarkan oksigen untuk menghasilkan energi yang dibutuhkan untuk kelangsungan hidup</w:t>
      </w:r>
      <w:r>
        <w:rPr>
          <w:rFonts w:hint="default"/>
          <w:lang w:val="en-US"/>
        </w:rPr>
        <w:t>, k</w:t>
      </w:r>
      <w:r>
        <w:t>emudian darah yang sudah tidak beroksigen dialirkan kembali ke jantung melalui pembuluh darah vena, dan dipompa kembali di paru-paru untuk mengambil oksigen lagi. Saat jantung berdetak, otot jantung berkontraksi untuk memompakan darah ke seluruh tubuh. Tekanan tertinggi berkontraksi disebut dengan tekanan darah sistolik. Kemudian otot jantung rileks sebelum kontraksi berikutnya, dan tekanan ini paling rendah, yang dikenal sebagai tekanan darah diastolik (Ultawiningrum, 2018).</w:t>
      </w:r>
    </w:p>
    <w:p>
      <w:pPr>
        <w:pStyle w:val="4"/>
        <w:tabs>
          <w:tab w:val="left" w:pos="1350"/>
        </w:tabs>
        <w:ind w:left="360" w:firstLine="0"/>
      </w:pPr>
      <w:bookmarkStart w:id="39" w:name="_Toc99183900"/>
      <w:bookmarkStart w:id="40" w:name="_Toc11267"/>
      <w:r>
        <w:t xml:space="preserve">Definisi </w:t>
      </w:r>
      <w:r>
        <w:rPr>
          <w:rFonts w:hint="default"/>
          <w:lang w:val="en-US"/>
        </w:rPr>
        <w:t>H</w:t>
      </w:r>
      <w:r>
        <w:t>ipertensi</w:t>
      </w:r>
      <w:bookmarkEnd w:id="39"/>
      <w:bookmarkEnd w:id="40"/>
    </w:p>
    <w:p>
      <w:pPr>
        <w:spacing w:line="480" w:lineRule="auto"/>
        <w:ind w:left="450" w:firstLine="720"/>
        <w:jc w:val="both"/>
      </w:pPr>
      <w:r>
        <w:t>Hipertensi merupakan peningkatan tekanan darah yang ditandai dengan hasil pengukuran tekanan darah yang menunjukan tekanan sistolik sebesar ≥140 mmHg dan atau tekanan diastolik sebesar ≥90 mmHg</w:t>
      </w:r>
      <w:r>
        <w:rPr>
          <w:rFonts w:hint="default"/>
          <w:lang w:val="en-US"/>
        </w:rPr>
        <w:t xml:space="preserve">. </w:t>
      </w:r>
      <w:r>
        <w:t>Hipertensi sebagai salah satu faktor penyebab kematian akibat penyakit jantung sebesar 45% dan sebesar 51% kematian akibat strok (WHO,</w:t>
      </w:r>
      <w:r>
        <w:rPr>
          <w:rFonts w:hint="default"/>
          <w:lang w:val="en-US"/>
        </w:rPr>
        <w:t xml:space="preserve"> </w:t>
      </w:r>
      <w:r>
        <w:t>2017).</w:t>
      </w:r>
    </w:p>
    <w:p>
      <w:pPr>
        <w:spacing w:line="480" w:lineRule="auto"/>
        <w:ind w:left="450" w:firstLine="720"/>
        <w:jc w:val="both"/>
      </w:pPr>
      <w:r>
        <w:t xml:space="preserve">Hipertensi atau tekanan darah tinggi adalah suatu keadaan dimana tekanan darah sistolik ≥140 mmHg dan atau tekanan darah diastolik ≥90 mmHg. Sering disebut </w:t>
      </w:r>
      <w:r>
        <w:rPr>
          <w:i/>
          <w:iCs/>
        </w:rPr>
        <w:t>The Silent Killer</w:t>
      </w:r>
      <w:r>
        <w:t xml:space="preserve"> karena </w:t>
      </w:r>
      <w:r>
        <w:rPr>
          <w:rFonts w:hint="default"/>
          <w:lang w:val="en-US"/>
        </w:rPr>
        <w:t>seringkali</w:t>
      </w:r>
      <w:r>
        <w:t xml:space="preserve"> tanpa keluhan (Kemenkes RI, 2019).</w:t>
      </w:r>
    </w:p>
    <w:p>
      <w:pPr>
        <w:spacing w:line="480" w:lineRule="auto"/>
        <w:ind w:left="450" w:firstLine="720"/>
        <w:jc w:val="both"/>
      </w:pPr>
      <w:r>
        <w:t xml:space="preserve">Menurut </w:t>
      </w:r>
      <w:r>
        <w:rPr>
          <w:i/>
          <w:iCs/>
        </w:rPr>
        <w:t>American Society of Hypertension</w:t>
      </w:r>
      <w:r>
        <w:t xml:space="preserve"> (ASH) Hipertensi merupakan suatu sindrom atau kumpulan gejala kardiovaskular yang progresif akibat dari kondisi lain yang kompleks dan saling berhubungan. Hipertensi sering disebut dengan “</w:t>
      </w:r>
      <w:r>
        <w:rPr>
          <w:i/>
          <w:iCs/>
        </w:rPr>
        <w:t>Silent Kille</w:t>
      </w:r>
      <w:r>
        <w:t>r” atau “Pembunuh Senyap” dikarenakan tidak semua penderita hipertensi menyadari penyakit yang dideritanya, yang dapat mengakibatkan kondisi komplikasi seperti penyakit jantung koroner, strok serta gagal ginjal (Kumanan,</w:t>
      </w:r>
      <w:r>
        <w:rPr>
          <w:rFonts w:hint="default"/>
          <w:lang w:val="en-US"/>
        </w:rPr>
        <w:t xml:space="preserve"> </w:t>
      </w:r>
      <w:r>
        <w:t>2018).</w:t>
      </w:r>
    </w:p>
    <w:p>
      <w:pPr>
        <w:spacing w:line="480" w:lineRule="auto"/>
        <w:ind w:left="450" w:firstLine="720"/>
        <w:jc w:val="both"/>
      </w:pPr>
      <w:r>
        <w:t xml:space="preserve">Menurut </w:t>
      </w:r>
      <w:r>
        <w:rPr>
          <w:i/>
          <w:iCs/>
        </w:rPr>
        <w:t xml:space="preserve">Guideline For Prevention, Detection, Evaluation, </w:t>
      </w:r>
      <w:r>
        <w:rPr>
          <w:rFonts w:hint="default"/>
          <w:i/>
          <w:iCs/>
          <w:lang w:val="en-US"/>
        </w:rPr>
        <w:t>a</w:t>
      </w:r>
      <w:r>
        <w:rPr>
          <w:i/>
          <w:iCs/>
        </w:rPr>
        <w:t>nd Management Of High Blood Pressure In Adults</w:t>
      </w:r>
      <w:r>
        <w:t xml:space="preserve"> tahun 2017, batas tekanan darah yang masih dianggap normal adalah ≤ 120 / 80 mmHg, tekanan 120-129/80 mmHg termasuk normal tinggi. Tekanan darah 130-139/80-89 mmHg termasuk </w:t>
      </w:r>
      <w:r>
        <w:rPr>
          <w:rFonts w:hint="default"/>
          <w:lang w:val="en-US"/>
        </w:rPr>
        <w:t>h</w:t>
      </w:r>
      <w:r>
        <w:t xml:space="preserve">ipertensi </w:t>
      </w:r>
      <w:r>
        <w:rPr>
          <w:i/>
          <w:iCs/>
        </w:rPr>
        <w:t>stage</w:t>
      </w:r>
      <w:r>
        <w:t xml:space="preserve"> 1, dan tekanan darah ≥140/90 mmHg termasuk dalam </w:t>
      </w:r>
      <w:r>
        <w:rPr>
          <w:rFonts w:hint="default"/>
          <w:lang w:val="en-US"/>
        </w:rPr>
        <w:t>h</w:t>
      </w:r>
      <w:r>
        <w:t xml:space="preserve">ipertensi </w:t>
      </w:r>
      <w:r>
        <w:rPr>
          <w:i/>
          <w:iCs/>
        </w:rPr>
        <w:t>stage</w:t>
      </w:r>
      <w:r>
        <w:t xml:space="preserve"> 2 (Paul.et al, 2017).</w:t>
      </w:r>
    </w:p>
    <w:p>
      <w:pPr>
        <w:spacing w:line="480" w:lineRule="auto"/>
        <w:jc w:val="both"/>
        <w:rPr>
          <w:rFonts w:cs="Times New Roman"/>
          <w:szCs w:val="24"/>
        </w:rPr>
      </w:pPr>
      <w:r>
        <w:rPr>
          <w:rFonts w:cs="Times New Roman"/>
          <w:szCs w:val="24"/>
        </w:rPr>
        <w:tab/>
      </w:r>
    </w:p>
    <w:p>
      <w:pPr>
        <w:spacing w:line="480" w:lineRule="auto"/>
        <w:jc w:val="both"/>
        <w:rPr>
          <w:rFonts w:cs="Times New Roman"/>
          <w:szCs w:val="24"/>
        </w:rPr>
      </w:pPr>
    </w:p>
    <w:p>
      <w:pPr>
        <w:spacing w:line="480" w:lineRule="auto"/>
        <w:jc w:val="both"/>
        <w:rPr>
          <w:rFonts w:cs="Times New Roman"/>
          <w:szCs w:val="24"/>
        </w:rPr>
      </w:pPr>
    </w:p>
    <w:p>
      <w:pPr>
        <w:spacing w:line="480" w:lineRule="auto"/>
        <w:jc w:val="both"/>
        <w:rPr>
          <w:rFonts w:cs="Times New Roman"/>
          <w:szCs w:val="24"/>
        </w:rPr>
      </w:pPr>
    </w:p>
    <w:p>
      <w:pPr>
        <w:spacing w:line="240" w:lineRule="auto"/>
        <w:jc w:val="both"/>
        <w:rPr>
          <w:rFonts w:hint="default"/>
          <w:i w:val="0"/>
          <w:iCs w:val="0"/>
          <w:color w:val="000000" w:themeColor="text1"/>
          <w:sz w:val="22"/>
          <w:szCs w:val="22"/>
          <w:lang w:val="en-US"/>
          <w14:textFill>
            <w14:solidFill>
              <w14:schemeClr w14:val="tx1"/>
            </w14:solidFill>
          </w14:textFill>
        </w:rPr>
      </w:pPr>
      <w:r>
        <w:rPr>
          <w:rFonts w:hint="default" w:cs="Times New Roman"/>
          <w:szCs w:val="24"/>
          <w:lang w:val="en-US"/>
        </w:rPr>
        <w:t xml:space="preserve">Tabel 2.1 </w:t>
      </w:r>
      <w:r>
        <w:rPr>
          <w:i w:val="0"/>
          <w:iCs w:val="0"/>
          <w:color w:val="000000" w:themeColor="text1"/>
          <w:sz w:val="22"/>
          <w:szCs w:val="22"/>
          <w:lang w:val="en-US"/>
          <w14:textFill>
            <w14:solidFill>
              <w14:schemeClr w14:val="tx1"/>
            </w14:solidFill>
          </w14:textFill>
        </w:rPr>
        <w:t xml:space="preserve">Kategori tekanan darah menurut </w:t>
      </w:r>
      <w:r>
        <w:rPr>
          <w:i/>
          <w:iCs/>
          <w:color w:val="000000" w:themeColor="text1"/>
          <w:sz w:val="22"/>
          <w:szCs w:val="22"/>
          <w:lang w:val="en-US"/>
          <w14:textFill>
            <w14:solidFill>
              <w14:schemeClr w14:val="tx1"/>
            </w14:solidFill>
          </w14:textFill>
        </w:rPr>
        <w:t>Guideline for prevention, detection, evaluation, and management of high blood pressure in adults</w:t>
      </w:r>
      <w:r>
        <w:rPr>
          <w:i w:val="0"/>
          <w:iCs w:val="0"/>
          <w:color w:val="000000" w:themeColor="text1"/>
          <w:sz w:val="22"/>
          <w:szCs w:val="22"/>
          <w:lang w:val="en-US"/>
          <w14:textFill>
            <w14:solidFill>
              <w14:schemeClr w14:val="tx1"/>
            </w14:solidFill>
          </w14:textFill>
        </w:rPr>
        <w:t xml:space="preserve"> tahun 201</w:t>
      </w:r>
      <w:r>
        <w:rPr>
          <w:rFonts w:hint="default"/>
          <w:i w:val="0"/>
          <w:iCs w:val="0"/>
          <w:color w:val="000000" w:themeColor="text1"/>
          <w:sz w:val="22"/>
          <w:szCs w:val="22"/>
          <w:lang w:val="en-US"/>
          <w14:textFill>
            <w14:solidFill>
              <w14:schemeClr w14:val="tx1"/>
            </w14:solidFill>
          </w14:textFill>
        </w:rPr>
        <w:t>7</w:t>
      </w:r>
    </w:p>
    <w:p>
      <w:pPr>
        <w:spacing w:line="240" w:lineRule="auto"/>
        <w:jc w:val="both"/>
        <w:rPr>
          <w:rFonts w:hint="default"/>
          <w:i w:val="0"/>
          <w:iCs w:val="0"/>
          <w:color w:val="000000" w:themeColor="text1"/>
          <w:sz w:val="22"/>
          <w:szCs w:val="22"/>
          <w:lang w:val="en-US"/>
          <w14:textFill>
            <w14:solidFill>
              <w14:schemeClr w14:val="tx1"/>
            </w14:solidFill>
          </w14:textFill>
        </w:rPr>
      </w:pPr>
      <w:r>
        <w:rPr>
          <w:i w:val="0"/>
          <w:iCs w:val="0"/>
          <w:color w:val="FFFFFF" w:themeColor="background1"/>
          <w:sz w:val="20"/>
          <w:szCs w:val="20"/>
          <w14:textFill>
            <w14:solidFill>
              <w14:schemeClr w14:val="bg1"/>
            </w14:solidFill>
          </w14:textFill>
        </w:rPr>
        <w:t xml:space="preserve">Tabel </w:t>
      </w:r>
      <w:r>
        <w:rPr>
          <w:i w:val="0"/>
          <w:iCs w:val="0"/>
          <w:color w:val="FFFFFF" w:themeColor="background1"/>
          <w:sz w:val="20"/>
          <w:szCs w:val="20"/>
          <w14:textFill>
            <w14:solidFill>
              <w14:schemeClr w14:val="bg1"/>
            </w14:solidFill>
          </w14:textFill>
        </w:rPr>
        <w:fldChar w:fldCharType="begin"/>
      </w:r>
      <w:r>
        <w:rPr>
          <w:i w:val="0"/>
          <w:iCs w:val="0"/>
          <w:color w:val="FFFFFF" w:themeColor="background1"/>
          <w:sz w:val="20"/>
          <w:szCs w:val="20"/>
          <w14:textFill>
            <w14:solidFill>
              <w14:schemeClr w14:val="bg1"/>
            </w14:solidFill>
          </w14:textFill>
        </w:rPr>
        <w:instrText xml:space="preserve"> SEQ Tabel \* ARABIC </w:instrText>
      </w:r>
      <w:r>
        <w:rPr>
          <w:i w:val="0"/>
          <w:iCs w:val="0"/>
          <w:color w:val="FFFFFF" w:themeColor="background1"/>
          <w:sz w:val="20"/>
          <w:szCs w:val="20"/>
          <w14:textFill>
            <w14:solidFill>
              <w14:schemeClr w14:val="bg1"/>
            </w14:solidFill>
          </w14:textFill>
        </w:rPr>
        <w:fldChar w:fldCharType="separate"/>
      </w:r>
      <w:r>
        <w:rPr>
          <w:i w:val="0"/>
          <w:iCs w:val="0"/>
          <w:color w:val="FFFFFF" w:themeColor="background1"/>
          <w:sz w:val="20"/>
          <w:szCs w:val="20"/>
          <w14:textFill>
            <w14:solidFill>
              <w14:schemeClr w14:val="bg1"/>
            </w14:solidFill>
          </w14:textFill>
        </w:rPr>
        <w:t>1</w:t>
      </w:r>
      <w:r>
        <w:rPr>
          <w:i w:val="0"/>
          <w:iCs w:val="0"/>
          <w:color w:val="FFFFFF" w:themeColor="background1"/>
          <w:sz w:val="20"/>
          <w:szCs w:val="20"/>
          <w14:textFill>
            <w14:solidFill>
              <w14:schemeClr w14:val="bg1"/>
            </w14:solidFill>
          </w14:textFill>
        </w:rPr>
        <w:fldChar w:fldCharType="end"/>
      </w:r>
      <w:bookmarkStart w:id="41" w:name="_Toc6035"/>
      <w:r>
        <w:rPr>
          <w:i w:val="0"/>
          <w:iCs w:val="0"/>
          <w:color w:val="FFFFFF" w:themeColor="background1"/>
          <w:sz w:val="20"/>
          <w:szCs w:val="20"/>
          <w:lang w:val="en-US"/>
          <w14:textFill>
            <w14:solidFill>
              <w14:schemeClr w14:val="bg1"/>
            </w14:solidFill>
          </w14:textFill>
        </w:rPr>
        <w:t xml:space="preserve"> Kategori tekanan darah menurut </w:t>
      </w:r>
      <w:r>
        <w:rPr>
          <w:i/>
          <w:iCs/>
          <w:color w:val="FFFFFF" w:themeColor="background1"/>
          <w:sz w:val="20"/>
          <w:szCs w:val="20"/>
          <w:lang w:val="en-US"/>
          <w14:textFill>
            <w14:solidFill>
              <w14:schemeClr w14:val="bg1"/>
            </w14:solidFill>
          </w14:textFill>
        </w:rPr>
        <w:t>Guideline for prevention, detection, evaluation, and management of high blood pressure in adults</w:t>
      </w:r>
      <w:r>
        <w:rPr>
          <w:i w:val="0"/>
          <w:iCs w:val="0"/>
          <w:color w:val="FFFFFF" w:themeColor="background1"/>
          <w:sz w:val="20"/>
          <w:szCs w:val="20"/>
          <w:lang w:val="en-US"/>
          <w14:textFill>
            <w14:solidFill>
              <w14:schemeClr w14:val="bg1"/>
            </w14:solidFill>
          </w14:textFill>
        </w:rPr>
        <w:t xml:space="preserve"> tahun 2</w:t>
      </w:r>
      <w:bookmarkEnd w:id="41"/>
    </w:p>
    <w:p>
      <w:pPr>
        <w:spacing w:line="240" w:lineRule="auto"/>
        <w:jc w:val="both"/>
        <w:rPr>
          <w:rFonts w:cs="Times New Roman"/>
          <w:szCs w:val="24"/>
        </w:rPr>
      </w:pPr>
    </w:p>
    <w:tbl>
      <w:tblPr>
        <w:tblStyle w:val="9"/>
        <w:tblpPr w:leftFromText="180" w:rightFromText="180" w:vertAnchor="text" w:horzAnchor="page" w:tblpX="2562" w:tblpY="-21"/>
        <w:tblOverlap w:val="never"/>
        <w:tblW w:w="0" w:type="auto"/>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autofit"/>
        <w:tblCellMar>
          <w:top w:w="0" w:type="dxa"/>
          <w:left w:w="108" w:type="dxa"/>
          <w:bottom w:w="0" w:type="dxa"/>
          <w:right w:w="108" w:type="dxa"/>
        </w:tblCellMar>
      </w:tblPr>
      <w:tblGrid>
        <w:gridCol w:w="1524"/>
        <w:gridCol w:w="2357"/>
        <w:gridCol w:w="547"/>
        <w:gridCol w:w="2504"/>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283" w:hRule="atLeast"/>
        </w:trPr>
        <w:tc>
          <w:tcPr>
            <w:tcW w:w="0" w:type="auto"/>
            <w:shd w:val="clear" w:color="auto" w:fill="auto"/>
            <w:tcMar>
              <w:top w:w="100" w:type="dxa"/>
              <w:left w:w="100" w:type="dxa"/>
              <w:bottom w:w="100" w:type="dxa"/>
              <w:right w:w="100"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240" w:lineRule="auto"/>
              <w:ind w:left="90" w:right="0"/>
              <w:jc w:val="center"/>
              <w:rPr>
                <w:rFonts w:hint="default" w:cs="Times New Roman"/>
                <w:szCs w:val="24"/>
              </w:rPr>
            </w:pPr>
            <w:r>
              <w:rPr>
                <w:rFonts w:hint="default" w:cs="Times New Roman"/>
                <w:szCs w:val="24"/>
              </w:rPr>
              <w:t>BP Category</w:t>
            </w:r>
          </w:p>
        </w:tc>
        <w:tc>
          <w:tcPr>
            <w:tcW w:w="0" w:type="auto"/>
            <w:shd w:val="clear" w:color="auto" w:fill="auto"/>
            <w:tcMar>
              <w:top w:w="100" w:type="dxa"/>
              <w:left w:w="100" w:type="dxa"/>
              <w:bottom w:w="100" w:type="dxa"/>
              <w:right w:w="100"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240" w:lineRule="auto"/>
              <w:ind w:left="90" w:right="0"/>
              <w:jc w:val="center"/>
              <w:rPr>
                <w:rFonts w:hint="default" w:cs="Times New Roman"/>
                <w:szCs w:val="24"/>
              </w:rPr>
            </w:pPr>
            <w:r>
              <w:rPr>
                <w:rFonts w:hint="default" w:cs="Times New Roman"/>
                <w:szCs w:val="24"/>
              </w:rPr>
              <w:t>Sistol Blood Pressure</w:t>
            </w:r>
          </w:p>
        </w:tc>
        <w:tc>
          <w:tcPr>
            <w:tcW w:w="0" w:type="auto"/>
            <w:shd w:val="clear" w:color="auto" w:fill="auto"/>
            <w:tcMar>
              <w:top w:w="100" w:type="dxa"/>
              <w:left w:w="100" w:type="dxa"/>
              <w:bottom w:w="100" w:type="dxa"/>
              <w:right w:w="100"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240" w:lineRule="auto"/>
              <w:ind w:left="90" w:right="0" w:firstLine="720"/>
              <w:jc w:val="center"/>
              <w:rPr>
                <w:rFonts w:hint="default" w:cs="Times New Roman"/>
                <w:szCs w:val="24"/>
              </w:rPr>
            </w:pPr>
          </w:p>
        </w:tc>
        <w:tc>
          <w:tcPr>
            <w:tcW w:w="0" w:type="auto"/>
            <w:shd w:val="clear" w:color="auto" w:fill="auto"/>
            <w:tcMar>
              <w:top w:w="100" w:type="dxa"/>
              <w:left w:w="100" w:type="dxa"/>
              <w:bottom w:w="100" w:type="dxa"/>
              <w:right w:w="100"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240" w:lineRule="auto"/>
              <w:ind w:left="90" w:right="0"/>
              <w:jc w:val="center"/>
              <w:rPr>
                <w:rFonts w:hint="default" w:cs="Times New Roman"/>
                <w:szCs w:val="24"/>
              </w:rPr>
            </w:pPr>
            <w:r>
              <w:rPr>
                <w:rFonts w:hint="default" w:cs="Times New Roman"/>
                <w:szCs w:val="24"/>
              </w:rPr>
              <w:t>Diastol Blood Pressure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149" w:hRule="atLeast"/>
        </w:trPr>
        <w:tc>
          <w:tcPr>
            <w:tcW w:w="0" w:type="auto"/>
            <w:shd w:val="clear" w:color="auto" w:fill="auto"/>
            <w:tcMar>
              <w:top w:w="100" w:type="dxa"/>
              <w:left w:w="100" w:type="dxa"/>
              <w:bottom w:w="100" w:type="dxa"/>
              <w:right w:w="100"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240" w:lineRule="auto"/>
              <w:ind w:left="0" w:right="0"/>
              <w:jc w:val="center"/>
              <w:rPr>
                <w:rFonts w:hint="default" w:cs="Times New Roman"/>
                <w:szCs w:val="24"/>
              </w:rPr>
            </w:pPr>
            <w:r>
              <w:rPr>
                <w:rFonts w:hint="default" w:cs="Times New Roman"/>
                <w:szCs w:val="24"/>
              </w:rPr>
              <w:t>Normal</w:t>
            </w:r>
          </w:p>
        </w:tc>
        <w:tc>
          <w:tcPr>
            <w:tcW w:w="0" w:type="auto"/>
            <w:shd w:val="clear" w:color="auto" w:fill="auto"/>
            <w:tcMar>
              <w:top w:w="100" w:type="dxa"/>
              <w:left w:w="100" w:type="dxa"/>
              <w:bottom w:w="100" w:type="dxa"/>
              <w:right w:w="100"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240" w:lineRule="auto"/>
              <w:ind w:left="90" w:right="0"/>
              <w:jc w:val="center"/>
              <w:rPr>
                <w:rFonts w:hint="default" w:cs="Times New Roman"/>
                <w:szCs w:val="24"/>
              </w:rPr>
            </w:pPr>
            <w:r>
              <w:rPr>
                <w:rFonts w:hint="default" w:cs="Times New Roman"/>
                <w:szCs w:val="24"/>
              </w:rPr>
              <w:t>&lt; 120 mmHg</w:t>
            </w:r>
          </w:p>
        </w:tc>
        <w:tc>
          <w:tcPr>
            <w:tcW w:w="0" w:type="auto"/>
            <w:shd w:val="clear" w:color="auto" w:fill="auto"/>
            <w:tcMar>
              <w:top w:w="100" w:type="dxa"/>
              <w:left w:w="100" w:type="dxa"/>
              <w:bottom w:w="100" w:type="dxa"/>
              <w:right w:w="100"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240" w:lineRule="auto"/>
              <w:ind w:left="0" w:right="0"/>
              <w:jc w:val="center"/>
              <w:rPr>
                <w:rFonts w:hint="default" w:cs="Times New Roman"/>
                <w:szCs w:val="24"/>
              </w:rPr>
            </w:pPr>
            <w:r>
              <w:rPr>
                <w:rFonts w:hint="default" w:cs="Times New Roman"/>
                <w:szCs w:val="24"/>
                <w:lang w:val="en-US"/>
              </w:rPr>
              <w:t>a</w:t>
            </w:r>
            <w:r>
              <w:rPr>
                <w:rFonts w:hint="default" w:cs="Times New Roman"/>
                <w:szCs w:val="24"/>
              </w:rPr>
              <w:t>nd</w:t>
            </w:r>
          </w:p>
        </w:tc>
        <w:tc>
          <w:tcPr>
            <w:tcW w:w="0" w:type="auto"/>
            <w:shd w:val="clear" w:color="auto" w:fill="auto"/>
            <w:tcMar>
              <w:top w:w="100" w:type="dxa"/>
              <w:left w:w="100" w:type="dxa"/>
              <w:bottom w:w="100" w:type="dxa"/>
              <w:right w:w="100"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240" w:lineRule="auto"/>
              <w:ind w:left="90" w:right="0"/>
              <w:jc w:val="center"/>
              <w:rPr>
                <w:rFonts w:hint="default" w:cs="Times New Roman"/>
                <w:szCs w:val="24"/>
              </w:rPr>
            </w:pPr>
            <w:r>
              <w:rPr>
                <w:rFonts w:hint="default" w:cs="Times New Roman"/>
                <w:szCs w:val="24"/>
              </w:rPr>
              <w:t>&lt; 80 mmHg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141" w:hRule="atLeast"/>
        </w:trPr>
        <w:tc>
          <w:tcPr>
            <w:tcW w:w="0" w:type="auto"/>
            <w:shd w:val="clear" w:color="auto" w:fill="auto"/>
            <w:tcMar>
              <w:top w:w="100" w:type="dxa"/>
              <w:left w:w="100" w:type="dxa"/>
              <w:bottom w:w="100" w:type="dxa"/>
              <w:right w:w="100"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240" w:lineRule="auto"/>
              <w:ind w:left="0" w:right="0"/>
              <w:jc w:val="center"/>
              <w:rPr>
                <w:rFonts w:hint="default" w:cs="Times New Roman"/>
                <w:szCs w:val="24"/>
              </w:rPr>
            </w:pPr>
            <w:r>
              <w:rPr>
                <w:rFonts w:hint="default" w:cs="Times New Roman"/>
                <w:szCs w:val="24"/>
              </w:rPr>
              <w:t>Elevated</w:t>
            </w:r>
          </w:p>
        </w:tc>
        <w:tc>
          <w:tcPr>
            <w:tcW w:w="0" w:type="auto"/>
            <w:shd w:val="clear" w:color="auto" w:fill="auto"/>
            <w:tcMar>
              <w:top w:w="100" w:type="dxa"/>
              <w:left w:w="100" w:type="dxa"/>
              <w:bottom w:w="100" w:type="dxa"/>
              <w:right w:w="100"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240" w:lineRule="auto"/>
              <w:ind w:left="90" w:right="0"/>
              <w:jc w:val="center"/>
              <w:rPr>
                <w:rFonts w:hint="default" w:cs="Times New Roman"/>
                <w:szCs w:val="24"/>
              </w:rPr>
            </w:pPr>
            <w:r>
              <w:rPr>
                <w:rFonts w:hint="default" w:cs="Times New Roman"/>
                <w:szCs w:val="24"/>
              </w:rPr>
              <w:t>120-129, mmHg</w:t>
            </w:r>
          </w:p>
        </w:tc>
        <w:tc>
          <w:tcPr>
            <w:tcW w:w="0" w:type="auto"/>
            <w:shd w:val="clear" w:color="auto" w:fill="auto"/>
            <w:tcMar>
              <w:top w:w="100" w:type="dxa"/>
              <w:left w:w="100" w:type="dxa"/>
              <w:bottom w:w="100" w:type="dxa"/>
              <w:right w:w="100"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240" w:lineRule="auto"/>
              <w:ind w:left="0" w:right="0"/>
              <w:jc w:val="center"/>
              <w:rPr>
                <w:rFonts w:hint="default" w:cs="Times New Roman"/>
                <w:szCs w:val="24"/>
              </w:rPr>
            </w:pPr>
            <w:r>
              <w:rPr>
                <w:rFonts w:hint="default" w:cs="Times New Roman"/>
                <w:szCs w:val="24"/>
                <w:lang w:val="en-US"/>
              </w:rPr>
              <w:t>a</w:t>
            </w:r>
            <w:r>
              <w:rPr>
                <w:rFonts w:hint="default" w:cs="Times New Roman"/>
                <w:szCs w:val="24"/>
              </w:rPr>
              <w:t>nd</w:t>
            </w:r>
          </w:p>
        </w:tc>
        <w:tc>
          <w:tcPr>
            <w:tcW w:w="0" w:type="auto"/>
            <w:shd w:val="clear" w:color="auto" w:fill="auto"/>
            <w:tcMar>
              <w:top w:w="100" w:type="dxa"/>
              <w:left w:w="100" w:type="dxa"/>
              <w:bottom w:w="100" w:type="dxa"/>
              <w:right w:w="100"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240" w:lineRule="auto"/>
              <w:ind w:left="90" w:right="0"/>
              <w:jc w:val="center"/>
              <w:rPr>
                <w:rFonts w:hint="default" w:cs="Times New Roman"/>
                <w:szCs w:val="24"/>
              </w:rPr>
            </w:pPr>
            <w:r>
              <w:rPr>
                <w:rFonts w:hint="default" w:cs="Times New Roman"/>
                <w:szCs w:val="24"/>
              </w:rPr>
              <w:t>&lt; 80 mmHg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231" w:hRule="atLeast"/>
        </w:trPr>
        <w:tc>
          <w:tcPr>
            <w:tcW w:w="0" w:type="auto"/>
            <w:gridSpan w:val="4"/>
            <w:shd w:val="clear" w:color="auto" w:fill="auto"/>
            <w:tcMar>
              <w:top w:w="100" w:type="dxa"/>
              <w:left w:w="100" w:type="dxa"/>
              <w:bottom w:w="100" w:type="dxa"/>
              <w:right w:w="100"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240" w:lineRule="auto"/>
              <w:ind w:left="90" w:right="0" w:firstLine="720"/>
              <w:jc w:val="center"/>
              <w:rPr>
                <w:rFonts w:hint="default" w:cs="Times New Roman"/>
                <w:szCs w:val="24"/>
              </w:rPr>
            </w:pPr>
            <w:r>
              <w:rPr>
                <w:rFonts w:hint="default" w:cs="Times New Roman"/>
                <w:szCs w:val="24"/>
              </w:rPr>
              <w:t>Hypertension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141" w:hRule="atLeast"/>
        </w:trPr>
        <w:tc>
          <w:tcPr>
            <w:tcW w:w="0" w:type="auto"/>
            <w:shd w:val="clear" w:color="auto" w:fill="auto"/>
            <w:tcMar>
              <w:top w:w="100" w:type="dxa"/>
              <w:left w:w="100" w:type="dxa"/>
              <w:bottom w:w="100" w:type="dxa"/>
              <w:right w:w="100"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240" w:lineRule="auto"/>
              <w:ind w:left="0" w:right="0"/>
              <w:jc w:val="center"/>
              <w:rPr>
                <w:rFonts w:hint="default" w:cs="Times New Roman"/>
                <w:szCs w:val="24"/>
              </w:rPr>
            </w:pPr>
            <w:r>
              <w:rPr>
                <w:rFonts w:hint="default" w:cs="Times New Roman"/>
                <w:szCs w:val="24"/>
              </w:rPr>
              <w:t>Stage 1</w:t>
            </w:r>
          </w:p>
        </w:tc>
        <w:tc>
          <w:tcPr>
            <w:tcW w:w="0" w:type="auto"/>
            <w:shd w:val="clear" w:color="auto" w:fill="auto"/>
            <w:tcMar>
              <w:top w:w="100" w:type="dxa"/>
              <w:left w:w="100" w:type="dxa"/>
              <w:bottom w:w="100" w:type="dxa"/>
              <w:right w:w="100"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240" w:lineRule="auto"/>
              <w:ind w:left="90" w:right="0"/>
              <w:jc w:val="center"/>
              <w:rPr>
                <w:rFonts w:hint="default" w:cs="Times New Roman"/>
                <w:szCs w:val="24"/>
              </w:rPr>
            </w:pPr>
            <w:r>
              <w:rPr>
                <w:rFonts w:hint="default" w:cs="Times New Roman"/>
                <w:szCs w:val="24"/>
              </w:rPr>
              <w:t>130-139, mmHg</w:t>
            </w:r>
          </w:p>
        </w:tc>
        <w:tc>
          <w:tcPr>
            <w:tcW w:w="0" w:type="auto"/>
            <w:shd w:val="clear" w:color="auto" w:fill="auto"/>
            <w:tcMar>
              <w:top w:w="100" w:type="dxa"/>
              <w:left w:w="100" w:type="dxa"/>
              <w:bottom w:w="100" w:type="dxa"/>
              <w:right w:w="100"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240" w:lineRule="auto"/>
              <w:ind w:left="0" w:right="0"/>
              <w:jc w:val="center"/>
              <w:rPr>
                <w:rFonts w:hint="default" w:cs="Times New Roman"/>
                <w:szCs w:val="24"/>
              </w:rPr>
            </w:pPr>
            <w:r>
              <w:rPr>
                <w:rFonts w:hint="default" w:cs="Times New Roman"/>
                <w:szCs w:val="24"/>
              </w:rPr>
              <w:t>Or</w:t>
            </w:r>
          </w:p>
        </w:tc>
        <w:tc>
          <w:tcPr>
            <w:tcW w:w="0" w:type="auto"/>
            <w:shd w:val="clear" w:color="auto" w:fill="auto"/>
            <w:tcMar>
              <w:top w:w="100" w:type="dxa"/>
              <w:left w:w="100" w:type="dxa"/>
              <w:bottom w:w="100" w:type="dxa"/>
              <w:right w:w="100"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240" w:lineRule="auto"/>
              <w:ind w:left="90" w:right="0"/>
              <w:jc w:val="center"/>
              <w:rPr>
                <w:rFonts w:hint="default" w:cs="Times New Roman"/>
                <w:szCs w:val="24"/>
              </w:rPr>
            </w:pPr>
            <w:r>
              <w:rPr>
                <w:rFonts w:hint="default" w:cs="Times New Roman"/>
                <w:szCs w:val="24"/>
              </w:rPr>
              <w:t>80-90 mmHg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141" w:hRule="atLeast"/>
        </w:trPr>
        <w:tc>
          <w:tcPr>
            <w:tcW w:w="0" w:type="auto"/>
            <w:shd w:val="clear" w:color="auto" w:fill="auto"/>
            <w:tcMar>
              <w:top w:w="100" w:type="dxa"/>
              <w:left w:w="100" w:type="dxa"/>
              <w:bottom w:w="100" w:type="dxa"/>
              <w:right w:w="100"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240" w:lineRule="auto"/>
              <w:ind w:left="0" w:right="0"/>
              <w:jc w:val="center"/>
              <w:rPr>
                <w:rFonts w:hint="default" w:cs="Times New Roman"/>
                <w:szCs w:val="24"/>
              </w:rPr>
            </w:pPr>
            <w:r>
              <w:rPr>
                <w:rFonts w:hint="default" w:cs="Times New Roman"/>
                <w:szCs w:val="24"/>
              </w:rPr>
              <w:t>Stage 2</w:t>
            </w:r>
          </w:p>
        </w:tc>
        <w:tc>
          <w:tcPr>
            <w:tcW w:w="0" w:type="auto"/>
            <w:shd w:val="clear" w:color="auto" w:fill="auto"/>
            <w:tcMar>
              <w:top w:w="100" w:type="dxa"/>
              <w:left w:w="100" w:type="dxa"/>
              <w:bottom w:w="100" w:type="dxa"/>
              <w:right w:w="100"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240" w:lineRule="auto"/>
              <w:ind w:left="90" w:right="0"/>
              <w:jc w:val="center"/>
              <w:rPr>
                <w:rFonts w:hint="default" w:cs="Times New Roman"/>
                <w:szCs w:val="24"/>
              </w:rPr>
            </w:pPr>
            <w:r>
              <w:rPr>
                <w:rFonts w:hint="default" w:cs="Times New Roman"/>
                <w:szCs w:val="24"/>
              </w:rPr>
              <w:t>≥140 mmHg</w:t>
            </w:r>
          </w:p>
        </w:tc>
        <w:tc>
          <w:tcPr>
            <w:tcW w:w="0" w:type="auto"/>
            <w:shd w:val="clear" w:color="auto" w:fill="auto"/>
            <w:tcMar>
              <w:top w:w="100" w:type="dxa"/>
              <w:left w:w="100" w:type="dxa"/>
              <w:bottom w:w="100" w:type="dxa"/>
              <w:right w:w="100"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240" w:lineRule="auto"/>
              <w:ind w:left="0" w:right="0"/>
              <w:jc w:val="center"/>
              <w:rPr>
                <w:rFonts w:hint="default" w:cs="Times New Roman"/>
                <w:szCs w:val="24"/>
              </w:rPr>
            </w:pPr>
            <w:r>
              <w:rPr>
                <w:rFonts w:hint="default" w:cs="Times New Roman"/>
                <w:szCs w:val="24"/>
              </w:rPr>
              <w:t>Or</w:t>
            </w:r>
          </w:p>
        </w:tc>
        <w:tc>
          <w:tcPr>
            <w:tcW w:w="0" w:type="auto"/>
            <w:shd w:val="clear" w:color="auto" w:fill="auto"/>
            <w:tcMar>
              <w:top w:w="100" w:type="dxa"/>
              <w:left w:w="100" w:type="dxa"/>
              <w:bottom w:w="100" w:type="dxa"/>
              <w:right w:w="100" w:type="dxa"/>
            </w:tcMar>
            <w:vAlign w:val="center"/>
          </w:tcPr>
          <w:p>
            <w:pPr>
              <w:keepNext/>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240" w:lineRule="auto"/>
              <w:ind w:left="90" w:right="0"/>
              <w:jc w:val="center"/>
              <w:rPr>
                <w:rFonts w:hint="default" w:cs="Times New Roman"/>
                <w:szCs w:val="24"/>
              </w:rPr>
            </w:pPr>
            <w:r>
              <w:rPr>
                <w:rFonts w:hint="default" w:cs="Times New Roman"/>
                <w:szCs w:val="24"/>
              </w:rPr>
              <w:t>≥ 90 mmHg</w:t>
            </w:r>
          </w:p>
        </w:tc>
      </w:tr>
    </w:tbl>
    <w:p>
      <w:pPr>
        <w:pStyle w:val="11"/>
        <w:spacing w:line="240" w:lineRule="auto"/>
        <w:rPr>
          <w:rFonts w:hint="default"/>
          <w:i w:val="0"/>
          <w:iCs w:val="0"/>
          <w:color w:val="000000" w:themeColor="text1"/>
          <w:sz w:val="24"/>
          <w:szCs w:val="24"/>
          <w:lang w:val="en-US"/>
          <w14:textFill>
            <w14:solidFill>
              <w14:schemeClr w14:val="tx1"/>
            </w14:solidFill>
          </w14:textFill>
        </w:rPr>
      </w:pPr>
    </w:p>
    <w:p>
      <w:pPr>
        <w:pStyle w:val="11"/>
        <w:spacing w:line="240" w:lineRule="auto"/>
        <w:rPr>
          <w:rFonts w:hint="default"/>
          <w:i w:val="0"/>
          <w:iCs w:val="0"/>
          <w:color w:val="000000" w:themeColor="text1"/>
          <w:sz w:val="24"/>
          <w:szCs w:val="24"/>
          <w:lang w:val="en-US"/>
          <w14:textFill>
            <w14:solidFill>
              <w14:schemeClr w14:val="tx1"/>
            </w14:solidFill>
          </w14:textFill>
        </w:rPr>
      </w:pPr>
    </w:p>
    <w:p>
      <w:pPr>
        <w:pStyle w:val="11"/>
        <w:spacing w:line="240" w:lineRule="auto"/>
        <w:rPr>
          <w:rFonts w:hint="default"/>
          <w:i w:val="0"/>
          <w:iCs w:val="0"/>
          <w:color w:val="000000" w:themeColor="text1"/>
          <w:sz w:val="24"/>
          <w:szCs w:val="24"/>
          <w:lang w:val="en-US"/>
          <w14:textFill>
            <w14:solidFill>
              <w14:schemeClr w14:val="tx1"/>
            </w14:solidFill>
          </w14:textFill>
        </w:rPr>
      </w:pPr>
    </w:p>
    <w:p>
      <w:pPr>
        <w:pStyle w:val="11"/>
        <w:spacing w:line="240" w:lineRule="auto"/>
        <w:rPr>
          <w:rFonts w:hint="default"/>
          <w:i w:val="0"/>
          <w:iCs w:val="0"/>
          <w:color w:val="000000" w:themeColor="text1"/>
          <w:sz w:val="24"/>
          <w:szCs w:val="24"/>
          <w:lang w:val="en-US"/>
          <w14:textFill>
            <w14:solidFill>
              <w14:schemeClr w14:val="tx1"/>
            </w14:solidFill>
          </w14:textFill>
        </w:rPr>
      </w:pPr>
    </w:p>
    <w:p>
      <w:pPr>
        <w:pStyle w:val="11"/>
        <w:spacing w:line="240" w:lineRule="auto"/>
        <w:rPr>
          <w:rFonts w:hint="default"/>
          <w:i w:val="0"/>
          <w:iCs w:val="0"/>
          <w:color w:val="000000" w:themeColor="text1"/>
          <w:sz w:val="24"/>
          <w:szCs w:val="24"/>
          <w:lang w:val="en-US"/>
          <w14:textFill>
            <w14:solidFill>
              <w14:schemeClr w14:val="tx1"/>
            </w14:solidFill>
          </w14:textFill>
        </w:rPr>
      </w:pPr>
    </w:p>
    <w:p>
      <w:pPr>
        <w:pStyle w:val="11"/>
        <w:spacing w:line="240" w:lineRule="auto"/>
        <w:rPr>
          <w:rFonts w:hint="default"/>
          <w:i w:val="0"/>
          <w:iCs w:val="0"/>
          <w:color w:val="000000" w:themeColor="text1"/>
          <w:sz w:val="24"/>
          <w:szCs w:val="24"/>
          <w:lang w:val="en-US"/>
          <w14:textFill>
            <w14:solidFill>
              <w14:schemeClr w14:val="tx1"/>
            </w14:solidFill>
          </w14:textFill>
        </w:rPr>
      </w:pPr>
    </w:p>
    <w:p>
      <w:pPr>
        <w:pStyle w:val="11"/>
        <w:spacing w:line="240" w:lineRule="auto"/>
        <w:rPr>
          <w:rFonts w:hint="default"/>
          <w:i w:val="0"/>
          <w:iCs w:val="0"/>
          <w:color w:val="000000" w:themeColor="text1"/>
          <w:sz w:val="24"/>
          <w:szCs w:val="24"/>
          <w:lang w:val="en-US"/>
          <w14:textFill>
            <w14:solidFill>
              <w14:schemeClr w14:val="tx1"/>
            </w14:solidFill>
          </w14:textFill>
        </w:rPr>
      </w:pPr>
    </w:p>
    <w:p>
      <w:pPr>
        <w:pStyle w:val="11"/>
        <w:spacing w:line="240" w:lineRule="auto"/>
        <w:rPr>
          <w:rFonts w:hint="default"/>
          <w:i w:val="0"/>
          <w:iCs w:val="0"/>
          <w:color w:val="000000" w:themeColor="text1"/>
          <w:sz w:val="24"/>
          <w:szCs w:val="24"/>
          <w:lang w:val="en-US"/>
          <w14:textFill>
            <w14:solidFill>
              <w14:schemeClr w14:val="tx1"/>
            </w14:solidFill>
          </w14:textFill>
        </w:rPr>
      </w:pPr>
    </w:p>
    <w:p>
      <w:pPr>
        <w:pStyle w:val="11"/>
        <w:spacing w:line="240" w:lineRule="auto"/>
        <w:rPr>
          <w:rFonts w:hint="default"/>
          <w:i w:val="0"/>
          <w:iCs w:val="0"/>
          <w:color w:val="000000" w:themeColor="text1"/>
          <w:sz w:val="24"/>
          <w:szCs w:val="24"/>
          <w:lang w:val="en-US"/>
          <w14:textFill>
            <w14:solidFill>
              <w14:schemeClr w14:val="tx1"/>
            </w14:solidFill>
          </w14:textFill>
        </w:rPr>
      </w:pPr>
    </w:p>
    <w:p>
      <w:pPr>
        <w:pStyle w:val="11"/>
        <w:spacing w:line="240" w:lineRule="auto"/>
        <w:rPr>
          <w:rFonts w:hint="default"/>
          <w:i w:val="0"/>
          <w:iCs w:val="0"/>
          <w:color w:val="000000" w:themeColor="text1"/>
          <w:sz w:val="24"/>
          <w:szCs w:val="24"/>
          <w:lang w:val="en-US"/>
          <w14:textFill>
            <w14:solidFill>
              <w14:schemeClr w14:val="tx1"/>
            </w14:solidFill>
          </w14:textFill>
        </w:rPr>
      </w:pPr>
      <w:r>
        <w:rPr>
          <w:rFonts w:hint="default"/>
          <w:i w:val="0"/>
          <w:iCs w:val="0"/>
          <w:color w:val="000000" w:themeColor="text1"/>
          <w:sz w:val="24"/>
          <w:szCs w:val="24"/>
          <w:lang w:val="en-US"/>
          <w14:textFill>
            <w14:solidFill>
              <w14:schemeClr w14:val="tx1"/>
            </w14:solidFill>
          </w14:textFill>
        </w:rPr>
        <w:t xml:space="preserve">Tabel 2.2 </w:t>
      </w:r>
      <w:r>
        <w:rPr>
          <w:i w:val="0"/>
          <w:iCs w:val="0"/>
          <w:color w:val="000000" w:themeColor="text1"/>
          <w:sz w:val="24"/>
          <w:szCs w:val="24"/>
          <w:lang w:val="en-US"/>
          <w14:textFill>
            <w14:solidFill>
              <w14:schemeClr w14:val="tx1"/>
            </w14:solidFill>
          </w14:textFill>
        </w:rPr>
        <w:t>Klasifikasi tekanan darah menurut A</w:t>
      </w:r>
      <w:r>
        <w:rPr>
          <w:i/>
          <w:iCs/>
          <w:color w:val="000000" w:themeColor="text1"/>
          <w:sz w:val="24"/>
          <w:szCs w:val="24"/>
          <w:lang w:val="en-US"/>
          <w14:textFill>
            <w14:solidFill>
              <w14:schemeClr w14:val="tx1"/>
            </w14:solidFill>
          </w14:textFill>
        </w:rPr>
        <w:t xml:space="preserve">merican Society Of Hipertension And The International Society </w:t>
      </w:r>
    </w:p>
    <w:p>
      <w:pPr>
        <w:rPr>
          <w:rFonts w:cs="Times New Roman"/>
          <w:szCs w:val="24"/>
        </w:rPr>
      </w:pPr>
      <w:r>
        <w:rPr>
          <w:color w:val="FFFFFF" w:themeColor="background1"/>
          <w14:textFill>
            <w14:solidFill>
              <w14:schemeClr w14:val="bg1"/>
            </w14:solidFill>
          </w14:textFill>
        </w:rPr>
        <w:drawing>
          <wp:anchor distT="0" distB="0" distL="114300" distR="114300" simplePos="0" relativeHeight="251770880" behindDoc="0" locked="0" layoutInCell="1" allowOverlap="1">
            <wp:simplePos x="0" y="0"/>
            <wp:positionH relativeFrom="column">
              <wp:posOffset>3810</wp:posOffset>
            </wp:positionH>
            <wp:positionV relativeFrom="paragraph">
              <wp:posOffset>387350</wp:posOffset>
            </wp:positionV>
            <wp:extent cx="5403215" cy="3354705"/>
            <wp:effectExtent l="0" t="0" r="0" b="17145"/>
            <wp:wrapTopAndBottom/>
            <wp:docPr id="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Picture 1"/>
                    <pic:cNvPicPr>
                      <a:picLocks noChangeAspect="1"/>
                    </pic:cNvPicPr>
                  </pic:nvPicPr>
                  <pic:blipFill>
                    <a:blip r:embed="rId110"/>
                    <a:stretch>
                      <a:fillRect/>
                    </a:stretch>
                  </pic:blipFill>
                  <pic:spPr>
                    <a:xfrm>
                      <a:off x="0" y="0"/>
                      <a:ext cx="5403215" cy="3354705"/>
                    </a:xfrm>
                    <a:prstGeom prst="rect">
                      <a:avLst/>
                    </a:prstGeom>
                    <a:noFill/>
                    <a:ln>
                      <a:noFill/>
                    </a:ln>
                  </pic:spPr>
                </pic:pic>
              </a:graphicData>
            </a:graphic>
          </wp:anchor>
        </w:drawing>
      </w:r>
      <w:r>
        <w:rPr>
          <w:i w:val="0"/>
          <w:iCs w:val="0"/>
          <w:color w:val="FFFFFF" w:themeColor="background1"/>
          <w:sz w:val="20"/>
          <w:szCs w:val="20"/>
          <w14:textFill>
            <w14:solidFill>
              <w14:schemeClr w14:val="bg1"/>
            </w14:solidFill>
          </w14:textFill>
        </w:rPr>
        <w:t xml:space="preserve">Tabel </w:t>
      </w:r>
      <w:r>
        <w:rPr>
          <w:i w:val="0"/>
          <w:iCs w:val="0"/>
          <w:color w:val="FFFFFF" w:themeColor="background1"/>
          <w:sz w:val="20"/>
          <w:szCs w:val="20"/>
          <w14:textFill>
            <w14:solidFill>
              <w14:schemeClr w14:val="bg1"/>
            </w14:solidFill>
          </w14:textFill>
        </w:rPr>
        <w:fldChar w:fldCharType="begin"/>
      </w:r>
      <w:r>
        <w:rPr>
          <w:i w:val="0"/>
          <w:iCs w:val="0"/>
          <w:color w:val="FFFFFF" w:themeColor="background1"/>
          <w:sz w:val="20"/>
          <w:szCs w:val="20"/>
          <w14:textFill>
            <w14:solidFill>
              <w14:schemeClr w14:val="bg1"/>
            </w14:solidFill>
          </w14:textFill>
        </w:rPr>
        <w:instrText xml:space="preserve"> SEQ Tabel \* ARABIC </w:instrText>
      </w:r>
      <w:r>
        <w:rPr>
          <w:i w:val="0"/>
          <w:iCs w:val="0"/>
          <w:color w:val="FFFFFF" w:themeColor="background1"/>
          <w:sz w:val="20"/>
          <w:szCs w:val="20"/>
          <w14:textFill>
            <w14:solidFill>
              <w14:schemeClr w14:val="bg1"/>
            </w14:solidFill>
          </w14:textFill>
        </w:rPr>
        <w:fldChar w:fldCharType="separate"/>
      </w:r>
      <w:r>
        <w:rPr>
          <w:i w:val="0"/>
          <w:iCs w:val="0"/>
          <w:color w:val="FFFFFF" w:themeColor="background1"/>
          <w:sz w:val="20"/>
          <w:szCs w:val="20"/>
          <w14:textFill>
            <w14:solidFill>
              <w14:schemeClr w14:val="bg1"/>
            </w14:solidFill>
          </w14:textFill>
        </w:rPr>
        <w:t>2</w:t>
      </w:r>
      <w:r>
        <w:rPr>
          <w:i w:val="0"/>
          <w:iCs w:val="0"/>
          <w:color w:val="FFFFFF" w:themeColor="background1"/>
          <w:sz w:val="20"/>
          <w:szCs w:val="20"/>
          <w14:textFill>
            <w14:solidFill>
              <w14:schemeClr w14:val="bg1"/>
            </w14:solidFill>
          </w14:textFill>
        </w:rPr>
        <w:fldChar w:fldCharType="end"/>
      </w:r>
      <w:bookmarkStart w:id="42" w:name="_Toc30774"/>
      <w:r>
        <w:rPr>
          <w:i w:val="0"/>
          <w:iCs w:val="0"/>
          <w:color w:val="FFFFFF" w:themeColor="background1"/>
          <w:sz w:val="20"/>
          <w:szCs w:val="20"/>
          <w:lang w:val="en-US"/>
          <w14:textFill>
            <w14:solidFill>
              <w14:schemeClr w14:val="bg1"/>
            </w14:solidFill>
          </w14:textFill>
        </w:rPr>
        <w:t xml:space="preserve"> Klasifikasi tekanan darah menurut A</w:t>
      </w:r>
      <w:r>
        <w:rPr>
          <w:i/>
          <w:iCs/>
          <w:color w:val="FFFFFF" w:themeColor="background1"/>
          <w:sz w:val="20"/>
          <w:szCs w:val="20"/>
          <w:lang w:val="en-US"/>
          <w14:textFill>
            <w14:solidFill>
              <w14:schemeClr w14:val="bg1"/>
            </w14:solidFill>
          </w14:textFill>
        </w:rPr>
        <w:t xml:space="preserve">merican Society Of Hipertension And The Internatnal Society </w:t>
      </w:r>
      <w:bookmarkEnd w:id="42"/>
    </w:p>
    <w:p>
      <w:pPr>
        <w:spacing w:line="480" w:lineRule="auto"/>
        <w:ind w:left="90" w:firstLine="720"/>
        <w:jc w:val="both"/>
        <w:rPr>
          <w:rFonts w:cs="Times New Roman"/>
          <w:szCs w:val="24"/>
        </w:rPr>
      </w:pPr>
      <w:r>
        <w:rPr>
          <w:rFonts w:cs="Times New Roman"/>
          <w:szCs w:val="24"/>
        </w:rPr>
        <w:t xml:space="preserve">Penyakit hipertensi yang tidak terkontrol akan dapat menyebabkan kerusakan organ tubuh atau disebut dengan </w:t>
      </w:r>
      <w:r>
        <w:rPr>
          <w:rFonts w:cs="Times New Roman"/>
          <w:i/>
          <w:iCs/>
          <w:szCs w:val="24"/>
        </w:rPr>
        <w:t>Target Organ Damage</w:t>
      </w:r>
      <w:r>
        <w:rPr>
          <w:rFonts w:cs="Times New Roman"/>
          <w:szCs w:val="24"/>
        </w:rPr>
        <w:t xml:space="preserve"> (TOD). Kerusakan tersebut dapat menyerang fungsi jantung, otak, ginjal, retina, vaskularisasi perifer, dan disfungsi organ sasaran. Namun yang paling sering terjadi akibat penyakit ini adalah gagal ginjal dan strok. Sementara menurut para ahli, angka kematian akibat penyakit jantung pada usia lanjut dengan hipertensi adalah tiga kali lipat lebih sering dibandingkan usia lanjut tanpa hipertensi pada usia yang sama (Kumanan, 2018).</w:t>
      </w:r>
    </w:p>
    <w:p>
      <w:pPr>
        <w:spacing w:line="480" w:lineRule="auto"/>
        <w:ind w:left="180" w:firstLine="720"/>
        <w:jc w:val="both"/>
        <w:rPr>
          <w:rFonts w:cs="Times New Roman"/>
          <w:szCs w:val="24"/>
        </w:rPr>
      </w:pPr>
      <w:r>
        <w:rPr>
          <w:rFonts w:hint="default" w:cs="Times New Roman"/>
          <w:szCs w:val="24"/>
          <w:lang w:val="en-US"/>
        </w:rPr>
        <w:t xml:space="preserve">Peningkatan </w:t>
      </w:r>
      <w:r>
        <w:rPr>
          <w:rFonts w:cs="Times New Roman"/>
          <w:szCs w:val="24"/>
        </w:rPr>
        <w:t xml:space="preserve">tekanan darah sistolik tanpa diikuti oleh </w:t>
      </w:r>
      <w:r>
        <w:rPr>
          <w:rFonts w:hint="default" w:cs="Times New Roman"/>
          <w:szCs w:val="24"/>
          <w:lang w:val="en-US"/>
        </w:rPr>
        <w:t xml:space="preserve">peningkatan </w:t>
      </w:r>
      <w:r>
        <w:rPr>
          <w:rFonts w:cs="Times New Roman"/>
          <w:szCs w:val="24"/>
        </w:rPr>
        <w:t>tekanan diastolik disebut hipertensi sistolik atau hipertensi sistolik terisolasi (</w:t>
      </w:r>
      <w:r>
        <w:rPr>
          <w:rFonts w:cs="Times New Roman"/>
          <w:i/>
          <w:iCs/>
          <w:szCs w:val="24"/>
        </w:rPr>
        <w:t>isolated</w:t>
      </w:r>
      <w:r>
        <w:rPr>
          <w:rFonts w:cs="Times New Roman"/>
          <w:szCs w:val="24"/>
        </w:rPr>
        <w:t xml:space="preserve"> </w:t>
      </w:r>
      <w:r>
        <w:rPr>
          <w:rFonts w:cs="Times New Roman"/>
          <w:i/>
          <w:iCs/>
          <w:szCs w:val="24"/>
        </w:rPr>
        <w:t>systolic</w:t>
      </w:r>
      <w:r>
        <w:rPr>
          <w:rFonts w:cs="Times New Roman"/>
          <w:szCs w:val="24"/>
        </w:rPr>
        <w:t xml:space="preserve"> </w:t>
      </w:r>
      <w:r>
        <w:rPr>
          <w:rFonts w:cs="Times New Roman"/>
          <w:i/>
          <w:iCs/>
          <w:szCs w:val="24"/>
        </w:rPr>
        <w:t>hypertension</w:t>
      </w:r>
      <w:r>
        <w:rPr>
          <w:rFonts w:cs="Times New Roman"/>
          <w:szCs w:val="24"/>
        </w:rPr>
        <w:t>). Hipertensi</w:t>
      </w:r>
      <w:r>
        <w:rPr>
          <w:rFonts w:hint="default" w:cs="Times New Roman"/>
          <w:szCs w:val="24"/>
          <w:lang w:val="en-US"/>
        </w:rPr>
        <w:t xml:space="preserve"> jenis ini</w:t>
      </w:r>
      <w:r>
        <w:rPr>
          <w:rFonts w:cs="Times New Roman"/>
          <w:szCs w:val="24"/>
        </w:rPr>
        <w:t xml:space="preserve"> umumnya terjadi pada usia lanjut</w:t>
      </w:r>
      <w:r>
        <w:rPr>
          <w:rFonts w:hint="default" w:cs="Times New Roman"/>
          <w:szCs w:val="24"/>
          <w:lang w:val="en-US"/>
        </w:rPr>
        <w:t>,</w:t>
      </w:r>
      <w:r>
        <w:rPr>
          <w:rFonts w:cs="Times New Roman"/>
          <w:szCs w:val="24"/>
        </w:rPr>
        <w:t xml:space="preserve"> </w:t>
      </w:r>
      <w:r>
        <w:rPr>
          <w:rFonts w:hint="default" w:cs="Times New Roman"/>
          <w:szCs w:val="24"/>
          <w:lang w:val="en-US"/>
        </w:rPr>
        <w:t>j</w:t>
      </w:r>
      <w:r>
        <w:rPr>
          <w:rFonts w:cs="Times New Roman"/>
          <w:szCs w:val="24"/>
        </w:rPr>
        <w:t xml:space="preserve">ika keadaan ini dijumpai pada </w:t>
      </w:r>
      <w:r>
        <w:rPr>
          <w:rFonts w:hint="default" w:cs="Times New Roman"/>
          <w:szCs w:val="24"/>
          <w:lang w:val="en-US"/>
        </w:rPr>
        <w:t xml:space="preserve">usia </w:t>
      </w:r>
      <w:r>
        <w:rPr>
          <w:rFonts w:cs="Times New Roman"/>
          <w:szCs w:val="24"/>
        </w:rPr>
        <w:t>dewasa lebih banyak dihubungkan dengan sirkulasi hiperkinetik dan diramalkan dikemudian hari tekanan diastolik juga akan meningkat (Kumanan, 2018).</w:t>
      </w:r>
    </w:p>
    <w:p>
      <w:pPr>
        <w:pStyle w:val="4"/>
        <w:tabs>
          <w:tab w:val="left" w:pos="1350"/>
        </w:tabs>
        <w:ind w:left="240" w:leftChars="0" w:firstLine="0" w:firstLineChars="0"/>
      </w:pPr>
      <w:bookmarkStart w:id="43" w:name="_Toc11894"/>
      <w:bookmarkStart w:id="44" w:name="_Toc99183901"/>
      <w:r>
        <w:t>Prevalensi Hip</w:t>
      </w:r>
      <w:r>
        <w:rPr>
          <w:rFonts w:hint="default"/>
          <w:lang w:val="en-US"/>
        </w:rPr>
        <w:t>e</w:t>
      </w:r>
      <w:r>
        <w:t>rtensi</w:t>
      </w:r>
      <w:bookmarkEnd w:id="43"/>
      <w:bookmarkEnd w:id="44"/>
    </w:p>
    <w:p>
      <w:pPr>
        <w:spacing w:line="480" w:lineRule="auto"/>
        <w:ind w:left="180" w:firstLine="720"/>
        <w:jc w:val="both"/>
        <w:rPr>
          <w:rFonts w:hint="default" w:cs="Times New Roman"/>
          <w:szCs w:val="24"/>
          <w:lang w:val="en-US"/>
        </w:rPr>
      </w:pPr>
      <w:r>
        <w:rPr>
          <w:rFonts w:hint="default" w:cs="Times New Roman"/>
          <w:szCs w:val="24"/>
          <w:lang w:val="en-US"/>
        </w:rPr>
        <w:t xml:space="preserve">Organisasi Kesehatan dunia </w:t>
      </w:r>
      <w:r>
        <w:rPr>
          <w:rFonts w:hint="default" w:cs="Times New Roman"/>
          <w:i/>
          <w:iCs/>
          <w:szCs w:val="24"/>
          <w:lang w:val="en-US"/>
        </w:rPr>
        <w:t>World Health Organization</w:t>
      </w:r>
      <w:r>
        <w:rPr>
          <w:rFonts w:hint="default" w:cs="Times New Roman"/>
          <w:szCs w:val="24"/>
          <w:lang w:val="en-US"/>
        </w:rPr>
        <w:t xml:space="preserve"> (WHO) mengestimasikan saat ini prevalensi hipertensi secara global sebesar 22% dari total penduduk di dunia. Berdasarkan riset kesehatan dasar (Riskesdas) Tahun 2018 menunjukan angka prevalensi hipertensi pada penduduk yang berusia lebih dari 18 tahun secara nasional sebesar 34,11%. Prevalensi ini lebih tinggi dibandingkan pada tahun 2013 sebesar 25,8%. Peningkatan prevalensi hipertensi tertinggi terdapat di Provinsi DKI Jakarta sebesar 13,4 %, pada Kalimantan Selatan sebesar 13,3% dan Sulawesi Barat sebesar 12,3 %, Pada Jawa Timur menduduki peringkat keenam di Indonesia dengan total kasus sebesar 36,3% (Kemenkes, 2019).</w:t>
      </w:r>
    </w:p>
    <w:p>
      <w:pPr>
        <w:spacing w:line="480" w:lineRule="auto"/>
        <w:ind w:left="180" w:firstLine="720"/>
        <w:jc w:val="both"/>
        <w:rPr>
          <w:rFonts w:hint="default" w:cs="Times New Roman"/>
          <w:szCs w:val="24"/>
          <w:lang w:val="en-US"/>
        </w:rPr>
      </w:pPr>
      <w:r>
        <w:rPr>
          <w:rFonts w:hint="default" w:cs="Times New Roman"/>
          <w:szCs w:val="24"/>
          <w:lang w:val="en-US"/>
        </w:rPr>
        <w:t>Berdasarkan hasil riset kesehatan dasar (2018) prevalensi penduduk dengan tekanan darah tinggi di Provinsi Jawa Timur sebesar 36,3%. Jika dibandingkan dengan Riskesdas (2013) prevalensi tekanan darah tinggi mengalami peningkatan yang cukup signifikan. Estimasi penderita hipertensi di Jawa Timur yang berusia ≥ 15 tahun sekitar 11.008.334 penduduk, dengan proporsi laki-laki 48,83% dan perempuan 51,17%. Dari jumlah tersebut, penderita hipertensi yang mendapatkan pelayanan kesehatan sebesar 35,60% atau 3.919.489 penduduk.</w:t>
      </w:r>
    </w:p>
    <w:p>
      <w:pPr>
        <w:spacing w:line="480" w:lineRule="auto"/>
        <w:ind w:left="180" w:firstLine="720"/>
        <w:jc w:val="both"/>
        <w:rPr>
          <w:rFonts w:hint="default" w:cs="Times New Roman"/>
          <w:szCs w:val="24"/>
          <w:lang w:val="id-ID"/>
        </w:rPr>
      </w:pPr>
      <w:r>
        <w:rPr>
          <w:rFonts w:hint="default" w:cs="Times New Roman"/>
          <w:szCs w:val="24"/>
          <w:lang w:val="en-US"/>
        </w:rPr>
        <w:t>Peningkatan penyakit tidak menular juga terjadi di kota Surabaya, dimana dilihat dari buku profil Dinas Kesehatan Provinsi Jawa Timur tahun</w:t>
      </w:r>
      <w:r>
        <w:rPr>
          <w:rFonts w:hint="default" w:cs="Times New Roman"/>
          <w:szCs w:val="24"/>
          <w:lang w:val="id-ID"/>
        </w:rPr>
        <w:t xml:space="preserve"> 2</w:t>
      </w:r>
      <w:r>
        <w:rPr>
          <w:rFonts w:hint="default" w:cs="Times New Roman"/>
          <w:szCs w:val="24"/>
          <w:lang w:val="en-US"/>
        </w:rPr>
        <w:t>020</w:t>
      </w:r>
      <w:r>
        <w:rPr>
          <w:rFonts w:hint="default" w:cs="Times New Roman"/>
          <w:szCs w:val="24"/>
          <w:lang w:val="id-ID"/>
        </w:rPr>
        <w:t xml:space="preserve">, </w:t>
      </w:r>
      <w:r>
        <w:rPr>
          <w:rFonts w:hint="default" w:cs="Times New Roman"/>
          <w:szCs w:val="24"/>
          <w:lang w:val="en-US"/>
        </w:rPr>
        <w:t>p</w:t>
      </w:r>
      <w:r>
        <w:rPr>
          <w:rFonts w:hint="default" w:cs="Times New Roman"/>
          <w:szCs w:val="24"/>
          <w:lang w:val="id-ID"/>
        </w:rPr>
        <w:t xml:space="preserve">elayanan kesehatan penderita hipertensi di </w:t>
      </w:r>
      <w:r>
        <w:rPr>
          <w:rFonts w:hint="default" w:cs="Times New Roman"/>
          <w:szCs w:val="24"/>
          <w:lang w:val="en-US"/>
        </w:rPr>
        <w:t>Puskesmas</w:t>
      </w:r>
      <w:r>
        <w:rPr>
          <w:rFonts w:hint="default" w:cs="Times New Roman"/>
          <w:szCs w:val="24"/>
          <w:lang w:val="id-ID"/>
        </w:rPr>
        <w:t xml:space="preserve"> </w:t>
      </w:r>
      <w:r>
        <w:rPr>
          <w:rFonts w:hint="default" w:cs="Times New Roman"/>
          <w:szCs w:val="24"/>
          <w:lang w:val="en-US"/>
        </w:rPr>
        <w:t>Kota Surabaya</w:t>
      </w:r>
      <w:r>
        <w:rPr>
          <w:rFonts w:hint="default" w:cs="Times New Roman"/>
          <w:szCs w:val="24"/>
          <w:lang w:val="id-ID"/>
        </w:rPr>
        <w:t xml:space="preserve"> tahun 20</w:t>
      </w:r>
      <w:r>
        <w:rPr>
          <w:rFonts w:hint="default" w:cs="Times New Roman"/>
          <w:szCs w:val="24"/>
          <w:lang w:val="en-US"/>
        </w:rPr>
        <w:t>20</w:t>
      </w:r>
      <w:r>
        <w:rPr>
          <w:rFonts w:hint="default" w:cs="Times New Roman"/>
          <w:szCs w:val="24"/>
          <w:lang w:val="id-ID"/>
        </w:rPr>
        <w:t>,</w:t>
      </w:r>
      <w:r>
        <w:rPr>
          <w:rFonts w:hint="default" w:cs="Times New Roman"/>
          <w:szCs w:val="24"/>
          <w:lang w:val="en-US"/>
        </w:rPr>
        <w:t xml:space="preserve"> d</w:t>
      </w:r>
      <w:r>
        <w:rPr>
          <w:rFonts w:hint="default" w:cs="Times New Roman"/>
          <w:szCs w:val="24"/>
          <w:lang w:val="id-ID"/>
        </w:rPr>
        <w:t xml:space="preserve">engan jumlah </w:t>
      </w:r>
      <w:r>
        <w:rPr>
          <w:rFonts w:hint="default" w:cs="Times New Roman"/>
          <w:szCs w:val="24"/>
          <w:lang w:val="en-US"/>
        </w:rPr>
        <w:t>Puskesmas</w:t>
      </w:r>
      <w:r>
        <w:rPr>
          <w:rFonts w:hint="default" w:cs="Times New Roman"/>
          <w:szCs w:val="24"/>
          <w:lang w:val="id-ID"/>
        </w:rPr>
        <w:t xml:space="preserve"> sebanyak </w:t>
      </w:r>
      <w:r>
        <w:rPr>
          <w:rFonts w:hint="default" w:cs="Times New Roman"/>
          <w:szCs w:val="24"/>
          <w:lang w:val="en-US"/>
        </w:rPr>
        <w:t>63</w:t>
      </w:r>
      <w:r>
        <w:rPr>
          <w:rFonts w:hint="default" w:cs="Times New Roman"/>
          <w:szCs w:val="24"/>
          <w:lang w:val="id-ID"/>
        </w:rPr>
        <w:t>. Estimasi jumlah pende</w:t>
      </w:r>
      <w:r>
        <w:rPr>
          <w:rFonts w:hint="default" w:cs="Times New Roman"/>
          <w:szCs w:val="24"/>
          <w:lang w:val="en-US"/>
        </w:rPr>
        <w:t>r</w:t>
      </w:r>
      <w:r>
        <w:rPr>
          <w:rFonts w:hint="default" w:cs="Times New Roman"/>
          <w:szCs w:val="24"/>
          <w:lang w:val="id-ID"/>
        </w:rPr>
        <w:t xml:space="preserve">ita hipertensi </w:t>
      </w:r>
      <w:r>
        <w:rPr>
          <w:rFonts w:hint="default" w:cs="Times New Roman"/>
          <w:szCs w:val="24"/>
          <w:lang w:val="en-US"/>
        </w:rPr>
        <w:t xml:space="preserve">di Kota Surabaya sebanyak 724,582 orang, dengan proporsi laki-laki sebanyak 354,952 orang dan perempuan sebanyak 369,630 orang. Dilihat dari buku Profil Kesehatan Kota Surabaya terlihat pada Kecamatan Bubutan </w:t>
      </w:r>
      <w:r>
        <w:rPr>
          <w:rFonts w:hint="default" w:cs="Times New Roman"/>
          <w:szCs w:val="24"/>
          <w:lang w:val="id-ID"/>
        </w:rPr>
        <w:t>yang</w:t>
      </w:r>
      <w:r>
        <w:rPr>
          <w:rFonts w:hint="default" w:cs="Times New Roman"/>
          <w:szCs w:val="24"/>
          <w:lang w:val="en-US"/>
        </w:rPr>
        <w:t xml:space="preserve"> menderita hipertensi yang</w:t>
      </w:r>
      <w:r>
        <w:rPr>
          <w:rFonts w:hint="default" w:cs="Times New Roman"/>
          <w:szCs w:val="24"/>
          <w:lang w:val="id-ID"/>
        </w:rPr>
        <w:t xml:space="preserve"> berusia ≥</w:t>
      </w:r>
      <w:r>
        <w:rPr>
          <w:rFonts w:hint="default" w:cs="Times New Roman"/>
          <w:szCs w:val="24"/>
          <w:lang w:val="en-US"/>
        </w:rPr>
        <w:t>1</w:t>
      </w:r>
      <w:r>
        <w:rPr>
          <w:rFonts w:hint="default" w:cs="Times New Roman"/>
          <w:szCs w:val="24"/>
          <w:lang w:val="id-ID"/>
        </w:rPr>
        <w:t xml:space="preserve">5 tahun dengan proporsi laki-laki sebanyak </w:t>
      </w:r>
      <w:r>
        <w:rPr>
          <w:rFonts w:hint="default" w:cs="Times New Roman"/>
          <w:szCs w:val="24"/>
          <w:lang w:val="en-US"/>
        </w:rPr>
        <w:t>12,213</w:t>
      </w:r>
      <w:r>
        <w:rPr>
          <w:rFonts w:hint="default" w:cs="Times New Roman"/>
          <w:szCs w:val="24"/>
          <w:lang w:val="id-ID"/>
        </w:rPr>
        <w:t xml:space="preserve"> orang dan perempuan sebanyak </w:t>
      </w:r>
      <w:r>
        <w:rPr>
          <w:rFonts w:hint="default" w:cs="Times New Roman"/>
          <w:szCs w:val="24"/>
          <w:lang w:val="en-US"/>
        </w:rPr>
        <w:t>12,701</w:t>
      </w:r>
      <w:r>
        <w:rPr>
          <w:rFonts w:hint="default" w:cs="Times New Roman"/>
          <w:szCs w:val="24"/>
          <w:lang w:val="id-ID"/>
        </w:rPr>
        <w:t xml:space="preserve"> orang dan jumlah penderita hipertensi laki-laki dan perempuan sebanyak</w:t>
      </w:r>
      <w:r>
        <w:rPr>
          <w:rFonts w:hint="default" w:cs="Times New Roman"/>
          <w:szCs w:val="24"/>
          <w:lang w:val="en-US"/>
        </w:rPr>
        <w:t xml:space="preserve"> 24,914</w:t>
      </w:r>
      <w:r>
        <w:rPr>
          <w:rFonts w:hint="default" w:cs="Times New Roman"/>
          <w:szCs w:val="24"/>
          <w:lang w:val="id-ID"/>
        </w:rPr>
        <w:t xml:space="preserve"> orang </w:t>
      </w:r>
      <w:r>
        <w:rPr>
          <w:rFonts w:hint="default" w:cs="Times New Roman"/>
          <w:szCs w:val="24"/>
          <w:lang w:val="en-US"/>
        </w:rPr>
        <w:t>(Dinkes, 2019).</w:t>
      </w:r>
      <w:r>
        <w:rPr>
          <w:rFonts w:hint="default" w:cs="Times New Roman"/>
          <w:szCs w:val="24"/>
          <w:lang w:val="id-ID"/>
        </w:rPr>
        <w:t xml:space="preserve"> </w:t>
      </w:r>
    </w:p>
    <w:p>
      <w:pPr>
        <w:spacing w:line="480" w:lineRule="auto"/>
        <w:ind w:left="180" w:firstLine="720"/>
        <w:jc w:val="both"/>
        <w:rPr>
          <w:rFonts w:hint="default" w:cs="Times New Roman"/>
          <w:szCs w:val="24"/>
          <w:lang w:val="id-ID"/>
        </w:rPr>
      </w:pPr>
    </w:p>
    <w:p>
      <w:pPr>
        <w:pStyle w:val="4"/>
        <w:tabs>
          <w:tab w:val="left" w:pos="1350"/>
        </w:tabs>
        <w:ind w:left="240" w:leftChars="0" w:firstLine="0" w:firstLineChars="0"/>
      </w:pPr>
      <w:bookmarkStart w:id="45" w:name="_Toc99183902"/>
      <w:bookmarkStart w:id="46" w:name="_Toc12266"/>
      <w:r>
        <w:t xml:space="preserve">Faktor </w:t>
      </w:r>
      <w:r>
        <w:rPr>
          <w:rFonts w:hint="default"/>
          <w:lang w:val="en-US"/>
        </w:rPr>
        <w:t>R</w:t>
      </w:r>
      <w:r>
        <w:t xml:space="preserve">esiko </w:t>
      </w:r>
      <w:r>
        <w:rPr>
          <w:rFonts w:hint="default"/>
          <w:lang w:val="en-US"/>
        </w:rPr>
        <w:t>H</w:t>
      </w:r>
      <w:r>
        <w:t>ipertensi</w:t>
      </w:r>
      <w:bookmarkEnd w:id="45"/>
      <w:bookmarkEnd w:id="46"/>
    </w:p>
    <w:p>
      <w:pPr>
        <w:spacing w:line="480" w:lineRule="auto"/>
        <w:ind w:left="180" w:firstLine="720"/>
        <w:jc w:val="both"/>
        <w:rPr>
          <w:rFonts w:hint="default" w:cs="Times New Roman"/>
          <w:szCs w:val="24"/>
          <w:lang w:val="en-US"/>
        </w:rPr>
      </w:pPr>
      <w:r>
        <w:rPr>
          <w:rFonts w:hint="default" w:cs="Times New Roman"/>
          <w:szCs w:val="24"/>
          <w:lang w:val="en-US"/>
        </w:rPr>
        <w:t>Faktor resiko hipertensi adalah umur, jenis kelamin, riwayat keluarga, genetik (faktor resiko yang tidak dapat diubah/dikontrol), kebiasaan merokok, konsumsi garam, konsumsi lemak jenuh, penggunaan minyak jalantah, kebiasaan konsumsi minum-minuman beralkohol, obesitas, kurang aktifitas fisik, stres, penggunaan estrogen (Kemenkes RI, 2016).</w:t>
      </w:r>
    </w:p>
    <w:p>
      <w:pPr>
        <w:numPr>
          <w:ilvl w:val="0"/>
          <w:numId w:val="5"/>
        </w:numPr>
        <w:spacing w:after="159" w:line="480" w:lineRule="auto"/>
        <w:ind w:left="480" w:leftChars="0" w:right="7" w:hanging="360" w:firstLineChars="0"/>
        <w:jc w:val="both"/>
        <w:rPr>
          <w:rFonts w:hint="default" w:cs="Times New Roman"/>
          <w:szCs w:val="24"/>
          <w:lang w:val="en-US"/>
        </w:rPr>
      </w:pPr>
      <w:r>
        <w:rPr>
          <w:rFonts w:cs="Times New Roman"/>
          <w:szCs w:val="24"/>
        </w:rPr>
        <w:t xml:space="preserve">Usia </w:t>
      </w:r>
    </w:p>
    <w:p>
      <w:pPr>
        <w:numPr>
          <w:ilvl w:val="0"/>
          <w:numId w:val="0"/>
        </w:numPr>
        <w:spacing w:after="159" w:line="480" w:lineRule="auto"/>
        <w:ind w:left="120" w:leftChars="0" w:right="7" w:rightChars="0" w:firstLine="719" w:firstLineChars="0"/>
        <w:jc w:val="both"/>
        <w:rPr>
          <w:rFonts w:hint="default" w:cs="Times New Roman"/>
          <w:szCs w:val="24"/>
          <w:lang w:val="en-US"/>
        </w:rPr>
      </w:pPr>
      <w:r>
        <w:rPr>
          <w:rFonts w:hint="default" w:cs="Times New Roman"/>
          <w:szCs w:val="24"/>
          <w:lang w:val="en-US"/>
        </w:rPr>
        <w:t>Seiring bertambahnya usia seseorang maka semakin besar resiko terserang hipertensi. Seiring bertambahnya usia maka arteri akan kehilangan elastisitasnya atau kelenturannya dan tekanan darah akan semakin meningkat. Pada dasarnya merupakan hal yang wajar apabila tekanan darah sedikit meningkat dengan bertambahnya usia. Hal itu disebabkan oleh perubahan alami pada jantung, pembunuh darah dan hormon (Reza, 2016).</w:t>
      </w:r>
    </w:p>
    <w:p>
      <w:pPr>
        <w:numPr>
          <w:ilvl w:val="0"/>
          <w:numId w:val="5"/>
        </w:numPr>
        <w:spacing w:after="159" w:line="480" w:lineRule="auto"/>
        <w:ind w:left="480" w:leftChars="0" w:right="7" w:hanging="360" w:firstLineChars="0"/>
        <w:jc w:val="both"/>
        <w:rPr>
          <w:rFonts w:cs="Times New Roman"/>
          <w:szCs w:val="24"/>
        </w:rPr>
      </w:pPr>
      <w:r>
        <w:rPr>
          <w:rFonts w:cs="Times New Roman"/>
          <w:szCs w:val="24"/>
        </w:rPr>
        <w:t xml:space="preserve">Jenis </w:t>
      </w:r>
      <w:r>
        <w:rPr>
          <w:rFonts w:hint="default" w:cs="Times New Roman"/>
          <w:szCs w:val="24"/>
          <w:lang w:val="en-US"/>
        </w:rPr>
        <w:t>K</w:t>
      </w:r>
      <w:r>
        <w:rPr>
          <w:rFonts w:cs="Times New Roman"/>
          <w:szCs w:val="24"/>
        </w:rPr>
        <w:t xml:space="preserve">elamin </w:t>
      </w:r>
    </w:p>
    <w:p>
      <w:pPr>
        <w:spacing w:line="480" w:lineRule="auto"/>
        <w:ind w:firstLine="720" w:firstLineChars="0"/>
        <w:jc w:val="both"/>
        <w:rPr>
          <w:rFonts w:cs="Times New Roman"/>
          <w:szCs w:val="24"/>
        </w:rPr>
      </w:pPr>
      <w:r>
        <w:rPr>
          <w:rFonts w:cs="Times New Roman"/>
          <w:szCs w:val="24"/>
        </w:rPr>
        <w:t>Jenis kelamin merupakan faktor resiko terjadinya hipertensi yang tidak dapat dikontrol. Faktor jenis kelamin berpengaruh pada terjadinya penyakit tidak menular seperti hipertensi. Pria mempunyai tekanan darah yang lebih tinggi dibanding wanita. Pada wanita dipengaruhi oleh beberapa hormon termasuk hormon esterogen yang melindungi wanita dari hipertensi dan komplikasinya termasuk penebalan dinding pembuluh darah atau arteriosklerosis. Arif Mansjoer mengemukakan bahwa pria dan wanita menopause memiliki pengaruh sama pada terjadinya hipertensi. Ahli lain berpendapat bahwa wanita menopause mengalami perubahan hormonal yang menyebabkan kenaikan berat badan dan tekanan darah menjadi lebih reaktif terhadap konsumsi garam, sehingga mengakibatkan peningkatan tekanan darah (Rachman, 2016).</w:t>
      </w:r>
    </w:p>
    <w:p>
      <w:pPr>
        <w:numPr>
          <w:ilvl w:val="0"/>
          <w:numId w:val="5"/>
        </w:numPr>
        <w:spacing w:after="159" w:line="480" w:lineRule="auto"/>
        <w:ind w:left="480" w:leftChars="0" w:right="7" w:hanging="360" w:firstLineChars="0"/>
        <w:jc w:val="both"/>
        <w:rPr>
          <w:rFonts w:cs="Times New Roman"/>
          <w:szCs w:val="24"/>
        </w:rPr>
      </w:pPr>
      <w:r>
        <w:rPr>
          <w:rFonts w:cs="Times New Roman"/>
          <w:szCs w:val="24"/>
        </w:rPr>
        <w:t xml:space="preserve">Riwayat </w:t>
      </w:r>
      <w:r>
        <w:rPr>
          <w:rFonts w:hint="default" w:cs="Times New Roman"/>
          <w:szCs w:val="24"/>
          <w:lang w:val="en-US"/>
        </w:rPr>
        <w:t>K</w:t>
      </w:r>
      <w:r>
        <w:rPr>
          <w:rFonts w:cs="Times New Roman"/>
          <w:szCs w:val="24"/>
        </w:rPr>
        <w:t>eluarga</w:t>
      </w:r>
    </w:p>
    <w:p>
      <w:pPr>
        <w:spacing w:line="480" w:lineRule="auto"/>
        <w:ind w:firstLine="720" w:firstLineChars="0"/>
        <w:jc w:val="both"/>
        <w:rPr>
          <w:rFonts w:cs="Times New Roman"/>
          <w:szCs w:val="24"/>
        </w:rPr>
      </w:pPr>
      <w:r>
        <w:rPr>
          <w:rFonts w:cs="Times New Roman"/>
          <w:szCs w:val="24"/>
        </w:rPr>
        <w:t>Individu dengan riwayat keluarga dekat yang memiliki hipertensi</w:t>
      </w:r>
      <w:r>
        <w:rPr>
          <w:rFonts w:hint="default" w:cs="Times New Roman"/>
          <w:szCs w:val="24"/>
          <w:lang w:val="en-US"/>
        </w:rPr>
        <w:t xml:space="preserve"> </w:t>
      </w:r>
      <w:r>
        <w:rPr>
          <w:rFonts w:cs="Times New Roman"/>
          <w:szCs w:val="24"/>
        </w:rPr>
        <w:t>akan meningkatkan risiko terkena hipertensi pada keturunannya. Menurut Agnesia dalam penelitiannya menunjukkan bahwa adanya keluarga yang menderita hipertensi memiliki risiko terkena hipertensi 14,378 kali lebih besar bila dibandingkan dengan subjek tanpa riwayat keluarga menderita hipertensi. Data statistik membuktikan jika seseorang memiliki riwayat salah satu orang tuanya menderita penyakit tidak menular, maka dimungkinkan sepanjang hidup keturunannya memiliki peluang 25% terserang penyakit tersebut. Jika kedua orang tua memiliki penyakit tidak menular maka kemungkinan mendapatkan penyakit tersebut sebesar 60% (Reza, 2016).</w:t>
      </w:r>
    </w:p>
    <w:p>
      <w:pPr>
        <w:numPr>
          <w:ilvl w:val="0"/>
          <w:numId w:val="5"/>
        </w:numPr>
        <w:spacing w:after="159" w:line="480" w:lineRule="auto"/>
        <w:ind w:left="480" w:leftChars="0" w:right="7" w:hanging="360" w:firstLineChars="0"/>
        <w:jc w:val="both"/>
        <w:rPr>
          <w:rFonts w:cs="Times New Roman"/>
          <w:szCs w:val="24"/>
        </w:rPr>
      </w:pPr>
      <w:r>
        <w:rPr>
          <w:rFonts w:cs="Times New Roman"/>
          <w:szCs w:val="24"/>
        </w:rPr>
        <w:t xml:space="preserve">Obesitas </w:t>
      </w:r>
    </w:p>
    <w:p>
      <w:pPr>
        <w:spacing w:line="480" w:lineRule="auto"/>
        <w:ind w:firstLine="720" w:firstLineChars="0"/>
        <w:jc w:val="both"/>
        <w:rPr>
          <w:rFonts w:cs="Times New Roman"/>
          <w:szCs w:val="24"/>
        </w:rPr>
      </w:pPr>
      <w:r>
        <w:rPr>
          <w:rFonts w:cs="Times New Roman"/>
          <w:szCs w:val="24"/>
        </w:rPr>
        <w:t>Konsumsi makanan yang melebihi kebutuhannya dapat menimbulkan penimbunan lemak yang berlebih, yang kemudian akan menumpuk pada beberapa bagian tubuh dan di sekitar jantung. Hal tersebut dapat mempengaruhi kinerja jantung dan membatasi aktivitas pada orang obesitas sehingga terjadi hipertensi. Diana Natalia dkk dalam penelitiannya menunjukkan bahwa obesitas meningkat 2,2 kali lipat kejadian hipertensi dibanding dengan orang yang IMT normal (Reza, 2016).</w:t>
      </w:r>
    </w:p>
    <w:p>
      <w:pPr>
        <w:numPr>
          <w:ilvl w:val="0"/>
          <w:numId w:val="5"/>
        </w:numPr>
        <w:spacing w:after="159" w:line="480" w:lineRule="auto"/>
        <w:ind w:left="480" w:leftChars="0" w:right="7" w:hanging="360" w:firstLineChars="0"/>
        <w:jc w:val="both"/>
        <w:rPr>
          <w:rFonts w:cs="Times New Roman"/>
          <w:szCs w:val="24"/>
        </w:rPr>
      </w:pPr>
      <w:r>
        <w:rPr>
          <w:rFonts w:cs="Times New Roman"/>
          <w:szCs w:val="24"/>
        </w:rPr>
        <w:t>Merokok</w:t>
      </w:r>
    </w:p>
    <w:p>
      <w:pPr>
        <w:spacing w:line="480" w:lineRule="auto"/>
        <w:ind w:firstLine="720" w:firstLineChars="0"/>
        <w:jc w:val="both"/>
        <w:rPr>
          <w:rFonts w:cs="Times New Roman"/>
          <w:szCs w:val="24"/>
        </w:rPr>
      </w:pPr>
      <w:r>
        <w:rPr>
          <w:rFonts w:cs="Times New Roman"/>
          <w:szCs w:val="24"/>
        </w:rPr>
        <w:t xml:space="preserve">Seseorang yang merokok denyut jantungnya meningkat hingga 30%. Nikotin dan monoksida yang dihisap masuk ke aliran darah dapat merusak lapisan endotel pembuluh darah arteri dan menyebabkan arteriosklerosis, serta </w:t>
      </w:r>
      <w:r>
        <w:rPr>
          <w:rFonts w:cs="Times New Roman"/>
          <w:i w:val="0"/>
          <w:iCs/>
          <w:szCs w:val="24"/>
        </w:rPr>
        <w:t>vasokontriksi</w:t>
      </w:r>
      <w:r>
        <w:rPr>
          <w:rFonts w:cs="Times New Roman"/>
          <w:szCs w:val="24"/>
        </w:rPr>
        <w:t xml:space="preserve"> pembuluh darah, akhirnya terjadi peningkatan tekanan darah. Kandungan nikotin juga menyebabkan ketergantungan serta merangsang pelepasan hormon adrenalin sehingga kerja jantung menjadi lebih cepat dan kuat, akhirnya terjadi peningkatan tekanan darah (Kumanan et al, 2018). </w:t>
      </w:r>
    </w:p>
    <w:p>
      <w:pPr>
        <w:numPr>
          <w:ilvl w:val="0"/>
          <w:numId w:val="5"/>
        </w:numPr>
        <w:spacing w:after="159" w:line="480" w:lineRule="auto"/>
        <w:ind w:left="480" w:leftChars="0" w:right="7" w:hanging="360" w:firstLineChars="0"/>
        <w:jc w:val="both"/>
        <w:rPr>
          <w:rFonts w:cs="Times New Roman"/>
          <w:szCs w:val="24"/>
        </w:rPr>
      </w:pPr>
      <w:r>
        <w:rPr>
          <w:rFonts w:cs="Times New Roman"/>
          <w:szCs w:val="24"/>
        </w:rPr>
        <w:t xml:space="preserve">Aktivitas </w:t>
      </w:r>
      <w:r>
        <w:rPr>
          <w:rFonts w:hint="default" w:cs="Times New Roman"/>
          <w:szCs w:val="24"/>
          <w:lang w:val="en-US"/>
        </w:rPr>
        <w:t>F</w:t>
      </w:r>
      <w:r>
        <w:rPr>
          <w:rFonts w:cs="Times New Roman"/>
          <w:szCs w:val="24"/>
        </w:rPr>
        <w:t>isik</w:t>
      </w:r>
    </w:p>
    <w:p>
      <w:pPr>
        <w:spacing w:line="480" w:lineRule="auto"/>
        <w:ind w:firstLine="720" w:firstLineChars="0"/>
        <w:jc w:val="both"/>
        <w:rPr>
          <w:rFonts w:cs="Times New Roman"/>
          <w:szCs w:val="24"/>
        </w:rPr>
      </w:pPr>
      <w:r>
        <w:rPr>
          <w:rFonts w:cs="Times New Roman"/>
          <w:szCs w:val="24"/>
        </w:rPr>
        <w:t>Aktivitas fisik yang kurang berhubungan dengan peningkatan tekanan darah. Telah dilakukan penelitian bahwa orang yang tidak melakukan olahraga lebih beresiko mengalami hipertensi dibanding dengan yang melakukan olahraga atau aktivitas fisik yang cukup. Aktivitas fisik atau olahraga yang teratur dapat menurunkan tekanan darah sistolik maupun diastolik</w:t>
      </w:r>
      <w:r>
        <w:rPr>
          <w:rFonts w:hint="default" w:cs="Times New Roman"/>
          <w:szCs w:val="24"/>
          <w:lang w:val="en-US"/>
        </w:rPr>
        <w:t>.</w:t>
      </w:r>
      <w:r>
        <w:rPr>
          <w:rFonts w:cs="Times New Roman"/>
          <w:szCs w:val="24"/>
        </w:rPr>
        <w:t xml:space="preserve"> Peningkatan aktivitas fisik juga meningkatkan sensitivitas insulin (Kuman</w:t>
      </w:r>
      <w:r>
        <w:rPr>
          <w:rFonts w:hint="default" w:cs="Times New Roman"/>
          <w:szCs w:val="24"/>
          <w:lang w:val="en-US"/>
        </w:rPr>
        <w:t>a</w:t>
      </w:r>
      <w:r>
        <w:rPr>
          <w:rFonts w:cs="Times New Roman"/>
          <w:szCs w:val="24"/>
        </w:rPr>
        <w:t>n et al, 2018).</w:t>
      </w:r>
    </w:p>
    <w:p>
      <w:pPr>
        <w:numPr>
          <w:ilvl w:val="0"/>
          <w:numId w:val="5"/>
        </w:numPr>
        <w:spacing w:after="159" w:line="480" w:lineRule="auto"/>
        <w:ind w:left="480" w:leftChars="0" w:right="7" w:hanging="360" w:firstLineChars="0"/>
        <w:jc w:val="both"/>
        <w:rPr>
          <w:rFonts w:cs="Times New Roman"/>
          <w:szCs w:val="24"/>
        </w:rPr>
      </w:pPr>
      <w:r>
        <w:rPr>
          <w:rFonts w:cs="Times New Roman"/>
          <w:szCs w:val="24"/>
        </w:rPr>
        <w:t xml:space="preserve">Konsumsi </w:t>
      </w:r>
      <w:r>
        <w:rPr>
          <w:rFonts w:hint="default" w:cs="Times New Roman"/>
          <w:szCs w:val="24"/>
          <w:lang w:val="en-US"/>
        </w:rPr>
        <w:t>N</w:t>
      </w:r>
      <w:r>
        <w:rPr>
          <w:rFonts w:cs="Times New Roman"/>
          <w:szCs w:val="24"/>
        </w:rPr>
        <w:t xml:space="preserve">atrium </w:t>
      </w:r>
    </w:p>
    <w:p>
      <w:pPr>
        <w:spacing w:line="480" w:lineRule="auto"/>
        <w:ind w:firstLine="720" w:firstLineChars="0"/>
        <w:jc w:val="both"/>
        <w:rPr>
          <w:rFonts w:cs="Times New Roman"/>
          <w:szCs w:val="24"/>
        </w:rPr>
      </w:pPr>
      <w:r>
        <w:rPr>
          <w:rFonts w:cs="Times New Roman"/>
          <w:szCs w:val="24"/>
        </w:rPr>
        <w:t>Konsumsi natrium yang terlalu banyak dapat menyebabkan konsentrasi natrium di</w:t>
      </w:r>
      <w:r>
        <w:rPr>
          <w:rFonts w:hint="default" w:cs="Times New Roman"/>
          <w:szCs w:val="24"/>
          <w:lang w:val="en-US"/>
        </w:rPr>
        <w:t xml:space="preserve"> </w:t>
      </w:r>
      <w:r>
        <w:rPr>
          <w:rFonts w:cs="Times New Roman"/>
          <w:szCs w:val="24"/>
        </w:rPr>
        <w:t>dalam cairan ekstraseluler meningkat. Untuk menormalkannya cairan intraseluler ditarik ke luar, sehingga volume cairan ekstraseluler meningkat. Meningkatnya volume cairan ekstraseluler tersebut dapat menyebabkan meningkatnya volume darah, sehingga menyebabkan timbulnya hipertensi. Kadar sodium yang direkomendasikan tidak lebih dari 100 mmol atau sekit</w:t>
      </w:r>
      <w:r>
        <w:rPr>
          <w:rFonts w:hint="default" w:cs="Times New Roman"/>
          <w:szCs w:val="24"/>
          <w:lang w:val="en-US"/>
        </w:rPr>
        <w:t>a</w:t>
      </w:r>
      <w:r>
        <w:rPr>
          <w:rFonts w:cs="Times New Roman"/>
          <w:szCs w:val="24"/>
        </w:rPr>
        <w:t>r 2,4 gram sodium atau 6 gram garam (Reza, 2016).</w:t>
      </w:r>
    </w:p>
    <w:p>
      <w:pPr>
        <w:numPr>
          <w:ilvl w:val="0"/>
          <w:numId w:val="5"/>
        </w:numPr>
        <w:spacing w:after="159" w:line="480" w:lineRule="auto"/>
        <w:ind w:left="480" w:leftChars="0" w:right="7" w:hanging="360" w:firstLineChars="0"/>
        <w:jc w:val="both"/>
        <w:rPr>
          <w:rFonts w:cs="Times New Roman"/>
          <w:sz w:val="24"/>
          <w:szCs w:val="24"/>
        </w:rPr>
      </w:pPr>
      <w:r>
        <w:rPr>
          <w:rFonts w:cs="Times New Roman"/>
          <w:sz w:val="24"/>
          <w:szCs w:val="24"/>
        </w:rPr>
        <w:t>Konsumsi alkohol</w:t>
      </w:r>
    </w:p>
    <w:p>
      <w:pPr>
        <w:spacing w:line="480" w:lineRule="auto"/>
        <w:ind w:firstLine="720" w:firstLineChars="0"/>
        <w:jc w:val="both"/>
        <w:rPr>
          <w:rFonts w:cs="Times New Roman"/>
          <w:szCs w:val="24"/>
        </w:rPr>
      </w:pPr>
      <w:r>
        <w:rPr>
          <w:rFonts w:cs="Times New Roman"/>
          <w:szCs w:val="24"/>
        </w:rPr>
        <w:t>Semakin banyak alkohol yang diminum maka akan semakin tinggi pula tekanan darah peminumnya. Mengkonsumsi dua gelas atau lebih alkohol perhari dapat meningkatkan resiko menderita hipertensi sebesar dua kali. Alkohol dapat meningkatkan keasaman darah, sehingga darah akan menjadi kental dan kemudian jantung akan dipaksa lebih kuat lagi memompa darah agar darah sampai ke jaringan tubuh. Meminum alkohol secara berlebihan dapat merusak jantung dan organ-organ lainnya (Reza, 2016).</w:t>
      </w:r>
    </w:p>
    <w:p>
      <w:pPr>
        <w:pStyle w:val="4"/>
        <w:tabs>
          <w:tab w:val="left" w:pos="1350"/>
        </w:tabs>
        <w:ind w:left="0" w:leftChars="0" w:firstLine="0" w:firstLineChars="0"/>
      </w:pPr>
      <w:bookmarkStart w:id="47" w:name="_Toc99183903"/>
      <w:bookmarkStart w:id="48" w:name="_Toc11350"/>
      <w:r>
        <w:t xml:space="preserve">Klasifikasi </w:t>
      </w:r>
      <w:r>
        <w:rPr>
          <w:rFonts w:hint="default"/>
          <w:lang w:val="en-US"/>
        </w:rPr>
        <w:t>Hi</w:t>
      </w:r>
      <w:r>
        <w:t>pertensi</w:t>
      </w:r>
      <w:bookmarkEnd w:id="47"/>
      <w:bookmarkEnd w:id="48"/>
    </w:p>
    <w:p>
      <w:pPr>
        <w:spacing w:line="480" w:lineRule="auto"/>
        <w:ind w:left="0" w:leftChars="0" w:firstLine="715" w:firstLineChars="0"/>
        <w:jc w:val="both"/>
        <w:rPr>
          <w:rFonts w:cs="Times New Roman"/>
          <w:szCs w:val="24"/>
        </w:rPr>
      </w:pPr>
      <w:r>
        <w:rPr>
          <w:rFonts w:cs="Times New Roman"/>
          <w:szCs w:val="24"/>
        </w:rPr>
        <w:t xml:space="preserve">Berdasarkan penyebabnya, hipertensi dibedakan menjadi 2 kelompok, yaitu : Hipertensi </w:t>
      </w:r>
      <w:r>
        <w:rPr>
          <w:rFonts w:hint="default" w:cs="Times New Roman"/>
          <w:szCs w:val="24"/>
          <w:lang w:val="en-US"/>
        </w:rPr>
        <w:t>e</w:t>
      </w:r>
      <w:r>
        <w:rPr>
          <w:rFonts w:cs="Times New Roman"/>
          <w:szCs w:val="24"/>
        </w:rPr>
        <w:t>ssensial atau hipertensi primer yang tidak diketahui penyebabnya (90%)</w:t>
      </w:r>
      <w:r>
        <w:rPr>
          <w:rFonts w:hint="default" w:cs="Times New Roman"/>
          <w:szCs w:val="24"/>
          <w:lang w:val="en-US"/>
        </w:rPr>
        <w:t xml:space="preserve"> dan h</w:t>
      </w:r>
      <w:r>
        <w:rPr>
          <w:rFonts w:cs="Times New Roman"/>
          <w:szCs w:val="24"/>
        </w:rPr>
        <w:t xml:space="preserve">ipertensi </w:t>
      </w:r>
      <w:r>
        <w:rPr>
          <w:rFonts w:hint="default" w:cs="Times New Roman"/>
          <w:szCs w:val="24"/>
          <w:lang w:val="en-US"/>
        </w:rPr>
        <w:t>s</w:t>
      </w:r>
      <w:r>
        <w:rPr>
          <w:rFonts w:cs="Times New Roman"/>
          <w:szCs w:val="24"/>
        </w:rPr>
        <w:t>ekunder yang penyebabnya dapat ditentukan (10%), antara lain kelainan pembuluh darah ginjal, gangguan kelenjar tiroid (hipertiroid), penyakit kelenjar adrenal (hiperaldosteronisme)</w:t>
      </w:r>
      <w:r>
        <w:rPr>
          <w:rFonts w:hint="default" w:cs="Times New Roman"/>
          <w:szCs w:val="24"/>
          <w:lang w:val="en-US"/>
        </w:rPr>
        <w:t xml:space="preserve">, </w:t>
      </w:r>
      <w:r>
        <w:rPr>
          <w:rFonts w:cs="Times New Roman"/>
          <w:szCs w:val="24"/>
        </w:rPr>
        <w:t>dll. Untuk menegakkan diagnosis hipertensi dilakukan pengukuran darah minimal 2 kali dengan jarak 1 minggu (P2PTM Kemenkes RI, 2018).</w:t>
      </w:r>
    </w:p>
    <w:p>
      <w:pPr>
        <w:pStyle w:val="34"/>
        <w:numPr>
          <w:ilvl w:val="3"/>
          <w:numId w:val="6"/>
        </w:numPr>
        <w:spacing w:after="159" w:line="480" w:lineRule="auto"/>
        <w:ind w:left="0" w:leftChars="0" w:right="7" w:firstLine="0" w:firstLineChars="0"/>
        <w:jc w:val="both"/>
        <w:rPr>
          <w:rFonts w:cs="Times New Roman"/>
          <w:szCs w:val="24"/>
        </w:rPr>
      </w:pPr>
      <w:r>
        <w:rPr>
          <w:rFonts w:cs="Times New Roman"/>
          <w:szCs w:val="24"/>
        </w:rPr>
        <w:t>Hipertensi Essensial</w:t>
      </w:r>
    </w:p>
    <w:p>
      <w:pPr>
        <w:spacing w:line="480" w:lineRule="auto"/>
        <w:ind w:left="240" w:leftChars="0" w:firstLine="718" w:firstLineChars="0"/>
        <w:jc w:val="both"/>
        <w:rPr>
          <w:rFonts w:cs="Times New Roman"/>
          <w:szCs w:val="24"/>
        </w:rPr>
      </w:pPr>
      <w:r>
        <w:rPr>
          <w:rFonts w:cs="Times New Roman"/>
          <w:szCs w:val="24"/>
        </w:rPr>
        <w:t xml:space="preserve">Hipertensi essensial merupakan hipertensi tanpa penyebab yang jelas. Manifestasi utama yaitu : </w:t>
      </w:r>
      <w:bookmarkStart w:id="49" w:name="_Hlk98899830"/>
      <w:r>
        <w:rPr>
          <w:rFonts w:cs="Times New Roman"/>
          <w:szCs w:val="24"/>
        </w:rPr>
        <w:t>sakit kepala pada area vertikal atau sakit kepala pada occipital, kekakuan pada occipital, tinnitu</w:t>
      </w:r>
      <w:r>
        <w:rPr>
          <w:rFonts w:hint="default" w:cs="Times New Roman"/>
          <w:szCs w:val="24"/>
          <w:lang w:val="en-US"/>
        </w:rPr>
        <w:t>s</w:t>
      </w:r>
      <w:r>
        <w:rPr>
          <w:rFonts w:cs="Times New Roman"/>
          <w:szCs w:val="24"/>
        </w:rPr>
        <w:t xml:space="preserve">, iritabilitas pada beberapa kasus terjadi epitaksis. </w:t>
      </w:r>
      <w:r>
        <w:rPr>
          <w:rFonts w:hint="default" w:cs="Times New Roman"/>
          <w:szCs w:val="24"/>
          <w:lang w:val="en-US"/>
        </w:rPr>
        <w:t>T</w:t>
      </w:r>
      <w:r>
        <w:rPr>
          <w:rFonts w:cs="Times New Roman"/>
          <w:szCs w:val="24"/>
        </w:rPr>
        <w:t>anda utama hipertensi essensial yaitu : peningkatan</w:t>
      </w:r>
      <w:r>
        <w:rPr>
          <w:rFonts w:hint="default" w:cs="Times New Roman"/>
          <w:szCs w:val="24"/>
          <w:lang w:val="en-US"/>
        </w:rPr>
        <w:t xml:space="preserve"> tekanan darah</w:t>
      </w:r>
      <w:r>
        <w:rPr>
          <w:rFonts w:cs="Times New Roman"/>
          <w:szCs w:val="24"/>
        </w:rPr>
        <w:t xml:space="preserve"> diastoli</w:t>
      </w:r>
      <w:r>
        <w:rPr>
          <w:rFonts w:hint="default" w:cs="Times New Roman"/>
          <w:szCs w:val="24"/>
          <w:lang w:val="en-US"/>
        </w:rPr>
        <w:t>k</w:t>
      </w:r>
      <w:r>
        <w:rPr>
          <w:rFonts w:cs="Times New Roman"/>
          <w:szCs w:val="24"/>
        </w:rPr>
        <w:t xml:space="preserve"> dan</w:t>
      </w:r>
      <w:r>
        <w:rPr>
          <w:rFonts w:hint="default" w:cs="Times New Roman"/>
          <w:szCs w:val="24"/>
          <w:lang w:val="en-US"/>
        </w:rPr>
        <w:t xml:space="preserve"> </w:t>
      </w:r>
      <w:r>
        <w:rPr>
          <w:rFonts w:cs="Times New Roman"/>
          <w:szCs w:val="24"/>
        </w:rPr>
        <w:t>atau tekanan</w:t>
      </w:r>
      <w:r>
        <w:rPr>
          <w:rFonts w:hint="default" w:cs="Times New Roman"/>
          <w:szCs w:val="24"/>
          <w:lang w:val="en-US"/>
        </w:rPr>
        <w:t xml:space="preserve"> darah</w:t>
      </w:r>
      <w:r>
        <w:rPr>
          <w:rFonts w:cs="Times New Roman"/>
          <w:szCs w:val="24"/>
        </w:rPr>
        <w:t xml:space="preserve"> sistolik (Macioca,</w:t>
      </w:r>
      <w:r>
        <w:rPr>
          <w:rFonts w:hint="default" w:cs="Times New Roman"/>
          <w:szCs w:val="24"/>
          <w:lang w:val="en-US"/>
        </w:rPr>
        <w:t xml:space="preserve"> </w:t>
      </w:r>
      <w:r>
        <w:rPr>
          <w:rFonts w:cs="Times New Roman"/>
          <w:szCs w:val="24"/>
        </w:rPr>
        <w:t>2008).</w:t>
      </w:r>
    </w:p>
    <w:bookmarkEnd w:id="49"/>
    <w:p>
      <w:pPr>
        <w:pStyle w:val="34"/>
        <w:numPr>
          <w:ilvl w:val="3"/>
          <w:numId w:val="6"/>
        </w:numPr>
        <w:spacing w:after="159" w:line="480" w:lineRule="auto"/>
        <w:ind w:left="0" w:leftChars="0" w:right="7" w:firstLine="0" w:firstLineChars="0"/>
        <w:jc w:val="both"/>
        <w:rPr>
          <w:rFonts w:cs="Times New Roman"/>
          <w:szCs w:val="24"/>
        </w:rPr>
      </w:pPr>
      <w:r>
        <w:rPr>
          <w:rFonts w:cs="Times New Roman"/>
          <w:szCs w:val="24"/>
        </w:rPr>
        <w:t>Hipertensi Sekunder</w:t>
      </w:r>
    </w:p>
    <w:p>
      <w:pPr>
        <w:spacing w:line="480" w:lineRule="auto"/>
        <w:ind w:left="240" w:leftChars="0" w:firstLine="718" w:firstLineChars="0"/>
        <w:jc w:val="both"/>
        <w:rPr>
          <w:rFonts w:cs="Times New Roman"/>
          <w:szCs w:val="24"/>
        </w:rPr>
      </w:pPr>
      <w:r>
        <w:rPr>
          <w:rFonts w:cs="Times New Roman"/>
          <w:szCs w:val="24"/>
        </w:rPr>
        <w:t>Hipertensi sekunder merupakan peningkatan tekanan darah karena faktor lain, yang paling sering yaitu karena faktor glomerulonephritis kronis. Manifestasi utamanya yaitu : peningkatan tekanan darah, sakit kepala, sakit di pinggang, lelah, edema dan albuminuria (Macioca, 2008).</w:t>
      </w:r>
    </w:p>
    <w:p>
      <w:pPr>
        <w:pStyle w:val="4"/>
        <w:tabs>
          <w:tab w:val="left" w:pos="1350"/>
        </w:tabs>
        <w:ind w:left="0" w:leftChars="0" w:firstLine="0" w:firstLineChars="0"/>
      </w:pPr>
      <w:bookmarkStart w:id="50" w:name="_Toc99183904"/>
      <w:bookmarkStart w:id="51" w:name="_Toc9001"/>
      <w:r>
        <w:t xml:space="preserve">Patofisiologi </w:t>
      </w:r>
      <w:r>
        <w:rPr>
          <w:rFonts w:hint="default"/>
          <w:lang w:val="en-US"/>
        </w:rPr>
        <w:t>H</w:t>
      </w:r>
      <w:r>
        <w:t>ipertensi</w:t>
      </w:r>
      <w:bookmarkEnd w:id="50"/>
      <w:bookmarkEnd w:id="51"/>
    </w:p>
    <w:p>
      <w:pPr>
        <w:spacing w:line="480" w:lineRule="auto"/>
        <w:ind w:left="240" w:leftChars="0" w:firstLine="720" w:firstLineChars="0"/>
        <w:jc w:val="both"/>
        <w:rPr>
          <w:rFonts w:cs="Times New Roman"/>
          <w:szCs w:val="24"/>
        </w:rPr>
      </w:pPr>
      <w:r>
        <w:rPr>
          <w:rFonts w:cs="Times New Roman"/>
          <w:szCs w:val="24"/>
        </w:rPr>
        <w:t>Mekanisme hipertensi disebabkan oleh empat faktor, yaitu dinding vaskular pembuluh darah, peran volume intravaskuler, sistem renin angiotensin aldosteron (RAA) dan dinding vas</w:t>
      </w:r>
      <w:r>
        <w:rPr>
          <w:rFonts w:hint="default" w:cs="Times New Roman"/>
          <w:szCs w:val="24"/>
          <w:lang w:val="en-US"/>
        </w:rPr>
        <w:t>k</w:t>
      </w:r>
      <w:r>
        <w:rPr>
          <w:rFonts w:cs="Times New Roman"/>
          <w:szCs w:val="24"/>
        </w:rPr>
        <w:t>ular pembuluh darah dan aktivasi saraf simpatis (Setiati, 2017).</w:t>
      </w:r>
    </w:p>
    <w:p>
      <w:pPr>
        <w:numPr>
          <w:ilvl w:val="3"/>
          <w:numId w:val="7"/>
        </w:numPr>
        <w:spacing w:after="159" w:line="480" w:lineRule="auto"/>
        <w:ind w:left="240" w:leftChars="0" w:right="7" w:firstLine="0" w:firstLineChars="0"/>
        <w:jc w:val="both"/>
        <w:rPr>
          <w:rFonts w:cs="Times New Roman"/>
          <w:bCs/>
          <w:szCs w:val="24"/>
        </w:rPr>
      </w:pPr>
      <w:r>
        <w:rPr>
          <w:rFonts w:cs="Times New Roman"/>
          <w:bCs/>
          <w:szCs w:val="24"/>
        </w:rPr>
        <w:t xml:space="preserve">Peran dinding vaskular pembuluh darah </w:t>
      </w:r>
    </w:p>
    <w:p>
      <w:pPr>
        <w:spacing w:line="480" w:lineRule="auto"/>
        <w:ind w:left="240" w:leftChars="0" w:firstLine="718" w:firstLineChars="0"/>
        <w:jc w:val="both"/>
        <w:rPr>
          <w:rFonts w:cs="Times New Roman"/>
          <w:szCs w:val="24"/>
        </w:rPr>
      </w:pPr>
      <w:r>
        <w:rPr>
          <w:rFonts w:cs="Times New Roman"/>
          <w:szCs w:val="24"/>
        </w:rPr>
        <w:t>Hipertensi terjadi karena adanya perubahan pada struktur dan fungsi dari pembuluh darah perifer yang bertanggung jawab atas perubahan tekanan darah. Perubahan tersebut meliputi arterosklerosis, yaitu suatu keadaan dimana hilangnya elastisitas jaringan ikat dan menurunnya relaksasi otot polos pembuluh darah karena ada penebalan, peningkatan kolagen dan deposisi sekunder kalsium sehingga mengakibatkan penurunan kemampuan daya renggang dan distensi pembuluh darah. Hal ini menyebabkan aorta dan arteri besar berkurang kemampuannya dalam mengakomodasi sistem darah yang dipompa jantung sehingga tekanan darah dan nadi istirahat menjadi tinggi (Kopaei, 2014 ;Ultawiningrum, 2018).</w:t>
      </w:r>
    </w:p>
    <w:p>
      <w:pPr>
        <w:numPr>
          <w:ilvl w:val="3"/>
          <w:numId w:val="7"/>
        </w:numPr>
        <w:spacing w:after="159" w:line="480" w:lineRule="auto"/>
        <w:ind w:left="240" w:leftChars="0" w:right="7" w:firstLine="0" w:firstLineChars="0"/>
        <w:jc w:val="both"/>
        <w:rPr>
          <w:rFonts w:cs="Times New Roman"/>
          <w:bCs/>
          <w:szCs w:val="24"/>
        </w:rPr>
      </w:pPr>
      <w:r>
        <w:rPr>
          <w:rFonts w:cs="Times New Roman"/>
          <w:bCs/>
          <w:szCs w:val="24"/>
        </w:rPr>
        <w:t>Peran volume intraseluler</w:t>
      </w:r>
    </w:p>
    <w:p>
      <w:pPr>
        <w:spacing w:line="480" w:lineRule="auto"/>
        <w:ind w:left="240" w:leftChars="0" w:firstLine="720" w:firstLineChars="0"/>
        <w:jc w:val="both"/>
        <w:rPr>
          <w:rFonts w:cs="Times New Roman"/>
          <w:szCs w:val="24"/>
        </w:rPr>
      </w:pPr>
      <w:r>
        <w:rPr>
          <w:rFonts w:cs="Times New Roman"/>
          <w:szCs w:val="24"/>
        </w:rPr>
        <w:t xml:space="preserve">Volume intraseluler merupakan penentu utama untuk kestabilan tekanan darah dari waktu ke waktu. Tergantung pada keadaan </w:t>
      </w:r>
      <w:r>
        <w:rPr>
          <w:rFonts w:cs="Times New Roman"/>
          <w:i/>
          <w:iCs/>
          <w:szCs w:val="24"/>
        </w:rPr>
        <w:t>Total</w:t>
      </w:r>
      <w:r>
        <w:rPr>
          <w:rFonts w:cs="Times New Roman"/>
          <w:szCs w:val="24"/>
        </w:rPr>
        <w:t xml:space="preserve"> </w:t>
      </w:r>
      <w:r>
        <w:rPr>
          <w:rFonts w:cs="Times New Roman"/>
          <w:i/>
          <w:iCs/>
          <w:szCs w:val="24"/>
        </w:rPr>
        <w:t>Peripheral</w:t>
      </w:r>
      <w:r>
        <w:rPr>
          <w:rFonts w:cs="Times New Roman"/>
          <w:szCs w:val="24"/>
        </w:rPr>
        <w:t xml:space="preserve"> </w:t>
      </w:r>
      <w:r>
        <w:rPr>
          <w:rFonts w:cs="Times New Roman"/>
          <w:i/>
          <w:iCs/>
          <w:szCs w:val="24"/>
        </w:rPr>
        <w:t>Resisten</w:t>
      </w:r>
      <w:r>
        <w:rPr>
          <w:rFonts w:cs="Times New Roman"/>
          <w:szCs w:val="24"/>
        </w:rPr>
        <w:t xml:space="preserve"> (TPR) apakah dalam keadaan vasokontriksi atau vasodilatasi. Apabila asupan NaCl meningkat, maka ginjal akan merespon agar eksresi garam keluar bersama urin juga akan meningkat. Akan tetapi bila upaya mengeksresi NaCl tersebut melebihi ambang kemampuan ginjal, maka ginjal akan meretensi H</w:t>
      </w:r>
      <w:r>
        <w:rPr>
          <w:rFonts w:cs="Times New Roman"/>
          <w:szCs w:val="24"/>
          <w:vertAlign w:val="subscript"/>
        </w:rPr>
        <w:t>2</w:t>
      </w:r>
      <w:r>
        <w:rPr>
          <w:rFonts w:cs="Times New Roman"/>
          <w:szCs w:val="24"/>
        </w:rPr>
        <w:t>O sehingga volume intraseluler meningkat. Bila TPR vasodilatasi tekanan darah akan menurun, sebaliknya bila TPR vasokonstriksi tekanan darah akan meningkat (Rachman, 2016).</w:t>
      </w:r>
    </w:p>
    <w:p>
      <w:pPr>
        <w:numPr>
          <w:ilvl w:val="3"/>
          <w:numId w:val="7"/>
        </w:numPr>
        <w:spacing w:after="159" w:line="480" w:lineRule="auto"/>
        <w:ind w:left="240" w:leftChars="0" w:right="7" w:firstLine="0" w:firstLineChars="0"/>
        <w:jc w:val="both"/>
        <w:rPr>
          <w:rFonts w:cs="Times New Roman"/>
          <w:bCs/>
          <w:szCs w:val="24"/>
        </w:rPr>
      </w:pPr>
      <w:r>
        <w:rPr>
          <w:rFonts w:cs="Times New Roman"/>
          <w:bCs/>
          <w:szCs w:val="24"/>
        </w:rPr>
        <w:t>Peran renin angitensin alldosteron (RAA)</w:t>
      </w:r>
    </w:p>
    <w:p>
      <w:pPr>
        <w:spacing w:line="480" w:lineRule="auto"/>
        <w:ind w:left="240" w:leftChars="0" w:firstLine="720" w:firstLineChars="0"/>
        <w:jc w:val="both"/>
        <w:rPr>
          <w:rFonts w:cs="Times New Roman"/>
          <w:szCs w:val="24"/>
        </w:rPr>
      </w:pPr>
      <w:r>
        <w:rPr>
          <w:rFonts w:cs="Times New Roman"/>
          <w:szCs w:val="24"/>
        </w:rPr>
        <w:t xml:space="preserve">Vasokonstriksi pembuluh darah menyebabkan penurunan aliran darah ke ginjal yang menyebabkan pelepasan renin yang dihasilkan oleh makula densa appartat juxta glomerulus ginjal. Renin kemudian merangsang pembentukan angiotensin I lalu diubah menjadi angiotensin II. Angiotensin II oleh enzim </w:t>
      </w:r>
      <w:r>
        <w:rPr>
          <w:rFonts w:cs="Times New Roman"/>
          <w:i/>
          <w:iCs/>
          <w:szCs w:val="24"/>
        </w:rPr>
        <w:t>Angiotensin Converting Enzime</w:t>
      </w:r>
      <w:r>
        <w:rPr>
          <w:rFonts w:cs="Times New Roman"/>
          <w:szCs w:val="24"/>
        </w:rPr>
        <w:t xml:space="preserve"> (ACE) merupakan </w:t>
      </w:r>
      <w:r>
        <w:rPr>
          <w:rFonts w:hint="default" w:cs="Times New Roman"/>
          <w:szCs w:val="24"/>
          <w:lang w:val="en-US"/>
        </w:rPr>
        <w:t>p</w:t>
      </w:r>
      <w:r>
        <w:rPr>
          <w:rFonts w:cs="Times New Roman"/>
          <w:szCs w:val="24"/>
        </w:rPr>
        <w:t>erubahan pada pembuluh darah ginjal akhirnya menyebabkan penurunan perfusi ginjal, penurunan glomerulus laju filtrasi dan, akhirnya, terjadi pengurangan natrium dan ekskresi air (Ultawiningrum, 2018).</w:t>
      </w:r>
    </w:p>
    <w:p>
      <w:pPr>
        <w:spacing w:line="480" w:lineRule="auto"/>
        <w:ind w:left="240" w:leftChars="0" w:firstLine="720" w:firstLineChars="0"/>
        <w:jc w:val="both"/>
        <w:rPr>
          <w:rFonts w:cs="Times New Roman"/>
          <w:szCs w:val="24"/>
        </w:rPr>
      </w:pPr>
      <w:r>
        <w:rPr>
          <w:rFonts w:cs="Times New Roman"/>
          <w:szCs w:val="24"/>
        </w:rPr>
        <w:t>ACE mengkatalisis pembelahan angiotensin I (suatu dekapeptida) menjadi angiotensin II (suatu octapeptide) dan menginaktivasi bradikinin,</w:t>
      </w:r>
      <w:r>
        <w:rPr>
          <w:rFonts w:hint="default" w:cs="Times New Roman"/>
          <w:szCs w:val="24"/>
          <w:lang w:val="en-US"/>
        </w:rPr>
        <w:t xml:space="preserve"> </w:t>
      </w:r>
      <w:r>
        <w:rPr>
          <w:rFonts w:cs="Times New Roman"/>
          <w:szCs w:val="24"/>
        </w:rPr>
        <w:t>vasodilator dan peptida hipotensi (Erikson,</w:t>
      </w:r>
      <w:r>
        <w:rPr>
          <w:rFonts w:hint="default" w:cs="Times New Roman"/>
          <w:szCs w:val="24"/>
          <w:lang w:val="en-US"/>
        </w:rPr>
        <w:t xml:space="preserve"> </w:t>
      </w:r>
      <w:r>
        <w:rPr>
          <w:rFonts w:cs="Times New Roman"/>
          <w:szCs w:val="24"/>
        </w:rPr>
        <w:t>2002). Angiotensin II merangsang vasokonstriksi, meningkatkan natrium dan reabsorpsi air , dan meningkatkan tekanan darah. Akibatnya,aksi ACE yang berlebihan menyebabkan hipertensi (Lee,</w:t>
      </w:r>
      <w:r>
        <w:rPr>
          <w:rFonts w:hint="default" w:cs="Times New Roman"/>
          <w:szCs w:val="24"/>
          <w:lang w:val="en-US"/>
        </w:rPr>
        <w:t xml:space="preserve"> </w:t>
      </w:r>
      <w:r>
        <w:rPr>
          <w:rFonts w:cs="Times New Roman"/>
          <w:szCs w:val="24"/>
        </w:rPr>
        <w:t>2015). Karena alasan ini, penghambatan ACE telah muncul sebagai pengobatan dan strategi manajemen untuk hipertensi (Irondi et al., 2016).</w:t>
      </w:r>
    </w:p>
    <w:p>
      <w:pPr>
        <w:pStyle w:val="4"/>
        <w:tabs>
          <w:tab w:val="left" w:pos="1350"/>
        </w:tabs>
        <w:ind w:left="0" w:leftChars="0" w:firstLine="0" w:firstLineChars="0"/>
      </w:pPr>
      <w:bookmarkStart w:id="52" w:name="_Toc99183905"/>
      <w:bookmarkStart w:id="53" w:name="_Toc28446"/>
      <w:r>
        <w:t xml:space="preserve">Penatalaksanaan </w:t>
      </w:r>
      <w:r>
        <w:rPr>
          <w:rFonts w:hint="default"/>
          <w:lang w:val="en-US"/>
        </w:rPr>
        <w:t>H</w:t>
      </w:r>
      <w:r>
        <w:t>ipertensi</w:t>
      </w:r>
      <w:bookmarkEnd w:id="52"/>
      <w:bookmarkEnd w:id="53"/>
    </w:p>
    <w:p>
      <w:pPr>
        <w:numPr>
          <w:ilvl w:val="0"/>
          <w:numId w:val="8"/>
        </w:numPr>
        <w:pBdr>
          <w:top w:val="none" w:color="auto" w:sz="0" w:space="0"/>
          <w:left w:val="none" w:color="auto" w:sz="0" w:space="0"/>
          <w:bottom w:val="none" w:color="auto" w:sz="0" w:space="0"/>
          <w:right w:val="none" w:color="auto" w:sz="0" w:space="0"/>
          <w:between w:val="none" w:color="auto" w:sz="0" w:space="0"/>
        </w:pBdr>
        <w:spacing w:after="0" w:line="480" w:lineRule="auto"/>
        <w:ind w:left="480" w:leftChars="0" w:firstLine="0" w:firstLineChars="0"/>
        <w:jc w:val="both"/>
        <w:rPr>
          <w:rFonts w:cs="Times New Roman"/>
          <w:b/>
          <w:bCs/>
          <w:szCs w:val="24"/>
        </w:rPr>
      </w:pPr>
      <w:r>
        <w:rPr>
          <w:rFonts w:cs="Times New Roman"/>
          <w:b/>
          <w:bCs/>
          <w:szCs w:val="24"/>
        </w:rPr>
        <w:t>Penatalaksanaan Farmakologis</w:t>
      </w:r>
    </w:p>
    <w:p>
      <w:pPr>
        <w:pBdr>
          <w:top w:val="none" w:color="auto" w:sz="0" w:space="0"/>
          <w:left w:val="none" w:color="auto" w:sz="0" w:space="0"/>
          <w:bottom w:val="none" w:color="auto" w:sz="0" w:space="0"/>
          <w:right w:val="none" w:color="auto" w:sz="0" w:space="0"/>
          <w:between w:val="none" w:color="auto" w:sz="0" w:space="0"/>
        </w:pBdr>
        <w:spacing w:after="0" w:line="480" w:lineRule="auto"/>
        <w:ind w:left="480" w:leftChars="0" w:firstLine="720" w:firstLineChars="0"/>
        <w:jc w:val="both"/>
        <w:rPr>
          <w:rFonts w:cs="Times New Roman"/>
          <w:szCs w:val="24"/>
        </w:rPr>
      </w:pPr>
      <w:r>
        <w:rPr>
          <w:rFonts w:cs="Times New Roman"/>
          <w:szCs w:val="24"/>
        </w:rPr>
        <w:t xml:space="preserve">Pendekatan farmakologis merupakan upaya pengobatan untuk mengontrol tekanan darah penderita hipertensi yang dapat diawali dari pelayanan kesehatan tingkat pertama seperti </w:t>
      </w:r>
      <w:r>
        <w:rPr>
          <w:rFonts w:cs="Times New Roman"/>
          <w:szCs w:val="24"/>
          <w:lang w:val="en-US"/>
        </w:rPr>
        <w:t>Puskesmas</w:t>
      </w:r>
      <w:r>
        <w:rPr>
          <w:rFonts w:cs="Times New Roman"/>
          <w:szCs w:val="24"/>
        </w:rPr>
        <w:t xml:space="preserve"> atau klinik. Terapi farmakologis dimulai dengan obat tunggal yang mempunyai masa kerja panjang sehingga dapat diberikan sekali sehari dan dosisnya dititrasi. Obat berikutnya dapat ditambahkan selama beberapa bulan pertama selama terapi dilakukan (Kemenkes RI, 2019).</w:t>
      </w:r>
    </w:p>
    <w:p>
      <w:pPr>
        <w:pBdr>
          <w:top w:val="none" w:color="auto" w:sz="0" w:space="0"/>
          <w:left w:val="none" w:color="auto" w:sz="0" w:space="0"/>
          <w:bottom w:val="none" w:color="auto" w:sz="0" w:space="0"/>
          <w:right w:val="none" w:color="auto" w:sz="0" w:space="0"/>
          <w:between w:val="none" w:color="auto" w:sz="0" w:space="0"/>
        </w:pBdr>
        <w:spacing w:after="0" w:line="480" w:lineRule="auto"/>
        <w:ind w:left="480" w:leftChars="0" w:firstLine="720" w:firstLineChars="0"/>
        <w:jc w:val="both"/>
        <w:rPr>
          <w:rFonts w:cs="Times New Roman"/>
          <w:szCs w:val="24"/>
        </w:rPr>
      </w:pPr>
      <w:r>
        <w:rPr>
          <w:rFonts w:cs="Times New Roman"/>
          <w:szCs w:val="24"/>
        </w:rPr>
        <w:t xml:space="preserve">Berdasarkan pedoman dari </w:t>
      </w:r>
      <w:r>
        <w:rPr>
          <w:rFonts w:cs="Times New Roman"/>
          <w:i/>
          <w:iCs/>
          <w:szCs w:val="24"/>
        </w:rPr>
        <w:t xml:space="preserve">British Hypertension Society </w:t>
      </w:r>
      <w:r>
        <w:rPr>
          <w:rFonts w:cs="Times New Roman"/>
          <w:szCs w:val="24"/>
        </w:rPr>
        <w:t>menyarankan beberapa saran terapi non-farmakologis pada penderita hipertensi.</w:t>
      </w:r>
    </w:p>
    <w:p>
      <w:pPr>
        <w:pBdr>
          <w:top w:val="none" w:color="auto" w:sz="0" w:space="0"/>
          <w:left w:val="none" w:color="auto" w:sz="0" w:space="0"/>
          <w:bottom w:val="none" w:color="auto" w:sz="0" w:space="0"/>
          <w:right w:val="none" w:color="auto" w:sz="0" w:space="0"/>
          <w:between w:val="none" w:color="auto" w:sz="0" w:space="0"/>
        </w:pBdr>
        <w:spacing w:after="0" w:line="480" w:lineRule="auto"/>
        <w:ind w:left="480" w:leftChars="0" w:firstLine="0" w:firstLineChars="0"/>
        <w:jc w:val="both"/>
        <w:rPr>
          <w:rFonts w:hint="default" w:cs="Times New Roman"/>
          <w:szCs w:val="24"/>
          <w:lang w:val="en-US"/>
        </w:rPr>
      </w:pPr>
      <w:r>
        <w:rPr>
          <w:rFonts w:cs="Times New Roman"/>
          <w:szCs w:val="24"/>
        </w:rPr>
        <w:t>Terapi farmakologis harus didasarkan pada</w:t>
      </w:r>
      <w:r>
        <w:rPr>
          <w:rFonts w:hint="default" w:cs="Times New Roman"/>
          <w:szCs w:val="24"/>
          <w:lang w:val="en-US"/>
        </w:rPr>
        <w:t xml:space="preserve"> :</w:t>
      </w:r>
    </w:p>
    <w:p>
      <w:pPr>
        <w:numPr>
          <w:ilvl w:val="0"/>
          <w:numId w:val="9"/>
        </w:numPr>
        <w:pBdr>
          <w:top w:val="none" w:color="auto" w:sz="0" w:space="0"/>
          <w:left w:val="none" w:color="auto" w:sz="0" w:space="0"/>
          <w:bottom w:val="none" w:color="auto" w:sz="0" w:space="0"/>
          <w:right w:val="none" w:color="auto" w:sz="0" w:space="0"/>
          <w:between w:val="none" w:color="auto" w:sz="0" w:space="0"/>
        </w:pBdr>
        <w:spacing w:after="0" w:line="480" w:lineRule="auto"/>
        <w:ind w:left="480" w:leftChars="200" w:right="7" w:firstLine="0" w:firstLineChars="0"/>
        <w:jc w:val="both"/>
        <w:rPr>
          <w:rFonts w:cs="Times New Roman"/>
          <w:szCs w:val="24"/>
        </w:rPr>
      </w:pPr>
      <w:r>
        <w:rPr>
          <w:rFonts w:cs="Times New Roman"/>
          <w:szCs w:val="24"/>
        </w:rPr>
        <w:t>Inisiasi terapi antihipertensi pada subjek dengan tekanan darah sistolik terus-menerus sebesar (160 mmHg) atau tekanan darah diastolik terus menerus sebesar (100mmHg).</w:t>
      </w:r>
    </w:p>
    <w:p>
      <w:pPr>
        <w:numPr>
          <w:ilvl w:val="0"/>
          <w:numId w:val="9"/>
        </w:numPr>
        <w:pBdr>
          <w:top w:val="none" w:color="auto" w:sz="0" w:space="0"/>
          <w:left w:val="none" w:color="auto" w:sz="0" w:space="0"/>
          <w:bottom w:val="none" w:color="auto" w:sz="0" w:space="0"/>
          <w:right w:val="none" w:color="auto" w:sz="0" w:space="0"/>
          <w:between w:val="none" w:color="auto" w:sz="0" w:space="0"/>
        </w:pBdr>
        <w:spacing w:after="0" w:line="480" w:lineRule="auto"/>
        <w:ind w:left="480" w:leftChars="200" w:right="7" w:firstLine="0" w:firstLineChars="0"/>
        <w:jc w:val="both"/>
        <w:rPr>
          <w:rFonts w:cs="Times New Roman"/>
          <w:szCs w:val="24"/>
        </w:rPr>
      </w:pPr>
      <w:r>
        <w:rPr>
          <w:rFonts w:cs="Times New Roman"/>
          <w:szCs w:val="24"/>
        </w:rPr>
        <w:t>Pada pasien dengan diabetes mellitus, inisiasi terapi obat antihipertensi jika darah sistolik tekanan dipertahankan (140 mmHg) atau diastolik tekanan darah dipertahankan (90 mmHg).</w:t>
      </w:r>
    </w:p>
    <w:p>
      <w:pPr>
        <w:numPr>
          <w:ilvl w:val="0"/>
          <w:numId w:val="9"/>
        </w:numPr>
        <w:pBdr>
          <w:top w:val="none" w:color="auto" w:sz="0" w:space="0"/>
          <w:left w:val="none" w:color="auto" w:sz="0" w:space="0"/>
          <w:bottom w:val="none" w:color="auto" w:sz="0" w:space="0"/>
          <w:right w:val="none" w:color="auto" w:sz="0" w:space="0"/>
          <w:between w:val="none" w:color="auto" w:sz="0" w:space="0"/>
        </w:pBdr>
        <w:spacing w:after="0" w:line="480" w:lineRule="auto"/>
        <w:ind w:left="480" w:leftChars="200" w:right="7" w:firstLine="0" w:firstLineChars="0"/>
        <w:jc w:val="both"/>
        <w:rPr>
          <w:rFonts w:cs="Times New Roman"/>
          <w:szCs w:val="24"/>
        </w:rPr>
      </w:pPr>
      <w:r>
        <w:rPr>
          <w:rFonts w:cs="Times New Roman"/>
          <w:szCs w:val="24"/>
        </w:rPr>
        <w:t xml:space="preserve">Pada subjek hipertensi non-diabetes, pengobatannya </w:t>
      </w:r>
      <w:r>
        <w:rPr>
          <w:rFonts w:hint="default" w:cs="Times New Roman"/>
          <w:szCs w:val="24"/>
          <w:lang w:val="en-US"/>
        </w:rPr>
        <w:t>t</w:t>
      </w:r>
      <w:r>
        <w:rPr>
          <w:rFonts w:cs="Times New Roman"/>
          <w:szCs w:val="24"/>
        </w:rPr>
        <w:t>ujuannya adalah tekanan darah kurang dari 140/85 mmHg. Pada beberapa subjek hipertensi, kadar ini mungkin sulit untuk dicapai.</w:t>
      </w:r>
      <w:r>
        <w:rPr>
          <w:rFonts w:hint="default" w:cs="Times New Roman"/>
          <w:szCs w:val="24"/>
          <w:lang w:val="en-US"/>
        </w:rPr>
        <w:t xml:space="preserve"> </w:t>
      </w:r>
      <w:r>
        <w:rPr>
          <w:rFonts w:cs="Times New Roman"/>
          <w:szCs w:val="24"/>
        </w:rPr>
        <w:t xml:space="preserve">Sebagian besar pasien hipertensi akan membutuhkan kombinasi obat antihipertensi untuk mencapai target yang direkomendasikan. </w:t>
      </w:r>
    </w:p>
    <w:p>
      <w:pPr>
        <w:pBdr>
          <w:top w:val="none" w:color="auto" w:sz="0" w:space="0"/>
          <w:left w:val="none" w:color="auto" w:sz="0" w:space="0"/>
          <w:bottom w:val="none" w:color="auto" w:sz="0" w:space="0"/>
          <w:right w:val="none" w:color="auto" w:sz="0" w:space="0"/>
          <w:between w:val="none" w:color="auto" w:sz="0" w:space="0"/>
        </w:pBdr>
        <w:spacing w:after="0" w:line="480" w:lineRule="auto"/>
        <w:ind w:left="480" w:leftChars="200" w:firstLine="0" w:firstLineChars="0"/>
        <w:jc w:val="both"/>
        <w:rPr>
          <w:rFonts w:cs="Times New Roman"/>
          <w:szCs w:val="24"/>
        </w:rPr>
      </w:pPr>
      <w:r>
        <w:rPr>
          <w:rFonts w:cs="Times New Roman"/>
          <w:szCs w:val="24"/>
        </w:rPr>
        <w:t>Beberapa kelas obat yang tersedia untuk mengobati hipertensi yang biasa digunakan adalah:</w:t>
      </w:r>
    </w:p>
    <w:p>
      <w:pPr>
        <w:numPr>
          <w:ilvl w:val="1"/>
          <w:numId w:val="9"/>
        </w:numPr>
        <w:pBdr>
          <w:top w:val="none" w:color="auto" w:sz="0" w:space="0"/>
          <w:left w:val="none" w:color="auto" w:sz="0" w:space="0"/>
          <w:bottom w:val="none" w:color="auto" w:sz="0" w:space="0"/>
          <w:right w:val="none" w:color="auto" w:sz="0" w:space="0"/>
          <w:between w:val="none" w:color="auto" w:sz="0" w:space="0"/>
        </w:pBdr>
        <w:spacing w:after="0" w:line="360" w:lineRule="auto"/>
        <w:ind w:left="480" w:leftChars="200" w:right="7" w:firstLine="0" w:firstLineChars="0"/>
        <w:jc w:val="both"/>
        <w:rPr>
          <w:rFonts w:cs="Times New Roman"/>
          <w:szCs w:val="24"/>
        </w:rPr>
      </w:pPr>
      <w:r>
        <w:rPr>
          <w:rFonts w:cs="Times New Roman"/>
          <w:szCs w:val="24"/>
        </w:rPr>
        <w:t>ACE inhibitor atau Angiotensin II re</w:t>
      </w:r>
      <w:r>
        <w:rPr>
          <w:rFonts w:hint="default" w:cs="Times New Roman"/>
          <w:szCs w:val="24"/>
          <w:lang w:val="en-US"/>
        </w:rPr>
        <w:t>s</w:t>
      </w:r>
      <w:r>
        <w:rPr>
          <w:rFonts w:cs="Times New Roman"/>
          <w:szCs w:val="24"/>
        </w:rPr>
        <w:t>eptor antagonist</w:t>
      </w:r>
    </w:p>
    <w:p>
      <w:pPr>
        <w:pBdr>
          <w:top w:val="none" w:color="auto" w:sz="0" w:space="0"/>
          <w:left w:val="none" w:color="auto" w:sz="0" w:space="0"/>
          <w:bottom w:val="none" w:color="auto" w:sz="0" w:space="0"/>
          <w:right w:val="none" w:color="auto" w:sz="0" w:space="0"/>
          <w:between w:val="none" w:color="auto" w:sz="0" w:space="0"/>
        </w:pBdr>
        <w:tabs>
          <w:tab w:val="left" w:pos="2430"/>
        </w:tabs>
        <w:spacing w:after="0" w:line="360" w:lineRule="auto"/>
        <w:ind w:left="480" w:leftChars="200" w:firstLine="0" w:firstLineChars="0"/>
        <w:jc w:val="both"/>
        <w:rPr>
          <w:rFonts w:cs="Times New Roman"/>
          <w:b/>
          <w:szCs w:val="24"/>
        </w:rPr>
      </w:pPr>
      <w:r>
        <w:rPr>
          <w:rFonts w:cs="Times New Roman"/>
          <w:b/>
          <w:szCs w:val="24"/>
        </w:rPr>
        <w:t>ACE Inhibitor</w:t>
      </w:r>
    </w:p>
    <w:p>
      <w:pPr>
        <w:pBdr>
          <w:top w:val="none" w:color="auto" w:sz="0" w:space="0"/>
          <w:left w:val="none" w:color="auto" w:sz="0" w:space="0"/>
          <w:bottom w:val="none" w:color="auto" w:sz="0" w:space="0"/>
          <w:right w:val="none" w:color="auto" w:sz="0" w:space="0"/>
          <w:between w:val="none" w:color="auto" w:sz="0" w:space="0"/>
        </w:pBdr>
        <w:tabs>
          <w:tab w:val="left" w:pos="2430"/>
        </w:tabs>
        <w:spacing w:after="0" w:line="480" w:lineRule="auto"/>
        <w:ind w:left="480" w:leftChars="200" w:firstLine="480" w:firstLineChars="200"/>
        <w:jc w:val="both"/>
        <w:rPr>
          <w:rFonts w:cs="Times New Roman"/>
          <w:b/>
          <w:szCs w:val="24"/>
        </w:rPr>
      </w:pPr>
      <w:r>
        <w:rPr>
          <w:rFonts w:cs="Times New Roman"/>
          <w:szCs w:val="24"/>
        </w:rPr>
        <w:t xml:space="preserve">Obat ini memblokir konversi angiotensin I menjadi angiotensin II, yang merupakan vasokonstriktor kuat. Mereka juga memblokir degradasi bradikinin, yang merupakan vasodilator kuat.  </w:t>
      </w:r>
    </w:p>
    <w:p>
      <w:pPr>
        <w:pBdr>
          <w:top w:val="none" w:color="auto" w:sz="0" w:space="0"/>
          <w:left w:val="none" w:color="auto" w:sz="0" w:space="0"/>
          <w:bottom w:val="none" w:color="auto" w:sz="0" w:space="0"/>
          <w:right w:val="none" w:color="auto" w:sz="0" w:space="0"/>
          <w:between w:val="none" w:color="auto" w:sz="0" w:space="0"/>
        </w:pBdr>
        <w:tabs>
          <w:tab w:val="left" w:pos="2430"/>
        </w:tabs>
        <w:spacing w:after="0" w:line="480" w:lineRule="auto"/>
        <w:ind w:left="480" w:leftChars="200" w:firstLine="0" w:firstLineChars="0"/>
        <w:jc w:val="both"/>
        <w:rPr>
          <w:rFonts w:cs="Times New Roman"/>
          <w:b/>
          <w:szCs w:val="24"/>
        </w:rPr>
      </w:pPr>
      <w:r>
        <w:rPr>
          <w:rFonts w:cs="Times New Roman"/>
          <w:b/>
          <w:szCs w:val="24"/>
        </w:rPr>
        <w:t>Angiotensin II receptor antagonist</w:t>
      </w:r>
    </w:p>
    <w:p>
      <w:pPr>
        <w:pBdr>
          <w:top w:val="none" w:color="auto" w:sz="0" w:space="0"/>
          <w:left w:val="none" w:color="auto" w:sz="0" w:space="0"/>
          <w:bottom w:val="none" w:color="auto" w:sz="0" w:space="0"/>
          <w:right w:val="none" w:color="auto" w:sz="0" w:space="0"/>
          <w:between w:val="none" w:color="auto" w:sz="0" w:space="0"/>
        </w:pBdr>
        <w:tabs>
          <w:tab w:val="left" w:pos="2430"/>
        </w:tabs>
        <w:spacing w:after="0" w:line="480" w:lineRule="auto"/>
        <w:ind w:left="480" w:leftChars="200" w:firstLine="480" w:firstLineChars="200"/>
        <w:jc w:val="both"/>
        <w:rPr>
          <w:rFonts w:cs="Times New Roman"/>
          <w:b/>
          <w:szCs w:val="24"/>
        </w:rPr>
      </w:pPr>
      <w:r>
        <w:rPr>
          <w:rFonts w:cs="Times New Roman"/>
          <w:szCs w:val="24"/>
        </w:rPr>
        <w:t>Kelompok angiotensin re</w:t>
      </w:r>
      <w:r>
        <w:rPr>
          <w:rFonts w:hint="default" w:cs="Times New Roman"/>
          <w:szCs w:val="24"/>
          <w:lang w:val="en-US"/>
        </w:rPr>
        <w:t>s</w:t>
      </w:r>
      <w:r>
        <w:rPr>
          <w:rFonts w:cs="Times New Roman"/>
          <w:szCs w:val="24"/>
        </w:rPr>
        <w:t>eptor antagonis</w:t>
      </w:r>
      <w:r>
        <w:rPr>
          <w:rFonts w:hint="default" w:cs="Times New Roman"/>
          <w:szCs w:val="24"/>
          <w:lang w:val="en-US"/>
        </w:rPr>
        <w:t>t</w:t>
      </w:r>
      <w:r>
        <w:rPr>
          <w:rFonts w:cs="Times New Roman"/>
          <w:szCs w:val="24"/>
        </w:rPr>
        <w:t xml:space="preserve"> ini secara selektif memblokir reseptor untuk angiotensin II.  </w:t>
      </w:r>
      <w:r>
        <w:rPr>
          <w:rFonts w:hint="default" w:cs="Times New Roman"/>
          <w:szCs w:val="24"/>
          <w:lang w:val="en-US"/>
        </w:rPr>
        <w:t>Kelompok angiotensin</w:t>
      </w:r>
      <w:r>
        <w:rPr>
          <w:rFonts w:cs="Times New Roman"/>
          <w:szCs w:val="24"/>
        </w:rPr>
        <w:t xml:space="preserve"> berbagi banyak aksi ACE inhibitor tetapi, karena tidak memiliki efek apa pun pada bradikinin, </w:t>
      </w:r>
      <w:r>
        <w:rPr>
          <w:rFonts w:hint="default" w:cs="Times New Roman"/>
          <w:szCs w:val="24"/>
          <w:lang w:val="en-US"/>
        </w:rPr>
        <w:t xml:space="preserve">maka </w:t>
      </w:r>
      <w:r>
        <w:rPr>
          <w:rFonts w:cs="Times New Roman"/>
          <w:szCs w:val="24"/>
        </w:rPr>
        <w:t xml:space="preserve">tidak menyebabkan batuk. </w:t>
      </w:r>
      <w:r>
        <w:rPr>
          <w:rFonts w:hint="default" w:cs="Times New Roman"/>
          <w:szCs w:val="24"/>
          <w:lang w:val="en-US"/>
        </w:rPr>
        <w:t>Kelompok angiotensin</w:t>
      </w:r>
      <w:r>
        <w:rPr>
          <w:rFonts w:cs="Times New Roman"/>
          <w:szCs w:val="24"/>
        </w:rPr>
        <w:t xml:space="preserve"> saat ini digunakan untuk pasien yang tidak dapat mentoleransi ACE inhibitor karena batuk terus-menerus. Agen angiotensin II receptor antagonist termasuk losartan, candesartan, valsartan, irbesartan dan telmisartan.</w:t>
      </w:r>
    </w:p>
    <w:p>
      <w:pPr>
        <w:numPr>
          <w:ilvl w:val="1"/>
          <w:numId w:val="9"/>
        </w:numPr>
        <w:pBdr>
          <w:top w:val="none" w:color="auto" w:sz="0" w:space="0"/>
          <w:left w:val="none" w:color="auto" w:sz="0" w:space="0"/>
          <w:bottom w:val="none" w:color="auto" w:sz="0" w:space="0"/>
          <w:right w:val="none" w:color="auto" w:sz="0" w:space="0"/>
          <w:between w:val="none" w:color="auto" w:sz="0" w:space="0"/>
        </w:pBdr>
        <w:spacing w:after="0" w:line="480" w:lineRule="auto"/>
        <w:ind w:left="480" w:leftChars="200" w:right="7" w:firstLine="0" w:firstLineChars="0"/>
        <w:jc w:val="both"/>
        <w:rPr>
          <w:rFonts w:cs="Times New Roman"/>
          <w:szCs w:val="24"/>
        </w:rPr>
      </w:pPr>
      <w:r>
        <w:rPr>
          <w:rFonts w:cs="Times New Roman"/>
          <w:szCs w:val="24"/>
        </w:rPr>
        <w:t xml:space="preserve"> Beta bloker</w:t>
      </w:r>
    </w:p>
    <w:p>
      <w:pPr>
        <w:pBdr>
          <w:top w:val="none" w:color="auto" w:sz="0" w:space="0"/>
          <w:left w:val="none" w:color="auto" w:sz="0" w:space="0"/>
          <w:bottom w:val="none" w:color="auto" w:sz="0" w:space="0"/>
          <w:right w:val="none" w:color="auto" w:sz="0" w:space="0"/>
          <w:between w:val="none" w:color="auto" w:sz="0" w:space="0"/>
        </w:pBdr>
        <w:tabs>
          <w:tab w:val="left" w:pos="2430"/>
        </w:tabs>
        <w:spacing w:after="0" w:line="480" w:lineRule="auto"/>
        <w:ind w:left="480" w:leftChars="200" w:firstLine="480" w:firstLineChars="200"/>
        <w:jc w:val="both"/>
        <w:rPr>
          <w:rFonts w:cs="Times New Roman"/>
          <w:szCs w:val="24"/>
        </w:rPr>
      </w:pPr>
      <w:r>
        <w:rPr>
          <w:rFonts w:cs="Times New Roman"/>
          <w:szCs w:val="24"/>
        </w:rPr>
        <w:t>Beta bloker juga telah terbukti mengurangi tekanan darah.  Mereka telah disarankan untuk mengerahkan efek mereka dengan melemahkan efek dari saraf simpatis dan renin-angiotensin sistem. Mereka mengurangi kekuatan kontraksi jantung serta peningkatan istirahat dan olahraga yang diinduksi detak jantung.</w:t>
      </w:r>
    </w:p>
    <w:p>
      <w:pPr>
        <w:pBdr>
          <w:top w:val="none" w:color="auto" w:sz="0" w:space="0"/>
          <w:left w:val="none" w:color="auto" w:sz="0" w:space="0"/>
          <w:bottom w:val="none" w:color="auto" w:sz="0" w:space="0"/>
          <w:right w:val="none" w:color="auto" w:sz="0" w:space="0"/>
          <w:between w:val="none" w:color="auto" w:sz="0" w:space="0"/>
        </w:pBdr>
        <w:tabs>
          <w:tab w:val="left" w:pos="2430"/>
        </w:tabs>
        <w:spacing w:after="0" w:line="480" w:lineRule="auto"/>
        <w:ind w:left="480" w:leftChars="200" w:firstLine="480" w:firstLineChars="200"/>
        <w:jc w:val="both"/>
        <w:rPr>
          <w:rFonts w:cs="Times New Roman"/>
          <w:szCs w:val="24"/>
        </w:rPr>
      </w:pPr>
      <w:r>
        <w:rPr>
          <w:rFonts w:cs="Times New Roman"/>
          <w:szCs w:val="24"/>
        </w:rPr>
        <w:t>Efek samping utama dari beta bloker ini adalah: bradikardia, bronkospasme, ekstremitas dingin, kelelahan, mimpi buruk dan halusinasi. Agen-agen ini adalah sangat berguna dalam pengobatan pasien dengan keduanya hipertensi dan angin.</w:t>
      </w:r>
    </w:p>
    <w:p>
      <w:pPr>
        <w:numPr>
          <w:ilvl w:val="1"/>
          <w:numId w:val="9"/>
        </w:numPr>
        <w:pBdr>
          <w:top w:val="none" w:color="auto" w:sz="0" w:space="0"/>
          <w:left w:val="none" w:color="auto" w:sz="0" w:space="0"/>
          <w:bottom w:val="none" w:color="auto" w:sz="0" w:space="0"/>
          <w:right w:val="none" w:color="auto" w:sz="0" w:space="0"/>
          <w:between w:val="none" w:color="auto" w:sz="0" w:space="0"/>
        </w:pBdr>
        <w:spacing w:after="0" w:line="480" w:lineRule="auto"/>
        <w:ind w:left="480" w:leftChars="200" w:right="7" w:firstLine="0" w:firstLineChars="0"/>
        <w:jc w:val="both"/>
        <w:rPr>
          <w:rFonts w:cs="Times New Roman"/>
          <w:szCs w:val="24"/>
        </w:rPr>
      </w:pPr>
      <w:r>
        <w:rPr>
          <w:rFonts w:hint="default" w:cs="Times New Roman"/>
          <w:szCs w:val="24"/>
          <w:lang w:val="en-US"/>
        </w:rPr>
        <w:t>P</w:t>
      </w:r>
      <w:r>
        <w:rPr>
          <w:rFonts w:cs="Times New Roman"/>
          <w:szCs w:val="24"/>
        </w:rPr>
        <w:t>enghambat saluran kalsium</w:t>
      </w:r>
      <w:r>
        <w:rPr>
          <w:rFonts w:hint="default" w:cs="Times New Roman"/>
          <w:szCs w:val="24"/>
          <w:lang w:val="en-US"/>
        </w:rPr>
        <w:t xml:space="preserve"> (</w:t>
      </w:r>
      <w:r>
        <w:rPr>
          <w:rFonts w:hint="default" w:cs="Times New Roman"/>
          <w:i/>
          <w:iCs/>
          <w:szCs w:val="24"/>
          <w:lang w:val="en-US"/>
        </w:rPr>
        <w:t>Calcium Channel Blocker</w:t>
      </w:r>
      <w:r>
        <w:rPr>
          <w:rFonts w:hint="default" w:cs="Times New Roman"/>
          <w:szCs w:val="24"/>
          <w:lang w:val="en-US"/>
        </w:rPr>
        <w:t>)</w:t>
      </w:r>
    </w:p>
    <w:p>
      <w:pPr>
        <w:pBdr>
          <w:top w:val="none" w:color="auto" w:sz="0" w:space="0"/>
          <w:left w:val="none" w:color="auto" w:sz="0" w:space="0"/>
          <w:bottom w:val="none" w:color="auto" w:sz="0" w:space="0"/>
          <w:right w:val="none" w:color="auto" w:sz="0" w:space="0"/>
          <w:between w:val="none" w:color="auto" w:sz="0" w:space="0"/>
        </w:pBdr>
        <w:tabs>
          <w:tab w:val="left" w:pos="2430"/>
        </w:tabs>
        <w:spacing w:after="0" w:line="480" w:lineRule="auto"/>
        <w:ind w:left="480" w:leftChars="200" w:firstLine="480" w:firstLineChars="200"/>
        <w:jc w:val="both"/>
        <w:rPr>
          <w:rFonts w:cs="Times New Roman"/>
          <w:szCs w:val="24"/>
        </w:rPr>
      </w:pPr>
      <w:r>
        <w:rPr>
          <w:rFonts w:cs="Times New Roman"/>
          <w:szCs w:val="24"/>
        </w:rPr>
        <w:t xml:space="preserve">Agen ini secara efektif mengurangi tekanan darah dengan: menyebabkan dilatasi arteriolar, dan beberapa juga mengurangi kekuatan kontraksi jantung. Efek samping utama adalah terutama terlihat dengan aksi cepat dan termasuk sakit kepala, berkeringat, pembengkakan pada pergelangan kaki, dan palpitasi. Banyak dari efek samping ini dapat dikurangi dengan </w:t>
      </w:r>
      <w:r>
        <w:rPr>
          <w:rFonts w:cs="Times New Roman"/>
          <w:i/>
          <w:iCs/>
          <w:szCs w:val="24"/>
        </w:rPr>
        <w:t xml:space="preserve">coadministration </w:t>
      </w:r>
      <w:r>
        <w:rPr>
          <w:rFonts w:cs="Times New Roman"/>
          <w:szCs w:val="24"/>
        </w:rPr>
        <w:t xml:space="preserve">dari </w:t>
      </w:r>
      <w:r>
        <w:rPr>
          <w:rFonts w:cs="Times New Roman"/>
          <w:i w:val="0"/>
          <w:iCs w:val="0"/>
          <w:szCs w:val="24"/>
        </w:rPr>
        <w:t>beta blocker</w:t>
      </w:r>
      <w:r>
        <w:rPr>
          <w:rFonts w:cs="Times New Roman"/>
          <w:szCs w:val="24"/>
        </w:rPr>
        <w:t>. Aksi cepat agen, seperti nifedipine, sedang digantikan oleh agen harian yang ditoleransi dengan sangat baik dan termasuk amlodipin, felodipin, dan nifedipin .</w:t>
      </w:r>
    </w:p>
    <w:p>
      <w:pPr>
        <w:pBdr>
          <w:top w:val="none" w:color="auto" w:sz="0" w:space="0"/>
          <w:left w:val="none" w:color="auto" w:sz="0" w:space="0"/>
          <w:bottom w:val="none" w:color="auto" w:sz="0" w:space="0"/>
          <w:right w:val="none" w:color="auto" w:sz="0" w:space="0"/>
          <w:between w:val="none" w:color="auto" w:sz="0" w:space="0"/>
        </w:pBdr>
        <w:tabs>
          <w:tab w:val="left" w:pos="2430"/>
        </w:tabs>
        <w:spacing w:after="0" w:line="480" w:lineRule="auto"/>
        <w:jc w:val="both"/>
        <w:rPr>
          <w:rFonts w:cs="Times New Roman"/>
          <w:szCs w:val="24"/>
        </w:rPr>
      </w:pPr>
    </w:p>
    <w:p>
      <w:pPr>
        <w:numPr>
          <w:ilvl w:val="1"/>
          <w:numId w:val="9"/>
        </w:numPr>
        <w:pBdr>
          <w:top w:val="none" w:color="auto" w:sz="0" w:space="0"/>
          <w:left w:val="none" w:color="auto" w:sz="0" w:space="0"/>
          <w:bottom w:val="none" w:color="auto" w:sz="0" w:space="0"/>
          <w:right w:val="none" w:color="auto" w:sz="0" w:space="0"/>
          <w:between w:val="none" w:color="auto" w:sz="0" w:space="0"/>
        </w:pBdr>
        <w:spacing w:after="0" w:line="480" w:lineRule="auto"/>
        <w:ind w:left="480" w:leftChars="200" w:right="7" w:firstLine="0" w:firstLineChars="0"/>
        <w:jc w:val="both"/>
        <w:rPr>
          <w:rFonts w:cs="Times New Roman"/>
          <w:szCs w:val="24"/>
        </w:rPr>
      </w:pPr>
      <w:r>
        <w:rPr>
          <w:rFonts w:cs="Times New Roman"/>
          <w:szCs w:val="24"/>
        </w:rPr>
        <w:t>Diuretik.</w:t>
      </w:r>
    </w:p>
    <w:p>
      <w:pPr>
        <w:pBdr>
          <w:top w:val="none" w:color="auto" w:sz="0" w:space="0"/>
          <w:left w:val="none" w:color="auto" w:sz="0" w:space="0"/>
          <w:bottom w:val="none" w:color="auto" w:sz="0" w:space="0"/>
          <w:right w:val="none" w:color="auto" w:sz="0" w:space="0"/>
          <w:between w:val="none" w:color="auto" w:sz="0" w:space="0"/>
        </w:pBdr>
        <w:tabs>
          <w:tab w:val="left" w:pos="2430"/>
        </w:tabs>
        <w:spacing w:after="0" w:line="480" w:lineRule="auto"/>
        <w:ind w:left="480" w:leftChars="200" w:firstLine="480" w:firstLineChars="200"/>
        <w:jc w:val="both"/>
        <w:rPr>
          <w:rFonts w:cs="Times New Roman"/>
          <w:szCs w:val="24"/>
        </w:rPr>
      </w:pPr>
      <w:r>
        <w:rPr>
          <w:rFonts w:cs="Times New Roman"/>
          <w:szCs w:val="24"/>
        </w:rPr>
        <w:t>Diuretik tiazid seperti bendroflumethiazide dan cyclopenthiazide adalah agen yang telah terbukti mengurangi risiko strok pada pasien dengan hipertensi. Dosis yang lebih rendah tampaknya sama efektif dengan dosis yang lebih tinggi dalam penurunan darah tekanan, dan sebagian besar memiliki durasi hingga 24 jam.</w:t>
      </w:r>
    </w:p>
    <w:p>
      <w:pPr>
        <w:pBdr>
          <w:top w:val="none" w:color="auto" w:sz="0" w:space="0"/>
          <w:left w:val="none" w:color="auto" w:sz="0" w:space="0"/>
          <w:bottom w:val="none" w:color="auto" w:sz="0" w:space="0"/>
          <w:right w:val="none" w:color="auto" w:sz="0" w:space="0"/>
          <w:between w:val="none" w:color="auto" w:sz="0" w:space="0"/>
        </w:pBdr>
        <w:tabs>
          <w:tab w:val="left" w:pos="2430"/>
        </w:tabs>
        <w:spacing w:after="0" w:line="480" w:lineRule="auto"/>
        <w:ind w:left="480" w:leftChars="200" w:firstLine="480" w:firstLineChars="200"/>
        <w:jc w:val="both"/>
        <w:rPr>
          <w:rFonts w:cs="Times New Roman"/>
          <w:szCs w:val="24"/>
        </w:rPr>
      </w:pPr>
      <w:r>
        <w:rPr>
          <w:rFonts w:cs="Times New Roman"/>
          <w:szCs w:val="24"/>
        </w:rPr>
        <w:t>Fokus utama dengan agen ini adalah efek sampingnya efek metabolik, terutama peningkatan serum kolesterol, gangguan toleransi glukosa, hiperurisemia (yang</w:t>
      </w:r>
      <w:r>
        <w:rPr>
          <w:rFonts w:hint="default" w:cs="Times New Roman"/>
          <w:szCs w:val="24"/>
          <w:lang w:val="en-US"/>
        </w:rPr>
        <w:t xml:space="preserve"> </w:t>
      </w:r>
      <w:r>
        <w:rPr>
          <w:rFonts w:cs="Times New Roman"/>
          <w:szCs w:val="24"/>
        </w:rPr>
        <w:t>dapat</w:t>
      </w:r>
      <w:r>
        <w:rPr>
          <w:rFonts w:hint="default" w:cs="Times New Roman"/>
          <w:szCs w:val="24"/>
          <w:lang w:val="en-US"/>
        </w:rPr>
        <w:t xml:space="preserve"> </w:t>
      </w:r>
      <w:r>
        <w:rPr>
          <w:rFonts w:cs="Times New Roman"/>
          <w:szCs w:val="24"/>
        </w:rPr>
        <w:t>mencetuskan gout) dan hipokalemia (Macioca,</w:t>
      </w:r>
      <w:r>
        <w:rPr>
          <w:rFonts w:hint="default" w:cs="Times New Roman"/>
          <w:szCs w:val="24"/>
          <w:lang w:val="en-US"/>
        </w:rPr>
        <w:t xml:space="preserve">  </w:t>
      </w:r>
      <w:r>
        <w:rPr>
          <w:rFonts w:cs="Times New Roman"/>
          <w:szCs w:val="24"/>
        </w:rPr>
        <w:t>2008).</w:t>
      </w:r>
    </w:p>
    <w:p>
      <w:pPr>
        <w:numPr>
          <w:ilvl w:val="0"/>
          <w:numId w:val="8"/>
        </w:numPr>
        <w:pBdr>
          <w:top w:val="none" w:color="auto" w:sz="0" w:space="0"/>
          <w:left w:val="none" w:color="auto" w:sz="0" w:space="0"/>
          <w:bottom w:val="none" w:color="auto" w:sz="0" w:space="0"/>
          <w:right w:val="none" w:color="auto" w:sz="0" w:space="0"/>
          <w:between w:val="none" w:color="auto" w:sz="0" w:space="0"/>
        </w:pBdr>
        <w:spacing w:after="0" w:line="480" w:lineRule="auto"/>
        <w:ind w:left="480" w:leftChars="0" w:firstLine="0" w:firstLineChars="0"/>
        <w:jc w:val="both"/>
        <w:rPr>
          <w:rFonts w:cs="Times New Roman"/>
          <w:b/>
          <w:bCs/>
          <w:szCs w:val="24"/>
        </w:rPr>
      </w:pPr>
      <w:r>
        <w:rPr>
          <w:rFonts w:cs="Times New Roman"/>
          <w:b/>
          <w:bCs/>
          <w:szCs w:val="24"/>
        </w:rPr>
        <w:t>Penatalaksanaan non-farmakologis</w:t>
      </w:r>
    </w:p>
    <w:p>
      <w:pPr>
        <w:pBdr>
          <w:top w:val="none" w:color="auto" w:sz="0" w:space="0"/>
          <w:left w:val="none" w:color="auto" w:sz="0" w:space="0"/>
          <w:bottom w:val="none" w:color="auto" w:sz="0" w:space="0"/>
          <w:right w:val="none" w:color="auto" w:sz="0" w:space="0"/>
          <w:between w:val="none" w:color="auto" w:sz="0" w:space="0"/>
        </w:pBdr>
        <w:spacing w:after="0" w:line="480" w:lineRule="auto"/>
        <w:ind w:left="480" w:leftChars="200" w:firstLine="715" w:firstLineChars="0"/>
        <w:jc w:val="both"/>
        <w:rPr>
          <w:rFonts w:cs="Times New Roman"/>
          <w:szCs w:val="24"/>
        </w:rPr>
      </w:pPr>
      <w:r>
        <w:rPr>
          <w:rFonts w:cs="Times New Roman"/>
          <w:szCs w:val="24"/>
        </w:rPr>
        <w:t xml:space="preserve">Berdasarkan pedoman dari </w:t>
      </w:r>
      <w:r>
        <w:rPr>
          <w:rFonts w:cs="Times New Roman"/>
          <w:i/>
          <w:iCs/>
          <w:szCs w:val="24"/>
        </w:rPr>
        <w:t>British Hypertension Society</w:t>
      </w:r>
      <w:r>
        <w:rPr>
          <w:rFonts w:cs="Times New Roman"/>
          <w:szCs w:val="24"/>
        </w:rPr>
        <w:t xml:space="preserve"> menyarankan beberapa saran terapi non-farmakologis pada penderita hipertensi :</w:t>
      </w:r>
    </w:p>
    <w:p>
      <w:pPr>
        <w:numPr>
          <w:ilvl w:val="0"/>
          <w:numId w:val="10"/>
        </w:numPr>
        <w:pBdr>
          <w:top w:val="none" w:color="auto" w:sz="0" w:space="0"/>
          <w:left w:val="none" w:color="auto" w:sz="0" w:space="0"/>
          <w:bottom w:val="none" w:color="auto" w:sz="0" w:space="0"/>
          <w:right w:val="none" w:color="auto" w:sz="0" w:space="0"/>
          <w:between w:val="none" w:color="auto" w:sz="0" w:space="0"/>
        </w:pBdr>
        <w:spacing w:after="0" w:line="480" w:lineRule="auto"/>
        <w:ind w:left="480" w:leftChars="0" w:firstLine="0" w:firstLineChars="0"/>
        <w:jc w:val="both"/>
        <w:rPr>
          <w:rFonts w:cs="Times New Roman"/>
          <w:szCs w:val="24"/>
        </w:rPr>
      </w:pPr>
      <w:r>
        <w:rPr>
          <w:rFonts w:cs="Times New Roman"/>
          <w:szCs w:val="24"/>
        </w:rPr>
        <w:t>Penurunan berat badan (indeks massa tubuh harus &lt;25) mengatur berat badan menjadi ideal akan mengurangi resiko untuk penyakit kardiovaskular lainnya (Macioca,</w:t>
      </w:r>
      <w:r>
        <w:rPr>
          <w:rFonts w:hint="default" w:cs="Times New Roman"/>
          <w:szCs w:val="24"/>
          <w:lang w:val="en-US"/>
        </w:rPr>
        <w:t xml:space="preserve"> </w:t>
      </w:r>
      <w:r>
        <w:rPr>
          <w:rFonts w:cs="Times New Roman"/>
          <w:szCs w:val="24"/>
        </w:rPr>
        <w:t>2008).</w:t>
      </w:r>
    </w:p>
    <w:p>
      <w:pPr>
        <w:numPr>
          <w:ilvl w:val="0"/>
          <w:numId w:val="10"/>
        </w:numPr>
        <w:pBdr>
          <w:top w:val="none" w:color="auto" w:sz="0" w:space="0"/>
          <w:left w:val="none" w:color="auto" w:sz="0" w:space="0"/>
          <w:bottom w:val="none" w:color="auto" w:sz="0" w:space="0"/>
          <w:right w:val="none" w:color="auto" w:sz="0" w:space="0"/>
          <w:between w:val="none" w:color="auto" w:sz="0" w:space="0"/>
        </w:pBdr>
        <w:spacing w:after="0" w:line="480" w:lineRule="auto"/>
        <w:ind w:left="480" w:leftChars="0" w:firstLine="0" w:firstLineChars="0"/>
        <w:jc w:val="both"/>
        <w:rPr>
          <w:rFonts w:cs="Times New Roman"/>
          <w:szCs w:val="24"/>
        </w:rPr>
      </w:pPr>
      <w:r>
        <w:rPr>
          <w:rFonts w:eastAsia="Gungsuh" w:cs="Times New Roman"/>
          <w:szCs w:val="24"/>
        </w:rPr>
        <w:t>Diet rendah lemak dan lemak jenuh, diet rendah natrium (&lt;6 g natrium klorida/hari)</w:t>
      </w:r>
      <w:r>
        <w:rPr>
          <w:rFonts w:hint="default" w:eastAsia="Gungsuh" w:cs="Times New Roman"/>
          <w:szCs w:val="24"/>
          <w:lang w:val="en-US"/>
        </w:rPr>
        <w:t xml:space="preserve"> d</w:t>
      </w:r>
      <w:r>
        <w:rPr>
          <w:rFonts w:eastAsia="Gungsuh" w:cs="Times New Roman"/>
          <w:szCs w:val="24"/>
        </w:rPr>
        <w:t xml:space="preserve">i </w:t>
      </w:r>
      <w:r>
        <w:rPr>
          <w:rFonts w:hint="default" w:eastAsia="Gungsuh" w:cs="Times New Roman"/>
          <w:szCs w:val="24"/>
          <w:lang w:val="en-US"/>
        </w:rPr>
        <w:t>N</w:t>
      </w:r>
      <w:r>
        <w:rPr>
          <w:rFonts w:eastAsia="Gungsuh" w:cs="Times New Roman"/>
          <w:szCs w:val="24"/>
        </w:rPr>
        <w:t>egara kita, makanan tinggi garam dan lemak merupakan makanan tradisional pada kebanyakan daerah. Tidak jarang pula pasien tidak menyadari kandungan garam pada makanan cepat saji, makanan kaleng, daging olahan dan sebagainya. Tidak jarang, diet rendah garam ini juga bermanfaat untuk mengurangi dosis obat antihipertensi pada pasien hipertensi derajat ≥2. Dianjurkan untuk asupan garam tidak melebihi 2 gr/ hari (Soenarta, 2015).</w:t>
      </w:r>
    </w:p>
    <w:p>
      <w:pPr>
        <w:numPr>
          <w:ilvl w:val="0"/>
          <w:numId w:val="10"/>
        </w:numPr>
        <w:pBdr>
          <w:top w:val="none" w:color="auto" w:sz="0" w:space="0"/>
          <w:left w:val="none" w:color="auto" w:sz="0" w:space="0"/>
          <w:bottom w:val="none" w:color="auto" w:sz="0" w:space="0"/>
          <w:right w:val="none" w:color="auto" w:sz="0" w:space="0"/>
          <w:between w:val="none" w:color="auto" w:sz="0" w:space="0"/>
        </w:pBdr>
        <w:spacing w:after="0" w:line="480" w:lineRule="auto"/>
        <w:ind w:left="480" w:leftChars="0" w:firstLine="0" w:firstLineChars="0"/>
        <w:jc w:val="both"/>
        <w:rPr>
          <w:rFonts w:cs="Times New Roman"/>
          <w:szCs w:val="24"/>
        </w:rPr>
      </w:pPr>
      <w:r>
        <w:rPr>
          <w:rFonts w:cs="Times New Roman"/>
          <w:szCs w:val="24"/>
        </w:rPr>
        <w:t>Olahraga dinamis (jalan cepat minimal 30 menit per hari Olah raga yang dilakukan secara teratur sebanyak 30 – 60 menit/ hari, minimal 3 hari/ minggu, dapat menolong penurunan tekanan darah. Terhadap pasien yang tidak memiliki waktu untuk berolahraga secara khusus, sebaiknya harus tetap dianjurkan untuk berjalan kaki, mengendarai sepeda atau menaiki tangga dalam aktifitas rutin mereka di tempat kerjanya.</w:t>
      </w:r>
    </w:p>
    <w:p>
      <w:pPr>
        <w:numPr>
          <w:ilvl w:val="0"/>
          <w:numId w:val="10"/>
        </w:numPr>
        <w:pBdr>
          <w:top w:val="none" w:color="auto" w:sz="0" w:space="0"/>
          <w:left w:val="none" w:color="auto" w:sz="0" w:space="0"/>
          <w:bottom w:val="none" w:color="auto" w:sz="0" w:space="0"/>
          <w:right w:val="none" w:color="auto" w:sz="0" w:space="0"/>
          <w:between w:val="none" w:color="auto" w:sz="0" w:space="0"/>
        </w:pBdr>
        <w:spacing w:after="0" w:line="480" w:lineRule="auto"/>
        <w:ind w:left="480" w:leftChars="0" w:firstLine="0" w:firstLineChars="0"/>
        <w:jc w:val="both"/>
        <w:rPr>
          <w:rFonts w:cs="Times New Roman"/>
          <w:szCs w:val="24"/>
        </w:rPr>
      </w:pPr>
      <w:r>
        <w:rPr>
          <w:rFonts w:cs="Times New Roman"/>
          <w:szCs w:val="24"/>
        </w:rPr>
        <w:t>Peningkatan konsumsi buah dan sayur</w:t>
      </w:r>
    </w:p>
    <w:p>
      <w:pPr>
        <w:numPr>
          <w:ilvl w:val="0"/>
          <w:numId w:val="10"/>
        </w:numPr>
        <w:pBdr>
          <w:top w:val="none" w:color="auto" w:sz="0" w:space="0"/>
          <w:left w:val="none" w:color="auto" w:sz="0" w:space="0"/>
          <w:bottom w:val="none" w:color="auto" w:sz="0" w:space="0"/>
          <w:right w:val="none" w:color="auto" w:sz="0" w:space="0"/>
          <w:between w:val="none" w:color="auto" w:sz="0" w:space="0"/>
        </w:pBdr>
        <w:spacing w:after="0" w:line="480" w:lineRule="auto"/>
        <w:ind w:left="480" w:leftChars="0" w:firstLine="0" w:firstLineChars="0"/>
        <w:jc w:val="both"/>
        <w:rPr>
          <w:rFonts w:cs="Times New Roman"/>
          <w:szCs w:val="24"/>
        </w:rPr>
      </w:pPr>
      <w:r>
        <w:rPr>
          <w:rFonts w:cs="Times New Roman"/>
          <w:szCs w:val="24"/>
        </w:rPr>
        <w:t>Pengurangan risiko kardiovaskular dengan menghentikan merokok.</w:t>
      </w:r>
      <w:r>
        <w:rPr>
          <w:rFonts w:hint="default" w:cs="Times New Roman"/>
          <w:szCs w:val="24"/>
          <w:lang w:val="en-US"/>
        </w:rPr>
        <w:t xml:space="preserve"> </w:t>
      </w:r>
      <w:r>
        <w:rPr>
          <w:rFonts w:cs="Times New Roman"/>
          <w:szCs w:val="24"/>
        </w:rPr>
        <w:t>Walaupun hal ini sampai saat ini belum terbukti berefek langsung dapat menurunkan tekanan darah, tetapi merokok merupakan salah satu faktor risiko utama penyakit kardiovaskular, dan pasien sebaiknya dianjurkan untuk berhenti merokok (Soenarta, 2015).</w:t>
      </w:r>
    </w:p>
    <w:p>
      <w:pPr>
        <w:numPr>
          <w:ilvl w:val="0"/>
          <w:numId w:val="8"/>
        </w:numPr>
        <w:pBdr>
          <w:top w:val="none" w:color="auto" w:sz="0" w:space="0"/>
          <w:left w:val="none" w:color="auto" w:sz="0" w:space="0"/>
          <w:bottom w:val="none" w:color="auto" w:sz="0" w:space="0"/>
          <w:right w:val="none" w:color="auto" w:sz="0" w:space="0"/>
          <w:between w:val="none" w:color="auto" w:sz="0" w:space="0"/>
        </w:pBdr>
        <w:spacing w:after="0" w:line="480" w:lineRule="auto"/>
        <w:ind w:left="240" w:leftChars="100" w:firstLine="240" w:firstLineChars="100"/>
        <w:jc w:val="both"/>
        <w:rPr>
          <w:rFonts w:cs="Times New Roman"/>
          <w:b/>
          <w:bCs/>
          <w:szCs w:val="24"/>
        </w:rPr>
      </w:pPr>
      <w:r>
        <w:rPr>
          <w:rFonts w:cs="Times New Roman"/>
          <w:b/>
          <w:bCs/>
          <w:szCs w:val="24"/>
        </w:rPr>
        <w:t>Penatalaksanaan dengan terapi herbal</w:t>
      </w:r>
    </w:p>
    <w:p>
      <w:pPr>
        <w:numPr>
          <w:ilvl w:val="0"/>
          <w:numId w:val="0"/>
        </w:numPr>
        <w:pBdr>
          <w:top w:val="none" w:color="auto" w:sz="0" w:space="0"/>
          <w:left w:val="none" w:color="auto" w:sz="0" w:space="0"/>
          <w:bottom w:val="none" w:color="auto" w:sz="0" w:space="0"/>
          <w:right w:val="none" w:color="auto" w:sz="0" w:space="0"/>
          <w:between w:val="none" w:color="auto" w:sz="0" w:space="0"/>
        </w:pBdr>
        <w:spacing w:after="0" w:line="480" w:lineRule="auto"/>
        <w:ind w:leftChars="200" w:firstLine="715" w:firstLineChars="0"/>
        <w:jc w:val="both"/>
        <w:rPr>
          <w:rFonts w:cs="Times New Roman"/>
          <w:szCs w:val="24"/>
        </w:rPr>
      </w:pPr>
      <w:r>
        <w:rPr>
          <w:rFonts w:cs="Times New Roman"/>
          <w:szCs w:val="24"/>
        </w:rPr>
        <w:t>Ekstrak tumbuhan yang kaya akan flavonoid dan asam fenolik telah terbukti menghambat aktivitas ACE oleh penelitian sebelumnya. Flavonoid adalah kelompok terbesar dari senyawa polifenol ditemukan pada tumbuhan tingkat tinggi dan dianggap sebagai sumber produk antihipertensi fungsional. Guerrero</w:t>
      </w:r>
      <w:r>
        <w:rPr>
          <w:rFonts w:hint="default" w:cs="Times New Roman"/>
          <w:szCs w:val="24"/>
          <w:lang w:val="en-US"/>
        </w:rPr>
        <w:t>, m</w:t>
      </w:r>
      <w:r>
        <w:rPr>
          <w:rFonts w:cs="Times New Roman"/>
          <w:szCs w:val="24"/>
        </w:rPr>
        <w:t xml:space="preserve">engamati ini dalam studi mereka di mana mereka mengevaluasi hubungan struktur-aktivitas penghambatan aktivitas ACE oleh flavonoid. </w:t>
      </w:r>
    </w:p>
    <w:p>
      <w:pPr>
        <w:numPr>
          <w:ilvl w:val="0"/>
          <w:numId w:val="0"/>
        </w:numPr>
        <w:pBdr>
          <w:top w:val="none" w:color="auto" w:sz="0" w:space="0"/>
          <w:left w:val="none" w:color="auto" w:sz="0" w:space="0"/>
          <w:bottom w:val="none" w:color="auto" w:sz="0" w:space="0"/>
          <w:right w:val="none" w:color="auto" w:sz="0" w:space="0"/>
          <w:between w:val="none" w:color="auto" w:sz="0" w:space="0"/>
        </w:pBdr>
        <w:spacing w:after="0" w:line="480" w:lineRule="auto"/>
        <w:ind w:leftChars="200" w:firstLine="715" w:firstLineChars="0"/>
        <w:jc w:val="both"/>
        <w:rPr>
          <w:rFonts w:cs="Times New Roman"/>
          <w:szCs w:val="24"/>
        </w:rPr>
      </w:pPr>
      <w:r>
        <w:rPr>
          <w:rFonts w:cs="Times New Roman"/>
          <w:szCs w:val="24"/>
        </w:rPr>
        <w:t xml:space="preserve">Salah satu tumbuhan yang sering digunakan dalam pengobatan tradisional atau herbal adalah </w:t>
      </w:r>
      <w:r>
        <w:rPr>
          <w:rFonts w:cs="Times New Roman"/>
          <w:szCs w:val="24"/>
          <w:lang w:val="en-US"/>
        </w:rPr>
        <w:t>Seledri</w:t>
      </w:r>
      <w:r>
        <w:rPr>
          <w:rFonts w:cs="Times New Roman"/>
          <w:szCs w:val="24"/>
        </w:rPr>
        <w:t xml:space="preserve"> (</w:t>
      </w:r>
      <w:r>
        <w:rPr>
          <w:rFonts w:cs="Times New Roman"/>
          <w:i/>
          <w:iCs/>
          <w:szCs w:val="24"/>
        </w:rPr>
        <w:t>Apium graveolens</w:t>
      </w:r>
      <w:r>
        <w:rPr>
          <w:rFonts w:cs="Times New Roman"/>
          <w:szCs w:val="24"/>
        </w:rPr>
        <w:t xml:space="preserve"> L). </w:t>
      </w:r>
      <w:r>
        <w:rPr>
          <w:rFonts w:cs="Times New Roman"/>
          <w:szCs w:val="24"/>
          <w:lang w:val="en-US"/>
        </w:rPr>
        <w:t>Seledri</w:t>
      </w:r>
      <w:r>
        <w:rPr>
          <w:rFonts w:cs="Times New Roman"/>
          <w:szCs w:val="24"/>
        </w:rPr>
        <w:t xml:space="preserve"> mempunyai banyak khasiat salah satunya adalah sebagai antihipertensi (Syahidah &amp; Sulistyaningsih, 2018). </w:t>
      </w:r>
      <w:r>
        <w:rPr>
          <w:rFonts w:cs="Times New Roman"/>
          <w:szCs w:val="24"/>
          <w:lang w:val="en-US"/>
        </w:rPr>
        <w:t>Seledri</w:t>
      </w:r>
      <w:r>
        <w:rPr>
          <w:rFonts w:cs="Times New Roman"/>
          <w:szCs w:val="24"/>
        </w:rPr>
        <w:t xml:space="preserve"> mengandung fenol dan furanokumarin. Fenol (155.41-177.23mg/100g) terdiri atas graveobiosid A and B, flavanoid (apiin, apigenin), isokuersitrin, tanin (3.89-4.39 mg /100 g) dan asam fitat (19.85-22.05mg/g)</w:t>
      </w:r>
      <w:r>
        <w:rPr>
          <w:rFonts w:hint="default" w:cs="Times New Roman"/>
          <w:szCs w:val="24"/>
          <w:lang w:val="en-US"/>
        </w:rPr>
        <w:t xml:space="preserve"> </w:t>
      </w:r>
      <w:r>
        <w:rPr>
          <w:rFonts w:cs="Times New Roman"/>
          <w:szCs w:val="24"/>
        </w:rPr>
        <w:t>(Al-Snafi, 2014).</w:t>
      </w:r>
      <w:r>
        <w:rPr>
          <w:rFonts w:hint="default" w:cs="Times New Roman"/>
          <w:szCs w:val="24"/>
          <w:lang w:val="en-US"/>
        </w:rPr>
        <w:t xml:space="preserve"> </w:t>
      </w:r>
      <w:r>
        <w:rPr>
          <w:rFonts w:cs="Times New Roman"/>
          <w:szCs w:val="24"/>
        </w:rPr>
        <w:t xml:space="preserve">Beberapa senyawa yang terkandung dalam </w:t>
      </w:r>
      <w:r>
        <w:rPr>
          <w:rFonts w:cs="Times New Roman"/>
          <w:szCs w:val="24"/>
          <w:lang w:val="en-US"/>
        </w:rPr>
        <w:t>Seledri</w:t>
      </w:r>
      <w:r>
        <w:rPr>
          <w:rFonts w:cs="Times New Roman"/>
          <w:szCs w:val="24"/>
        </w:rPr>
        <w:t xml:space="preserve"> memiliki kemampuan dalam menurunkan tekanan darah, salah satunya adalah Apigenin yang mempunyai sifat sebagai vasodilator yang berhubungan dengan efek hipotensinya (Oktadoni &amp; Fitria, 2016).</w:t>
      </w:r>
    </w:p>
    <w:p>
      <w:pPr>
        <w:rPr>
          <w:rFonts w:cs="Times New Roman"/>
          <w:szCs w:val="24"/>
        </w:rPr>
      </w:pPr>
      <w:r>
        <w:rPr>
          <w:rFonts w:cs="Times New Roman"/>
          <w:szCs w:val="24"/>
        </w:rPr>
        <w:br w:type="page"/>
      </w:r>
    </w:p>
    <w:p>
      <w:pPr>
        <w:pStyle w:val="4"/>
        <w:tabs>
          <w:tab w:val="left" w:pos="1350"/>
        </w:tabs>
        <w:ind w:left="360" w:firstLine="0"/>
        <w:rPr>
          <w:rFonts w:hint="default"/>
          <w:lang w:val="en-US"/>
        </w:rPr>
      </w:pPr>
      <w:bookmarkStart w:id="54" w:name="_Toc23519"/>
      <w:r>
        <w:rPr>
          <w:rFonts w:hint="default"/>
          <w:lang w:val="en-US"/>
        </w:rPr>
        <w:t>Kuesioner WHOQOOL-BREF</w:t>
      </w:r>
      <w:bookmarkEnd w:id="54"/>
    </w:p>
    <w:p>
      <w:pPr>
        <w:pBdr>
          <w:top w:val="none" w:color="auto" w:sz="0" w:space="0"/>
          <w:left w:val="none" w:color="auto" w:sz="0" w:space="0"/>
          <w:bottom w:val="none" w:color="auto" w:sz="0" w:space="0"/>
          <w:right w:val="none" w:color="auto" w:sz="0" w:space="0"/>
          <w:between w:val="none" w:color="auto" w:sz="0" w:space="0"/>
        </w:pBdr>
        <w:spacing w:after="0" w:line="480" w:lineRule="auto"/>
        <w:ind w:firstLine="720" w:firstLineChars="0"/>
        <w:jc w:val="both"/>
        <w:rPr>
          <w:rFonts w:hint="default" w:cs="Times New Roman"/>
          <w:szCs w:val="24"/>
          <w:lang w:val="en-US"/>
        </w:rPr>
      </w:pPr>
      <w:r>
        <w:rPr>
          <w:rFonts w:hint="default" w:cs="Times New Roman"/>
          <w:szCs w:val="24"/>
          <w:lang w:val="en-US"/>
        </w:rPr>
        <w:t>Instrumen WHOQOoL-BREF merupakan instrumen yang mengukur kualitas hidup terpendek yang terdiri dari 26 item, namun instrumen ini dapat mengakomodasi ukuran dan kualitas kehidupan yang telah diperiksa dan sesuai.</w:t>
      </w:r>
    </w:p>
    <w:p>
      <w:pPr>
        <w:pBdr>
          <w:top w:val="none" w:color="auto" w:sz="0" w:space="0"/>
          <w:left w:val="none" w:color="auto" w:sz="0" w:space="0"/>
          <w:bottom w:val="none" w:color="auto" w:sz="0" w:space="0"/>
          <w:right w:val="none" w:color="auto" w:sz="0" w:space="0"/>
          <w:between w:val="none" w:color="auto" w:sz="0" w:space="0"/>
        </w:pBdr>
        <w:spacing w:after="0" w:line="480" w:lineRule="auto"/>
        <w:jc w:val="both"/>
        <w:rPr>
          <w:rFonts w:hint="default" w:cs="Times New Roman"/>
          <w:szCs w:val="24"/>
          <w:lang w:val="en-US"/>
        </w:rPr>
      </w:pPr>
      <w:r>
        <w:rPr>
          <w:rFonts w:hint="default" w:cs="Times New Roman"/>
          <w:szCs w:val="24"/>
          <w:lang w:val="en-US"/>
        </w:rPr>
        <w:tab/>
      </w:r>
      <w:r>
        <w:rPr>
          <w:rFonts w:hint="default" w:cs="Times New Roman"/>
          <w:szCs w:val="24"/>
          <w:lang w:val="en-US"/>
        </w:rPr>
        <w:t>Kuesioner WHOQOoL-BREF dibagi dalam empat domain. Keempat domain menunjukan sebuah presepsi individu tentang kualitas kehidupan di setiap domainnya. Setiap domain memiliki skor masing-masing, rentang skor dimulai dari 0 hingga 100, skor setiap domain berskala ke arah yang positif yaitu skor yang lebih tinggi menunjukan kualitas hidup yang lebih tinggi. Skor kemudian di transformasikan dengan kategori: 0-25 kurang, 26-50 cukup, 51-75 baik, 76-100 sangat baik.</w:t>
      </w:r>
    </w:p>
    <w:p>
      <w:pPr>
        <w:pBdr>
          <w:top w:val="none" w:color="auto" w:sz="0" w:space="0"/>
          <w:left w:val="none" w:color="auto" w:sz="0" w:space="0"/>
          <w:bottom w:val="none" w:color="auto" w:sz="0" w:space="0"/>
          <w:right w:val="none" w:color="auto" w:sz="0" w:space="0"/>
          <w:between w:val="none" w:color="auto" w:sz="0" w:space="0"/>
        </w:pBdr>
        <w:spacing w:after="0" w:line="480" w:lineRule="auto"/>
        <w:ind w:firstLine="720" w:firstLineChars="0"/>
        <w:jc w:val="both"/>
        <w:rPr>
          <w:rFonts w:hint="default" w:cs="Times New Roman"/>
          <w:szCs w:val="24"/>
          <w:lang w:val="en-US"/>
        </w:rPr>
      </w:pPr>
      <w:r>
        <w:rPr>
          <w:rFonts w:hint="default" w:cs="Times New Roman"/>
          <w:szCs w:val="24"/>
          <w:lang w:val="en-US"/>
        </w:rPr>
        <w:t>Menurut WHO terdapat empat domain yang dijadikan parameter untuk mengukur kualitas hidup (Nursalam, 2017). Setiap domain memiliki beberapa aspek, yaitu :</w:t>
      </w:r>
    </w:p>
    <w:p>
      <w:pPr>
        <w:numPr>
          <w:ilvl w:val="0"/>
          <w:numId w:val="11"/>
        </w:numPr>
        <w:pBdr>
          <w:top w:val="none" w:color="auto" w:sz="0" w:space="0"/>
          <w:left w:val="none" w:color="auto" w:sz="0" w:space="0"/>
          <w:bottom w:val="none" w:color="auto" w:sz="0" w:space="0"/>
          <w:right w:val="none" w:color="auto" w:sz="0" w:space="0"/>
          <w:between w:val="none" w:color="auto" w:sz="0" w:space="0"/>
        </w:pBdr>
        <w:spacing w:after="0" w:line="480" w:lineRule="auto"/>
        <w:ind w:left="0" w:leftChars="0" w:firstLine="0" w:firstLineChars="0"/>
        <w:jc w:val="both"/>
        <w:rPr>
          <w:rFonts w:hint="default" w:cs="Times New Roman"/>
          <w:szCs w:val="24"/>
          <w:lang w:val="en-US"/>
        </w:rPr>
      </w:pPr>
      <w:r>
        <w:rPr>
          <w:rFonts w:hint="default" w:cs="Times New Roman"/>
          <w:szCs w:val="24"/>
          <w:lang w:val="en-US"/>
        </w:rPr>
        <w:t>Domain Kesehatan Fisik</w:t>
      </w:r>
    </w:p>
    <w:p>
      <w:pPr>
        <w:spacing w:line="480" w:lineRule="auto"/>
        <w:ind w:left="0" w:leftChars="0" w:firstLine="0" w:firstLineChars="0"/>
        <w:jc w:val="both"/>
        <w:rPr>
          <w:rFonts w:hint="default" w:cs="Times New Roman"/>
          <w:szCs w:val="24"/>
          <w:lang w:val="en-US"/>
        </w:rPr>
      </w:pPr>
      <w:r>
        <w:rPr>
          <w:rFonts w:hint="default" w:cs="Times New Roman"/>
          <w:szCs w:val="24"/>
          <w:lang w:val="en-US"/>
        </w:rPr>
        <w:tab/>
      </w:r>
      <w:r>
        <w:rPr>
          <w:rFonts w:hint="default" w:cs="Times New Roman"/>
          <w:szCs w:val="24"/>
          <w:lang w:val="en-US"/>
        </w:rPr>
        <w:t>Kesehatan fisik dapat mempengaruhi kemampuan individu unruk melakukan aktivitas. Domain kesehatan fisik u</w:t>
      </w:r>
      <w:r>
        <w:rPr>
          <w:rFonts w:ascii="Times New Roman" w:hAnsi="Times New Roman" w:eastAsia="Times New Roman" w:cs="Times New Roman"/>
          <w:sz w:val="24"/>
          <w:szCs w:val="24"/>
          <w:rtl w:val="0"/>
        </w:rPr>
        <w:t xml:space="preserve">ntuk </w:t>
      </w:r>
      <w:r>
        <w:rPr>
          <w:rFonts w:hint="default" w:eastAsia="Times New Roman" w:cs="Times New Roman"/>
          <w:sz w:val="24"/>
          <w:szCs w:val="24"/>
          <w:rtl w:val="0"/>
          <w:lang w:val="en-US"/>
        </w:rPr>
        <w:t>p</w:t>
      </w:r>
      <w:r>
        <w:rPr>
          <w:rFonts w:ascii="Times New Roman" w:hAnsi="Times New Roman" w:eastAsia="Times New Roman" w:cs="Times New Roman"/>
          <w:sz w:val="24"/>
          <w:szCs w:val="24"/>
          <w:rtl w:val="0"/>
        </w:rPr>
        <w:t>ertanyaan</w:t>
      </w:r>
      <w:r>
        <w:rPr>
          <w:rFonts w:hint="default" w:eastAsia="Times New Roman" w:cs="Times New Roman"/>
          <w:sz w:val="24"/>
          <w:szCs w:val="24"/>
          <w:rtl w:val="0"/>
          <w:lang w:val="en-US"/>
        </w:rPr>
        <w:t xml:space="preserve"> n</w:t>
      </w:r>
      <w:r>
        <w:rPr>
          <w:rFonts w:ascii="Times New Roman" w:hAnsi="Times New Roman" w:eastAsia="Times New Roman" w:cs="Times New Roman"/>
          <w:sz w:val="24"/>
          <w:szCs w:val="24"/>
          <w:rtl w:val="0"/>
        </w:rPr>
        <w:t>o: 3, 4, 10, 15, 16, 17, 18</w:t>
      </w:r>
      <w:r>
        <w:rPr>
          <w:rFonts w:hint="default" w:eastAsia="Times New Roman" w:cs="Times New Roman"/>
          <w:sz w:val="24"/>
          <w:szCs w:val="24"/>
          <w:rtl w:val="0"/>
          <w:lang w:val="en-US"/>
        </w:rPr>
        <w:t xml:space="preserve">. </w:t>
      </w:r>
      <w:r>
        <w:rPr>
          <w:rFonts w:hint="default" w:cs="Times New Roman"/>
          <w:szCs w:val="24"/>
          <w:lang w:val="en-US"/>
        </w:rPr>
        <w:t>Domain kesehatan fisik dijelaskan dalam beberapa aspek sebagai berikut :</w:t>
      </w:r>
    </w:p>
    <w:p>
      <w:pPr>
        <w:numPr>
          <w:ilvl w:val="0"/>
          <w:numId w:val="12"/>
        </w:numPr>
        <w:pBdr>
          <w:top w:val="none" w:color="auto" w:sz="0" w:space="0"/>
          <w:left w:val="none" w:color="auto" w:sz="0" w:space="0"/>
          <w:bottom w:val="none" w:color="auto" w:sz="0" w:space="0"/>
          <w:right w:val="none" w:color="auto" w:sz="0" w:space="0"/>
          <w:between w:val="none" w:color="auto" w:sz="0" w:space="0"/>
        </w:pBdr>
        <w:tabs>
          <w:tab w:val="left" w:pos="240"/>
          <w:tab w:val="clear" w:pos="425"/>
        </w:tabs>
        <w:spacing w:after="0" w:line="480" w:lineRule="auto"/>
        <w:ind w:left="425" w:leftChars="0" w:hanging="425" w:firstLineChars="0"/>
        <w:jc w:val="both"/>
        <w:rPr>
          <w:rFonts w:hint="default" w:cs="Times New Roman"/>
          <w:szCs w:val="24"/>
          <w:lang w:val="en-US"/>
        </w:rPr>
      </w:pPr>
      <w:r>
        <w:rPr>
          <w:rFonts w:hint="default" w:cs="Times New Roman"/>
          <w:szCs w:val="24"/>
          <w:lang w:val="en-US"/>
        </w:rPr>
        <w:t>Kegiatan kehidupan sehari-hari</w:t>
      </w:r>
    </w:p>
    <w:p>
      <w:pPr>
        <w:numPr>
          <w:ilvl w:val="0"/>
          <w:numId w:val="12"/>
        </w:numPr>
        <w:pBdr>
          <w:top w:val="none" w:color="auto" w:sz="0" w:space="0"/>
          <w:left w:val="none" w:color="auto" w:sz="0" w:space="0"/>
          <w:bottom w:val="none" w:color="auto" w:sz="0" w:space="0"/>
          <w:right w:val="none" w:color="auto" w:sz="0" w:space="0"/>
          <w:between w:val="none" w:color="auto" w:sz="0" w:space="0"/>
        </w:pBdr>
        <w:tabs>
          <w:tab w:val="left" w:pos="240"/>
          <w:tab w:val="clear" w:pos="425"/>
        </w:tabs>
        <w:spacing w:after="0" w:line="480" w:lineRule="auto"/>
        <w:ind w:left="425" w:leftChars="0" w:hanging="425" w:firstLineChars="0"/>
        <w:jc w:val="both"/>
        <w:rPr>
          <w:rFonts w:hint="default" w:cs="Times New Roman"/>
          <w:szCs w:val="24"/>
          <w:lang w:val="en-US"/>
        </w:rPr>
      </w:pPr>
      <w:r>
        <w:rPr>
          <w:rFonts w:hint="default" w:cs="Times New Roman"/>
          <w:szCs w:val="24"/>
          <w:lang w:val="en-US"/>
        </w:rPr>
        <w:t>Ketergantungan pada bahan obat dan bantuan medis</w:t>
      </w:r>
    </w:p>
    <w:p>
      <w:pPr>
        <w:numPr>
          <w:ilvl w:val="0"/>
          <w:numId w:val="12"/>
        </w:numPr>
        <w:pBdr>
          <w:top w:val="none" w:color="auto" w:sz="0" w:space="0"/>
          <w:left w:val="none" w:color="auto" w:sz="0" w:space="0"/>
          <w:bottom w:val="none" w:color="auto" w:sz="0" w:space="0"/>
          <w:right w:val="none" w:color="auto" w:sz="0" w:space="0"/>
          <w:between w:val="none" w:color="auto" w:sz="0" w:space="0"/>
        </w:pBdr>
        <w:tabs>
          <w:tab w:val="left" w:pos="240"/>
          <w:tab w:val="clear" w:pos="425"/>
        </w:tabs>
        <w:spacing w:after="0" w:line="480" w:lineRule="auto"/>
        <w:ind w:left="425" w:leftChars="0" w:hanging="425" w:firstLineChars="0"/>
        <w:jc w:val="both"/>
        <w:rPr>
          <w:rFonts w:hint="default" w:cs="Times New Roman"/>
          <w:szCs w:val="24"/>
          <w:lang w:val="en-US"/>
        </w:rPr>
      </w:pPr>
      <w:r>
        <w:rPr>
          <w:rFonts w:hint="default" w:cs="Times New Roman"/>
          <w:szCs w:val="24"/>
          <w:lang w:val="en-US"/>
        </w:rPr>
        <w:t>Energi dan kelelahan</w:t>
      </w:r>
    </w:p>
    <w:p>
      <w:pPr>
        <w:numPr>
          <w:ilvl w:val="0"/>
          <w:numId w:val="12"/>
        </w:numPr>
        <w:pBdr>
          <w:top w:val="none" w:color="auto" w:sz="0" w:space="0"/>
          <w:left w:val="none" w:color="auto" w:sz="0" w:space="0"/>
          <w:bottom w:val="none" w:color="auto" w:sz="0" w:space="0"/>
          <w:right w:val="none" w:color="auto" w:sz="0" w:space="0"/>
          <w:between w:val="none" w:color="auto" w:sz="0" w:space="0"/>
        </w:pBdr>
        <w:tabs>
          <w:tab w:val="left" w:pos="240"/>
          <w:tab w:val="clear" w:pos="425"/>
        </w:tabs>
        <w:spacing w:after="0" w:line="480" w:lineRule="auto"/>
        <w:ind w:left="425" w:leftChars="0" w:hanging="425" w:firstLineChars="0"/>
        <w:jc w:val="both"/>
        <w:rPr>
          <w:rFonts w:hint="default" w:cs="Times New Roman"/>
          <w:szCs w:val="24"/>
          <w:lang w:val="en-US"/>
        </w:rPr>
      </w:pPr>
      <w:r>
        <w:rPr>
          <w:rFonts w:hint="default" w:cs="Times New Roman"/>
          <w:szCs w:val="24"/>
          <w:lang w:val="en-US"/>
        </w:rPr>
        <w:t>Mobilitas</w:t>
      </w:r>
    </w:p>
    <w:p>
      <w:pPr>
        <w:numPr>
          <w:ilvl w:val="0"/>
          <w:numId w:val="12"/>
        </w:numPr>
        <w:pBdr>
          <w:top w:val="none" w:color="auto" w:sz="0" w:space="0"/>
          <w:left w:val="none" w:color="auto" w:sz="0" w:space="0"/>
          <w:bottom w:val="none" w:color="auto" w:sz="0" w:space="0"/>
          <w:right w:val="none" w:color="auto" w:sz="0" w:space="0"/>
          <w:between w:val="none" w:color="auto" w:sz="0" w:space="0"/>
        </w:pBdr>
        <w:tabs>
          <w:tab w:val="left" w:pos="240"/>
          <w:tab w:val="clear" w:pos="425"/>
        </w:tabs>
        <w:spacing w:after="0" w:line="480" w:lineRule="auto"/>
        <w:ind w:left="425" w:leftChars="0" w:hanging="425" w:firstLineChars="0"/>
        <w:jc w:val="both"/>
        <w:rPr>
          <w:rFonts w:hint="default" w:cs="Times New Roman"/>
          <w:szCs w:val="24"/>
          <w:lang w:val="en-US"/>
        </w:rPr>
      </w:pPr>
      <w:r>
        <w:rPr>
          <w:rFonts w:hint="default" w:cs="Times New Roman"/>
          <w:szCs w:val="24"/>
          <w:lang w:val="en-US"/>
        </w:rPr>
        <w:t>Rasa sakit dan ketidaknyamanan</w:t>
      </w:r>
    </w:p>
    <w:p>
      <w:pPr>
        <w:numPr>
          <w:ilvl w:val="0"/>
          <w:numId w:val="12"/>
        </w:numPr>
        <w:pBdr>
          <w:top w:val="none" w:color="auto" w:sz="0" w:space="0"/>
          <w:left w:val="none" w:color="auto" w:sz="0" w:space="0"/>
          <w:bottom w:val="none" w:color="auto" w:sz="0" w:space="0"/>
          <w:right w:val="none" w:color="auto" w:sz="0" w:space="0"/>
          <w:between w:val="none" w:color="auto" w:sz="0" w:space="0"/>
        </w:pBdr>
        <w:tabs>
          <w:tab w:val="left" w:pos="240"/>
          <w:tab w:val="clear" w:pos="425"/>
        </w:tabs>
        <w:spacing w:after="0" w:line="480" w:lineRule="auto"/>
        <w:ind w:left="425" w:leftChars="0" w:hanging="425" w:firstLineChars="0"/>
        <w:jc w:val="both"/>
        <w:rPr>
          <w:rFonts w:hint="default" w:cs="Times New Roman"/>
          <w:szCs w:val="24"/>
          <w:lang w:val="en-US"/>
        </w:rPr>
      </w:pPr>
      <w:r>
        <w:rPr>
          <w:rFonts w:hint="default" w:cs="Times New Roman"/>
          <w:szCs w:val="24"/>
          <w:lang w:val="en-US"/>
        </w:rPr>
        <w:t>Tidur dan istirahat</w:t>
      </w:r>
    </w:p>
    <w:p>
      <w:pPr>
        <w:numPr>
          <w:ilvl w:val="0"/>
          <w:numId w:val="12"/>
        </w:numPr>
        <w:pBdr>
          <w:top w:val="none" w:color="auto" w:sz="0" w:space="0"/>
          <w:left w:val="none" w:color="auto" w:sz="0" w:space="0"/>
          <w:bottom w:val="none" w:color="auto" w:sz="0" w:space="0"/>
          <w:right w:val="none" w:color="auto" w:sz="0" w:space="0"/>
          <w:between w:val="none" w:color="auto" w:sz="0" w:space="0"/>
        </w:pBdr>
        <w:tabs>
          <w:tab w:val="left" w:pos="240"/>
          <w:tab w:val="clear" w:pos="425"/>
        </w:tabs>
        <w:spacing w:after="0" w:line="480" w:lineRule="auto"/>
        <w:ind w:left="425" w:leftChars="0" w:hanging="425" w:firstLineChars="0"/>
        <w:jc w:val="both"/>
        <w:rPr>
          <w:rFonts w:hint="default" w:cs="Times New Roman"/>
          <w:szCs w:val="24"/>
          <w:lang w:val="en-US"/>
        </w:rPr>
      </w:pPr>
      <w:r>
        <w:rPr>
          <w:rFonts w:hint="default" w:cs="Times New Roman"/>
          <w:szCs w:val="24"/>
          <w:lang w:val="en-US"/>
        </w:rPr>
        <w:t>Kapasitas kerja</w:t>
      </w:r>
    </w:p>
    <w:p>
      <w:pPr>
        <w:numPr>
          <w:ilvl w:val="0"/>
          <w:numId w:val="11"/>
        </w:numPr>
        <w:pBdr>
          <w:top w:val="none" w:color="auto" w:sz="0" w:space="0"/>
          <w:left w:val="none" w:color="auto" w:sz="0" w:space="0"/>
          <w:bottom w:val="none" w:color="auto" w:sz="0" w:space="0"/>
          <w:right w:val="none" w:color="auto" w:sz="0" w:space="0"/>
          <w:between w:val="none" w:color="auto" w:sz="0" w:space="0"/>
        </w:pBdr>
        <w:spacing w:after="0" w:line="480" w:lineRule="auto"/>
        <w:ind w:left="0" w:leftChars="0" w:firstLine="0" w:firstLineChars="0"/>
        <w:jc w:val="both"/>
        <w:rPr>
          <w:rFonts w:hint="default" w:cs="Times New Roman"/>
          <w:szCs w:val="24"/>
          <w:lang w:val="en-US"/>
        </w:rPr>
      </w:pPr>
      <w:r>
        <w:rPr>
          <w:rFonts w:hint="default" w:cs="Times New Roman"/>
          <w:szCs w:val="24"/>
          <w:lang w:val="en-US"/>
        </w:rPr>
        <w:t>Domain Psikologis</w:t>
      </w:r>
    </w:p>
    <w:p>
      <w:pPr>
        <w:spacing w:line="480" w:lineRule="auto"/>
        <w:ind w:left="0" w:leftChars="0" w:firstLine="0" w:firstLineChars="0"/>
        <w:jc w:val="both"/>
        <w:rPr>
          <w:rFonts w:hint="default" w:ascii="Times New Roman" w:hAnsi="Times New Roman" w:eastAsia="Times New Roman" w:cs="Times New Roman"/>
          <w:sz w:val="24"/>
          <w:szCs w:val="24"/>
          <w:lang w:val="en-US"/>
        </w:rPr>
      </w:pPr>
      <w:r>
        <w:rPr>
          <w:rFonts w:hint="default" w:cs="Times New Roman"/>
          <w:szCs w:val="24"/>
          <w:lang w:val="en-US"/>
        </w:rPr>
        <w:tab/>
      </w:r>
      <w:r>
        <w:rPr>
          <w:rFonts w:hint="default" w:cs="Times New Roman"/>
          <w:szCs w:val="24"/>
          <w:lang w:val="en-US"/>
        </w:rPr>
        <w:t>Domain psikologis terkait dengan keadaan mental individu. Keadaan mental mengarah kepada kemampuan atau tidaknya individu dalam menyesuaikan diri terhadap tuntutan perkembangan sesuai dengan kemampuannya, baik tuntutan dari dalam diri maupun dari luar dirinya. Aspek psikologis juga terkait dengan aspek fisik, dimana individu dapat melakukan aktivitas fisik dengan baik apabila memiliki kesehatan psikologis dengan baik pula. Domain psikologis untuk pertanyaan nomor</w:t>
      </w:r>
      <w:r>
        <w:rPr>
          <w:rFonts w:ascii="Times New Roman" w:hAnsi="Times New Roman" w:eastAsia="Times New Roman" w:cs="Times New Roman"/>
          <w:sz w:val="24"/>
          <w:szCs w:val="24"/>
          <w:rtl w:val="0"/>
        </w:rPr>
        <w:t>: 5, 6, 7, 11, 19, 26</w:t>
      </w:r>
      <w:r>
        <w:rPr>
          <w:rFonts w:hint="default" w:eastAsia="Times New Roman" w:cs="Times New Roman"/>
          <w:sz w:val="24"/>
          <w:szCs w:val="24"/>
          <w:rtl w:val="0"/>
          <w:lang w:val="en-US"/>
        </w:rPr>
        <w:t>.</w:t>
      </w:r>
    </w:p>
    <w:p>
      <w:pPr>
        <w:numPr>
          <w:ilvl w:val="0"/>
          <w:numId w:val="0"/>
        </w:numPr>
        <w:pBdr>
          <w:top w:val="none" w:color="auto" w:sz="0" w:space="0"/>
          <w:left w:val="none" w:color="auto" w:sz="0" w:space="0"/>
          <w:bottom w:val="none" w:color="auto" w:sz="0" w:space="0"/>
          <w:right w:val="none" w:color="auto" w:sz="0" w:space="0"/>
          <w:between w:val="none" w:color="auto" w:sz="0" w:space="0"/>
        </w:pBdr>
        <w:spacing w:after="0" w:line="480" w:lineRule="auto"/>
        <w:ind w:left="0" w:leftChars="0" w:firstLine="0" w:firstLineChars="0"/>
        <w:jc w:val="both"/>
        <w:rPr>
          <w:rFonts w:hint="default" w:cs="Times New Roman"/>
          <w:szCs w:val="24"/>
          <w:lang w:val="en-US"/>
        </w:rPr>
      </w:pPr>
      <w:r>
        <w:rPr>
          <w:rFonts w:hint="default" w:cs="Times New Roman"/>
          <w:szCs w:val="24"/>
          <w:lang w:val="en-US"/>
        </w:rPr>
        <w:t xml:space="preserve"> Domain psikologis dijelaskan dalam beberapa aspek, yaitu :</w:t>
      </w:r>
    </w:p>
    <w:p>
      <w:pPr>
        <w:numPr>
          <w:ilvl w:val="0"/>
          <w:numId w:val="13"/>
        </w:numPr>
        <w:pBdr>
          <w:top w:val="none" w:color="auto" w:sz="0" w:space="0"/>
          <w:left w:val="none" w:color="auto" w:sz="0" w:space="0"/>
          <w:bottom w:val="none" w:color="auto" w:sz="0" w:space="0"/>
          <w:right w:val="none" w:color="auto" w:sz="0" w:space="0"/>
          <w:between w:val="none" w:color="auto" w:sz="0" w:space="0"/>
        </w:pBdr>
        <w:tabs>
          <w:tab w:val="left" w:pos="240"/>
          <w:tab w:val="clear" w:pos="425"/>
        </w:tabs>
        <w:spacing w:after="0" w:line="480" w:lineRule="auto"/>
        <w:ind w:left="425" w:leftChars="0" w:hanging="425" w:firstLineChars="0"/>
        <w:jc w:val="both"/>
        <w:rPr>
          <w:rFonts w:hint="default" w:cs="Times New Roman"/>
          <w:szCs w:val="24"/>
          <w:lang w:val="en-US"/>
        </w:rPr>
      </w:pPr>
      <w:r>
        <w:rPr>
          <w:rFonts w:hint="default" w:cs="Times New Roman"/>
          <w:szCs w:val="24"/>
          <w:lang w:val="en-US"/>
        </w:rPr>
        <w:t>Bentuk dan tampilan tubuh</w:t>
      </w:r>
    </w:p>
    <w:p>
      <w:pPr>
        <w:numPr>
          <w:ilvl w:val="0"/>
          <w:numId w:val="13"/>
        </w:numPr>
        <w:pBdr>
          <w:top w:val="none" w:color="auto" w:sz="0" w:space="0"/>
          <w:left w:val="none" w:color="auto" w:sz="0" w:space="0"/>
          <w:bottom w:val="none" w:color="auto" w:sz="0" w:space="0"/>
          <w:right w:val="none" w:color="auto" w:sz="0" w:space="0"/>
          <w:between w:val="none" w:color="auto" w:sz="0" w:space="0"/>
        </w:pBdr>
        <w:tabs>
          <w:tab w:val="left" w:pos="240"/>
          <w:tab w:val="clear" w:pos="425"/>
        </w:tabs>
        <w:spacing w:after="0" w:line="480" w:lineRule="auto"/>
        <w:ind w:left="425" w:leftChars="0" w:hanging="425" w:firstLineChars="0"/>
        <w:jc w:val="both"/>
        <w:rPr>
          <w:rFonts w:hint="default" w:cs="Times New Roman"/>
          <w:szCs w:val="24"/>
          <w:lang w:val="en-US"/>
        </w:rPr>
      </w:pPr>
      <w:r>
        <w:rPr>
          <w:rFonts w:hint="default" w:cs="Times New Roman"/>
          <w:szCs w:val="24"/>
          <w:lang w:val="en-US"/>
        </w:rPr>
        <w:t>Perasaan negatif</w:t>
      </w:r>
    </w:p>
    <w:p>
      <w:pPr>
        <w:numPr>
          <w:ilvl w:val="0"/>
          <w:numId w:val="13"/>
        </w:numPr>
        <w:pBdr>
          <w:top w:val="none" w:color="auto" w:sz="0" w:space="0"/>
          <w:left w:val="none" w:color="auto" w:sz="0" w:space="0"/>
          <w:bottom w:val="none" w:color="auto" w:sz="0" w:space="0"/>
          <w:right w:val="none" w:color="auto" w:sz="0" w:space="0"/>
          <w:between w:val="none" w:color="auto" w:sz="0" w:space="0"/>
        </w:pBdr>
        <w:tabs>
          <w:tab w:val="left" w:pos="240"/>
          <w:tab w:val="clear" w:pos="425"/>
        </w:tabs>
        <w:spacing w:after="0" w:line="480" w:lineRule="auto"/>
        <w:ind w:left="425" w:leftChars="0" w:hanging="425" w:firstLineChars="0"/>
        <w:jc w:val="both"/>
        <w:rPr>
          <w:rFonts w:hint="default" w:cs="Times New Roman"/>
          <w:szCs w:val="24"/>
          <w:lang w:val="en-US"/>
        </w:rPr>
      </w:pPr>
      <w:r>
        <w:rPr>
          <w:rFonts w:hint="default" w:cs="Times New Roman"/>
          <w:szCs w:val="24"/>
          <w:lang w:val="en-US"/>
        </w:rPr>
        <w:t>Perasaan positif</w:t>
      </w:r>
    </w:p>
    <w:p>
      <w:pPr>
        <w:numPr>
          <w:ilvl w:val="0"/>
          <w:numId w:val="13"/>
        </w:numPr>
        <w:pBdr>
          <w:top w:val="none" w:color="auto" w:sz="0" w:space="0"/>
          <w:left w:val="none" w:color="auto" w:sz="0" w:space="0"/>
          <w:bottom w:val="none" w:color="auto" w:sz="0" w:space="0"/>
          <w:right w:val="none" w:color="auto" w:sz="0" w:space="0"/>
          <w:between w:val="none" w:color="auto" w:sz="0" w:space="0"/>
        </w:pBdr>
        <w:tabs>
          <w:tab w:val="left" w:pos="240"/>
          <w:tab w:val="clear" w:pos="425"/>
        </w:tabs>
        <w:spacing w:after="0" w:line="480" w:lineRule="auto"/>
        <w:ind w:left="425" w:leftChars="0" w:hanging="425" w:firstLineChars="0"/>
        <w:jc w:val="both"/>
        <w:rPr>
          <w:rFonts w:hint="default" w:cs="Times New Roman"/>
          <w:szCs w:val="24"/>
          <w:lang w:val="en-US"/>
        </w:rPr>
      </w:pPr>
      <w:r>
        <w:rPr>
          <w:rFonts w:hint="default" w:cs="Times New Roman"/>
          <w:szCs w:val="24"/>
          <w:lang w:val="en-US"/>
        </w:rPr>
        <w:t>Penghargaan diri</w:t>
      </w:r>
    </w:p>
    <w:p>
      <w:pPr>
        <w:numPr>
          <w:ilvl w:val="0"/>
          <w:numId w:val="13"/>
        </w:numPr>
        <w:pBdr>
          <w:top w:val="none" w:color="auto" w:sz="0" w:space="0"/>
          <w:left w:val="none" w:color="auto" w:sz="0" w:space="0"/>
          <w:bottom w:val="none" w:color="auto" w:sz="0" w:space="0"/>
          <w:right w:val="none" w:color="auto" w:sz="0" w:space="0"/>
          <w:between w:val="none" w:color="auto" w:sz="0" w:space="0"/>
        </w:pBdr>
        <w:tabs>
          <w:tab w:val="left" w:pos="240"/>
          <w:tab w:val="clear" w:pos="425"/>
        </w:tabs>
        <w:spacing w:after="0" w:line="480" w:lineRule="auto"/>
        <w:ind w:left="425" w:leftChars="0" w:hanging="425" w:firstLineChars="0"/>
        <w:jc w:val="both"/>
        <w:rPr>
          <w:rFonts w:hint="default" w:cs="Times New Roman"/>
          <w:szCs w:val="24"/>
          <w:lang w:val="en-US"/>
        </w:rPr>
      </w:pPr>
      <w:r>
        <w:rPr>
          <w:rFonts w:hint="default" w:cs="Times New Roman"/>
          <w:szCs w:val="24"/>
          <w:lang w:val="en-US"/>
        </w:rPr>
        <w:t>Spiritualitas agama atau keyakinan pribadi</w:t>
      </w:r>
    </w:p>
    <w:p>
      <w:pPr>
        <w:numPr>
          <w:ilvl w:val="0"/>
          <w:numId w:val="13"/>
        </w:numPr>
        <w:pBdr>
          <w:top w:val="none" w:color="auto" w:sz="0" w:space="0"/>
          <w:left w:val="none" w:color="auto" w:sz="0" w:space="0"/>
          <w:bottom w:val="none" w:color="auto" w:sz="0" w:space="0"/>
          <w:right w:val="none" w:color="auto" w:sz="0" w:space="0"/>
          <w:between w:val="none" w:color="auto" w:sz="0" w:space="0"/>
        </w:pBdr>
        <w:tabs>
          <w:tab w:val="left" w:pos="240"/>
          <w:tab w:val="clear" w:pos="425"/>
        </w:tabs>
        <w:spacing w:after="0" w:line="480" w:lineRule="auto"/>
        <w:ind w:left="425" w:leftChars="0" w:hanging="425" w:firstLineChars="0"/>
        <w:jc w:val="both"/>
        <w:rPr>
          <w:rFonts w:hint="default" w:cs="Times New Roman"/>
          <w:szCs w:val="24"/>
          <w:lang w:val="en-US"/>
        </w:rPr>
      </w:pPr>
      <w:r>
        <w:rPr>
          <w:rFonts w:hint="default" w:cs="Times New Roman"/>
          <w:szCs w:val="24"/>
          <w:lang w:val="en-US"/>
        </w:rPr>
        <w:t>Berpikir, belajar, memori, dan konsentrasi</w:t>
      </w:r>
    </w:p>
    <w:p>
      <w:pPr>
        <w:numPr>
          <w:ilvl w:val="0"/>
          <w:numId w:val="11"/>
        </w:numPr>
        <w:pBdr>
          <w:top w:val="none" w:color="auto" w:sz="0" w:space="0"/>
          <w:left w:val="none" w:color="auto" w:sz="0" w:space="0"/>
          <w:bottom w:val="none" w:color="auto" w:sz="0" w:space="0"/>
          <w:right w:val="none" w:color="auto" w:sz="0" w:space="0"/>
          <w:between w:val="none" w:color="auto" w:sz="0" w:space="0"/>
        </w:pBdr>
        <w:spacing w:after="0" w:line="480" w:lineRule="auto"/>
        <w:ind w:left="0" w:leftChars="0" w:firstLine="0" w:firstLineChars="0"/>
        <w:jc w:val="both"/>
        <w:rPr>
          <w:rFonts w:hint="default" w:cs="Times New Roman"/>
          <w:szCs w:val="24"/>
          <w:lang w:val="en-US"/>
        </w:rPr>
      </w:pPr>
      <w:r>
        <w:rPr>
          <w:rFonts w:hint="default" w:cs="Times New Roman"/>
          <w:szCs w:val="24"/>
          <w:lang w:val="en-US"/>
        </w:rPr>
        <w:t>Domain Hubungan Sosial</w:t>
      </w:r>
    </w:p>
    <w:p>
      <w:pPr>
        <w:numPr>
          <w:ilvl w:val="0"/>
          <w:numId w:val="0"/>
        </w:numPr>
        <w:pBdr>
          <w:top w:val="none" w:color="auto" w:sz="0" w:space="0"/>
          <w:left w:val="none" w:color="auto" w:sz="0" w:space="0"/>
          <w:bottom w:val="none" w:color="auto" w:sz="0" w:space="0"/>
          <w:right w:val="none" w:color="auto" w:sz="0" w:space="0"/>
          <w:between w:val="none" w:color="auto" w:sz="0" w:space="0"/>
        </w:pBdr>
        <w:spacing w:after="0" w:line="480" w:lineRule="auto"/>
        <w:ind w:left="0" w:leftChars="0" w:firstLine="0" w:firstLineChars="0"/>
        <w:jc w:val="both"/>
        <w:rPr>
          <w:rFonts w:hint="default" w:cs="Times New Roman"/>
          <w:szCs w:val="24"/>
          <w:lang w:val="en-US"/>
        </w:rPr>
      </w:pPr>
      <w:r>
        <w:rPr>
          <w:rFonts w:hint="default" w:cs="Times New Roman"/>
          <w:szCs w:val="24"/>
          <w:lang w:val="en-US"/>
        </w:rPr>
        <w:tab/>
      </w:r>
      <w:r>
        <w:rPr>
          <w:rFonts w:hint="default" w:cs="Times New Roman"/>
          <w:szCs w:val="24"/>
          <w:lang w:val="en-US"/>
        </w:rPr>
        <w:t xml:space="preserve">Domain hubungan sosial mencakup hubungan anatara dua individu atau lebih dimana tingkah laku individu tersebut akan saling mempengaruhi, mengubah, atau memperbaiki tingkah laku individu lainnya karena manusia merupakan makhluk sosial sehingga membutuhkan hubungan yang baik antar manusia. Domain hubungan sosial meliputi pertanyaan nomor: 20, 21, 22. </w:t>
      </w:r>
    </w:p>
    <w:p>
      <w:pPr>
        <w:numPr>
          <w:ilvl w:val="0"/>
          <w:numId w:val="0"/>
        </w:numPr>
        <w:pBdr>
          <w:top w:val="none" w:color="auto" w:sz="0" w:space="0"/>
          <w:left w:val="none" w:color="auto" w:sz="0" w:space="0"/>
          <w:bottom w:val="none" w:color="auto" w:sz="0" w:space="0"/>
          <w:right w:val="none" w:color="auto" w:sz="0" w:space="0"/>
          <w:between w:val="none" w:color="auto" w:sz="0" w:space="0"/>
        </w:pBdr>
        <w:spacing w:after="0" w:line="480" w:lineRule="auto"/>
        <w:ind w:left="0" w:leftChars="0" w:firstLine="0" w:firstLineChars="0"/>
        <w:jc w:val="both"/>
        <w:rPr>
          <w:rFonts w:hint="default" w:cs="Times New Roman"/>
          <w:szCs w:val="24"/>
          <w:lang w:val="en-US"/>
        </w:rPr>
      </w:pPr>
      <w:r>
        <w:rPr>
          <w:rFonts w:hint="default" w:cs="Times New Roman"/>
          <w:szCs w:val="24"/>
          <w:lang w:val="en-US"/>
        </w:rPr>
        <w:t>Domain hubungan sosial memiliki beberapa aspek, yaitu :</w:t>
      </w:r>
    </w:p>
    <w:p>
      <w:pPr>
        <w:numPr>
          <w:ilvl w:val="0"/>
          <w:numId w:val="14"/>
        </w:numPr>
        <w:pBdr>
          <w:top w:val="none" w:color="auto" w:sz="0" w:space="0"/>
          <w:left w:val="none" w:color="auto" w:sz="0" w:space="0"/>
          <w:bottom w:val="none" w:color="auto" w:sz="0" w:space="0"/>
          <w:right w:val="none" w:color="auto" w:sz="0" w:space="0"/>
          <w:between w:val="none" w:color="auto" w:sz="0" w:space="0"/>
        </w:pBdr>
        <w:spacing w:after="0" w:line="480" w:lineRule="auto"/>
        <w:ind w:left="0" w:leftChars="0" w:firstLine="0" w:firstLineChars="0"/>
        <w:jc w:val="both"/>
        <w:rPr>
          <w:rFonts w:hint="default" w:cs="Times New Roman"/>
          <w:szCs w:val="24"/>
          <w:lang w:val="en-US"/>
        </w:rPr>
      </w:pPr>
      <w:r>
        <w:rPr>
          <w:rFonts w:hint="default" w:cs="Times New Roman"/>
          <w:szCs w:val="24"/>
          <w:lang w:val="en-US"/>
        </w:rPr>
        <w:t>Hubungan pribadi</w:t>
      </w:r>
    </w:p>
    <w:p>
      <w:pPr>
        <w:numPr>
          <w:ilvl w:val="0"/>
          <w:numId w:val="14"/>
        </w:numPr>
        <w:pBdr>
          <w:top w:val="none" w:color="auto" w:sz="0" w:space="0"/>
          <w:left w:val="none" w:color="auto" w:sz="0" w:space="0"/>
          <w:bottom w:val="none" w:color="auto" w:sz="0" w:space="0"/>
          <w:right w:val="none" w:color="auto" w:sz="0" w:space="0"/>
          <w:between w:val="none" w:color="auto" w:sz="0" w:space="0"/>
        </w:pBdr>
        <w:spacing w:after="0" w:line="480" w:lineRule="auto"/>
        <w:ind w:left="0" w:leftChars="0" w:firstLine="0" w:firstLineChars="0"/>
        <w:jc w:val="both"/>
        <w:rPr>
          <w:rFonts w:hint="default" w:cs="Times New Roman"/>
          <w:szCs w:val="24"/>
          <w:lang w:val="en-US"/>
        </w:rPr>
      </w:pPr>
      <w:r>
        <w:rPr>
          <w:rFonts w:hint="default" w:cs="Times New Roman"/>
          <w:szCs w:val="24"/>
          <w:lang w:val="en-US"/>
        </w:rPr>
        <w:t>Dukungan sosial</w:t>
      </w:r>
    </w:p>
    <w:p>
      <w:pPr>
        <w:numPr>
          <w:ilvl w:val="0"/>
          <w:numId w:val="14"/>
        </w:numPr>
        <w:pBdr>
          <w:top w:val="none" w:color="auto" w:sz="0" w:space="0"/>
          <w:left w:val="none" w:color="auto" w:sz="0" w:space="0"/>
          <w:bottom w:val="none" w:color="auto" w:sz="0" w:space="0"/>
          <w:right w:val="none" w:color="auto" w:sz="0" w:space="0"/>
          <w:between w:val="none" w:color="auto" w:sz="0" w:space="0"/>
        </w:pBdr>
        <w:spacing w:after="0" w:line="480" w:lineRule="auto"/>
        <w:ind w:left="0" w:leftChars="0" w:firstLine="0" w:firstLineChars="0"/>
        <w:jc w:val="both"/>
        <w:rPr>
          <w:rFonts w:hint="default" w:cs="Times New Roman"/>
          <w:szCs w:val="24"/>
          <w:lang w:val="en-US"/>
        </w:rPr>
      </w:pPr>
      <w:r>
        <w:rPr>
          <w:rFonts w:hint="default" w:cs="Times New Roman"/>
          <w:szCs w:val="24"/>
          <w:lang w:val="en-US"/>
        </w:rPr>
        <w:t>Aktivitas seksual</w:t>
      </w:r>
    </w:p>
    <w:p>
      <w:pPr>
        <w:numPr>
          <w:ilvl w:val="0"/>
          <w:numId w:val="11"/>
        </w:numPr>
        <w:pBdr>
          <w:top w:val="none" w:color="auto" w:sz="0" w:space="0"/>
          <w:left w:val="none" w:color="auto" w:sz="0" w:space="0"/>
          <w:bottom w:val="none" w:color="auto" w:sz="0" w:space="0"/>
          <w:right w:val="none" w:color="auto" w:sz="0" w:space="0"/>
          <w:between w:val="none" w:color="auto" w:sz="0" w:space="0"/>
        </w:pBdr>
        <w:spacing w:after="0" w:line="480" w:lineRule="auto"/>
        <w:ind w:left="0" w:leftChars="0" w:firstLine="0" w:firstLineChars="0"/>
        <w:jc w:val="both"/>
        <w:rPr>
          <w:rFonts w:hint="default" w:cs="Times New Roman"/>
          <w:szCs w:val="24"/>
          <w:lang w:val="en-US"/>
        </w:rPr>
      </w:pPr>
      <w:r>
        <w:rPr>
          <w:rFonts w:hint="default" w:cs="Times New Roman"/>
          <w:szCs w:val="24"/>
          <w:lang w:val="en-US"/>
        </w:rPr>
        <w:t>Domain Lingkungan</w:t>
      </w:r>
    </w:p>
    <w:p>
      <w:pPr>
        <w:numPr>
          <w:ilvl w:val="0"/>
          <w:numId w:val="0"/>
        </w:numPr>
        <w:pBdr>
          <w:top w:val="none" w:color="auto" w:sz="0" w:space="0"/>
          <w:left w:val="none" w:color="auto" w:sz="0" w:space="0"/>
          <w:bottom w:val="none" w:color="auto" w:sz="0" w:space="0"/>
          <w:right w:val="none" w:color="auto" w:sz="0" w:space="0"/>
          <w:between w:val="none" w:color="auto" w:sz="0" w:space="0"/>
        </w:pBdr>
        <w:spacing w:after="0" w:line="480" w:lineRule="auto"/>
        <w:ind w:left="0" w:leftChars="0" w:firstLine="0" w:firstLineChars="0"/>
        <w:jc w:val="both"/>
        <w:rPr>
          <w:rFonts w:hint="default" w:cs="Times New Roman"/>
          <w:szCs w:val="24"/>
          <w:lang w:val="en-US"/>
        </w:rPr>
      </w:pPr>
      <w:r>
        <w:rPr>
          <w:rFonts w:hint="default" w:cs="Times New Roman"/>
          <w:szCs w:val="24"/>
          <w:lang w:val="en-US"/>
        </w:rPr>
        <w:t xml:space="preserve">Domain lingkungan mencakup tempat tinggal individu, termasuk didalamnya keaadaan rumah, ketersediaan tempat tinggal untuk melakukan segala aktivitas kehidupan, termasuk sarana dan prasarana yang dapat menunjang kehidupan. Domain lingkungan meliputi pertanyaan nomor: </w:t>
      </w:r>
      <w:r>
        <w:rPr>
          <w:rFonts w:ascii="Times New Roman" w:hAnsi="Times New Roman" w:eastAsia="Times New Roman" w:cs="Times New Roman"/>
          <w:sz w:val="24"/>
          <w:szCs w:val="24"/>
          <w:rtl w:val="0"/>
        </w:rPr>
        <w:t>8, 9, 12, 13, 14, 23, 24, 25</w:t>
      </w:r>
      <w:r>
        <w:rPr>
          <w:rFonts w:hint="default" w:eastAsia="Times New Roman" w:cs="Times New Roman"/>
          <w:sz w:val="24"/>
          <w:szCs w:val="24"/>
          <w:rtl w:val="0"/>
          <w:lang w:val="en-US"/>
        </w:rPr>
        <w:t>.</w:t>
      </w:r>
    </w:p>
    <w:p>
      <w:pPr>
        <w:numPr>
          <w:ilvl w:val="0"/>
          <w:numId w:val="0"/>
        </w:numPr>
        <w:pBdr>
          <w:top w:val="none" w:color="auto" w:sz="0" w:space="0"/>
          <w:left w:val="none" w:color="auto" w:sz="0" w:space="0"/>
          <w:bottom w:val="none" w:color="auto" w:sz="0" w:space="0"/>
          <w:right w:val="none" w:color="auto" w:sz="0" w:space="0"/>
          <w:between w:val="none" w:color="auto" w:sz="0" w:space="0"/>
        </w:pBdr>
        <w:spacing w:after="0" w:line="480" w:lineRule="auto"/>
        <w:ind w:left="0" w:leftChars="0" w:firstLine="0" w:firstLineChars="0"/>
        <w:jc w:val="both"/>
        <w:rPr>
          <w:rFonts w:hint="default" w:cs="Times New Roman"/>
          <w:szCs w:val="24"/>
          <w:lang w:val="en-US"/>
        </w:rPr>
      </w:pPr>
      <w:r>
        <w:rPr>
          <w:rFonts w:hint="default" w:cs="Times New Roman"/>
          <w:szCs w:val="24"/>
          <w:lang w:val="en-US"/>
        </w:rPr>
        <w:t>Domain lingkungan memiliki beberapa aspek, yaitu :</w:t>
      </w:r>
    </w:p>
    <w:p>
      <w:pPr>
        <w:numPr>
          <w:ilvl w:val="0"/>
          <w:numId w:val="15"/>
        </w:numPr>
        <w:pBdr>
          <w:top w:val="none" w:color="auto" w:sz="0" w:space="0"/>
          <w:left w:val="none" w:color="auto" w:sz="0" w:space="0"/>
          <w:bottom w:val="none" w:color="auto" w:sz="0" w:space="0"/>
          <w:right w:val="none" w:color="auto" w:sz="0" w:space="0"/>
          <w:between w:val="none" w:color="auto" w:sz="0" w:space="0"/>
        </w:pBdr>
        <w:tabs>
          <w:tab w:val="left" w:pos="240"/>
          <w:tab w:val="clear" w:pos="425"/>
        </w:tabs>
        <w:spacing w:after="0" w:line="480" w:lineRule="auto"/>
        <w:ind w:left="425" w:leftChars="0" w:hanging="425" w:firstLineChars="0"/>
        <w:jc w:val="both"/>
        <w:rPr>
          <w:rFonts w:hint="default" w:cs="Times New Roman"/>
          <w:szCs w:val="24"/>
          <w:lang w:val="en-US"/>
        </w:rPr>
      </w:pPr>
      <w:r>
        <w:rPr>
          <w:rFonts w:hint="default" w:cs="Times New Roman"/>
          <w:szCs w:val="24"/>
          <w:lang w:val="en-US"/>
        </w:rPr>
        <w:t>Sumber daya keuangan</w:t>
      </w:r>
    </w:p>
    <w:p>
      <w:pPr>
        <w:numPr>
          <w:ilvl w:val="0"/>
          <w:numId w:val="15"/>
        </w:numPr>
        <w:pBdr>
          <w:top w:val="none" w:color="auto" w:sz="0" w:space="0"/>
          <w:left w:val="none" w:color="auto" w:sz="0" w:space="0"/>
          <w:bottom w:val="none" w:color="auto" w:sz="0" w:space="0"/>
          <w:right w:val="none" w:color="auto" w:sz="0" w:space="0"/>
          <w:between w:val="none" w:color="auto" w:sz="0" w:space="0"/>
        </w:pBdr>
        <w:tabs>
          <w:tab w:val="left" w:pos="240"/>
          <w:tab w:val="clear" w:pos="425"/>
        </w:tabs>
        <w:spacing w:after="0" w:line="480" w:lineRule="auto"/>
        <w:ind w:left="425" w:leftChars="0" w:hanging="425" w:firstLineChars="0"/>
        <w:jc w:val="both"/>
        <w:rPr>
          <w:rFonts w:hint="default" w:cs="Times New Roman"/>
          <w:szCs w:val="24"/>
          <w:lang w:val="en-US"/>
        </w:rPr>
      </w:pPr>
      <w:r>
        <w:rPr>
          <w:rFonts w:hint="default" w:cs="Times New Roman"/>
          <w:szCs w:val="24"/>
          <w:lang w:val="en-US"/>
        </w:rPr>
        <w:t>Kebebasan, keamanan, dan kenyamanan fisik</w:t>
      </w:r>
    </w:p>
    <w:p>
      <w:pPr>
        <w:numPr>
          <w:ilvl w:val="0"/>
          <w:numId w:val="15"/>
        </w:numPr>
        <w:pBdr>
          <w:top w:val="none" w:color="auto" w:sz="0" w:space="0"/>
          <w:left w:val="none" w:color="auto" w:sz="0" w:space="0"/>
          <w:bottom w:val="none" w:color="auto" w:sz="0" w:space="0"/>
          <w:right w:val="none" w:color="auto" w:sz="0" w:space="0"/>
          <w:between w:val="none" w:color="auto" w:sz="0" w:space="0"/>
        </w:pBdr>
        <w:tabs>
          <w:tab w:val="left" w:pos="240"/>
          <w:tab w:val="clear" w:pos="425"/>
        </w:tabs>
        <w:spacing w:after="0" w:line="480" w:lineRule="auto"/>
        <w:ind w:left="425" w:leftChars="0" w:hanging="425" w:firstLineChars="0"/>
        <w:jc w:val="both"/>
        <w:rPr>
          <w:rFonts w:hint="default" w:cs="Times New Roman"/>
          <w:szCs w:val="24"/>
          <w:lang w:val="en-US"/>
        </w:rPr>
      </w:pPr>
      <w:r>
        <w:rPr>
          <w:rFonts w:hint="default" w:cs="Times New Roman"/>
          <w:szCs w:val="24"/>
          <w:lang w:val="en-US"/>
        </w:rPr>
        <w:t>Kesehatan dan kepedulian sosial : aksesbilitas dan kualitas</w:t>
      </w:r>
    </w:p>
    <w:p>
      <w:pPr>
        <w:numPr>
          <w:ilvl w:val="0"/>
          <w:numId w:val="15"/>
        </w:numPr>
        <w:pBdr>
          <w:top w:val="none" w:color="auto" w:sz="0" w:space="0"/>
          <w:left w:val="none" w:color="auto" w:sz="0" w:space="0"/>
          <w:bottom w:val="none" w:color="auto" w:sz="0" w:space="0"/>
          <w:right w:val="none" w:color="auto" w:sz="0" w:space="0"/>
          <w:between w:val="none" w:color="auto" w:sz="0" w:space="0"/>
        </w:pBdr>
        <w:tabs>
          <w:tab w:val="left" w:pos="240"/>
          <w:tab w:val="clear" w:pos="425"/>
        </w:tabs>
        <w:spacing w:after="0" w:line="480" w:lineRule="auto"/>
        <w:ind w:left="425" w:leftChars="0" w:hanging="425" w:firstLineChars="0"/>
        <w:jc w:val="both"/>
        <w:rPr>
          <w:rFonts w:hint="default" w:cs="Times New Roman"/>
          <w:szCs w:val="24"/>
          <w:lang w:val="en-US"/>
        </w:rPr>
      </w:pPr>
      <w:r>
        <w:rPr>
          <w:rFonts w:hint="default" w:cs="Times New Roman"/>
          <w:szCs w:val="24"/>
          <w:lang w:val="en-US"/>
        </w:rPr>
        <w:t>Lingkungan rumah</w:t>
      </w:r>
    </w:p>
    <w:p>
      <w:pPr>
        <w:numPr>
          <w:ilvl w:val="0"/>
          <w:numId w:val="15"/>
        </w:numPr>
        <w:pBdr>
          <w:top w:val="none" w:color="auto" w:sz="0" w:space="0"/>
          <w:left w:val="none" w:color="auto" w:sz="0" w:space="0"/>
          <w:bottom w:val="none" w:color="auto" w:sz="0" w:space="0"/>
          <w:right w:val="none" w:color="auto" w:sz="0" w:space="0"/>
          <w:between w:val="none" w:color="auto" w:sz="0" w:space="0"/>
        </w:pBdr>
        <w:tabs>
          <w:tab w:val="left" w:pos="240"/>
          <w:tab w:val="clear" w:pos="425"/>
        </w:tabs>
        <w:spacing w:after="0" w:line="480" w:lineRule="auto"/>
        <w:ind w:left="425" w:leftChars="0" w:hanging="425" w:firstLineChars="0"/>
        <w:jc w:val="both"/>
        <w:rPr>
          <w:rFonts w:hint="default" w:cs="Times New Roman"/>
          <w:szCs w:val="24"/>
          <w:lang w:val="en-US"/>
        </w:rPr>
      </w:pPr>
      <w:r>
        <w:rPr>
          <w:rFonts w:hint="default" w:cs="Times New Roman"/>
          <w:szCs w:val="24"/>
          <w:lang w:val="en-US"/>
        </w:rPr>
        <w:t>Peluang untuk memperoleh informasi dan keterampilan baru</w:t>
      </w:r>
    </w:p>
    <w:p>
      <w:pPr>
        <w:numPr>
          <w:ilvl w:val="0"/>
          <w:numId w:val="15"/>
        </w:numPr>
        <w:pBdr>
          <w:top w:val="none" w:color="auto" w:sz="0" w:space="0"/>
          <w:left w:val="none" w:color="auto" w:sz="0" w:space="0"/>
          <w:bottom w:val="none" w:color="auto" w:sz="0" w:space="0"/>
          <w:right w:val="none" w:color="auto" w:sz="0" w:space="0"/>
          <w:between w:val="none" w:color="auto" w:sz="0" w:space="0"/>
        </w:pBdr>
        <w:tabs>
          <w:tab w:val="left" w:pos="240"/>
          <w:tab w:val="clear" w:pos="425"/>
        </w:tabs>
        <w:spacing w:after="0" w:line="480" w:lineRule="auto"/>
        <w:ind w:left="425" w:leftChars="0" w:hanging="425" w:firstLineChars="0"/>
        <w:jc w:val="both"/>
        <w:rPr>
          <w:rFonts w:hint="default" w:cs="Times New Roman"/>
          <w:szCs w:val="24"/>
          <w:lang w:val="en-US"/>
        </w:rPr>
      </w:pPr>
      <w:r>
        <w:rPr>
          <w:rFonts w:hint="default" w:cs="Times New Roman"/>
          <w:szCs w:val="24"/>
          <w:lang w:val="en-US"/>
        </w:rPr>
        <w:t>Lingkungan fisik (polusi atau kebisingan atau lalu lintas atau iklim)</w:t>
      </w:r>
    </w:p>
    <w:p>
      <w:pPr>
        <w:numPr>
          <w:ilvl w:val="0"/>
          <w:numId w:val="15"/>
        </w:numPr>
        <w:pBdr>
          <w:top w:val="none" w:color="auto" w:sz="0" w:space="0"/>
          <w:left w:val="none" w:color="auto" w:sz="0" w:space="0"/>
          <w:bottom w:val="none" w:color="auto" w:sz="0" w:space="0"/>
          <w:right w:val="none" w:color="auto" w:sz="0" w:space="0"/>
          <w:between w:val="none" w:color="auto" w:sz="0" w:space="0"/>
        </w:pBdr>
        <w:tabs>
          <w:tab w:val="left" w:pos="240"/>
          <w:tab w:val="clear" w:pos="425"/>
        </w:tabs>
        <w:spacing w:after="0" w:line="480" w:lineRule="auto"/>
        <w:ind w:left="425" w:leftChars="0" w:hanging="425" w:firstLineChars="0"/>
        <w:jc w:val="both"/>
        <w:rPr>
          <w:rFonts w:hint="default" w:cs="Times New Roman"/>
          <w:szCs w:val="24"/>
          <w:lang w:val="en-US"/>
        </w:rPr>
      </w:pPr>
      <w:r>
        <w:rPr>
          <w:rFonts w:hint="default" w:cs="Times New Roman"/>
          <w:szCs w:val="24"/>
          <w:lang w:val="en-US"/>
        </w:rPr>
        <w:t xml:space="preserve">Transportasi </w:t>
      </w:r>
    </w:p>
    <w:p/>
    <w:p/>
    <w:p>
      <w:r>
        <w:br w:type="page"/>
      </w:r>
    </w:p>
    <w:p>
      <w:pPr>
        <w:pStyle w:val="2"/>
        <w:numPr>
          <w:ilvl w:val="0"/>
          <w:numId w:val="4"/>
        </w:numPr>
        <w:bidi w:val="0"/>
        <w:jc w:val="both"/>
      </w:pPr>
      <w:bookmarkStart w:id="55" w:name="_Toc15850"/>
      <w:r>
        <w:t>Dasar Teori Tradisional China (TCM)</w:t>
      </w:r>
      <w:bookmarkEnd w:id="55"/>
    </w:p>
    <w:p>
      <w:pPr>
        <w:pStyle w:val="3"/>
        <w:numPr>
          <w:ilvl w:val="0"/>
          <w:numId w:val="16"/>
        </w:numPr>
        <w:spacing w:line="256" w:lineRule="auto"/>
        <w:ind w:left="630" w:right="7" w:firstLine="0"/>
        <w:jc w:val="both"/>
        <w:rPr>
          <w:b/>
          <w:bCs/>
          <w:iCs/>
        </w:rPr>
      </w:pPr>
      <w:bookmarkStart w:id="56" w:name="_Toc99051394"/>
      <w:bookmarkStart w:id="57" w:name="_Toc4178"/>
      <w:r>
        <w:rPr>
          <w:b/>
          <w:bCs/>
        </w:rPr>
        <w:t xml:space="preserve">Hubungan organ </w:t>
      </w:r>
      <w:r>
        <w:rPr>
          <w:b/>
          <w:bCs/>
          <w:i/>
        </w:rPr>
        <w:t xml:space="preserve">Zhang-Fu </w:t>
      </w:r>
      <w:r>
        <w:rPr>
          <w:b/>
          <w:bCs/>
        </w:rPr>
        <w:t xml:space="preserve">dalam </w:t>
      </w:r>
      <w:r>
        <w:rPr>
          <w:b/>
          <w:bCs/>
          <w:i/>
        </w:rPr>
        <w:t>Wu Xing</w:t>
      </w:r>
      <w:bookmarkEnd w:id="56"/>
      <w:bookmarkEnd w:id="57"/>
      <w:r>
        <w:rPr>
          <w:b/>
          <w:bCs/>
          <w:i/>
        </w:rPr>
        <w:t xml:space="preserve"> </w:t>
      </w:r>
    </w:p>
    <w:p>
      <w:pPr>
        <w:jc w:val="center"/>
        <w:rPr>
          <w:rFonts w:eastAsiaTheme="majorEastAsia" w:cstheme="majorBidi"/>
          <w:b/>
          <w:bCs/>
          <w:szCs w:val="26"/>
        </w:rPr>
      </w:pPr>
      <w:r>
        <w:rPr>
          <w:rFonts w:eastAsiaTheme="majorEastAsia" w:cstheme="majorBidi"/>
          <w:b/>
          <w:bCs/>
          <w:szCs w:val="26"/>
        </w:rPr>
        <w:t xml:space="preserve">Teori </w:t>
      </w:r>
      <w:r>
        <w:rPr>
          <w:rFonts w:eastAsiaTheme="majorEastAsia" w:cstheme="majorBidi"/>
          <w:b/>
          <w:bCs/>
          <w:i/>
          <w:iCs/>
          <w:szCs w:val="26"/>
        </w:rPr>
        <w:t>Yin-Yang</w:t>
      </w:r>
    </w:p>
    <w:p>
      <w:pPr>
        <w:keepNext/>
        <w:jc w:val="center"/>
        <w:rPr>
          <w:rFonts w:cs="Times New Roman"/>
          <w:szCs w:val="24"/>
        </w:rPr>
      </w:pPr>
      <w:r>
        <w:rPr>
          <w:rFonts w:cs="Times New Roman"/>
          <w:szCs w:val="24"/>
        </w:rPr>
        <w:drawing>
          <wp:inline distT="0" distB="0" distL="0" distR="0">
            <wp:extent cx="1449705" cy="14008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a:xfrm>
                      <a:off x="0" y="0"/>
                      <a:ext cx="1449705" cy="1400810"/>
                    </a:xfrm>
                    <a:prstGeom prst="rect">
                      <a:avLst/>
                    </a:prstGeom>
                    <a:noFill/>
                    <a:ln>
                      <a:noFill/>
                    </a:ln>
                  </pic:spPr>
                </pic:pic>
              </a:graphicData>
            </a:graphic>
          </wp:inline>
        </w:drawing>
      </w:r>
    </w:p>
    <w:p>
      <w:pPr>
        <w:pStyle w:val="11"/>
        <w:keepNext/>
        <w:jc w:val="center"/>
        <w:rPr>
          <w:rFonts w:hint="default" w:cs="Times New Roman"/>
          <w:b w:val="0"/>
          <w:bCs w:val="0"/>
          <w:color w:val="000000" w:themeColor="text1"/>
          <w:sz w:val="20"/>
          <w:szCs w:val="20"/>
          <w:lang w:val="en-US"/>
          <w14:textFill>
            <w14:solidFill>
              <w14:schemeClr w14:val="tx1"/>
            </w14:solidFill>
          </w14:textFill>
        </w:rPr>
      </w:pPr>
      <w:r>
        <w:rPr>
          <w:b w:val="0"/>
          <w:bCs w:val="0"/>
          <w:color w:val="000000" w:themeColor="text1"/>
          <w:sz w:val="20"/>
          <w:szCs w:val="20"/>
          <w14:textFill>
            <w14:solidFill>
              <w14:schemeClr w14:val="tx1"/>
            </w14:solidFill>
          </w14:textFill>
        </w:rPr>
        <w:t xml:space="preserve">Gambar </w:t>
      </w:r>
      <w:r>
        <w:rPr>
          <w:b w:val="0"/>
          <w:bCs w:val="0"/>
          <w:color w:val="000000" w:themeColor="text1"/>
          <w:sz w:val="20"/>
          <w:szCs w:val="20"/>
          <w14:textFill>
            <w14:solidFill>
              <w14:schemeClr w14:val="tx1"/>
            </w14:solidFill>
          </w14:textFill>
        </w:rPr>
        <w:fldChar w:fldCharType="begin"/>
      </w:r>
      <w:r>
        <w:rPr>
          <w:b w:val="0"/>
          <w:bCs w:val="0"/>
          <w:color w:val="000000" w:themeColor="text1"/>
          <w:sz w:val="20"/>
          <w:szCs w:val="20"/>
          <w14:textFill>
            <w14:solidFill>
              <w14:schemeClr w14:val="tx1"/>
            </w14:solidFill>
          </w14:textFill>
        </w:rPr>
        <w:instrText xml:space="preserve"> SEQ Gambar \* ARABIC </w:instrText>
      </w:r>
      <w:r>
        <w:rPr>
          <w:b w:val="0"/>
          <w:bCs w:val="0"/>
          <w:color w:val="000000" w:themeColor="text1"/>
          <w:sz w:val="20"/>
          <w:szCs w:val="20"/>
          <w14:textFill>
            <w14:solidFill>
              <w14:schemeClr w14:val="tx1"/>
            </w14:solidFill>
          </w14:textFill>
        </w:rPr>
        <w:fldChar w:fldCharType="separate"/>
      </w:r>
      <w:r>
        <w:rPr>
          <w:b w:val="0"/>
          <w:bCs w:val="0"/>
          <w:color w:val="000000" w:themeColor="text1"/>
          <w:sz w:val="20"/>
          <w:szCs w:val="20"/>
          <w14:textFill>
            <w14:solidFill>
              <w14:schemeClr w14:val="tx1"/>
            </w14:solidFill>
          </w14:textFill>
        </w:rPr>
        <w:t>1</w:t>
      </w:r>
      <w:r>
        <w:rPr>
          <w:b w:val="0"/>
          <w:bCs w:val="0"/>
          <w:color w:val="000000" w:themeColor="text1"/>
          <w:sz w:val="20"/>
          <w:szCs w:val="20"/>
          <w14:textFill>
            <w14:solidFill>
              <w14:schemeClr w14:val="tx1"/>
            </w14:solidFill>
          </w14:textFill>
        </w:rPr>
        <w:fldChar w:fldCharType="end"/>
      </w:r>
      <w:bookmarkStart w:id="58" w:name="_Toc10210"/>
      <w:r>
        <w:rPr>
          <w:b w:val="0"/>
          <w:bCs w:val="0"/>
          <w:color w:val="000000" w:themeColor="text1"/>
          <w:sz w:val="20"/>
          <w:szCs w:val="20"/>
          <w:lang w:val="en-US"/>
          <w14:textFill>
            <w14:solidFill>
              <w14:schemeClr w14:val="tx1"/>
            </w14:solidFill>
          </w14:textFill>
        </w:rPr>
        <w:t xml:space="preserve"> Yin Yang</w:t>
      </w:r>
      <w:r>
        <w:rPr>
          <w:rFonts w:hint="default"/>
          <w:b w:val="0"/>
          <w:bCs w:val="0"/>
          <w:color w:val="000000" w:themeColor="text1"/>
          <w:sz w:val="20"/>
          <w:szCs w:val="20"/>
          <w:lang w:val="en-US"/>
          <w14:textFill>
            <w14:solidFill>
              <w14:schemeClr w14:val="tx1"/>
            </w14:solidFill>
          </w14:textFill>
        </w:rPr>
        <w:t xml:space="preserve"> (Kastner, 2004)</w:t>
      </w:r>
      <w:bookmarkEnd w:id="58"/>
    </w:p>
    <w:p>
      <w:pPr>
        <w:tabs>
          <w:tab w:val="left" w:pos="630"/>
        </w:tabs>
        <w:spacing w:line="480" w:lineRule="auto"/>
        <w:ind w:left="540"/>
        <w:jc w:val="both"/>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 xml:space="preserve">Teori </w:t>
      </w:r>
      <w:r>
        <w:rPr>
          <w:rFonts w:cs="Times New Roman"/>
          <w:i/>
          <w:iCs/>
          <w:szCs w:val="24"/>
        </w:rPr>
        <w:t>Yin</w:t>
      </w:r>
      <w:r>
        <w:rPr>
          <w:rFonts w:cs="Times New Roman"/>
          <w:szCs w:val="24"/>
        </w:rPr>
        <w:t>-</w:t>
      </w:r>
      <w:r>
        <w:rPr>
          <w:rFonts w:cs="Times New Roman"/>
          <w:i/>
          <w:iCs/>
          <w:szCs w:val="24"/>
        </w:rPr>
        <w:t>Yang</w:t>
      </w:r>
      <w:r>
        <w:rPr>
          <w:rFonts w:cs="Times New Roman"/>
          <w:szCs w:val="24"/>
        </w:rPr>
        <w:t xml:space="preserve"> mencakup unsur </w:t>
      </w:r>
      <w:r>
        <w:rPr>
          <w:rFonts w:cs="Times New Roman"/>
          <w:i/>
          <w:iCs/>
          <w:szCs w:val="24"/>
        </w:rPr>
        <w:t>Yin</w:t>
      </w:r>
      <w:r>
        <w:rPr>
          <w:rFonts w:cs="Times New Roman"/>
          <w:szCs w:val="24"/>
        </w:rPr>
        <w:t xml:space="preserve"> dan </w:t>
      </w:r>
      <w:r>
        <w:rPr>
          <w:rFonts w:cs="Times New Roman"/>
          <w:i/>
          <w:iCs/>
          <w:szCs w:val="24"/>
        </w:rPr>
        <w:t>Yang</w:t>
      </w:r>
      <w:r>
        <w:rPr>
          <w:rFonts w:cs="Times New Roman"/>
          <w:szCs w:val="24"/>
        </w:rPr>
        <w:t xml:space="preserve"> dimana unsur </w:t>
      </w:r>
      <w:r>
        <w:rPr>
          <w:rFonts w:cs="Times New Roman"/>
          <w:i/>
          <w:iCs/>
          <w:szCs w:val="24"/>
        </w:rPr>
        <w:t>Yin</w:t>
      </w:r>
      <w:r>
        <w:rPr>
          <w:rFonts w:cs="Times New Roman"/>
          <w:szCs w:val="24"/>
        </w:rPr>
        <w:t xml:space="preserve"> dan </w:t>
      </w:r>
      <w:r>
        <w:rPr>
          <w:rFonts w:cs="Times New Roman"/>
          <w:i/>
          <w:iCs/>
          <w:szCs w:val="24"/>
        </w:rPr>
        <w:t>Yang</w:t>
      </w:r>
      <w:r>
        <w:rPr>
          <w:rFonts w:cs="Times New Roman"/>
          <w:szCs w:val="24"/>
        </w:rPr>
        <w:t xml:space="preserve"> saling bertentangan, </w:t>
      </w:r>
      <w:r>
        <w:rPr>
          <w:rFonts w:cs="Times New Roman"/>
          <w:i/>
          <w:iCs/>
          <w:szCs w:val="24"/>
        </w:rPr>
        <w:t>Yin</w:t>
      </w:r>
      <w:r>
        <w:rPr>
          <w:rFonts w:cs="Times New Roman"/>
          <w:szCs w:val="24"/>
        </w:rPr>
        <w:t xml:space="preserve"> dan </w:t>
      </w:r>
      <w:r>
        <w:rPr>
          <w:rFonts w:cs="Times New Roman"/>
          <w:i/>
          <w:iCs/>
          <w:szCs w:val="24"/>
        </w:rPr>
        <w:t>Yang</w:t>
      </w:r>
      <w:r>
        <w:rPr>
          <w:rFonts w:cs="Times New Roman"/>
          <w:szCs w:val="24"/>
        </w:rPr>
        <w:t xml:space="preserve"> saling membutuhkan, </w:t>
      </w:r>
      <w:r>
        <w:rPr>
          <w:rFonts w:cs="Times New Roman"/>
          <w:i/>
          <w:iCs/>
          <w:szCs w:val="24"/>
        </w:rPr>
        <w:t>Yin</w:t>
      </w:r>
      <w:r>
        <w:rPr>
          <w:rFonts w:cs="Times New Roman"/>
          <w:szCs w:val="24"/>
        </w:rPr>
        <w:t xml:space="preserve"> dan </w:t>
      </w:r>
      <w:r>
        <w:rPr>
          <w:rFonts w:cs="Times New Roman"/>
          <w:i/>
          <w:iCs/>
          <w:szCs w:val="24"/>
        </w:rPr>
        <w:t>Yang</w:t>
      </w:r>
      <w:r>
        <w:rPr>
          <w:rFonts w:cs="Times New Roman"/>
          <w:szCs w:val="24"/>
        </w:rPr>
        <w:t xml:space="preserve"> saling mengandalkan, </w:t>
      </w:r>
      <w:r>
        <w:rPr>
          <w:rFonts w:cs="Times New Roman"/>
          <w:i/>
          <w:iCs/>
          <w:szCs w:val="24"/>
        </w:rPr>
        <w:t>Yin</w:t>
      </w:r>
      <w:r>
        <w:rPr>
          <w:rFonts w:cs="Times New Roman"/>
          <w:szCs w:val="24"/>
        </w:rPr>
        <w:t xml:space="preserve"> dan </w:t>
      </w:r>
      <w:r>
        <w:rPr>
          <w:rFonts w:cs="Times New Roman"/>
          <w:i/>
          <w:iCs/>
          <w:szCs w:val="24"/>
        </w:rPr>
        <w:t>Yang</w:t>
      </w:r>
      <w:r>
        <w:rPr>
          <w:rFonts w:cs="Times New Roman"/>
          <w:szCs w:val="24"/>
        </w:rPr>
        <w:t xml:space="preserve"> saling menarik, </w:t>
      </w:r>
      <w:r>
        <w:rPr>
          <w:rFonts w:cs="Times New Roman"/>
          <w:i/>
          <w:iCs/>
          <w:szCs w:val="24"/>
        </w:rPr>
        <w:t>Yin</w:t>
      </w:r>
      <w:r>
        <w:rPr>
          <w:rFonts w:cs="Times New Roman"/>
          <w:szCs w:val="24"/>
        </w:rPr>
        <w:t xml:space="preserve"> dan </w:t>
      </w:r>
      <w:r>
        <w:rPr>
          <w:rFonts w:cs="Times New Roman"/>
          <w:i/>
          <w:iCs/>
          <w:szCs w:val="24"/>
        </w:rPr>
        <w:t>Yang</w:t>
      </w:r>
      <w:r>
        <w:rPr>
          <w:rFonts w:cs="Times New Roman"/>
          <w:szCs w:val="24"/>
        </w:rPr>
        <w:t xml:space="preserve"> juga dapat berubah dari pihak satu ke pihak lainnya, walaupun dalam ketidaksamaannya serta bertentangan keduanya memiliki hubungan yang erat satu sama lain, dan membentuk suatu kesatuan (Jie,</w:t>
      </w:r>
      <w:r>
        <w:rPr>
          <w:rFonts w:hint="default" w:cs="Times New Roman"/>
          <w:szCs w:val="24"/>
          <w:lang w:val="en-US"/>
        </w:rPr>
        <w:t xml:space="preserve"> </w:t>
      </w:r>
      <w:r>
        <w:rPr>
          <w:rFonts w:cs="Times New Roman"/>
          <w:szCs w:val="24"/>
        </w:rPr>
        <w:t>2008).</w:t>
      </w:r>
    </w:p>
    <w:p>
      <w:pPr>
        <w:tabs>
          <w:tab w:val="left" w:pos="630"/>
        </w:tabs>
        <w:spacing w:line="480" w:lineRule="auto"/>
        <w:ind w:left="540"/>
        <w:jc w:val="both"/>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 xml:space="preserve">Teori </w:t>
      </w:r>
      <w:r>
        <w:rPr>
          <w:rFonts w:cs="Times New Roman"/>
          <w:i/>
          <w:iCs/>
          <w:szCs w:val="24"/>
        </w:rPr>
        <w:t>Yin</w:t>
      </w:r>
      <w:r>
        <w:rPr>
          <w:rFonts w:cs="Times New Roman"/>
          <w:szCs w:val="24"/>
        </w:rPr>
        <w:t>-</w:t>
      </w:r>
      <w:r>
        <w:rPr>
          <w:rFonts w:cs="Times New Roman"/>
          <w:i/>
          <w:iCs/>
          <w:szCs w:val="24"/>
        </w:rPr>
        <w:t>Yang</w:t>
      </w:r>
      <w:r>
        <w:rPr>
          <w:rFonts w:cs="Times New Roman"/>
          <w:szCs w:val="24"/>
        </w:rPr>
        <w:t xml:space="preserve"> merupakan teori dasar untuk menginterprestasi jaringan, tubuh, etiologi, fisiologi, patologi, perkembangan penyakit dan lain sebagainya. Teori </w:t>
      </w:r>
      <w:r>
        <w:rPr>
          <w:rFonts w:cs="Times New Roman"/>
          <w:i/>
          <w:iCs/>
          <w:szCs w:val="24"/>
        </w:rPr>
        <w:t>Yin</w:t>
      </w:r>
      <w:r>
        <w:rPr>
          <w:rFonts w:cs="Times New Roman"/>
          <w:szCs w:val="24"/>
        </w:rPr>
        <w:t>-</w:t>
      </w:r>
      <w:r>
        <w:rPr>
          <w:rFonts w:cs="Times New Roman"/>
          <w:i/>
          <w:iCs/>
          <w:szCs w:val="24"/>
        </w:rPr>
        <w:t>Yang</w:t>
      </w:r>
      <w:r>
        <w:rPr>
          <w:rFonts w:cs="Times New Roman"/>
          <w:szCs w:val="24"/>
        </w:rPr>
        <w:t xml:space="preserve"> juga dapat digunakan untuk menetapkan diagnosis suatu penyakit, serta teori </w:t>
      </w:r>
      <w:r>
        <w:rPr>
          <w:rFonts w:cs="Times New Roman"/>
          <w:i/>
          <w:iCs/>
          <w:szCs w:val="24"/>
        </w:rPr>
        <w:t>Yin-Yang</w:t>
      </w:r>
      <w:r>
        <w:rPr>
          <w:rFonts w:cs="Times New Roman"/>
          <w:szCs w:val="24"/>
        </w:rPr>
        <w:t xml:space="preserve"> dapat digunakan untuk menentukan prinsip terapi penyakit (Jie,</w:t>
      </w:r>
      <w:r>
        <w:rPr>
          <w:rFonts w:hint="default" w:cs="Times New Roman"/>
          <w:szCs w:val="24"/>
          <w:lang w:val="en-US"/>
        </w:rPr>
        <w:t xml:space="preserve"> </w:t>
      </w:r>
      <w:r>
        <w:rPr>
          <w:rFonts w:cs="Times New Roman"/>
          <w:szCs w:val="24"/>
        </w:rPr>
        <w:t>2008).</w:t>
      </w:r>
    </w:p>
    <w:p>
      <w:pPr>
        <w:tabs>
          <w:tab w:val="left" w:pos="630"/>
        </w:tabs>
        <w:spacing w:line="480" w:lineRule="auto"/>
        <w:ind w:left="540"/>
        <w:jc w:val="center"/>
        <w:rPr>
          <w:rFonts w:cs="Times New Roman"/>
          <w:b/>
          <w:bCs/>
          <w:szCs w:val="24"/>
        </w:rPr>
      </w:pPr>
    </w:p>
    <w:p>
      <w:pPr>
        <w:tabs>
          <w:tab w:val="left" w:pos="630"/>
        </w:tabs>
        <w:spacing w:line="480" w:lineRule="auto"/>
        <w:ind w:left="540"/>
        <w:jc w:val="center"/>
        <w:rPr>
          <w:rFonts w:cs="Times New Roman"/>
          <w:b/>
          <w:bCs/>
          <w:szCs w:val="24"/>
        </w:rPr>
      </w:pPr>
    </w:p>
    <w:p>
      <w:pPr>
        <w:tabs>
          <w:tab w:val="left" w:pos="630"/>
        </w:tabs>
        <w:spacing w:line="480" w:lineRule="auto"/>
        <w:ind w:left="540"/>
        <w:jc w:val="center"/>
        <w:rPr>
          <w:rFonts w:cs="Times New Roman"/>
          <w:b/>
          <w:bCs/>
          <w:szCs w:val="24"/>
        </w:rPr>
      </w:pPr>
    </w:p>
    <w:p>
      <w:pPr>
        <w:tabs>
          <w:tab w:val="left" w:pos="630"/>
        </w:tabs>
        <w:spacing w:line="480" w:lineRule="auto"/>
        <w:ind w:left="540"/>
        <w:jc w:val="center"/>
        <w:rPr>
          <w:rFonts w:cs="Times New Roman"/>
          <w:b/>
          <w:bCs/>
          <w:szCs w:val="24"/>
        </w:rPr>
      </w:pPr>
      <w:r>
        <w:rPr>
          <w:rFonts w:cs="Times New Roman"/>
          <w:b/>
          <w:bCs/>
          <w:szCs w:val="24"/>
        </w:rPr>
        <w:t>Teori Wuxing</w:t>
      </w:r>
    </w:p>
    <w:p>
      <w:pPr>
        <w:keepNext/>
        <w:tabs>
          <w:tab w:val="left" w:pos="630"/>
        </w:tabs>
        <w:spacing w:line="480" w:lineRule="auto"/>
        <w:ind w:left="540"/>
        <w:jc w:val="center"/>
        <w:rPr>
          <w:rFonts w:cs="Times New Roman"/>
          <w:b/>
          <w:szCs w:val="24"/>
        </w:rPr>
      </w:pPr>
      <w:r>
        <w:rPr>
          <w:rFonts w:cs="Times New Roman"/>
          <w:b/>
          <w:szCs w:val="24"/>
        </w:rPr>
        <w:drawing>
          <wp:inline distT="0" distB="0" distL="0" distR="0">
            <wp:extent cx="2042795" cy="1936115"/>
            <wp:effectExtent l="0" t="0" r="1460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a:xfrm>
                      <a:off x="0" y="0"/>
                      <a:ext cx="2042795" cy="1936115"/>
                    </a:xfrm>
                    <a:prstGeom prst="rect">
                      <a:avLst/>
                    </a:prstGeom>
                    <a:noFill/>
                    <a:ln>
                      <a:noFill/>
                    </a:ln>
                  </pic:spPr>
                </pic:pic>
              </a:graphicData>
            </a:graphic>
          </wp:inline>
        </w:drawing>
      </w:r>
    </w:p>
    <w:p>
      <w:pPr>
        <w:pStyle w:val="11"/>
        <w:keepNext/>
        <w:tabs>
          <w:tab w:val="left" w:pos="630"/>
        </w:tabs>
        <w:spacing w:line="480" w:lineRule="auto"/>
        <w:ind w:left="540"/>
        <w:jc w:val="center"/>
        <w:rPr>
          <w:rFonts w:hint="default" w:cs="Times New Roman"/>
          <w:b/>
          <w:color w:val="000000" w:themeColor="text1"/>
          <w:sz w:val="20"/>
          <w:szCs w:val="20"/>
          <w:lang w:val="en-US"/>
          <w14:textFill>
            <w14:solidFill>
              <w14:schemeClr w14:val="tx1"/>
            </w14:solidFill>
          </w14:textFill>
        </w:rPr>
      </w:pPr>
      <w:r>
        <w:rPr>
          <w:color w:val="000000" w:themeColor="text1"/>
          <w:sz w:val="20"/>
          <w:szCs w:val="20"/>
          <w14:textFill>
            <w14:solidFill>
              <w14:schemeClr w14:val="tx1"/>
            </w14:solidFill>
          </w14:textFill>
        </w:rPr>
        <w:t xml:space="preserve">Gambar </w:t>
      </w:r>
      <w:r>
        <w:rPr>
          <w:color w:val="000000" w:themeColor="text1"/>
          <w:sz w:val="20"/>
          <w:szCs w:val="20"/>
          <w14:textFill>
            <w14:solidFill>
              <w14:schemeClr w14:val="tx1"/>
            </w14:solidFill>
          </w14:textFill>
        </w:rPr>
        <w:fldChar w:fldCharType="begin"/>
      </w:r>
      <w:r>
        <w:rPr>
          <w:color w:val="000000" w:themeColor="text1"/>
          <w:sz w:val="20"/>
          <w:szCs w:val="20"/>
          <w14:textFill>
            <w14:solidFill>
              <w14:schemeClr w14:val="tx1"/>
            </w14:solidFill>
          </w14:textFill>
        </w:rPr>
        <w:instrText xml:space="preserve"> SEQ Gambar \* ARABIC </w:instrText>
      </w:r>
      <w:r>
        <w:rPr>
          <w:color w:val="000000" w:themeColor="text1"/>
          <w:sz w:val="20"/>
          <w:szCs w:val="20"/>
          <w14:textFill>
            <w14:solidFill>
              <w14:schemeClr w14:val="tx1"/>
            </w14:solidFill>
          </w14:textFill>
        </w:rPr>
        <w:fldChar w:fldCharType="separate"/>
      </w:r>
      <w:r>
        <w:rPr>
          <w:color w:val="000000" w:themeColor="text1"/>
          <w:sz w:val="20"/>
          <w:szCs w:val="20"/>
          <w14:textFill>
            <w14:solidFill>
              <w14:schemeClr w14:val="tx1"/>
            </w14:solidFill>
          </w14:textFill>
        </w:rPr>
        <w:t>2</w:t>
      </w:r>
      <w:r>
        <w:rPr>
          <w:color w:val="000000" w:themeColor="text1"/>
          <w:sz w:val="20"/>
          <w:szCs w:val="20"/>
          <w14:textFill>
            <w14:solidFill>
              <w14:schemeClr w14:val="tx1"/>
            </w14:solidFill>
          </w14:textFill>
        </w:rPr>
        <w:fldChar w:fldCharType="end"/>
      </w:r>
      <w:bookmarkStart w:id="59" w:name="_Toc22967"/>
      <w:r>
        <w:rPr>
          <w:color w:val="000000" w:themeColor="text1"/>
          <w:sz w:val="20"/>
          <w:szCs w:val="20"/>
          <w:lang w:val="en-US"/>
          <w14:textFill>
            <w14:solidFill>
              <w14:schemeClr w14:val="tx1"/>
            </w14:solidFill>
          </w14:textFill>
        </w:rPr>
        <w:t xml:space="preserve"> Teori Wuxing</w:t>
      </w:r>
      <w:r>
        <w:rPr>
          <w:rFonts w:hint="default"/>
          <w:color w:val="000000" w:themeColor="text1"/>
          <w:sz w:val="20"/>
          <w:szCs w:val="20"/>
          <w:lang w:val="en-US"/>
          <w14:textFill>
            <w14:solidFill>
              <w14:schemeClr w14:val="tx1"/>
            </w14:solidFill>
          </w14:textFill>
        </w:rPr>
        <w:t xml:space="preserve"> (Kastner, 2004)</w:t>
      </w:r>
      <w:bookmarkEnd w:id="59"/>
    </w:p>
    <w:p>
      <w:pPr>
        <w:tabs>
          <w:tab w:val="left" w:pos="630"/>
        </w:tabs>
        <w:spacing w:line="480" w:lineRule="auto"/>
        <w:ind w:left="540"/>
        <w:jc w:val="both"/>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 xml:space="preserve">Berkaitan dengan teori </w:t>
      </w:r>
      <w:r>
        <w:rPr>
          <w:rFonts w:cs="Times New Roman"/>
          <w:i/>
          <w:iCs/>
          <w:szCs w:val="24"/>
        </w:rPr>
        <w:t>Yin-Yang</w:t>
      </w:r>
      <w:r>
        <w:rPr>
          <w:rFonts w:cs="Times New Roman"/>
          <w:szCs w:val="24"/>
        </w:rPr>
        <w:t xml:space="preserve">, </w:t>
      </w:r>
      <w:r>
        <w:rPr>
          <w:rFonts w:hint="default" w:cs="Times New Roman"/>
          <w:szCs w:val="24"/>
          <w:lang w:val="en-US"/>
        </w:rPr>
        <w:t>t</w:t>
      </w:r>
      <w:r>
        <w:rPr>
          <w:rFonts w:cs="Times New Roman"/>
          <w:szCs w:val="24"/>
        </w:rPr>
        <w:t xml:space="preserve">eori lima elemen berkaitan dengan teori dasar dalam </w:t>
      </w:r>
      <w:r>
        <w:rPr>
          <w:rFonts w:hint="default" w:cs="Times New Roman"/>
          <w:szCs w:val="24"/>
          <w:lang w:val="en-US"/>
        </w:rPr>
        <w:t>C</w:t>
      </w:r>
      <w:r>
        <w:rPr>
          <w:rFonts w:cs="Times New Roman"/>
          <w:szCs w:val="24"/>
        </w:rPr>
        <w:t xml:space="preserve">hinese medicine dan banyak digunakan oleh sebagian besar praktisi untuk pengobatan. Istilah kata </w:t>
      </w:r>
      <w:r>
        <w:rPr>
          <w:rFonts w:cs="Times New Roman"/>
          <w:i/>
          <w:iCs/>
          <w:szCs w:val="24"/>
        </w:rPr>
        <w:t>Wuxing</w:t>
      </w:r>
      <w:r>
        <w:rPr>
          <w:rFonts w:cs="Times New Roman"/>
          <w:szCs w:val="24"/>
        </w:rPr>
        <w:t xml:space="preserve"> berasal dari kata ‘</w:t>
      </w:r>
      <w:r>
        <w:rPr>
          <w:rFonts w:cs="Times New Roman"/>
          <w:i/>
          <w:iCs/>
          <w:szCs w:val="24"/>
        </w:rPr>
        <w:t>Wu</w:t>
      </w:r>
      <w:r>
        <w:rPr>
          <w:rFonts w:cs="Times New Roman"/>
          <w:szCs w:val="24"/>
        </w:rPr>
        <w:t>’ berarti ‘lima’ dan ‘</w:t>
      </w:r>
      <w:r>
        <w:rPr>
          <w:rFonts w:cs="Times New Roman"/>
          <w:i/>
          <w:iCs/>
          <w:szCs w:val="24"/>
        </w:rPr>
        <w:t>Xing</w:t>
      </w:r>
      <w:r>
        <w:rPr>
          <w:rFonts w:cs="Times New Roman"/>
          <w:szCs w:val="24"/>
        </w:rPr>
        <w:t>’ berarti ‘ Gerakan’, ‘Proses’, ‘melakukan’, serta ‘tingkah laku’. Lima unsur atau “</w:t>
      </w:r>
      <w:r>
        <w:rPr>
          <w:rFonts w:cs="Times New Roman"/>
          <w:i/>
          <w:iCs/>
          <w:szCs w:val="24"/>
        </w:rPr>
        <w:t>Wuxing</w:t>
      </w:r>
      <w:r>
        <w:rPr>
          <w:rFonts w:cs="Times New Roman"/>
          <w:szCs w:val="24"/>
        </w:rPr>
        <w:t>” melambangkan lima kualitas, keadaan dan fenomena alam yang berbeda. Lima unsur tersebut yaitu unsur kayu, api, tanah, logam dan air (Macioca,</w:t>
      </w:r>
      <w:r>
        <w:rPr>
          <w:rFonts w:hint="default" w:cs="Times New Roman"/>
          <w:szCs w:val="24"/>
          <w:lang w:val="en-US"/>
        </w:rPr>
        <w:t xml:space="preserve"> </w:t>
      </w:r>
      <w:r>
        <w:rPr>
          <w:rFonts w:cs="Times New Roman"/>
          <w:szCs w:val="24"/>
        </w:rPr>
        <w:t>2015).</w:t>
      </w:r>
    </w:p>
    <w:p>
      <w:pPr>
        <w:tabs>
          <w:tab w:val="left" w:pos="630"/>
        </w:tabs>
        <w:spacing w:line="480" w:lineRule="auto"/>
        <w:ind w:left="540"/>
        <w:jc w:val="both"/>
        <w:rPr>
          <w:rFonts w:cs="Times New Roman"/>
          <w:szCs w:val="24"/>
        </w:rPr>
      </w:pPr>
    </w:p>
    <w:p>
      <w:pPr>
        <w:tabs>
          <w:tab w:val="left" w:pos="630"/>
        </w:tabs>
        <w:spacing w:line="480" w:lineRule="auto"/>
        <w:ind w:left="540"/>
        <w:jc w:val="both"/>
        <w:rPr>
          <w:rFonts w:cs="Times New Roman"/>
          <w:szCs w:val="24"/>
        </w:rPr>
      </w:pPr>
    </w:p>
    <w:p>
      <w:pPr>
        <w:tabs>
          <w:tab w:val="left" w:pos="630"/>
        </w:tabs>
        <w:spacing w:line="480" w:lineRule="auto"/>
        <w:ind w:left="540"/>
        <w:jc w:val="both"/>
        <w:rPr>
          <w:rFonts w:cs="Times New Roman"/>
          <w:szCs w:val="24"/>
        </w:rPr>
      </w:pPr>
    </w:p>
    <w:p>
      <w:pPr>
        <w:tabs>
          <w:tab w:val="left" w:pos="630"/>
        </w:tabs>
        <w:spacing w:line="480" w:lineRule="auto"/>
        <w:ind w:left="540"/>
        <w:jc w:val="both"/>
        <w:rPr>
          <w:rFonts w:cs="Times New Roman"/>
          <w:szCs w:val="24"/>
        </w:rPr>
      </w:pPr>
    </w:p>
    <w:p>
      <w:pPr>
        <w:tabs>
          <w:tab w:val="left" w:pos="630"/>
        </w:tabs>
        <w:spacing w:line="480" w:lineRule="auto"/>
        <w:ind w:left="540"/>
        <w:jc w:val="both"/>
        <w:rPr>
          <w:rFonts w:cs="Times New Roman"/>
          <w:szCs w:val="24"/>
        </w:rPr>
      </w:pPr>
    </w:p>
    <w:p>
      <w:pPr>
        <w:tabs>
          <w:tab w:val="left" w:pos="630"/>
        </w:tabs>
        <w:spacing w:line="480" w:lineRule="auto"/>
        <w:ind w:left="540"/>
        <w:jc w:val="both"/>
        <w:rPr>
          <w:rFonts w:cs="Times New Roman"/>
          <w:szCs w:val="24"/>
        </w:rPr>
      </w:pPr>
    </w:p>
    <w:p>
      <w:pPr>
        <w:tabs>
          <w:tab w:val="left" w:pos="630"/>
        </w:tabs>
        <w:spacing w:line="240" w:lineRule="auto"/>
        <w:ind w:left="540"/>
        <w:jc w:val="both"/>
        <w:rPr>
          <w:rFonts w:hint="default"/>
          <w:i w:val="0"/>
          <w:iCs w:val="0"/>
          <w:color w:val="auto"/>
          <w:sz w:val="24"/>
          <w:szCs w:val="24"/>
          <w:lang w:val="en-US"/>
        </w:rPr>
      </w:pPr>
      <w:r>
        <w:rPr>
          <w:rFonts w:hint="default"/>
          <w:i w:val="0"/>
          <w:iCs w:val="0"/>
          <w:color w:val="auto"/>
          <w:sz w:val="24"/>
          <w:szCs w:val="24"/>
          <w:lang w:val="en-US"/>
        </w:rPr>
        <w:t xml:space="preserve">Tabel 2.3 </w:t>
      </w:r>
      <w:r>
        <w:rPr>
          <w:i w:val="0"/>
          <w:iCs w:val="0"/>
          <w:color w:val="000000" w:themeColor="text1"/>
          <w:sz w:val="24"/>
          <w:szCs w:val="24"/>
          <w:lang w:val="en-US"/>
          <w14:textFill>
            <w14:solidFill>
              <w14:schemeClr w14:val="tx1"/>
            </w14:solidFill>
          </w14:textFill>
        </w:rPr>
        <w:t xml:space="preserve">Klasifikasi Organ </w:t>
      </w:r>
      <w:r>
        <w:rPr>
          <w:i/>
          <w:iCs/>
          <w:color w:val="000000" w:themeColor="text1"/>
          <w:sz w:val="24"/>
          <w:szCs w:val="24"/>
          <w:lang w:val="en-US"/>
          <w14:textFill>
            <w14:solidFill>
              <w14:schemeClr w14:val="tx1"/>
            </w14:solidFill>
          </w14:textFill>
        </w:rPr>
        <w:t>Zhang-Fu</w:t>
      </w:r>
      <w:r>
        <w:rPr>
          <w:i w:val="0"/>
          <w:iCs w:val="0"/>
          <w:color w:val="000000" w:themeColor="text1"/>
          <w:sz w:val="24"/>
          <w:szCs w:val="24"/>
          <w:lang w:val="en-US"/>
          <w14:textFill>
            <w14:solidFill>
              <w14:schemeClr w14:val="tx1"/>
            </w14:solidFill>
          </w14:textFill>
        </w:rPr>
        <w:t xml:space="preserve"> dalam </w:t>
      </w:r>
      <w:r>
        <w:rPr>
          <w:i/>
          <w:iCs/>
          <w:color w:val="000000" w:themeColor="text1"/>
          <w:sz w:val="24"/>
          <w:szCs w:val="24"/>
          <w:lang w:val="en-US"/>
          <w14:textFill>
            <w14:solidFill>
              <w14:schemeClr w14:val="tx1"/>
            </w14:solidFill>
          </w14:textFill>
        </w:rPr>
        <w:t>Wu</w:t>
      </w:r>
      <w:r>
        <w:rPr>
          <w:rFonts w:hint="default"/>
          <w:i/>
          <w:iCs/>
          <w:color w:val="000000" w:themeColor="text1"/>
          <w:sz w:val="24"/>
          <w:szCs w:val="24"/>
          <w:lang w:val="en-US"/>
          <w14:textFill>
            <w14:solidFill>
              <w14:schemeClr w14:val="tx1"/>
            </w14:solidFill>
          </w14:textFill>
        </w:rPr>
        <w:t>x</w:t>
      </w:r>
      <w:r>
        <w:rPr>
          <w:i/>
          <w:iCs/>
          <w:color w:val="000000" w:themeColor="text1"/>
          <w:sz w:val="24"/>
          <w:szCs w:val="24"/>
          <w:lang w:val="en-US"/>
          <w14:textFill>
            <w14:solidFill>
              <w14:schemeClr w14:val="tx1"/>
            </w14:solidFill>
          </w14:textFill>
        </w:rPr>
        <w:t>ing</w:t>
      </w:r>
      <w:r>
        <w:rPr>
          <w:i w:val="0"/>
          <w:iCs w:val="0"/>
          <w:color w:val="000000" w:themeColor="text1"/>
          <w:sz w:val="24"/>
          <w:szCs w:val="24"/>
          <w:lang w:val="en-US"/>
          <w14:textFill>
            <w14:solidFill>
              <w14:schemeClr w14:val="tx1"/>
            </w14:solidFill>
          </w14:textFill>
        </w:rPr>
        <w:t xml:space="preserve"> (Sim,</w:t>
      </w:r>
      <w:r>
        <w:rPr>
          <w:rFonts w:hint="default"/>
          <w:i w:val="0"/>
          <w:iCs w:val="0"/>
          <w:color w:val="000000" w:themeColor="text1"/>
          <w:sz w:val="24"/>
          <w:szCs w:val="24"/>
          <w:lang w:val="en-US"/>
          <w14:textFill>
            <w14:solidFill>
              <w14:schemeClr w14:val="tx1"/>
            </w14:solidFill>
          </w14:textFill>
        </w:rPr>
        <w:t xml:space="preserve"> </w:t>
      </w:r>
      <w:r>
        <w:rPr>
          <w:i w:val="0"/>
          <w:iCs w:val="0"/>
          <w:color w:val="000000" w:themeColor="text1"/>
          <w:sz w:val="24"/>
          <w:szCs w:val="24"/>
          <w:lang w:val="en-US"/>
          <w14:textFill>
            <w14:solidFill>
              <w14:schemeClr w14:val="tx1"/>
            </w14:solidFill>
          </w14:textFill>
        </w:rPr>
        <w:t>1997)</w:t>
      </w:r>
    </w:p>
    <w:p>
      <w:pPr>
        <w:tabs>
          <w:tab w:val="left" w:pos="630"/>
        </w:tabs>
        <w:spacing w:line="240" w:lineRule="auto"/>
        <w:ind w:left="540"/>
        <w:jc w:val="both"/>
        <w:rPr>
          <w:rFonts w:hint="default"/>
          <w:i w:val="0"/>
          <w:iCs w:val="0"/>
          <w:color w:val="FFFFFF" w:themeColor="background1"/>
          <w:sz w:val="20"/>
          <w:szCs w:val="20"/>
          <w:lang w:val="en-US"/>
          <w14:textFill>
            <w14:solidFill>
              <w14:schemeClr w14:val="bg1"/>
            </w14:solidFill>
          </w14:textFill>
        </w:rPr>
      </w:pPr>
      <w:r>
        <w:rPr>
          <w:i w:val="0"/>
          <w:iCs w:val="0"/>
          <w:color w:val="FFFFFF" w:themeColor="background1"/>
          <w:sz w:val="20"/>
          <w:szCs w:val="20"/>
          <w14:textFill>
            <w14:solidFill>
              <w14:schemeClr w14:val="bg1"/>
            </w14:solidFill>
          </w14:textFill>
        </w:rPr>
        <w:t xml:space="preserve">Tabel </w:t>
      </w:r>
      <w:r>
        <w:rPr>
          <w:i w:val="0"/>
          <w:iCs w:val="0"/>
          <w:color w:val="FFFFFF" w:themeColor="background1"/>
          <w:sz w:val="20"/>
          <w:szCs w:val="20"/>
          <w14:textFill>
            <w14:solidFill>
              <w14:schemeClr w14:val="bg1"/>
            </w14:solidFill>
          </w14:textFill>
        </w:rPr>
        <w:fldChar w:fldCharType="begin"/>
      </w:r>
      <w:r>
        <w:rPr>
          <w:i w:val="0"/>
          <w:iCs w:val="0"/>
          <w:color w:val="FFFFFF" w:themeColor="background1"/>
          <w:sz w:val="20"/>
          <w:szCs w:val="20"/>
          <w14:textFill>
            <w14:solidFill>
              <w14:schemeClr w14:val="bg1"/>
            </w14:solidFill>
          </w14:textFill>
        </w:rPr>
        <w:instrText xml:space="preserve"> SEQ Tabel \* ARABIC </w:instrText>
      </w:r>
      <w:r>
        <w:rPr>
          <w:i w:val="0"/>
          <w:iCs w:val="0"/>
          <w:color w:val="FFFFFF" w:themeColor="background1"/>
          <w:sz w:val="20"/>
          <w:szCs w:val="20"/>
          <w14:textFill>
            <w14:solidFill>
              <w14:schemeClr w14:val="bg1"/>
            </w14:solidFill>
          </w14:textFill>
        </w:rPr>
        <w:fldChar w:fldCharType="separate"/>
      </w:r>
      <w:r>
        <w:rPr>
          <w:i w:val="0"/>
          <w:iCs w:val="0"/>
          <w:color w:val="FFFFFF" w:themeColor="background1"/>
          <w:sz w:val="20"/>
          <w:szCs w:val="20"/>
          <w14:textFill>
            <w14:solidFill>
              <w14:schemeClr w14:val="bg1"/>
            </w14:solidFill>
          </w14:textFill>
        </w:rPr>
        <w:t>3</w:t>
      </w:r>
      <w:r>
        <w:rPr>
          <w:i w:val="0"/>
          <w:iCs w:val="0"/>
          <w:color w:val="FFFFFF" w:themeColor="background1"/>
          <w:sz w:val="20"/>
          <w:szCs w:val="20"/>
          <w14:textFill>
            <w14:solidFill>
              <w14:schemeClr w14:val="bg1"/>
            </w14:solidFill>
          </w14:textFill>
        </w:rPr>
        <w:fldChar w:fldCharType="end"/>
      </w:r>
      <w:bookmarkStart w:id="60" w:name="_Toc2684"/>
      <w:r>
        <w:rPr>
          <w:i w:val="0"/>
          <w:iCs w:val="0"/>
          <w:color w:val="FFFFFF" w:themeColor="background1"/>
          <w:sz w:val="20"/>
          <w:szCs w:val="20"/>
          <w:lang w:val="en-US"/>
          <w14:textFill>
            <w14:solidFill>
              <w14:schemeClr w14:val="bg1"/>
            </w14:solidFill>
          </w14:textFill>
        </w:rPr>
        <w:t xml:space="preserve"> Klasifikasi Organ </w:t>
      </w:r>
      <w:r>
        <w:rPr>
          <w:i/>
          <w:iCs/>
          <w:color w:val="FFFFFF" w:themeColor="background1"/>
          <w:sz w:val="20"/>
          <w:szCs w:val="20"/>
          <w:lang w:val="en-US"/>
          <w14:textFill>
            <w14:solidFill>
              <w14:schemeClr w14:val="bg1"/>
            </w14:solidFill>
          </w14:textFill>
        </w:rPr>
        <w:t>Zhang-Fu</w:t>
      </w:r>
      <w:r>
        <w:rPr>
          <w:i w:val="0"/>
          <w:iCs w:val="0"/>
          <w:color w:val="FFFFFF" w:themeColor="background1"/>
          <w:sz w:val="20"/>
          <w:szCs w:val="20"/>
          <w:lang w:val="en-US"/>
          <w14:textFill>
            <w14:solidFill>
              <w14:schemeClr w14:val="bg1"/>
            </w14:solidFill>
          </w14:textFill>
        </w:rPr>
        <w:t xml:space="preserve"> dalam </w:t>
      </w:r>
      <w:r>
        <w:rPr>
          <w:i/>
          <w:iCs/>
          <w:color w:val="FFFFFF" w:themeColor="background1"/>
          <w:sz w:val="20"/>
          <w:szCs w:val="20"/>
          <w:lang w:val="en-US"/>
          <w14:textFill>
            <w14:solidFill>
              <w14:schemeClr w14:val="bg1"/>
            </w14:solidFill>
          </w14:textFill>
        </w:rPr>
        <w:t>Wu</w:t>
      </w:r>
      <w:r>
        <w:rPr>
          <w:rFonts w:hint="default"/>
          <w:i/>
          <w:iCs/>
          <w:color w:val="FFFFFF" w:themeColor="background1"/>
          <w:sz w:val="20"/>
          <w:szCs w:val="20"/>
          <w:lang w:val="en-US"/>
          <w14:textFill>
            <w14:solidFill>
              <w14:schemeClr w14:val="bg1"/>
            </w14:solidFill>
          </w14:textFill>
        </w:rPr>
        <w:t>x</w:t>
      </w:r>
      <w:r>
        <w:rPr>
          <w:i/>
          <w:iCs/>
          <w:color w:val="FFFFFF" w:themeColor="background1"/>
          <w:sz w:val="20"/>
          <w:szCs w:val="20"/>
          <w:lang w:val="en-US"/>
          <w14:textFill>
            <w14:solidFill>
              <w14:schemeClr w14:val="bg1"/>
            </w14:solidFill>
          </w14:textFill>
        </w:rPr>
        <w:t>ing</w:t>
      </w:r>
      <w:r>
        <w:rPr>
          <w:i w:val="0"/>
          <w:iCs w:val="0"/>
          <w:color w:val="FFFFFF" w:themeColor="background1"/>
          <w:sz w:val="20"/>
          <w:szCs w:val="20"/>
          <w:lang w:val="en-US"/>
          <w14:textFill>
            <w14:solidFill>
              <w14:schemeClr w14:val="bg1"/>
            </w14:solidFill>
          </w14:textFill>
        </w:rPr>
        <w:t xml:space="preserve"> (Sim,</w:t>
      </w:r>
      <w:r>
        <w:rPr>
          <w:rFonts w:hint="default"/>
          <w:i w:val="0"/>
          <w:iCs w:val="0"/>
          <w:color w:val="FFFFFF" w:themeColor="background1"/>
          <w:sz w:val="20"/>
          <w:szCs w:val="20"/>
          <w:lang w:val="en-US"/>
          <w14:textFill>
            <w14:solidFill>
              <w14:schemeClr w14:val="bg1"/>
            </w14:solidFill>
          </w14:textFill>
        </w:rPr>
        <w:t xml:space="preserve"> </w:t>
      </w:r>
      <w:r>
        <w:rPr>
          <w:i w:val="0"/>
          <w:iCs w:val="0"/>
          <w:color w:val="FFFFFF" w:themeColor="background1"/>
          <w:sz w:val="20"/>
          <w:szCs w:val="20"/>
          <w:lang w:val="en-US"/>
          <w14:textFill>
            <w14:solidFill>
              <w14:schemeClr w14:val="bg1"/>
            </w14:solidFill>
          </w14:textFill>
        </w:rPr>
        <w:t>1997)</w:t>
      </w:r>
      <w:bookmarkEnd w:id="60"/>
    </w:p>
    <w:tbl>
      <w:tblPr>
        <w:tblStyle w:val="9"/>
        <w:tblW w:w="0" w:type="auto"/>
        <w:tblInd w:w="73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320"/>
        <w:gridCol w:w="1109"/>
        <w:gridCol w:w="1272"/>
        <w:gridCol w:w="1259"/>
        <w:gridCol w:w="1182"/>
        <w:gridCol w:w="127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41" w:hRule="atLeast"/>
        </w:trPr>
        <w:tc>
          <w:tcPr>
            <w:tcW w:w="0" w:type="auto"/>
            <w:vAlign w:val="center"/>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60" w:lineRule="auto"/>
              <w:ind w:left="0" w:right="0"/>
              <w:jc w:val="center"/>
              <w:rPr>
                <w:rFonts w:hint="default" w:cs="Times New Roman"/>
                <w:b/>
                <w:i/>
                <w:szCs w:val="24"/>
                <w:lang w:eastAsia="id-ID"/>
              </w:rPr>
            </w:pPr>
            <w:r>
              <w:rPr>
                <w:rFonts w:hint="default" w:cs="Times New Roman"/>
                <w:b/>
                <w:i/>
                <w:szCs w:val="24"/>
                <w:lang w:eastAsia="id-ID"/>
              </w:rPr>
              <w:t>Wu Xing</w:t>
            </w:r>
          </w:p>
        </w:tc>
        <w:tc>
          <w:tcPr>
            <w:tcW w:w="0" w:type="auto"/>
            <w:vAlign w:val="center"/>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60" w:lineRule="auto"/>
              <w:ind w:left="0" w:right="0"/>
              <w:jc w:val="center"/>
              <w:rPr>
                <w:rFonts w:hint="default" w:cs="Times New Roman"/>
                <w:b/>
                <w:szCs w:val="24"/>
                <w:lang w:eastAsia="id-ID"/>
              </w:rPr>
            </w:pPr>
            <w:r>
              <w:rPr>
                <w:rFonts w:hint="default" w:cs="Times New Roman"/>
                <w:b/>
                <w:szCs w:val="24"/>
                <w:lang w:eastAsia="id-ID"/>
              </w:rPr>
              <w:t>Kayu</w:t>
            </w:r>
          </w:p>
        </w:tc>
        <w:tc>
          <w:tcPr>
            <w:tcW w:w="0" w:type="auto"/>
            <w:vAlign w:val="center"/>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60" w:lineRule="auto"/>
              <w:ind w:left="0" w:right="0"/>
              <w:jc w:val="center"/>
              <w:rPr>
                <w:rFonts w:hint="default" w:cs="Times New Roman"/>
                <w:b/>
                <w:szCs w:val="24"/>
                <w:lang w:eastAsia="id-ID"/>
              </w:rPr>
            </w:pPr>
            <w:r>
              <w:rPr>
                <w:rFonts w:hint="default" w:cs="Times New Roman"/>
                <w:b/>
                <w:szCs w:val="24"/>
                <w:lang w:eastAsia="id-ID"/>
              </w:rPr>
              <w:t>Api</w:t>
            </w:r>
          </w:p>
        </w:tc>
        <w:tc>
          <w:tcPr>
            <w:tcW w:w="0" w:type="auto"/>
            <w:vAlign w:val="center"/>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60" w:lineRule="auto"/>
              <w:ind w:left="0" w:right="0"/>
              <w:jc w:val="center"/>
              <w:rPr>
                <w:rFonts w:hint="default" w:cs="Times New Roman"/>
                <w:b/>
                <w:szCs w:val="24"/>
                <w:lang w:eastAsia="id-ID"/>
              </w:rPr>
            </w:pPr>
            <w:r>
              <w:rPr>
                <w:rFonts w:hint="default" w:cs="Times New Roman"/>
                <w:b/>
                <w:szCs w:val="24"/>
                <w:lang w:eastAsia="id-ID"/>
              </w:rPr>
              <w:t>Tanah</w:t>
            </w:r>
          </w:p>
        </w:tc>
        <w:tc>
          <w:tcPr>
            <w:tcW w:w="0" w:type="auto"/>
            <w:vAlign w:val="center"/>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60" w:lineRule="auto"/>
              <w:ind w:left="0" w:right="0"/>
              <w:jc w:val="center"/>
              <w:rPr>
                <w:rFonts w:hint="default" w:cs="Times New Roman"/>
                <w:b/>
                <w:szCs w:val="24"/>
                <w:lang w:eastAsia="id-ID"/>
              </w:rPr>
            </w:pPr>
            <w:r>
              <w:rPr>
                <w:rFonts w:hint="default" w:cs="Times New Roman"/>
                <w:b/>
                <w:szCs w:val="24"/>
                <w:lang w:eastAsia="id-ID"/>
              </w:rPr>
              <w:t>Logam</w:t>
            </w:r>
          </w:p>
        </w:tc>
        <w:tc>
          <w:tcPr>
            <w:tcW w:w="0" w:type="auto"/>
            <w:vAlign w:val="center"/>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60" w:lineRule="auto"/>
              <w:ind w:left="0" w:right="0"/>
              <w:jc w:val="center"/>
              <w:rPr>
                <w:rFonts w:hint="default" w:cs="Times New Roman"/>
                <w:b/>
                <w:szCs w:val="24"/>
                <w:lang w:eastAsia="id-ID"/>
              </w:rPr>
            </w:pPr>
            <w:r>
              <w:rPr>
                <w:rFonts w:hint="default" w:cs="Times New Roman"/>
                <w:b/>
                <w:szCs w:val="24"/>
                <w:lang w:eastAsia="id-ID"/>
              </w:rPr>
              <w:t>Air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93" w:hRule="atLeast"/>
        </w:trPr>
        <w:tc>
          <w:tcPr>
            <w:tcW w:w="0" w:type="auto"/>
            <w:vAlign w:val="center"/>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60" w:lineRule="auto"/>
              <w:ind w:left="0" w:right="0"/>
              <w:jc w:val="center"/>
              <w:rPr>
                <w:rFonts w:hint="default" w:cs="Times New Roman"/>
                <w:szCs w:val="24"/>
                <w:lang w:eastAsia="id-ID"/>
              </w:rPr>
            </w:pPr>
            <w:r>
              <w:rPr>
                <w:rFonts w:hint="default" w:cs="Times New Roman"/>
                <w:szCs w:val="24"/>
                <w:lang w:eastAsia="id-ID"/>
              </w:rPr>
              <w:t>Mata Angin</w:t>
            </w:r>
          </w:p>
        </w:tc>
        <w:tc>
          <w:tcPr>
            <w:tcW w:w="0" w:type="auto"/>
            <w:vAlign w:val="center"/>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60" w:lineRule="auto"/>
              <w:ind w:left="0" w:right="0"/>
              <w:jc w:val="center"/>
              <w:rPr>
                <w:rFonts w:hint="default" w:cs="Times New Roman"/>
                <w:szCs w:val="24"/>
                <w:lang w:eastAsia="id-ID"/>
              </w:rPr>
            </w:pPr>
            <w:r>
              <w:rPr>
                <w:rFonts w:hint="default" w:cs="Times New Roman"/>
                <w:szCs w:val="24"/>
                <w:lang w:eastAsia="id-ID"/>
              </w:rPr>
              <w:t>Timur</w:t>
            </w:r>
          </w:p>
        </w:tc>
        <w:tc>
          <w:tcPr>
            <w:tcW w:w="0" w:type="auto"/>
            <w:vAlign w:val="center"/>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60" w:lineRule="auto"/>
              <w:ind w:left="0" w:right="0"/>
              <w:jc w:val="center"/>
              <w:rPr>
                <w:rFonts w:hint="default" w:cs="Times New Roman"/>
                <w:szCs w:val="24"/>
                <w:lang w:eastAsia="id-ID"/>
              </w:rPr>
            </w:pPr>
            <w:r>
              <w:rPr>
                <w:rFonts w:hint="default" w:cs="Times New Roman"/>
                <w:szCs w:val="24"/>
                <w:lang w:eastAsia="id-ID"/>
              </w:rPr>
              <w:t>Selatan</w:t>
            </w:r>
          </w:p>
        </w:tc>
        <w:tc>
          <w:tcPr>
            <w:tcW w:w="0" w:type="auto"/>
            <w:vAlign w:val="center"/>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60" w:lineRule="auto"/>
              <w:ind w:left="0" w:right="0"/>
              <w:jc w:val="center"/>
              <w:rPr>
                <w:rFonts w:hint="default" w:cs="Times New Roman"/>
                <w:szCs w:val="24"/>
                <w:lang w:eastAsia="id-ID"/>
              </w:rPr>
            </w:pPr>
            <w:r>
              <w:rPr>
                <w:rFonts w:hint="default" w:cs="Times New Roman"/>
                <w:szCs w:val="24"/>
                <w:lang w:eastAsia="id-ID"/>
              </w:rPr>
              <w:t>Tengah</w:t>
            </w:r>
          </w:p>
        </w:tc>
        <w:tc>
          <w:tcPr>
            <w:tcW w:w="0" w:type="auto"/>
            <w:vAlign w:val="center"/>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60" w:lineRule="auto"/>
              <w:ind w:left="0" w:right="0"/>
              <w:jc w:val="center"/>
              <w:rPr>
                <w:rFonts w:hint="default" w:cs="Times New Roman"/>
                <w:szCs w:val="24"/>
                <w:lang w:eastAsia="id-ID"/>
              </w:rPr>
            </w:pPr>
            <w:r>
              <w:rPr>
                <w:rFonts w:hint="default" w:cs="Times New Roman"/>
                <w:szCs w:val="24"/>
                <w:lang w:eastAsia="id-ID"/>
              </w:rPr>
              <w:t>Barat</w:t>
            </w:r>
          </w:p>
        </w:tc>
        <w:tc>
          <w:tcPr>
            <w:tcW w:w="0" w:type="auto"/>
            <w:vAlign w:val="center"/>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60" w:lineRule="auto"/>
              <w:ind w:left="0" w:right="0"/>
              <w:jc w:val="center"/>
              <w:rPr>
                <w:rFonts w:hint="default" w:cs="Times New Roman"/>
                <w:szCs w:val="24"/>
                <w:lang w:eastAsia="id-ID"/>
              </w:rPr>
            </w:pPr>
            <w:r>
              <w:rPr>
                <w:rFonts w:hint="default" w:cs="Times New Roman"/>
                <w:szCs w:val="24"/>
                <w:lang w:eastAsia="id-ID"/>
              </w:rPr>
              <w:t>Utara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79" w:hRule="atLeast"/>
        </w:trPr>
        <w:tc>
          <w:tcPr>
            <w:tcW w:w="0" w:type="auto"/>
            <w:vAlign w:val="center"/>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60" w:lineRule="auto"/>
              <w:ind w:left="0" w:right="0"/>
              <w:jc w:val="center"/>
              <w:rPr>
                <w:rFonts w:hint="default" w:cs="Times New Roman"/>
                <w:szCs w:val="24"/>
                <w:lang w:eastAsia="id-ID"/>
              </w:rPr>
            </w:pPr>
            <w:r>
              <w:rPr>
                <w:rFonts w:hint="default" w:cs="Times New Roman"/>
                <w:szCs w:val="24"/>
                <w:lang w:eastAsia="id-ID"/>
              </w:rPr>
              <w:t>Musim</w:t>
            </w:r>
          </w:p>
        </w:tc>
        <w:tc>
          <w:tcPr>
            <w:tcW w:w="0" w:type="auto"/>
            <w:vAlign w:val="center"/>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60" w:lineRule="auto"/>
              <w:ind w:left="0" w:right="0"/>
              <w:jc w:val="center"/>
              <w:rPr>
                <w:rFonts w:hint="default" w:cs="Times New Roman"/>
                <w:szCs w:val="24"/>
                <w:lang w:eastAsia="id-ID"/>
              </w:rPr>
            </w:pPr>
            <w:r>
              <w:rPr>
                <w:rFonts w:hint="default" w:cs="Times New Roman"/>
                <w:szCs w:val="24"/>
                <w:lang w:eastAsia="id-ID"/>
              </w:rPr>
              <w:t>Semi</w:t>
            </w:r>
          </w:p>
        </w:tc>
        <w:tc>
          <w:tcPr>
            <w:tcW w:w="0" w:type="auto"/>
            <w:vAlign w:val="center"/>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60" w:lineRule="auto"/>
              <w:ind w:left="0" w:right="0"/>
              <w:jc w:val="center"/>
              <w:rPr>
                <w:rFonts w:hint="default" w:cs="Times New Roman"/>
                <w:szCs w:val="24"/>
                <w:lang w:eastAsia="id-ID"/>
              </w:rPr>
            </w:pPr>
            <w:r>
              <w:rPr>
                <w:rFonts w:hint="default" w:cs="Times New Roman"/>
                <w:szCs w:val="24"/>
                <w:lang w:eastAsia="id-ID"/>
              </w:rPr>
              <w:t>Panas</w:t>
            </w:r>
          </w:p>
        </w:tc>
        <w:tc>
          <w:tcPr>
            <w:tcW w:w="0" w:type="auto"/>
            <w:vAlign w:val="center"/>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60" w:lineRule="auto"/>
              <w:ind w:left="0" w:right="0"/>
              <w:jc w:val="center"/>
              <w:rPr>
                <w:rFonts w:hint="default" w:cs="Times New Roman"/>
                <w:szCs w:val="24"/>
                <w:lang w:eastAsia="id-ID"/>
              </w:rPr>
            </w:pPr>
            <w:r>
              <w:rPr>
                <w:rFonts w:hint="default" w:cs="Times New Roman"/>
                <w:szCs w:val="24"/>
                <w:lang w:eastAsia="id-ID"/>
              </w:rPr>
              <w:t>Panas Panjang</w:t>
            </w:r>
          </w:p>
        </w:tc>
        <w:tc>
          <w:tcPr>
            <w:tcW w:w="0" w:type="auto"/>
            <w:vAlign w:val="center"/>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60" w:lineRule="auto"/>
              <w:ind w:left="0" w:right="0"/>
              <w:jc w:val="center"/>
              <w:rPr>
                <w:rFonts w:hint="default" w:cs="Times New Roman"/>
                <w:szCs w:val="24"/>
                <w:lang w:eastAsia="id-ID"/>
              </w:rPr>
            </w:pPr>
            <w:r>
              <w:rPr>
                <w:rFonts w:hint="default" w:cs="Times New Roman"/>
                <w:szCs w:val="24"/>
                <w:lang w:eastAsia="id-ID"/>
              </w:rPr>
              <w:t>Gugur</w:t>
            </w:r>
          </w:p>
        </w:tc>
        <w:tc>
          <w:tcPr>
            <w:tcW w:w="0" w:type="auto"/>
            <w:vAlign w:val="center"/>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60" w:lineRule="auto"/>
              <w:ind w:left="0" w:right="0"/>
              <w:jc w:val="center"/>
              <w:rPr>
                <w:rFonts w:hint="default" w:cs="Times New Roman"/>
                <w:szCs w:val="24"/>
                <w:lang w:eastAsia="id-ID"/>
              </w:rPr>
            </w:pPr>
            <w:r>
              <w:rPr>
                <w:rFonts w:hint="default" w:cs="Times New Roman"/>
                <w:szCs w:val="24"/>
                <w:lang w:eastAsia="id-ID"/>
              </w:rPr>
              <w:t>Dingin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39" w:hRule="atLeast"/>
        </w:trPr>
        <w:tc>
          <w:tcPr>
            <w:tcW w:w="0" w:type="auto"/>
            <w:vAlign w:val="center"/>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60" w:lineRule="auto"/>
              <w:ind w:left="0" w:right="0"/>
              <w:jc w:val="center"/>
              <w:rPr>
                <w:rFonts w:hint="default" w:cs="Times New Roman"/>
                <w:szCs w:val="24"/>
                <w:lang w:eastAsia="id-ID"/>
              </w:rPr>
            </w:pPr>
            <w:r>
              <w:rPr>
                <w:rFonts w:hint="default" w:cs="Times New Roman"/>
                <w:szCs w:val="24"/>
                <w:lang w:eastAsia="id-ID"/>
              </w:rPr>
              <w:t>Cuaca</w:t>
            </w:r>
          </w:p>
        </w:tc>
        <w:tc>
          <w:tcPr>
            <w:tcW w:w="0" w:type="auto"/>
            <w:vAlign w:val="center"/>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60" w:lineRule="auto"/>
              <w:ind w:left="0" w:right="0"/>
              <w:jc w:val="center"/>
              <w:rPr>
                <w:rFonts w:hint="default" w:cs="Times New Roman"/>
                <w:szCs w:val="24"/>
                <w:lang w:eastAsia="id-ID"/>
              </w:rPr>
            </w:pPr>
            <w:r>
              <w:rPr>
                <w:rFonts w:hint="default" w:cs="Times New Roman"/>
                <w:szCs w:val="24"/>
                <w:lang w:eastAsia="id-ID"/>
              </w:rPr>
              <w:t>Angin</w:t>
            </w:r>
          </w:p>
        </w:tc>
        <w:tc>
          <w:tcPr>
            <w:tcW w:w="0" w:type="auto"/>
            <w:vAlign w:val="center"/>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60" w:lineRule="auto"/>
              <w:ind w:left="0" w:right="0"/>
              <w:jc w:val="center"/>
              <w:rPr>
                <w:rFonts w:hint="default" w:cs="Times New Roman"/>
                <w:szCs w:val="24"/>
                <w:lang w:eastAsia="id-ID"/>
              </w:rPr>
            </w:pPr>
            <w:r>
              <w:rPr>
                <w:rFonts w:hint="default" w:cs="Times New Roman"/>
                <w:szCs w:val="24"/>
                <w:lang w:eastAsia="id-ID"/>
              </w:rPr>
              <w:t>Panas</w:t>
            </w:r>
          </w:p>
        </w:tc>
        <w:tc>
          <w:tcPr>
            <w:tcW w:w="0" w:type="auto"/>
            <w:vAlign w:val="center"/>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60" w:lineRule="auto"/>
              <w:ind w:left="0" w:right="0"/>
              <w:jc w:val="center"/>
              <w:rPr>
                <w:rFonts w:hint="default" w:cs="Times New Roman"/>
                <w:szCs w:val="24"/>
                <w:lang w:eastAsia="id-ID"/>
              </w:rPr>
            </w:pPr>
            <w:r>
              <w:rPr>
                <w:rFonts w:hint="default" w:cs="Times New Roman"/>
                <w:szCs w:val="24"/>
                <w:lang w:eastAsia="id-ID"/>
              </w:rPr>
              <w:t>Lembab</w:t>
            </w:r>
          </w:p>
        </w:tc>
        <w:tc>
          <w:tcPr>
            <w:tcW w:w="0" w:type="auto"/>
            <w:vAlign w:val="center"/>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60" w:lineRule="auto"/>
              <w:ind w:left="0" w:right="0"/>
              <w:jc w:val="center"/>
              <w:rPr>
                <w:rFonts w:hint="default" w:cs="Times New Roman"/>
                <w:szCs w:val="24"/>
                <w:lang w:eastAsia="id-ID"/>
              </w:rPr>
            </w:pPr>
            <w:r>
              <w:rPr>
                <w:rFonts w:hint="default" w:cs="Times New Roman"/>
                <w:szCs w:val="24"/>
                <w:lang w:eastAsia="id-ID"/>
              </w:rPr>
              <w:t>Kering</w:t>
            </w:r>
          </w:p>
        </w:tc>
        <w:tc>
          <w:tcPr>
            <w:tcW w:w="0" w:type="auto"/>
            <w:vAlign w:val="center"/>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60" w:lineRule="auto"/>
              <w:ind w:left="0" w:right="0"/>
              <w:jc w:val="center"/>
              <w:rPr>
                <w:rFonts w:hint="default" w:cs="Times New Roman"/>
                <w:szCs w:val="24"/>
                <w:lang w:eastAsia="id-ID"/>
              </w:rPr>
            </w:pPr>
            <w:r>
              <w:rPr>
                <w:rFonts w:hint="default" w:cs="Times New Roman"/>
                <w:szCs w:val="24"/>
                <w:lang w:eastAsia="id-ID"/>
              </w:rPr>
              <w:t>Dingin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93" w:hRule="atLeast"/>
        </w:trPr>
        <w:tc>
          <w:tcPr>
            <w:tcW w:w="0" w:type="auto"/>
            <w:vAlign w:val="center"/>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60" w:lineRule="auto"/>
              <w:ind w:left="0" w:right="0"/>
              <w:jc w:val="center"/>
              <w:rPr>
                <w:rFonts w:hint="default" w:cs="Times New Roman"/>
                <w:szCs w:val="24"/>
                <w:lang w:eastAsia="id-ID"/>
              </w:rPr>
            </w:pPr>
            <w:r>
              <w:rPr>
                <w:rFonts w:hint="default" w:cs="Times New Roman"/>
                <w:szCs w:val="24"/>
                <w:lang w:eastAsia="id-ID"/>
              </w:rPr>
              <w:t>Perjalanan Hidup</w:t>
            </w:r>
          </w:p>
        </w:tc>
        <w:tc>
          <w:tcPr>
            <w:tcW w:w="0" w:type="auto"/>
            <w:vAlign w:val="center"/>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60" w:lineRule="auto"/>
              <w:ind w:left="0" w:right="0"/>
              <w:jc w:val="center"/>
              <w:rPr>
                <w:rFonts w:hint="default" w:cs="Times New Roman"/>
                <w:szCs w:val="24"/>
                <w:lang w:eastAsia="id-ID"/>
              </w:rPr>
            </w:pPr>
            <w:r>
              <w:rPr>
                <w:rFonts w:hint="default" w:cs="Times New Roman"/>
                <w:szCs w:val="24"/>
                <w:lang w:eastAsia="id-ID"/>
              </w:rPr>
              <w:t>Lahir</w:t>
            </w:r>
          </w:p>
        </w:tc>
        <w:tc>
          <w:tcPr>
            <w:tcW w:w="0" w:type="auto"/>
            <w:vAlign w:val="center"/>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60" w:lineRule="auto"/>
              <w:ind w:left="0" w:right="0"/>
              <w:jc w:val="center"/>
              <w:rPr>
                <w:rFonts w:hint="default" w:cs="Times New Roman"/>
                <w:szCs w:val="24"/>
                <w:lang w:eastAsia="id-ID"/>
              </w:rPr>
            </w:pPr>
            <w:r>
              <w:rPr>
                <w:rFonts w:hint="default" w:cs="Times New Roman"/>
                <w:szCs w:val="24"/>
                <w:lang w:eastAsia="id-ID"/>
              </w:rPr>
              <w:t>Tumbuh</w:t>
            </w:r>
          </w:p>
        </w:tc>
        <w:tc>
          <w:tcPr>
            <w:tcW w:w="0" w:type="auto"/>
            <w:vAlign w:val="center"/>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60" w:lineRule="auto"/>
              <w:ind w:left="0" w:right="0"/>
              <w:jc w:val="center"/>
              <w:rPr>
                <w:rFonts w:hint="default" w:cs="Times New Roman"/>
                <w:szCs w:val="24"/>
                <w:lang w:eastAsia="id-ID"/>
              </w:rPr>
            </w:pPr>
            <w:r>
              <w:rPr>
                <w:rFonts w:hint="default" w:cs="Times New Roman"/>
                <w:szCs w:val="24"/>
                <w:lang w:eastAsia="id-ID"/>
              </w:rPr>
              <w:t>Dewasa</w:t>
            </w:r>
          </w:p>
        </w:tc>
        <w:tc>
          <w:tcPr>
            <w:tcW w:w="0" w:type="auto"/>
            <w:vAlign w:val="center"/>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60" w:lineRule="auto"/>
              <w:ind w:left="0" w:right="0"/>
              <w:jc w:val="center"/>
              <w:rPr>
                <w:rFonts w:hint="default" w:cs="Times New Roman"/>
                <w:szCs w:val="24"/>
                <w:lang w:eastAsia="id-ID"/>
              </w:rPr>
            </w:pPr>
            <w:r>
              <w:rPr>
                <w:rFonts w:hint="default" w:cs="Times New Roman"/>
                <w:szCs w:val="24"/>
                <w:lang w:eastAsia="id-ID"/>
              </w:rPr>
              <w:t>Tua</w:t>
            </w:r>
          </w:p>
        </w:tc>
        <w:tc>
          <w:tcPr>
            <w:tcW w:w="0" w:type="auto"/>
            <w:vAlign w:val="center"/>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60" w:lineRule="auto"/>
              <w:ind w:left="0" w:right="0"/>
              <w:jc w:val="center"/>
              <w:rPr>
                <w:rFonts w:hint="default" w:cs="Times New Roman"/>
                <w:szCs w:val="24"/>
                <w:lang w:eastAsia="id-ID"/>
              </w:rPr>
            </w:pPr>
            <w:r>
              <w:rPr>
                <w:rFonts w:hint="default" w:cs="Times New Roman"/>
                <w:szCs w:val="24"/>
                <w:lang w:eastAsia="id-ID"/>
              </w:rPr>
              <w:t>Mati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39" w:hRule="atLeast"/>
        </w:trPr>
        <w:tc>
          <w:tcPr>
            <w:tcW w:w="0" w:type="auto"/>
            <w:vAlign w:val="center"/>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60" w:lineRule="auto"/>
              <w:ind w:left="0" w:right="0"/>
              <w:jc w:val="center"/>
              <w:rPr>
                <w:rFonts w:hint="default" w:cs="Times New Roman"/>
                <w:szCs w:val="24"/>
                <w:lang w:eastAsia="id-ID"/>
              </w:rPr>
            </w:pPr>
            <w:r>
              <w:rPr>
                <w:rFonts w:hint="default" w:cs="Times New Roman"/>
                <w:szCs w:val="24"/>
                <w:lang w:eastAsia="id-ID"/>
              </w:rPr>
              <w:t>Warna</w:t>
            </w:r>
          </w:p>
        </w:tc>
        <w:tc>
          <w:tcPr>
            <w:tcW w:w="0" w:type="auto"/>
            <w:vAlign w:val="center"/>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60" w:lineRule="auto"/>
              <w:ind w:left="0" w:right="0"/>
              <w:jc w:val="center"/>
              <w:rPr>
                <w:rFonts w:hint="default" w:cs="Times New Roman"/>
                <w:szCs w:val="24"/>
                <w:lang w:eastAsia="id-ID"/>
              </w:rPr>
            </w:pPr>
            <w:r>
              <w:rPr>
                <w:rFonts w:hint="default" w:cs="Times New Roman"/>
                <w:szCs w:val="24"/>
                <w:lang w:eastAsia="id-ID"/>
              </w:rPr>
              <w:t>Hijau</w:t>
            </w:r>
          </w:p>
        </w:tc>
        <w:tc>
          <w:tcPr>
            <w:tcW w:w="0" w:type="auto"/>
            <w:vAlign w:val="center"/>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60" w:lineRule="auto"/>
              <w:ind w:left="0" w:right="0"/>
              <w:jc w:val="center"/>
              <w:rPr>
                <w:rFonts w:hint="default" w:cs="Times New Roman"/>
                <w:szCs w:val="24"/>
                <w:lang w:eastAsia="id-ID"/>
              </w:rPr>
            </w:pPr>
            <w:r>
              <w:rPr>
                <w:rFonts w:hint="default" w:cs="Times New Roman"/>
                <w:szCs w:val="24"/>
                <w:lang w:eastAsia="id-ID"/>
              </w:rPr>
              <w:t>Merah</w:t>
            </w:r>
          </w:p>
        </w:tc>
        <w:tc>
          <w:tcPr>
            <w:tcW w:w="0" w:type="auto"/>
            <w:vAlign w:val="center"/>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60" w:lineRule="auto"/>
              <w:ind w:left="0" w:right="0"/>
              <w:jc w:val="center"/>
              <w:rPr>
                <w:rFonts w:hint="default" w:cs="Times New Roman"/>
                <w:szCs w:val="24"/>
                <w:lang w:eastAsia="id-ID"/>
              </w:rPr>
            </w:pPr>
            <w:r>
              <w:rPr>
                <w:rFonts w:hint="default" w:cs="Times New Roman"/>
                <w:szCs w:val="24"/>
                <w:lang w:eastAsia="id-ID"/>
              </w:rPr>
              <w:t>Kuning</w:t>
            </w:r>
          </w:p>
        </w:tc>
        <w:tc>
          <w:tcPr>
            <w:tcW w:w="0" w:type="auto"/>
            <w:vAlign w:val="center"/>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60" w:lineRule="auto"/>
              <w:ind w:left="0" w:right="0"/>
              <w:jc w:val="center"/>
              <w:rPr>
                <w:rFonts w:hint="default" w:cs="Times New Roman"/>
                <w:szCs w:val="24"/>
                <w:lang w:eastAsia="id-ID"/>
              </w:rPr>
            </w:pPr>
            <w:r>
              <w:rPr>
                <w:rFonts w:hint="default" w:cs="Times New Roman"/>
                <w:szCs w:val="24"/>
                <w:lang w:eastAsia="id-ID"/>
              </w:rPr>
              <w:t>Putih</w:t>
            </w:r>
          </w:p>
        </w:tc>
        <w:tc>
          <w:tcPr>
            <w:tcW w:w="0" w:type="auto"/>
            <w:vAlign w:val="center"/>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60" w:lineRule="auto"/>
              <w:ind w:left="0" w:right="0"/>
              <w:jc w:val="center"/>
              <w:rPr>
                <w:rFonts w:hint="default" w:cs="Times New Roman"/>
                <w:szCs w:val="24"/>
                <w:lang w:eastAsia="id-ID"/>
              </w:rPr>
            </w:pPr>
            <w:r>
              <w:rPr>
                <w:rFonts w:hint="default" w:cs="Times New Roman"/>
                <w:szCs w:val="24"/>
                <w:lang w:eastAsia="id-ID"/>
              </w:rPr>
              <w:t>Hitam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39" w:hRule="atLeast"/>
        </w:trPr>
        <w:tc>
          <w:tcPr>
            <w:tcW w:w="0" w:type="auto"/>
            <w:vAlign w:val="center"/>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60" w:lineRule="auto"/>
              <w:ind w:left="0" w:right="0"/>
              <w:jc w:val="center"/>
              <w:rPr>
                <w:rFonts w:hint="default" w:cs="Times New Roman"/>
                <w:szCs w:val="24"/>
                <w:lang w:eastAsia="id-ID"/>
              </w:rPr>
            </w:pPr>
            <w:r>
              <w:rPr>
                <w:rFonts w:hint="default" w:cs="Times New Roman"/>
                <w:szCs w:val="24"/>
                <w:lang w:eastAsia="id-ID"/>
              </w:rPr>
              <w:t>Rasa</w:t>
            </w:r>
          </w:p>
        </w:tc>
        <w:tc>
          <w:tcPr>
            <w:tcW w:w="0" w:type="auto"/>
            <w:vAlign w:val="center"/>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60" w:lineRule="auto"/>
              <w:ind w:left="0" w:right="0"/>
              <w:jc w:val="center"/>
              <w:rPr>
                <w:rFonts w:hint="default" w:cs="Times New Roman"/>
                <w:szCs w:val="24"/>
                <w:lang w:eastAsia="id-ID"/>
              </w:rPr>
            </w:pPr>
            <w:r>
              <w:rPr>
                <w:rFonts w:hint="default" w:cs="Times New Roman"/>
                <w:szCs w:val="24"/>
                <w:lang w:eastAsia="id-ID"/>
              </w:rPr>
              <w:t>Asam</w:t>
            </w:r>
          </w:p>
        </w:tc>
        <w:tc>
          <w:tcPr>
            <w:tcW w:w="0" w:type="auto"/>
            <w:vAlign w:val="center"/>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60" w:lineRule="auto"/>
              <w:ind w:left="0" w:right="0"/>
              <w:jc w:val="center"/>
              <w:rPr>
                <w:rFonts w:hint="default" w:cs="Times New Roman"/>
                <w:szCs w:val="24"/>
                <w:lang w:eastAsia="id-ID"/>
              </w:rPr>
            </w:pPr>
            <w:r>
              <w:rPr>
                <w:rFonts w:hint="default" w:cs="Times New Roman"/>
                <w:szCs w:val="24"/>
                <w:lang w:eastAsia="id-ID"/>
              </w:rPr>
              <w:t>Pahit</w:t>
            </w:r>
          </w:p>
        </w:tc>
        <w:tc>
          <w:tcPr>
            <w:tcW w:w="0" w:type="auto"/>
            <w:vAlign w:val="center"/>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60" w:lineRule="auto"/>
              <w:ind w:left="0" w:right="0"/>
              <w:jc w:val="center"/>
              <w:rPr>
                <w:rFonts w:hint="default" w:cs="Times New Roman"/>
                <w:szCs w:val="24"/>
                <w:lang w:eastAsia="id-ID"/>
              </w:rPr>
            </w:pPr>
            <w:r>
              <w:rPr>
                <w:rFonts w:hint="default" w:cs="Times New Roman"/>
                <w:szCs w:val="24"/>
                <w:lang w:eastAsia="id-ID"/>
              </w:rPr>
              <w:t>Manis</w:t>
            </w:r>
          </w:p>
        </w:tc>
        <w:tc>
          <w:tcPr>
            <w:tcW w:w="0" w:type="auto"/>
            <w:vAlign w:val="center"/>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60" w:lineRule="auto"/>
              <w:ind w:left="0" w:right="0"/>
              <w:jc w:val="center"/>
              <w:rPr>
                <w:rFonts w:hint="default" w:cs="Times New Roman"/>
                <w:szCs w:val="24"/>
                <w:lang w:eastAsia="id-ID"/>
              </w:rPr>
            </w:pPr>
            <w:r>
              <w:rPr>
                <w:rFonts w:hint="default" w:cs="Times New Roman"/>
                <w:szCs w:val="24"/>
                <w:lang w:eastAsia="id-ID"/>
              </w:rPr>
              <w:t>Pedas</w:t>
            </w:r>
          </w:p>
        </w:tc>
        <w:tc>
          <w:tcPr>
            <w:tcW w:w="0" w:type="auto"/>
            <w:vAlign w:val="center"/>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60" w:lineRule="auto"/>
              <w:ind w:left="0" w:right="0"/>
              <w:jc w:val="center"/>
              <w:rPr>
                <w:rFonts w:hint="default" w:cs="Times New Roman"/>
                <w:szCs w:val="24"/>
                <w:lang w:eastAsia="id-ID"/>
              </w:rPr>
            </w:pPr>
            <w:r>
              <w:rPr>
                <w:rFonts w:hint="default" w:cs="Times New Roman"/>
                <w:szCs w:val="24"/>
                <w:lang w:eastAsia="id-ID"/>
              </w:rPr>
              <w:t>Asin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79" w:hRule="atLeast"/>
        </w:trPr>
        <w:tc>
          <w:tcPr>
            <w:tcW w:w="0" w:type="auto"/>
            <w:vAlign w:val="center"/>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60" w:lineRule="auto"/>
              <w:ind w:left="0" w:right="0"/>
              <w:jc w:val="center"/>
              <w:rPr>
                <w:rFonts w:hint="default" w:cs="Times New Roman"/>
                <w:szCs w:val="24"/>
                <w:lang w:eastAsia="id-ID"/>
              </w:rPr>
            </w:pPr>
            <w:r>
              <w:rPr>
                <w:rFonts w:hint="default" w:cs="Times New Roman"/>
                <w:szCs w:val="24"/>
                <w:lang w:eastAsia="id-ID"/>
              </w:rPr>
              <w:t>Organ Zhang</w:t>
            </w:r>
          </w:p>
        </w:tc>
        <w:tc>
          <w:tcPr>
            <w:tcW w:w="0" w:type="auto"/>
            <w:vAlign w:val="center"/>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60" w:lineRule="auto"/>
              <w:ind w:left="0" w:right="0"/>
              <w:jc w:val="center"/>
              <w:rPr>
                <w:rFonts w:hint="default" w:cs="Times New Roman"/>
                <w:szCs w:val="24"/>
                <w:lang w:eastAsia="id-ID"/>
              </w:rPr>
            </w:pPr>
            <w:r>
              <w:rPr>
                <w:rFonts w:hint="default" w:cs="Times New Roman"/>
                <w:szCs w:val="24"/>
                <w:lang w:eastAsia="id-ID"/>
              </w:rPr>
              <w:t>Hati</w:t>
            </w:r>
          </w:p>
        </w:tc>
        <w:tc>
          <w:tcPr>
            <w:tcW w:w="0" w:type="auto"/>
            <w:vAlign w:val="center"/>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60" w:lineRule="auto"/>
              <w:ind w:left="0" w:right="0"/>
              <w:jc w:val="center"/>
              <w:rPr>
                <w:rFonts w:hint="default" w:cs="Times New Roman"/>
                <w:szCs w:val="24"/>
                <w:lang w:eastAsia="id-ID"/>
              </w:rPr>
            </w:pPr>
            <w:r>
              <w:rPr>
                <w:rFonts w:hint="default" w:cs="Times New Roman"/>
                <w:szCs w:val="24"/>
                <w:lang w:eastAsia="id-ID"/>
              </w:rPr>
              <w:t>Jantung</w:t>
            </w:r>
          </w:p>
        </w:tc>
        <w:tc>
          <w:tcPr>
            <w:tcW w:w="0" w:type="auto"/>
            <w:vAlign w:val="center"/>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60" w:lineRule="auto"/>
              <w:ind w:left="0" w:right="0"/>
              <w:jc w:val="center"/>
              <w:rPr>
                <w:rFonts w:hint="default" w:cs="Times New Roman"/>
                <w:szCs w:val="24"/>
                <w:lang w:eastAsia="id-ID"/>
              </w:rPr>
            </w:pPr>
            <w:r>
              <w:rPr>
                <w:rFonts w:hint="default" w:cs="Times New Roman"/>
                <w:szCs w:val="24"/>
                <w:lang w:eastAsia="id-ID"/>
              </w:rPr>
              <w:t>Limpa</w:t>
            </w:r>
          </w:p>
        </w:tc>
        <w:tc>
          <w:tcPr>
            <w:tcW w:w="0" w:type="auto"/>
            <w:vAlign w:val="center"/>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60" w:lineRule="auto"/>
              <w:ind w:left="0" w:right="0"/>
              <w:jc w:val="center"/>
              <w:rPr>
                <w:rFonts w:hint="default" w:cs="Times New Roman"/>
                <w:szCs w:val="24"/>
                <w:lang w:eastAsia="id-ID"/>
              </w:rPr>
            </w:pPr>
            <w:r>
              <w:rPr>
                <w:rFonts w:hint="default" w:cs="Times New Roman"/>
                <w:szCs w:val="24"/>
                <w:lang w:eastAsia="id-ID"/>
              </w:rPr>
              <w:t>Paru</w:t>
            </w:r>
          </w:p>
        </w:tc>
        <w:tc>
          <w:tcPr>
            <w:tcW w:w="0" w:type="auto"/>
            <w:vAlign w:val="center"/>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60" w:lineRule="auto"/>
              <w:ind w:left="0" w:right="0"/>
              <w:jc w:val="center"/>
              <w:rPr>
                <w:rFonts w:hint="default" w:cs="Times New Roman"/>
                <w:szCs w:val="24"/>
                <w:lang w:eastAsia="id-ID"/>
              </w:rPr>
            </w:pPr>
            <w:r>
              <w:rPr>
                <w:rFonts w:hint="default" w:cs="Times New Roman"/>
                <w:szCs w:val="24"/>
                <w:lang w:eastAsia="id-ID"/>
              </w:rPr>
              <w:t>Ginjal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93" w:hRule="atLeast"/>
        </w:trPr>
        <w:tc>
          <w:tcPr>
            <w:tcW w:w="0" w:type="auto"/>
            <w:vAlign w:val="center"/>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60" w:lineRule="auto"/>
              <w:ind w:left="0" w:right="0"/>
              <w:jc w:val="center"/>
              <w:rPr>
                <w:rFonts w:hint="default" w:cs="Times New Roman"/>
                <w:szCs w:val="24"/>
                <w:lang w:eastAsia="id-ID"/>
              </w:rPr>
            </w:pPr>
            <w:r>
              <w:rPr>
                <w:rFonts w:hint="default" w:cs="Times New Roman"/>
                <w:szCs w:val="24"/>
                <w:lang w:eastAsia="id-ID"/>
              </w:rPr>
              <w:t>Organ Fu</w:t>
            </w:r>
          </w:p>
        </w:tc>
        <w:tc>
          <w:tcPr>
            <w:tcW w:w="0" w:type="auto"/>
            <w:vAlign w:val="center"/>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60" w:lineRule="auto"/>
              <w:ind w:left="0" w:right="0"/>
              <w:jc w:val="center"/>
              <w:rPr>
                <w:rFonts w:hint="default" w:cs="Times New Roman"/>
                <w:szCs w:val="24"/>
                <w:lang w:eastAsia="id-ID"/>
              </w:rPr>
            </w:pPr>
            <w:r>
              <w:rPr>
                <w:rFonts w:hint="default" w:cs="Times New Roman"/>
                <w:szCs w:val="24"/>
                <w:lang w:eastAsia="id-ID"/>
              </w:rPr>
              <w:t>Empedu</w:t>
            </w:r>
          </w:p>
        </w:tc>
        <w:tc>
          <w:tcPr>
            <w:tcW w:w="0" w:type="auto"/>
            <w:vAlign w:val="center"/>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60" w:lineRule="auto"/>
              <w:ind w:left="0" w:right="0"/>
              <w:jc w:val="center"/>
              <w:rPr>
                <w:rFonts w:hint="default" w:cs="Times New Roman"/>
                <w:szCs w:val="24"/>
                <w:lang w:eastAsia="id-ID"/>
              </w:rPr>
            </w:pPr>
            <w:r>
              <w:rPr>
                <w:rFonts w:hint="default" w:cs="Times New Roman"/>
                <w:szCs w:val="24"/>
                <w:lang w:eastAsia="id-ID"/>
              </w:rPr>
              <w:t>Usus Kecil</w:t>
            </w:r>
          </w:p>
        </w:tc>
        <w:tc>
          <w:tcPr>
            <w:tcW w:w="0" w:type="auto"/>
            <w:vAlign w:val="center"/>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60" w:lineRule="auto"/>
              <w:ind w:left="0" w:right="0"/>
              <w:jc w:val="center"/>
              <w:rPr>
                <w:rFonts w:hint="default" w:cs="Times New Roman"/>
                <w:szCs w:val="24"/>
                <w:lang w:eastAsia="id-ID"/>
              </w:rPr>
            </w:pPr>
            <w:r>
              <w:rPr>
                <w:rFonts w:hint="default" w:cs="Times New Roman"/>
                <w:szCs w:val="24"/>
                <w:lang w:eastAsia="id-ID"/>
              </w:rPr>
              <w:t>Lambung</w:t>
            </w:r>
          </w:p>
        </w:tc>
        <w:tc>
          <w:tcPr>
            <w:tcW w:w="0" w:type="auto"/>
            <w:vAlign w:val="center"/>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60" w:lineRule="auto"/>
              <w:ind w:left="0" w:right="0"/>
              <w:jc w:val="center"/>
              <w:rPr>
                <w:rFonts w:hint="default" w:cs="Times New Roman"/>
                <w:szCs w:val="24"/>
                <w:lang w:eastAsia="id-ID"/>
              </w:rPr>
            </w:pPr>
            <w:r>
              <w:rPr>
                <w:rFonts w:hint="default" w:cs="Times New Roman"/>
                <w:szCs w:val="24"/>
                <w:lang w:eastAsia="id-ID"/>
              </w:rPr>
              <w:t>Usus Besar</w:t>
            </w:r>
          </w:p>
        </w:tc>
        <w:tc>
          <w:tcPr>
            <w:tcW w:w="0" w:type="auto"/>
            <w:vAlign w:val="center"/>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60" w:lineRule="auto"/>
              <w:ind w:left="0" w:right="0"/>
              <w:jc w:val="center"/>
              <w:rPr>
                <w:rFonts w:hint="default" w:cs="Times New Roman"/>
                <w:szCs w:val="24"/>
                <w:lang w:eastAsia="id-ID"/>
              </w:rPr>
            </w:pPr>
            <w:r>
              <w:rPr>
                <w:rFonts w:hint="default" w:cs="Times New Roman"/>
                <w:szCs w:val="24"/>
                <w:lang w:eastAsia="id-ID"/>
              </w:rPr>
              <w:t>Kandung Kemih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79" w:hRule="atLeast"/>
        </w:trPr>
        <w:tc>
          <w:tcPr>
            <w:tcW w:w="0" w:type="auto"/>
            <w:vAlign w:val="center"/>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60" w:lineRule="auto"/>
              <w:ind w:left="0" w:right="0"/>
              <w:jc w:val="center"/>
              <w:rPr>
                <w:rFonts w:hint="default" w:cs="Times New Roman"/>
                <w:szCs w:val="24"/>
                <w:lang w:eastAsia="id-ID"/>
              </w:rPr>
            </w:pPr>
            <w:r>
              <w:rPr>
                <w:rFonts w:hint="default" w:cs="Times New Roman"/>
                <w:szCs w:val="24"/>
                <w:lang w:eastAsia="id-ID"/>
              </w:rPr>
              <w:t>Panca Indera</w:t>
            </w:r>
          </w:p>
        </w:tc>
        <w:tc>
          <w:tcPr>
            <w:tcW w:w="0" w:type="auto"/>
            <w:vAlign w:val="center"/>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60" w:lineRule="auto"/>
              <w:ind w:left="0" w:right="0"/>
              <w:jc w:val="center"/>
              <w:rPr>
                <w:rFonts w:hint="default" w:cs="Times New Roman"/>
                <w:szCs w:val="24"/>
                <w:lang w:eastAsia="id-ID"/>
              </w:rPr>
            </w:pPr>
            <w:r>
              <w:rPr>
                <w:rFonts w:hint="default" w:cs="Times New Roman"/>
                <w:szCs w:val="24"/>
                <w:lang w:eastAsia="id-ID"/>
              </w:rPr>
              <w:t>Mata</w:t>
            </w:r>
          </w:p>
        </w:tc>
        <w:tc>
          <w:tcPr>
            <w:tcW w:w="0" w:type="auto"/>
            <w:vAlign w:val="center"/>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60" w:lineRule="auto"/>
              <w:ind w:left="0" w:right="0"/>
              <w:jc w:val="center"/>
              <w:rPr>
                <w:rFonts w:hint="default" w:cs="Times New Roman"/>
                <w:szCs w:val="24"/>
                <w:lang w:eastAsia="id-ID"/>
              </w:rPr>
            </w:pPr>
            <w:r>
              <w:rPr>
                <w:rFonts w:hint="default" w:cs="Times New Roman"/>
                <w:szCs w:val="24"/>
                <w:lang w:eastAsia="id-ID"/>
              </w:rPr>
              <w:t>Lidah</w:t>
            </w:r>
          </w:p>
        </w:tc>
        <w:tc>
          <w:tcPr>
            <w:tcW w:w="0" w:type="auto"/>
            <w:vAlign w:val="center"/>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60" w:lineRule="auto"/>
              <w:ind w:left="0" w:right="0"/>
              <w:jc w:val="center"/>
              <w:rPr>
                <w:rFonts w:hint="default" w:cs="Times New Roman"/>
                <w:szCs w:val="24"/>
                <w:lang w:eastAsia="id-ID"/>
              </w:rPr>
            </w:pPr>
            <w:r>
              <w:rPr>
                <w:rFonts w:hint="default" w:cs="Times New Roman"/>
                <w:szCs w:val="24"/>
                <w:lang w:eastAsia="id-ID"/>
              </w:rPr>
              <w:t>Mulut</w:t>
            </w:r>
          </w:p>
        </w:tc>
        <w:tc>
          <w:tcPr>
            <w:tcW w:w="0" w:type="auto"/>
            <w:vAlign w:val="center"/>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60" w:lineRule="auto"/>
              <w:ind w:left="0" w:right="0"/>
              <w:jc w:val="center"/>
              <w:rPr>
                <w:rFonts w:hint="default" w:cs="Times New Roman"/>
                <w:szCs w:val="24"/>
                <w:lang w:eastAsia="id-ID"/>
              </w:rPr>
            </w:pPr>
            <w:r>
              <w:rPr>
                <w:rFonts w:hint="default" w:cs="Times New Roman"/>
                <w:szCs w:val="24"/>
                <w:lang w:eastAsia="id-ID"/>
              </w:rPr>
              <w:t>Hidung</w:t>
            </w:r>
          </w:p>
        </w:tc>
        <w:tc>
          <w:tcPr>
            <w:tcW w:w="0" w:type="auto"/>
            <w:vAlign w:val="center"/>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60" w:lineRule="auto"/>
              <w:ind w:left="0" w:right="0"/>
              <w:jc w:val="center"/>
              <w:rPr>
                <w:rFonts w:hint="default" w:cs="Times New Roman"/>
                <w:szCs w:val="24"/>
                <w:lang w:eastAsia="id-ID"/>
              </w:rPr>
            </w:pPr>
            <w:r>
              <w:rPr>
                <w:rFonts w:hint="default" w:cs="Times New Roman"/>
                <w:szCs w:val="24"/>
                <w:lang w:eastAsia="id-ID"/>
              </w:rPr>
              <w:t>Telinga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93" w:hRule="atLeast"/>
        </w:trPr>
        <w:tc>
          <w:tcPr>
            <w:tcW w:w="0" w:type="auto"/>
            <w:vAlign w:val="center"/>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60" w:lineRule="auto"/>
              <w:ind w:left="0" w:right="0"/>
              <w:jc w:val="center"/>
              <w:rPr>
                <w:rFonts w:hint="default" w:cs="Times New Roman"/>
                <w:szCs w:val="24"/>
                <w:lang w:eastAsia="id-ID"/>
              </w:rPr>
            </w:pPr>
            <w:r>
              <w:rPr>
                <w:rFonts w:hint="default" w:cs="Times New Roman"/>
                <w:szCs w:val="24"/>
                <w:lang w:eastAsia="id-ID"/>
              </w:rPr>
              <w:t>Jaringan</w:t>
            </w:r>
          </w:p>
        </w:tc>
        <w:tc>
          <w:tcPr>
            <w:tcW w:w="0" w:type="auto"/>
            <w:vAlign w:val="center"/>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60" w:lineRule="auto"/>
              <w:ind w:left="0" w:right="0"/>
              <w:jc w:val="center"/>
              <w:rPr>
                <w:rFonts w:hint="default" w:cs="Times New Roman"/>
                <w:szCs w:val="24"/>
                <w:lang w:eastAsia="id-ID"/>
              </w:rPr>
            </w:pPr>
            <w:r>
              <w:rPr>
                <w:rFonts w:hint="default" w:cs="Times New Roman"/>
                <w:szCs w:val="24"/>
                <w:lang w:eastAsia="id-ID"/>
              </w:rPr>
              <w:t>Tendon</w:t>
            </w:r>
          </w:p>
        </w:tc>
        <w:tc>
          <w:tcPr>
            <w:tcW w:w="0" w:type="auto"/>
            <w:vAlign w:val="center"/>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60" w:lineRule="auto"/>
              <w:ind w:left="0" w:right="0"/>
              <w:jc w:val="center"/>
              <w:rPr>
                <w:rFonts w:hint="default" w:cs="Times New Roman"/>
                <w:szCs w:val="24"/>
                <w:lang w:eastAsia="id-ID"/>
              </w:rPr>
            </w:pPr>
            <w:r>
              <w:rPr>
                <w:rFonts w:hint="default" w:cs="Times New Roman"/>
                <w:szCs w:val="24"/>
                <w:lang w:eastAsia="id-ID"/>
              </w:rPr>
              <w:t xml:space="preserve">Pembuluh </w:t>
            </w:r>
            <w:r>
              <w:rPr>
                <w:rFonts w:hint="default" w:cs="Times New Roman"/>
                <w:szCs w:val="24"/>
                <w:lang w:val="en-US" w:eastAsia="id-ID"/>
              </w:rPr>
              <w:t>d</w:t>
            </w:r>
            <w:r>
              <w:rPr>
                <w:rFonts w:hint="default" w:cs="Times New Roman"/>
                <w:szCs w:val="24"/>
                <w:lang w:eastAsia="id-ID"/>
              </w:rPr>
              <w:t>arah</w:t>
            </w:r>
          </w:p>
        </w:tc>
        <w:tc>
          <w:tcPr>
            <w:tcW w:w="0" w:type="auto"/>
            <w:vAlign w:val="center"/>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60" w:lineRule="auto"/>
              <w:ind w:left="0" w:right="0"/>
              <w:jc w:val="center"/>
              <w:rPr>
                <w:rFonts w:hint="default" w:cs="Times New Roman"/>
                <w:szCs w:val="24"/>
                <w:lang w:eastAsia="id-ID"/>
              </w:rPr>
            </w:pPr>
            <w:r>
              <w:rPr>
                <w:rFonts w:hint="default" w:cs="Times New Roman"/>
                <w:szCs w:val="24"/>
                <w:lang w:eastAsia="id-ID"/>
              </w:rPr>
              <w:t>Otot</w:t>
            </w:r>
          </w:p>
        </w:tc>
        <w:tc>
          <w:tcPr>
            <w:tcW w:w="0" w:type="auto"/>
            <w:vAlign w:val="center"/>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60" w:lineRule="auto"/>
              <w:ind w:left="0" w:right="0"/>
              <w:jc w:val="center"/>
              <w:rPr>
                <w:rFonts w:hint="default" w:cs="Times New Roman"/>
                <w:szCs w:val="24"/>
                <w:lang w:eastAsia="id-ID"/>
              </w:rPr>
            </w:pPr>
            <w:r>
              <w:rPr>
                <w:rFonts w:hint="default" w:cs="Times New Roman"/>
                <w:szCs w:val="24"/>
                <w:lang w:eastAsia="id-ID"/>
              </w:rPr>
              <w:t>Kulit</w:t>
            </w:r>
          </w:p>
        </w:tc>
        <w:tc>
          <w:tcPr>
            <w:tcW w:w="0" w:type="auto"/>
            <w:vAlign w:val="center"/>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60" w:lineRule="auto"/>
              <w:ind w:left="0" w:right="0"/>
              <w:jc w:val="center"/>
              <w:rPr>
                <w:rFonts w:hint="default" w:cs="Times New Roman"/>
                <w:szCs w:val="24"/>
                <w:lang w:eastAsia="id-ID"/>
              </w:rPr>
            </w:pPr>
            <w:r>
              <w:rPr>
                <w:rFonts w:hint="default" w:cs="Times New Roman"/>
                <w:szCs w:val="24"/>
                <w:lang w:eastAsia="id-ID"/>
              </w:rPr>
              <w:t>Tulang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39" w:hRule="atLeast"/>
        </w:trPr>
        <w:tc>
          <w:tcPr>
            <w:tcW w:w="0" w:type="auto"/>
            <w:vAlign w:val="center"/>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60" w:lineRule="auto"/>
              <w:ind w:left="0" w:right="0"/>
              <w:jc w:val="center"/>
              <w:rPr>
                <w:rFonts w:hint="default" w:cs="Times New Roman"/>
                <w:szCs w:val="24"/>
                <w:lang w:eastAsia="id-ID"/>
              </w:rPr>
            </w:pPr>
            <w:r>
              <w:rPr>
                <w:rFonts w:hint="default" w:cs="Times New Roman"/>
                <w:szCs w:val="24"/>
                <w:lang w:eastAsia="id-ID"/>
              </w:rPr>
              <w:t>Emosi</w:t>
            </w:r>
          </w:p>
        </w:tc>
        <w:tc>
          <w:tcPr>
            <w:tcW w:w="0" w:type="auto"/>
            <w:vAlign w:val="center"/>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60" w:lineRule="auto"/>
              <w:ind w:left="0" w:right="0"/>
              <w:jc w:val="center"/>
              <w:rPr>
                <w:rFonts w:hint="default" w:cs="Times New Roman"/>
                <w:szCs w:val="24"/>
                <w:lang w:eastAsia="id-ID"/>
              </w:rPr>
            </w:pPr>
            <w:r>
              <w:rPr>
                <w:rFonts w:hint="default" w:cs="Times New Roman"/>
                <w:szCs w:val="24"/>
                <w:lang w:eastAsia="id-ID"/>
              </w:rPr>
              <w:t>Marah</w:t>
            </w:r>
          </w:p>
        </w:tc>
        <w:tc>
          <w:tcPr>
            <w:tcW w:w="0" w:type="auto"/>
            <w:vAlign w:val="center"/>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60" w:lineRule="auto"/>
              <w:ind w:left="0" w:right="0"/>
              <w:jc w:val="center"/>
              <w:rPr>
                <w:rFonts w:hint="default" w:cs="Times New Roman"/>
                <w:szCs w:val="24"/>
                <w:lang w:eastAsia="id-ID"/>
              </w:rPr>
            </w:pPr>
            <w:r>
              <w:rPr>
                <w:rFonts w:hint="default" w:cs="Times New Roman"/>
                <w:szCs w:val="24"/>
                <w:lang w:eastAsia="id-ID"/>
              </w:rPr>
              <w:t>Gembira</w:t>
            </w:r>
          </w:p>
        </w:tc>
        <w:tc>
          <w:tcPr>
            <w:tcW w:w="0" w:type="auto"/>
            <w:vAlign w:val="center"/>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60" w:lineRule="auto"/>
              <w:ind w:left="0" w:right="0"/>
              <w:jc w:val="center"/>
              <w:rPr>
                <w:rFonts w:hint="default" w:cs="Times New Roman"/>
                <w:szCs w:val="24"/>
                <w:lang w:eastAsia="id-ID"/>
              </w:rPr>
            </w:pPr>
            <w:r>
              <w:rPr>
                <w:rFonts w:hint="default" w:cs="Times New Roman"/>
                <w:szCs w:val="24"/>
                <w:lang w:eastAsia="id-ID"/>
              </w:rPr>
              <w:t>Merenung</w:t>
            </w:r>
          </w:p>
        </w:tc>
        <w:tc>
          <w:tcPr>
            <w:tcW w:w="0" w:type="auto"/>
            <w:vAlign w:val="center"/>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60" w:lineRule="auto"/>
              <w:ind w:left="0" w:right="0"/>
              <w:jc w:val="center"/>
              <w:rPr>
                <w:rFonts w:hint="default" w:cs="Times New Roman"/>
                <w:szCs w:val="24"/>
                <w:lang w:eastAsia="id-ID"/>
              </w:rPr>
            </w:pPr>
            <w:r>
              <w:rPr>
                <w:rFonts w:hint="default" w:cs="Times New Roman"/>
                <w:szCs w:val="24"/>
                <w:lang w:eastAsia="id-ID"/>
              </w:rPr>
              <w:t>Sedih</w:t>
            </w:r>
          </w:p>
        </w:tc>
        <w:tc>
          <w:tcPr>
            <w:tcW w:w="0" w:type="auto"/>
            <w:vAlign w:val="center"/>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60" w:lineRule="auto"/>
              <w:ind w:left="0" w:right="0"/>
              <w:jc w:val="center"/>
              <w:rPr>
                <w:rFonts w:hint="default" w:cs="Times New Roman"/>
                <w:szCs w:val="24"/>
                <w:lang w:eastAsia="id-ID"/>
              </w:rPr>
            </w:pPr>
            <w:r>
              <w:rPr>
                <w:rFonts w:hint="default" w:cs="Times New Roman"/>
                <w:szCs w:val="24"/>
                <w:lang w:eastAsia="id-ID"/>
              </w:rPr>
              <w:t>Takut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25" w:hRule="atLeast"/>
        </w:trPr>
        <w:tc>
          <w:tcPr>
            <w:tcW w:w="0" w:type="auto"/>
            <w:vAlign w:val="center"/>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60" w:lineRule="auto"/>
              <w:ind w:left="0" w:right="0"/>
              <w:jc w:val="center"/>
              <w:rPr>
                <w:rFonts w:hint="default" w:cs="Times New Roman"/>
                <w:szCs w:val="24"/>
                <w:lang w:eastAsia="id-ID"/>
              </w:rPr>
            </w:pPr>
            <w:r>
              <w:rPr>
                <w:rFonts w:hint="default" w:cs="Times New Roman"/>
                <w:szCs w:val="24"/>
                <w:lang w:eastAsia="id-ID"/>
              </w:rPr>
              <w:t>Suara</w:t>
            </w:r>
          </w:p>
        </w:tc>
        <w:tc>
          <w:tcPr>
            <w:tcW w:w="0" w:type="auto"/>
            <w:vAlign w:val="center"/>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60" w:lineRule="auto"/>
              <w:ind w:left="0" w:right="0"/>
              <w:jc w:val="center"/>
              <w:rPr>
                <w:rFonts w:hint="default" w:cs="Times New Roman"/>
                <w:szCs w:val="24"/>
                <w:lang w:eastAsia="id-ID"/>
              </w:rPr>
            </w:pPr>
            <w:r>
              <w:rPr>
                <w:rFonts w:hint="default" w:cs="Times New Roman"/>
                <w:szCs w:val="24"/>
                <w:lang w:eastAsia="id-ID"/>
              </w:rPr>
              <w:t>Berteriak</w:t>
            </w:r>
          </w:p>
        </w:tc>
        <w:tc>
          <w:tcPr>
            <w:tcW w:w="0" w:type="auto"/>
            <w:vAlign w:val="center"/>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60" w:lineRule="auto"/>
              <w:ind w:left="0" w:right="0"/>
              <w:jc w:val="center"/>
              <w:rPr>
                <w:rFonts w:hint="default" w:cs="Times New Roman"/>
                <w:szCs w:val="24"/>
                <w:lang w:eastAsia="id-ID"/>
              </w:rPr>
            </w:pPr>
            <w:r>
              <w:rPr>
                <w:rFonts w:hint="default" w:cs="Times New Roman"/>
                <w:szCs w:val="24"/>
                <w:lang w:eastAsia="id-ID"/>
              </w:rPr>
              <w:t>Tertawa</w:t>
            </w:r>
          </w:p>
        </w:tc>
        <w:tc>
          <w:tcPr>
            <w:tcW w:w="0" w:type="auto"/>
            <w:vAlign w:val="center"/>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60" w:lineRule="auto"/>
              <w:ind w:left="0" w:right="0"/>
              <w:jc w:val="center"/>
              <w:rPr>
                <w:rFonts w:hint="default" w:cs="Times New Roman"/>
                <w:szCs w:val="24"/>
                <w:lang w:eastAsia="id-ID"/>
              </w:rPr>
            </w:pPr>
            <w:r>
              <w:rPr>
                <w:rFonts w:hint="default" w:cs="Times New Roman"/>
                <w:szCs w:val="24"/>
                <w:lang w:eastAsia="id-ID"/>
              </w:rPr>
              <w:t>Menyanyi</w:t>
            </w:r>
          </w:p>
        </w:tc>
        <w:tc>
          <w:tcPr>
            <w:tcW w:w="0" w:type="auto"/>
            <w:vAlign w:val="center"/>
          </w:tcPr>
          <w:p>
            <w:pPr>
              <w:keepNext w:val="0"/>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60" w:lineRule="auto"/>
              <w:ind w:left="0" w:right="0"/>
              <w:jc w:val="center"/>
              <w:rPr>
                <w:rFonts w:hint="default" w:cs="Times New Roman"/>
                <w:szCs w:val="24"/>
                <w:lang w:eastAsia="id-ID"/>
              </w:rPr>
            </w:pPr>
            <w:r>
              <w:rPr>
                <w:rFonts w:hint="default" w:cs="Times New Roman"/>
                <w:szCs w:val="24"/>
                <w:lang w:eastAsia="id-ID"/>
              </w:rPr>
              <w:t>Menangis</w:t>
            </w:r>
          </w:p>
        </w:tc>
        <w:tc>
          <w:tcPr>
            <w:tcW w:w="0" w:type="auto"/>
            <w:vAlign w:val="center"/>
          </w:tcPr>
          <w:p>
            <w:pPr>
              <w:keepNext/>
              <w:keepLines w:val="0"/>
              <w:widowControl/>
              <w:suppressLineNumbers w:val="0"/>
              <w:pBdr>
                <w:top w:val="none" w:color="auto" w:sz="0" w:space="0"/>
                <w:left w:val="none" w:color="auto" w:sz="0" w:space="0"/>
                <w:bottom w:val="none" w:color="auto" w:sz="0" w:space="0"/>
                <w:right w:val="none" w:color="auto" w:sz="0" w:space="0"/>
                <w:between w:val="none" w:color="auto" w:sz="0" w:space="0"/>
              </w:pBdr>
              <w:spacing w:before="0" w:beforeAutospacing="0" w:afterAutospacing="0" w:line="360" w:lineRule="auto"/>
              <w:ind w:left="0" w:right="0"/>
              <w:jc w:val="center"/>
              <w:rPr>
                <w:rFonts w:hint="default" w:cs="Times New Roman"/>
                <w:szCs w:val="24"/>
                <w:lang w:eastAsia="id-ID"/>
              </w:rPr>
            </w:pPr>
            <w:r>
              <w:rPr>
                <w:rFonts w:hint="default" w:cs="Times New Roman"/>
                <w:szCs w:val="24"/>
                <w:lang w:eastAsia="id-ID"/>
              </w:rPr>
              <w:t>Mengeluh</w:t>
            </w:r>
          </w:p>
        </w:tc>
      </w:tr>
    </w:tbl>
    <w:p/>
    <w:p>
      <w:pPr>
        <w:pStyle w:val="3"/>
        <w:numPr>
          <w:ilvl w:val="0"/>
          <w:numId w:val="16"/>
        </w:numPr>
        <w:spacing w:line="480" w:lineRule="auto"/>
        <w:ind w:left="630" w:right="7" w:firstLine="0"/>
        <w:jc w:val="both"/>
        <w:rPr>
          <w:b/>
          <w:bCs/>
        </w:rPr>
      </w:pPr>
      <w:bookmarkStart w:id="61" w:name="_Toc99051395"/>
      <w:bookmarkStart w:id="62" w:name="_Toc6963"/>
      <w:r>
        <w:rPr>
          <w:b/>
          <w:bCs/>
        </w:rPr>
        <w:t xml:space="preserve">Pengertian </w:t>
      </w:r>
      <w:r>
        <w:rPr>
          <w:rFonts w:hint="default"/>
          <w:b/>
          <w:bCs/>
          <w:lang w:val="en-US"/>
        </w:rPr>
        <w:t>T</w:t>
      </w:r>
      <w:r>
        <w:rPr>
          <w:b/>
          <w:bCs/>
        </w:rPr>
        <w:t xml:space="preserve">ekanan </w:t>
      </w:r>
      <w:r>
        <w:rPr>
          <w:rFonts w:hint="default"/>
          <w:b/>
          <w:bCs/>
          <w:lang w:val="en-US"/>
        </w:rPr>
        <w:t>D</w:t>
      </w:r>
      <w:r>
        <w:rPr>
          <w:b/>
          <w:bCs/>
        </w:rPr>
        <w:t xml:space="preserve">arah </w:t>
      </w:r>
      <w:r>
        <w:rPr>
          <w:rFonts w:hint="default"/>
          <w:b/>
          <w:bCs/>
          <w:lang w:val="en-US"/>
        </w:rPr>
        <w:t>T</w:t>
      </w:r>
      <w:r>
        <w:rPr>
          <w:b/>
          <w:bCs/>
        </w:rPr>
        <w:t xml:space="preserve">inggi </w:t>
      </w:r>
      <w:r>
        <w:rPr>
          <w:rFonts w:hint="default"/>
          <w:b/>
          <w:bCs/>
          <w:lang w:val="en-US"/>
        </w:rPr>
        <w:t>M</w:t>
      </w:r>
      <w:r>
        <w:rPr>
          <w:b/>
          <w:bCs/>
        </w:rPr>
        <w:t>enurut TCM</w:t>
      </w:r>
      <w:bookmarkEnd w:id="61"/>
      <w:bookmarkEnd w:id="62"/>
    </w:p>
    <w:p>
      <w:pPr>
        <w:tabs>
          <w:tab w:val="left" w:pos="1800"/>
        </w:tabs>
        <w:spacing w:line="480" w:lineRule="auto"/>
        <w:ind w:left="630"/>
        <w:jc w:val="both"/>
        <w:rPr>
          <w:rFonts w:cs="Times New Roman"/>
          <w:szCs w:val="24"/>
        </w:rPr>
      </w:pPr>
      <w:r>
        <w:rPr>
          <w:rFonts w:cs="Times New Roman"/>
          <w:szCs w:val="24"/>
        </w:rPr>
        <w:tab/>
      </w:r>
      <w:r>
        <w:rPr>
          <w:rFonts w:hint="default" w:cs="Times New Roman"/>
          <w:szCs w:val="24"/>
          <w:lang w:val="en-US"/>
        </w:rPr>
        <w:t xml:space="preserve">Berdasarkan ilmu </w:t>
      </w:r>
      <w:r>
        <w:rPr>
          <w:rFonts w:cs="Times New Roman"/>
          <w:szCs w:val="24"/>
        </w:rPr>
        <w:t xml:space="preserve">TCM, </w:t>
      </w:r>
      <w:r>
        <w:rPr>
          <w:rFonts w:hint="default" w:cs="Times New Roman"/>
          <w:szCs w:val="24"/>
          <w:lang w:val="en-US"/>
        </w:rPr>
        <w:t xml:space="preserve">hipertensi </w:t>
      </w:r>
      <w:r>
        <w:rPr>
          <w:rFonts w:cs="Times New Roman"/>
          <w:szCs w:val="24"/>
        </w:rPr>
        <w:t xml:space="preserve">termasuk dalam kategori </w:t>
      </w:r>
      <w:r>
        <w:rPr>
          <w:rFonts w:cs="Times New Roman"/>
          <w:i/>
          <w:iCs/>
          <w:szCs w:val="24"/>
        </w:rPr>
        <w:t>Xuan</w:t>
      </w:r>
      <w:r>
        <w:rPr>
          <w:rFonts w:cs="Times New Roman"/>
          <w:szCs w:val="24"/>
        </w:rPr>
        <w:t xml:space="preserve"> </w:t>
      </w:r>
      <w:r>
        <w:rPr>
          <w:rFonts w:cs="Times New Roman"/>
          <w:i/>
          <w:iCs/>
          <w:szCs w:val="24"/>
        </w:rPr>
        <w:t>Yun</w:t>
      </w:r>
      <w:r>
        <w:rPr>
          <w:rFonts w:cs="Times New Roman"/>
          <w:szCs w:val="24"/>
        </w:rPr>
        <w:t xml:space="preserve"> (</w:t>
      </w:r>
      <w:r>
        <w:rPr>
          <w:rFonts w:hint="default" w:cs="Times New Roman"/>
          <w:szCs w:val="24"/>
          <w:lang w:val="en-US"/>
        </w:rPr>
        <w:t>v</w:t>
      </w:r>
      <w:r>
        <w:rPr>
          <w:rFonts w:cs="Times New Roman"/>
          <w:szCs w:val="24"/>
        </w:rPr>
        <w:t xml:space="preserve">ertigo) dan </w:t>
      </w:r>
      <w:r>
        <w:rPr>
          <w:rFonts w:cs="Times New Roman"/>
          <w:i/>
          <w:iCs/>
          <w:szCs w:val="24"/>
        </w:rPr>
        <w:t>Tou</w:t>
      </w:r>
      <w:r>
        <w:rPr>
          <w:rFonts w:cs="Times New Roman"/>
          <w:szCs w:val="24"/>
        </w:rPr>
        <w:t xml:space="preserve"> </w:t>
      </w:r>
      <w:r>
        <w:rPr>
          <w:rFonts w:cs="Times New Roman"/>
          <w:i/>
          <w:iCs/>
          <w:szCs w:val="24"/>
        </w:rPr>
        <w:t>Tong</w:t>
      </w:r>
      <w:r>
        <w:rPr>
          <w:rFonts w:cs="Times New Roman"/>
          <w:szCs w:val="24"/>
        </w:rPr>
        <w:t xml:space="preserve"> (sakit kepala) yang disebabkan oleh </w:t>
      </w:r>
      <w:r>
        <w:rPr>
          <w:rFonts w:hint="default" w:cs="Times New Roman"/>
          <w:szCs w:val="24"/>
          <w:lang w:val="en-US"/>
        </w:rPr>
        <w:t xml:space="preserve">pola makan </w:t>
      </w:r>
      <w:r>
        <w:rPr>
          <w:rFonts w:cs="Times New Roman"/>
          <w:szCs w:val="24"/>
        </w:rPr>
        <w:t xml:space="preserve">yang tidak </w:t>
      </w:r>
      <w:r>
        <w:rPr>
          <w:rFonts w:hint="default" w:cs="Times New Roman"/>
          <w:szCs w:val="24"/>
          <w:lang w:val="en-US"/>
        </w:rPr>
        <w:t>tepat, emosi marah yang berlebih, dan kelelahan</w:t>
      </w:r>
      <w:r>
        <w:rPr>
          <w:rFonts w:cs="Times New Roman"/>
          <w:szCs w:val="24"/>
        </w:rPr>
        <w:t xml:space="preserve">  (Yin</w:t>
      </w:r>
      <w:r>
        <w:rPr>
          <w:rFonts w:hint="default" w:cs="Times New Roman"/>
          <w:szCs w:val="24"/>
          <w:lang w:val="en-US"/>
        </w:rPr>
        <w:t>&amp;</w:t>
      </w:r>
      <w:r>
        <w:rPr>
          <w:rFonts w:cs="Times New Roman"/>
          <w:szCs w:val="24"/>
        </w:rPr>
        <w:t>Liu</w:t>
      </w:r>
      <w:r>
        <w:rPr>
          <w:rFonts w:hint="default" w:cs="Times New Roman"/>
          <w:szCs w:val="24"/>
          <w:lang w:val="en-US"/>
        </w:rPr>
        <w:t xml:space="preserve">, </w:t>
      </w:r>
      <w:r>
        <w:rPr>
          <w:rFonts w:cs="Times New Roman"/>
          <w:szCs w:val="24"/>
        </w:rPr>
        <w:t>2000).</w:t>
      </w:r>
    </w:p>
    <w:p>
      <w:pPr>
        <w:pStyle w:val="3"/>
        <w:numPr>
          <w:ilvl w:val="0"/>
          <w:numId w:val="16"/>
        </w:numPr>
        <w:spacing w:line="480" w:lineRule="auto"/>
        <w:ind w:left="630" w:right="7" w:firstLine="0"/>
        <w:jc w:val="both"/>
        <w:rPr>
          <w:b/>
          <w:bCs/>
        </w:rPr>
      </w:pPr>
      <w:bookmarkStart w:id="63" w:name="_Toc28976"/>
      <w:bookmarkStart w:id="64" w:name="_Toc99051396"/>
      <w:r>
        <w:rPr>
          <w:b/>
          <w:bCs/>
        </w:rPr>
        <w:t xml:space="preserve">Etiologi </w:t>
      </w:r>
      <w:r>
        <w:rPr>
          <w:rFonts w:hint="default"/>
          <w:b/>
          <w:bCs/>
          <w:lang w:val="en-US"/>
        </w:rPr>
        <w:t>D</w:t>
      </w:r>
      <w:r>
        <w:rPr>
          <w:b/>
          <w:bCs/>
        </w:rPr>
        <w:t xml:space="preserve">an </w:t>
      </w:r>
      <w:r>
        <w:rPr>
          <w:rFonts w:hint="default"/>
          <w:b/>
          <w:bCs/>
          <w:lang w:val="en-US"/>
        </w:rPr>
        <w:t>P</w:t>
      </w:r>
      <w:r>
        <w:rPr>
          <w:b/>
          <w:bCs/>
        </w:rPr>
        <w:t xml:space="preserve">atogenesis </w:t>
      </w:r>
      <w:r>
        <w:rPr>
          <w:rFonts w:hint="default"/>
          <w:b/>
          <w:bCs/>
          <w:lang w:val="en-US"/>
        </w:rPr>
        <w:t>T</w:t>
      </w:r>
      <w:r>
        <w:rPr>
          <w:b/>
          <w:bCs/>
        </w:rPr>
        <w:t xml:space="preserve">ekanan </w:t>
      </w:r>
      <w:r>
        <w:rPr>
          <w:rFonts w:hint="default"/>
          <w:b/>
          <w:bCs/>
          <w:lang w:val="en-US"/>
        </w:rPr>
        <w:t>D</w:t>
      </w:r>
      <w:r>
        <w:rPr>
          <w:b/>
          <w:bCs/>
        </w:rPr>
        <w:t xml:space="preserve">arah </w:t>
      </w:r>
      <w:r>
        <w:rPr>
          <w:rFonts w:hint="default"/>
          <w:b/>
          <w:bCs/>
          <w:lang w:val="en-US"/>
        </w:rPr>
        <w:t>T</w:t>
      </w:r>
      <w:r>
        <w:rPr>
          <w:b/>
          <w:bCs/>
        </w:rPr>
        <w:t xml:space="preserve">inggi </w:t>
      </w:r>
      <w:r>
        <w:rPr>
          <w:rFonts w:hint="default"/>
          <w:b/>
          <w:bCs/>
          <w:lang w:val="en-US"/>
        </w:rPr>
        <w:t>D</w:t>
      </w:r>
      <w:r>
        <w:rPr>
          <w:b/>
          <w:bCs/>
        </w:rPr>
        <w:t>alam TCM</w:t>
      </w:r>
      <w:bookmarkEnd w:id="63"/>
      <w:bookmarkEnd w:id="64"/>
    </w:p>
    <w:p>
      <w:pPr>
        <w:spacing w:line="480" w:lineRule="auto"/>
        <w:ind w:left="720" w:firstLine="720"/>
        <w:jc w:val="both"/>
        <w:rPr>
          <w:rFonts w:cs="Times New Roman"/>
          <w:szCs w:val="24"/>
        </w:rPr>
      </w:pPr>
      <w:r>
        <w:rPr>
          <w:rFonts w:cs="Times New Roman"/>
          <w:szCs w:val="24"/>
        </w:rPr>
        <w:t xml:space="preserve">Dalam ilmu </w:t>
      </w:r>
      <w:r>
        <w:rPr>
          <w:rFonts w:cs="Times New Roman"/>
          <w:i/>
          <w:iCs/>
          <w:szCs w:val="24"/>
        </w:rPr>
        <w:t xml:space="preserve">Traditional Chinese Medicine </w:t>
      </w:r>
      <w:r>
        <w:rPr>
          <w:rFonts w:cs="Times New Roman"/>
          <w:szCs w:val="24"/>
        </w:rPr>
        <w:t>(TCM), penyebab penyakit dapat dibagi menjadi dua golongan, yaitu penyebab penyakit dari luar (PPL) dan penyebab penyakit dari dalam (PPD). PPL dapat berupa angin, panas, lembab, kering, dingin dan api. luka trauma seperti terjatuh atau digigit binatang termasuk kedalam PPL. Sedangkan</w:t>
      </w:r>
      <w:r>
        <w:rPr>
          <w:rFonts w:hint="default" w:cs="Times New Roman"/>
          <w:szCs w:val="24"/>
          <w:lang w:val="en-US"/>
        </w:rPr>
        <w:t>,</w:t>
      </w:r>
      <w:r>
        <w:rPr>
          <w:rFonts w:cs="Times New Roman"/>
          <w:szCs w:val="24"/>
        </w:rPr>
        <w:t xml:space="preserve"> PPD dapat berupa emosi yang berlebihan, seperti gembira, marah, berpikir, takut, terkejut dan sedih. Selain itu makanan dan minuman yang dikonsumsi serta perilaku seks yang tidak wajar juga dapat digolongkan menjadi penyebab penyakit dari dalam (Sim,</w:t>
      </w:r>
      <w:r>
        <w:rPr>
          <w:rFonts w:hint="default" w:cs="Times New Roman"/>
          <w:szCs w:val="24"/>
          <w:lang w:val="en-US"/>
        </w:rPr>
        <w:t xml:space="preserve"> </w:t>
      </w:r>
      <w:r>
        <w:rPr>
          <w:rFonts w:cs="Times New Roman"/>
          <w:szCs w:val="24"/>
        </w:rPr>
        <w:t>1997).</w:t>
      </w:r>
    </w:p>
    <w:p>
      <w:pPr>
        <w:spacing w:line="480" w:lineRule="auto"/>
        <w:ind w:left="720"/>
        <w:jc w:val="both"/>
        <w:rPr>
          <w:rFonts w:cs="Times New Roman"/>
          <w:szCs w:val="24"/>
        </w:rPr>
      </w:pPr>
      <w:r>
        <w:rPr>
          <w:rFonts w:cs="Times New Roman"/>
          <w:szCs w:val="24"/>
        </w:rPr>
        <w:t>1. Penyebab penyakit luar yang terkait dengan kasus hipertensi yaitu patogen api dan lembab.</w:t>
      </w:r>
    </w:p>
    <w:p>
      <w:pPr>
        <w:pStyle w:val="34"/>
        <w:numPr>
          <w:ilvl w:val="1"/>
          <w:numId w:val="4"/>
        </w:numPr>
        <w:spacing w:line="480" w:lineRule="auto"/>
        <w:jc w:val="both"/>
        <w:rPr>
          <w:rFonts w:cs="Times New Roman"/>
          <w:szCs w:val="24"/>
        </w:rPr>
      </w:pPr>
      <w:r>
        <w:rPr>
          <w:rFonts w:cs="Times New Roman"/>
          <w:szCs w:val="24"/>
        </w:rPr>
        <w:t xml:space="preserve">Patogen </w:t>
      </w:r>
      <w:r>
        <w:rPr>
          <w:rFonts w:hint="default" w:cs="Times New Roman"/>
          <w:szCs w:val="24"/>
          <w:lang w:val="en-US"/>
        </w:rPr>
        <w:t>A</w:t>
      </w:r>
      <w:r>
        <w:rPr>
          <w:rFonts w:cs="Times New Roman"/>
          <w:szCs w:val="24"/>
        </w:rPr>
        <w:t>pi</w:t>
      </w:r>
    </w:p>
    <w:p>
      <w:pPr>
        <w:pStyle w:val="34"/>
        <w:spacing w:line="480" w:lineRule="auto"/>
        <w:ind w:left="1440" w:firstLine="720"/>
        <w:jc w:val="both"/>
        <w:rPr>
          <w:rFonts w:hint="default" w:cs="Times New Roman"/>
          <w:szCs w:val="24"/>
          <w:lang w:val="en-US"/>
        </w:rPr>
      </w:pPr>
      <w:r>
        <w:rPr>
          <w:rFonts w:cs="Times New Roman"/>
          <w:szCs w:val="24"/>
        </w:rPr>
        <w:t xml:space="preserve">Patogen api dapat timbul karena fungsi organ </w:t>
      </w:r>
      <w:r>
        <w:rPr>
          <w:rFonts w:cs="Times New Roman"/>
          <w:i/>
          <w:iCs/>
          <w:szCs w:val="24"/>
        </w:rPr>
        <w:t>Zhang Fu</w:t>
      </w:r>
      <w:r>
        <w:rPr>
          <w:rFonts w:cs="Times New Roman"/>
          <w:szCs w:val="24"/>
        </w:rPr>
        <w:t xml:space="preserve"> yang terlalu aktif atau emosi yang melebihi batas normal. Selain itu, pathogen panas, lembab, dingin, angin, dan kering juga dapat berubah menjadi patogen api dalam waktu tertentu. Patogen api tergolong dalam unsur </w:t>
      </w:r>
      <w:r>
        <w:rPr>
          <w:rFonts w:cs="Times New Roman"/>
          <w:i/>
          <w:iCs/>
          <w:szCs w:val="24"/>
        </w:rPr>
        <w:t xml:space="preserve">Yang </w:t>
      </w:r>
      <w:r>
        <w:rPr>
          <w:rFonts w:cs="Times New Roman"/>
          <w:szCs w:val="24"/>
        </w:rPr>
        <w:t xml:space="preserve">dan </w:t>
      </w:r>
      <w:r>
        <w:rPr>
          <w:rFonts w:hint="default" w:cs="Times New Roman"/>
          <w:szCs w:val="24"/>
          <w:lang w:val="en-US"/>
        </w:rPr>
        <w:t>s</w:t>
      </w:r>
      <w:r>
        <w:rPr>
          <w:rFonts w:cs="Times New Roman"/>
          <w:szCs w:val="24"/>
        </w:rPr>
        <w:t xml:space="preserve">ebagian besar dimanifestasikan dari sindrom panas seperti selaput lidah kering, dan nadi cepat. Pergerakan patogen api yaitu mengarah keatas dan menyerang tubuh bagian atas sehingga menimbulkan gejala sakit kepala, mata merah, wajah berwarna kemerahan, tenggorokan kering dan sakit. Patogen api juga dapat mempengaruhi </w:t>
      </w:r>
      <w:r>
        <w:rPr>
          <w:rFonts w:cs="Times New Roman"/>
          <w:i/>
          <w:iCs/>
          <w:szCs w:val="24"/>
        </w:rPr>
        <w:t xml:space="preserve">Jin Ye </w:t>
      </w:r>
      <w:r>
        <w:rPr>
          <w:rFonts w:cs="Times New Roman"/>
          <w:szCs w:val="24"/>
        </w:rPr>
        <w:t>menjadi kering, sehingga dapat menimbulkan gejala sembelit serta urin menj</w:t>
      </w:r>
      <w:r>
        <w:rPr>
          <w:rFonts w:hint="default" w:cs="Times New Roman"/>
          <w:szCs w:val="24"/>
          <w:lang w:val="en-US"/>
        </w:rPr>
        <w:t>a</w:t>
      </w:r>
      <w:r>
        <w:rPr>
          <w:rFonts w:cs="Times New Roman"/>
          <w:szCs w:val="24"/>
        </w:rPr>
        <w:t>di sedikit,</w:t>
      </w:r>
      <w:r>
        <w:rPr>
          <w:rFonts w:hint="default" w:cs="Times New Roman"/>
          <w:szCs w:val="24"/>
          <w:lang w:val="en-US"/>
        </w:rPr>
        <w:t xml:space="preserve"> urin</w:t>
      </w:r>
      <w:r>
        <w:rPr>
          <w:rFonts w:cs="Times New Roman"/>
          <w:szCs w:val="24"/>
        </w:rPr>
        <w:t xml:space="preserve"> berwarna kuning pekat. Biasanya gejala ini ditemui pada hipertensi sindrom hiperaktivitas </w:t>
      </w:r>
      <w:r>
        <w:rPr>
          <w:rFonts w:cs="Times New Roman"/>
          <w:i/>
          <w:iCs/>
          <w:szCs w:val="24"/>
        </w:rPr>
        <w:t>Yang</w:t>
      </w:r>
      <w:r>
        <w:rPr>
          <w:rFonts w:cs="Times New Roman"/>
          <w:szCs w:val="24"/>
        </w:rPr>
        <w:t xml:space="preserve"> </w:t>
      </w:r>
      <w:r>
        <w:rPr>
          <w:rFonts w:hint="default" w:cs="Times New Roman"/>
          <w:szCs w:val="24"/>
          <w:lang w:val="en-US"/>
        </w:rPr>
        <w:t xml:space="preserve"> </w:t>
      </w:r>
      <w:r>
        <w:rPr>
          <w:rFonts w:cs="Times New Roman"/>
          <w:szCs w:val="24"/>
        </w:rPr>
        <w:t>(Jie,</w:t>
      </w:r>
      <w:r>
        <w:rPr>
          <w:rFonts w:hint="default" w:cs="Times New Roman"/>
          <w:szCs w:val="24"/>
          <w:lang w:val="en-US"/>
        </w:rPr>
        <w:t xml:space="preserve"> </w:t>
      </w:r>
      <w:r>
        <w:rPr>
          <w:rFonts w:cs="Times New Roman"/>
          <w:szCs w:val="24"/>
        </w:rPr>
        <w:t>1997)</w:t>
      </w:r>
      <w:r>
        <w:rPr>
          <w:rFonts w:hint="default" w:cs="Times New Roman"/>
          <w:szCs w:val="24"/>
          <w:lang w:val="en-US"/>
        </w:rPr>
        <w:t>.</w:t>
      </w:r>
    </w:p>
    <w:p>
      <w:pPr>
        <w:pStyle w:val="34"/>
        <w:numPr>
          <w:ilvl w:val="1"/>
          <w:numId w:val="4"/>
        </w:numPr>
        <w:spacing w:line="480" w:lineRule="auto"/>
        <w:jc w:val="both"/>
        <w:rPr>
          <w:rFonts w:cs="Times New Roman"/>
          <w:szCs w:val="24"/>
        </w:rPr>
      </w:pPr>
      <w:r>
        <w:rPr>
          <w:rFonts w:cs="Times New Roman"/>
          <w:szCs w:val="24"/>
        </w:rPr>
        <w:t xml:space="preserve">Patogen </w:t>
      </w:r>
      <w:r>
        <w:rPr>
          <w:rFonts w:hint="default" w:cs="Times New Roman"/>
          <w:szCs w:val="24"/>
          <w:lang w:val="en-US"/>
        </w:rPr>
        <w:t>L</w:t>
      </w:r>
      <w:r>
        <w:rPr>
          <w:rFonts w:cs="Times New Roman"/>
          <w:szCs w:val="24"/>
        </w:rPr>
        <w:t>embab</w:t>
      </w:r>
    </w:p>
    <w:p>
      <w:pPr>
        <w:pStyle w:val="34"/>
        <w:spacing w:line="480" w:lineRule="auto"/>
        <w:ind w:left="1440" w:firstLine="720"/>
        <w:jc w:val="both"/>
        <w:rPr>
          <w:rFonts w:cs="Times New Roman"/>
          <w:szCs w:val="24"/>
        </w:rPr>
      </w:pPr>
      <w:r>
        <w:rPr>
          <w:rFonts w:cs="Times New Roman"/>
          <w:szCs w:val="24"/>
        </w:rPr>
        <w:t>Patogen lembab dapat berasal dari kondisi lingkungan dan juga dari dalam tubuh. Patogen lembab berasal dari kondisi lingkungan seperti pada saat musim hujan lalu kehujanan tidak segera mengganti baju yang basah, cuaca mendung, dan berada di dalam air dalam waktu yang cukup lama. Patogen lembab yang berasal dari dalam tubuh dapat di</w:t>
      </w:r>
      <w:r>
        <w:rPr>
          <w:rFonts w:hint="default" w:cs="Times New Roman"/>
          <w:szCs w:val="24"/>
          <w:lang w:val="en-US"/>
        </w:rPr>
        <w:t xml:space="preserve"> </w:t>
      </w:r>
      <w:r>
        <w:rPr>
          <w:rFonts w:cs="Times New Roman"/>
          <w:szCs w:val="24"/>
        </w:rPr>
        <w:t>karenakan organ limpa dalam keadaan lemah atau defisiensi dan tidak dapat menjalankan fungsi transformasi nya mengakibatkan tidak dapat merubah cairan atau membersihkan lembab dalam tubuh, sehingga cairan tersebut dapat menjadi patogen. Sifat patogen lembab adalah bergerak kebawah karena berat, sehingga manifestasinya seperti: kepala terasa sangat berat, badan terasa berat, adanya mual, muntah, edema dan kembung. Gejala yang ditimbulkan ini biasanya terdapat pada hipertensi dengan sindrom retensi dahak lembab dalam tubuh (Jie,</w:t>
      </w:r>
      <w:r>
        <w:rPr>
          <w:rFonts w:hint="default" w:cs="Times New Roman"/>
          <w:szCs w:val="24"/>
          <w:lang w:val="en-US"/>
        </w:rPr>
        <w:t xml:space="preserve"> </w:t>
      </w:r>
      <w:r>
        <w:rPr>
          <w:rFonts w:cs="Times New Roman"/>
          <w:szCs w:val="24"/>
        </w:rPr>
        <w:t>1997).</w:t>
      </w:r>
    </w:p>
    <w:p>
      <w:pPr>
        <w:spacing w:line="480" w:lineRule="auto"/>
        <w:ind w:left="720"/>
        <w:jc w:val="both"/>
        <w:rPr>
          <w:rFonts w:cs="Times New Roman"/>
          <w:szCs w:val="24"/>
        </w:rPr>
      </w:pPr>
      <w:r>
        <w:rPr>
          <w:rFonts w:cs="Times New Roman"/>
          <w:szCs w:val="24"/>
        </w:rPr>
        <w:t>2. Penyebab penyakit dalam yang terkait dengan kasus hipertensi yaitu emosi marah.</w:t>
      </w:r>
    </w:p>
    <w:p>
      <w:pPr>
        <w:spacing w:line="480" w:lineRule="auto"/>
        <w:ind w:left="720" w:firstLine="720"/>
        <w:jc w:val="both"/>
        <w:rPr>
          <w:rFonts w:cs="Times New Roman"/>
          <w:szCs w:val="24"/>
        </w:rPr>
      </w:pPr>
      <w:r>
        <w:rPr>
          <w:rFonts w:cs="Times New Roman"/>
          <w:szCs w:val="24"/>
        </w:rPr>
        <w:t xml:space="preserve">Dalam ilmu TCM emosi marah merupaka emosi yang dikeluarkan oleh organ hati. Emosi marah yang berlebihan dapat menyebabkan </w:t>
      </w:r>
      <w:r>
        <w:rPr>
          <w:rFonts w:cs="Times New Roman"/>
          <w:i/>
          <w:iCs/>
          <w:szCs w:val="24"/>
        </w:rPr>
        <w:t xml:space="preserve">Qi </w:t>
      </w:r>
      <w:r>
        <w:rPr>
          <w:rFonts w:cs="Times New Roman"/>
          <w:szCs w:val="24"/>
        </w:rPr>
        <w:t>hati naik ke atas yang diikuti dengan naiknya darah</w:t>
      </w:r>
      <w:r>
        <w:rPr>
          <w:rFonts w:hint="default" w:cs="Times New Roman"/>
          <w:szCs w:val="24"/>
          <w:lang w:val="en-US"/>
        </w:rPr>
        <w:t>.</w:t>
      </w:r>
      <w:r>
        <w:rPr>
          <w:rFonts w:cs="Times New Roman"/>
          <w:szCs w:val="24"/>
        </w:rPr>
        <w:t xml:space="preserve"> Sehingga</w:t>
      </w:r>
      <w:r>
        <w:rPr>
          <w:rFonts w:hint="default" w:cs="Times New Roman"/>
          <w:szCs w:val="24"/>
          <w:lang w:val="en-US"/>
        </w:rPr>
        <w:t>,</w:t>
      </w:r>
      <w:r>
        <w:rPr>
          <w:rFonts w:cs="Times New Roman"/>
          <w:szCs w:val="24"/>
        </w:rPr>
        <w:t xml:space="preserve"> dapat menyebabkan pendarahan di tubuh bagian atas seperti pendarahan pada otak, mimisan, dan muntah darah.</w:t>
      </w:r>
      <w:r>
        <w:rPr>
          <w:rFonts w:hint="default" w:cs="Times New Roman"/>
          <w:szCs w:val="24"/>
          <w:lang w:val="en-US"/>
        </w:rPr>
        <w:t xml:space="preserve"> </w:t>
      </w:r>
      <w:r>
        <w:rPr>
          <w:rFonts w:cs="Times New Roman"/>
          <w:szCs w:val="24"/>
        </w:rPr>
        <w:t xml:space="preserve">Emosi yang berlebihan dapat menganggu fungsi organ </w:t>
      </w:r>
      <w:r>
        <w:rPr>
          <w:rFonts w:cs="Times New Roman"/>
          <w:i/>
          <w:iCs/>
          <w:szCs w:val="24"/>
        </w:rPr>
        <w:t xml:space="preserve">Zhang-Fu </w:t>
      </w:r>
      <w:r>
        <w:rPr>
          <w:rFonts w:cs="Times New Roman"/>
          <w:szCs w:val="24"/>
        </w:rPr>
        <w:t xml:space="preserve">begitupun sebaliknya, gangguan organ </w:t>
      </w:r>
      <w:r>
        <w:rPr>
          <w:rFonts w:cs="Times New Roman"/>
          <w:i/>
          <w:iCs/>
          <w:szCs w:val="24"/>
        </w:rPr>
        <w:t>Zhang-Fu</w:t>
      </w:r>
      <w:r>
        <w:rPr>
          <w:rFonts w:cs="Times New Roman"/>
          <w:szCs w:val="24"/>
        </w:rPr>
        <w:t xml:space="preserve"> dapat menyebabkan gagguan emosi. </w:t>
      </w:r>
      <w:r>
        <w:rPr>
          <w:rFonts w:hint="default" w:cs="Times New Roman"/>
          <w:szCs w:val="24"/>
          <w:lang w:val="en-US"/>
        </w:rPr>
        <w:t>P</w:t>
      </w:r>
      <w:r>
        <w:rPr>
          <w:rFonts w:cs="Times New Roman"/>
          <w:szCs w:val="24"/>
        </w:rPr>
        <w:t>ada seseorang yang memiliki gangguan pada organ hati maka sering merasa gelisah serta mudah marah (Jie,</w:t>
      </w:r>
      <w:r>
        <w:rPr>
          <w:rFonts w:hint="default" w:cs="Times New Roman"/>
          <w:szCs w:val="24"/>
          <w:lang w:val="en-US"/>
        </w:rPr>
        <w:t xml:space="preserve"> </w:t>
      </w:r>
      <w:r>
        <w:rPr>
          <w:rFonts w:cs="Times New Roman"/>
          <w:szCs w:val="24"/>
        </w:rPr>
        <w:t>1997).</w:t>
      </w:r>
    </w:p>
    <w:p>
      <w:pPr>
        <w:pStyle w:val="3"/>
        <w:numPr>
          <w:ilvl w:val="0"/>
          <w:numId w:val="16"/>
        </w:numPr>
        <w:spacing w:line="480" w:lineRule="auto"/>
        <w:ind w:left="630" w:right="7" w:firstLine="0"/>
        <w:jc w:val="both"/>
        <w:rPr>
          <w:b/>
          <w:bCs/>
        </w:rPr>
      </w:pPr>
      <w:bookmarkStart w:id="65" w:name="_Toc21640"/>
      <w:bookmarkStart w:id="66" w:name="_Toc99051397"/>
      <w:r>
        <w:rPr>
          <w:b/>
          <w:bCs/>
        </w:rPr>
        <w:t xml:space="preserve">Hubungan </w:t>
      </w:r>
      <w:r>
        <w:rPr>
          <w:rFonts w:hint="default"/>
          <w:b/>
          <w:bCs/>
          <w:lang w:val="en-US"/>
        </w:rPr>
        <w:t>A</w:t>
      </w:r>
      <w:r>
        <w:rPr>
          <w:b/>
          <w:bCs/>
        </w:rPr>
        <w:t xml:space="preserve">ntar </w:t>
      </w:r>
      <w:r>
        <w:rPr>
          <w:rFonts w:hint="default"/>
          <w:b/>
          <w:bCs/>
          <w:lang w:val="en-US"/>
        </w:rPr>
        <w:t>O</w:t>
      </w:r>
      <w:r>
        <w:rPr>
          <w:b/>
          <w:bCs/>
        </w:rPr>
        <w:t xml:space="preserve">rgan </w:t>
      </w:r>
      <w:r>
        <w:rPr>
          <w:rFonts w:hint="default"/>
          <w:b/>
          <w:bCs/>
          <w:lang w:val="en-US"/>
        </w:rPr>
        <w:t>D</w:t>
      </w:r>
      <w:r>
        <w:rPr>
          <w:b/>
          <w:bCs/>
        </w:rPr>
        <w:t xml:space="preserve">engan </w:t>
      </w:r>
      <w:r>
        <w:rPr>
          <w:rFonts w:hint="default"/>
          <w:b/>
          <w:bCs/>
          <w:lang w:val="en-US"/>
        </w:rPr>
        <w:t>T</w:t>
      </w:r>
      <w:r>
        <w:rPr>
          <w:b/>
          <w:bCs/>
        </w:rPr>
        <w:t xml:space="preserve">ekanan </w:t>
      </w:r>
      <w:r>
        <w:rPr>
          <w:rFonts w:hint="default"/>
          <w:b/>
          <w:bCs/>
          <w:lang w:val="en-US"/>
        </w:rPr>
        <w:t>D</w:t>
      </w:r>
      <w:r>
        <w:rPr>
          <w:b/>
          <w:bCs/>
        </w:rPr>
        <w:t xml:space="preserve">arah </w:t>
      </w:r>
      <w:r>
        <w:rPr>
          <w:rFonts w:hint="default"/>
          <w:b/>
          <w:bCs/>
          <w:lang w:val="en-US"/>
        </w:rPr>
        <w:t>T</w:t>
      </w:r>
      <w:r>
        <w:rPr>
          <w:b/>
          <w:bCs/>
        </w:rPr>
        <w:t>inggi</w:t>
      </w:r>
      <w:bookmarkEnd w:id="65"/>
    </w:p>
    <w:p>
      <w:pPr>
        <w:pStyle w:val="34"/>
        <w:numPr>
          <w:ilvl w:val="3"/>
          <w:numId w:val="4"/>
        </w:numPr>
        <w:spacing w:line="480" w:lineRule="auto"/>
        <w:ind w:left="1170" w:firstLine="0"/>
      </w:pPr>
      <w:r>
        <w:t>Jantung dengan Hati</w:t>
      </w:r>
    </w:p>
    <w:p>
      <w:pPr>
        <w:pStyle w:val="34"/>
        <w:spacing w:line="480" w:lineRule="auto"/>
        <w:ind w:left="1440" w:firstLine="720"/>
        <w:jc w:val="both"/>
      </w:pPr>
      <w:r>
        <w:t xml:space="preserve">Organ jantung dalam </w:t>
      </w:r>
      <w:r>
        <w:rPr>
          <w:rFonts w:hint="default"/>
          <w:i/>
          <w:iCs/>
          <w:lang w:val="en-US"/>
        </w:rPr>
        <w:t>W</w:t>
      </w:r>
      <w:r>
        <w:rPr>
          <w:i/>
          <w:iCs/>
        </w:rPr>
        <w:t>uxing</w:t>
      </w:r>
      <w:r>
        <w:t xml:space="preserve"> menguasai darah dan organ hati berfungsi untuk menyimpan darah, kedua organ ini bertanggung jawab dalam tercukupinya volume darah dan </w:t>
      </w:r>
      <w:r>
        <w:rPr>
          <w:rFonts w:hint="default"/>
          <w:lang w:val="en-US"/>
        </w:rPr>
        <w:t xml:space="preserve">lancarnya </w:t>
      </w:r>
      <w:r>
        <w:t xml:space="preserve">peredaran darah. Apabila organ jatung menjalankan fungsi menguasai darah dengan baik serta organ hati mendapat pasokan darah yang cukup maka organ hati akan tercukupi dengan baik. Apabila hati tidak dapat menyimpan darah dengan baik, maka darah yang dikuasai jantung juga akan berkurang, sehingga dapat menyebabkan gejala jantung berdebar, penglihatan kabur, dan insomnia. Gejala tersebut terdapat pada kasus hipertensi dengan sindrom hiperaktivitas </w:t>
      </w:r>
      <w:r>
        <w:rPr>
          <w:i/>
          <w:iCs/>
        </w:rPr>
        <w:t>Yang</w:t>
      </w:r>
      <w:r>
        <w:t xml:space="preserve"> hati (Jie,</w:t>
      </w:r>
      <w:r>
        <w:rPr>
          <w:rFonts w:hint="default"/>
          <w:lang w:val="en-US"/>
        </w:rPr>
        <w:t xml:space="preserve"> </w:t>
      </w:r>
      <w:r>
        <w:t>1997).</w:t>
      </w:r>
    </w:p>
    <w:p>
      <w:pPr>
        <w:pStyle w:val="34"/>
        <w:numPr>
          <w:ilvl w:val="3"/>
          <w:numId w:val="4"/>
        </w:numPr>
        <w:spacing w:line="480" w:lineRule="auto"/>
        <w:ind w:left="1170" w:firstLine="0"/>
        <w:jc w:val="both"/>
      </w:pPr>
      <w:r>
        <w:t>Jantung dengan Limpa</w:t>
      </w:r>
    </w:p>
    <w:p>
      <w:pPr>
        <w:pStyle w:val="34"/>
        <w:spacing w:line="480" w:lineRule="auto"/>
        <w:ind w:left="1440" w:firstLine="720"/>
        <w:jc w:val="both"/>
      </w:pPr>
      <w:r>
        <w:t>Dalam keadaan normal jantung berfungsi untuk menguasai darah,</w:t>
      </w:r>
      <w:r>
        <w:rPr>
          <w:rFonts w:hint="default"/>
          <w:lang w:val="en-US"/>
        </w:rPr>
        <w:t xml:space="preserve"> </w:t>
      </w:r>
      <w:r>
        <w:t xml:space="preserve">organ limpa berfungsi untuk membentuk dan mentransportasikan darah, dengan adanya </w:t>
      </w:r>
      <w:r>
        <w:rPr>
          <w:i/>
          <w:iCs/>
        </w:rPr>
        <w:t>Qi</w:t>
      </w:r>
      <w:r>
        <w:t xml:space="preserve"> yang cukup pada organ limpa, maka limpa mempunyai sumber yang baik untuk pembentukan darah, sehingga darah pada organ jantung akan tercukupi. Dalam keadaan </w:t>
      </w:r>
      <w:r>
        <w:rPr>
          <w:i/>
          <w:iCs/>
        </w:rPr>
        <w:t>Qi</w:t>
      </w:r>
      <w:r>
        <w:t xml:space="preserve"> defisiensi pada organ limpa menyebabkan darah kekurangan sumber dalam pembentukannya, dan juga kehilangan tenaga untuk mentransportasikan darah</w:t>
      </w:r>
      <w:r>
        <w:rPr>
          <w:rFonts w:hint="default"/>
          <w:lang w:val="en-US"/>
        </w:rPr>
        <w:t>. S</w:t>
      </w:r>
      <w:r>
        <w:t xml:space="preserve">ehingga tubuh kekurangan darah. Terlalu banyak pikiran juga dapat menguras darah pada jantung yang dapat menganggu fungsi transportasi dan transformasi limpa. Baik kekurangan </w:t>
      </w:r>
      <w:r>
        <w:rPr>
          <w:i/>
          <w:iCs/>
        </w:rPr>
        <w:t xml:space="preserve">Qi </w:t>
      </w:r>
      <w:r>
        <w:t>Limpa atau darah jantung dapat menimbulkan gejala berdebar-debar, lemas, tidak bersemangat. Gejala tersebut dapat ditemui pada hipertensi dengan sindrom retensi dahak lembab dalam tubuh (Jie,</w:t>
      </w:r>
      <w:r>
        <w:rPr>
          <w:rFonts w:hint="default"/>
          <w:lang w:val="en-US"/>
        </w:rPr>
        <w:t xml:space="preserve"> </w:t>
      </w:r>
      <w:r>
        <w:t>1997).</w:t>
      </w:r>
    </w:p>
    <w:p>
      <w:pPr>
        <w:pStyle w:val="34"/>
        <w:spacing w:line="480" w:lineRule="auto"/>
        <w:ind w:left="1440" w:firstLine="720"/>
        <w:jc w:val="both"/>
      </w:pPr>
    </w:p>
    <w:p>
      <w:pPr>
        <w:pStyle w:val="34"/>
        <w:spacing w:line="480" w:lineRule="auto"/>
        <w:ind w:left="1440" w:firstLine="720"/>
        <w:jc w:val="both"/>
      </w:pPr>
    </w:p>
    <w:p>
      <w:pPr>
        <w:pStyle w:val="34"/>
        <w:spacing w:line="480" w:lineRule="auto"/>
        <w:ind w:left="1440" w:firstLine="720"/>
        <w:jc w:val="both"/>
      </w:pPr>
    </w:p>
    <w:p>
      <w:pPr>
        <w:pStyle w:val="34"/>
        <w:numPr>
          <w:ilvl w:val="3"/>
          <w:numId w:val="4"/>
        </w:numPr>
        <w:spacing w:line="480" w:lineRule="auto"/>
        <w:ind w:left="1170" w:firstLine="0"/>
        <w:jc w:val="both"/>
      </w:pPr>
      <w:r>
        <w:t>Hati dengan Ginjal</w:t>
      </w:r>
    </w:p>
    <w:p>
      <w:pPr>
        <w:pStyle w:val="34"/>
        <w:spacing w:line="480" w:lineRule="auto"/>
        <w:ind w:left="1440" w:firstLine="720"/>
        <w:jc w:val="both"/>
      </w:pPr>
      <w:r>
        <w:t xml:space="preserve">Organ hati mempunyai fungsi untuk menyimpan darah dan ginjal berfungsi untuk menyimpan </w:t>
      </w:r>
      <w:r>
        <w:rPr>
          <w:rFonts w:hint="default"/>
          <w:i/>
          <w:iCs/>
          <w:lang w:val="en-US"/>
        </w:rPr>
        <w:t>J</w:t>
      </w:r>
      <w:r>
        <w:rPr>
          <w:i/>
          <w:iCs/>
        </w:rPr>
        <w:t>ing</w:t>
      </w:r>
      <w:r>
        <w:t xml:space="preserve">. Dalam keadaan normal darah pada organ hati harus memperoleh pemeliharaan dari </w:t>
      </w:r>
      <w:r>
        <w:rPr>
          <w:rFonts w:hint="default"/>
          <w:i/>
          <w:iCs/>
          <w:lang w:val="en-US"/>
        </w:rPr>
        <w:t>Ji</w:t>
      </w:r>
      <w:r>
        <w:rPr>
          <w:i/>
          <w:iCs/>
        </w:rPr>
        <w:t xml:space="preserve">ng </w:t>
      </w:r>
      <w:r>
        <w:t>ginjal, begitupu</w:t>
      </w:r>
      <w:r>
        <w:rPr>
          <w:rFonts w:hint="default"/>
          <w:lang w:val="en-US"/>
        </w:rPr>
        <w:t>la</w:t>
      </w:r>
      <w:r>
        <w:t xml:space="preserve"> sebaliknya hati yang menyimpan banyak darah dapat menambah </w:t>
      </w:r>
      <w:r>
        <w:rPr>
          <w:rFonts w:hint="default"/>
          <w:i/>
          <w:iCs/>
          <w:lang w:val="en-US"/>
        </w:rPr>
        <w:t>J</w:t>
      </w:r>
      <w:r>
        <w:rPr>
          <w:i/>
          <w:iCs/>
        </w:rPr>
        <w:t>ing</w:t>
      </w:r>
      <w:r>
        <w:t xml:space="preserve"> ginjal. Dapat dikatakan bahwa, darah dan </w:t>
      </w:r>
      <w:r>
        <w:rPr>
          <w:rFonts w:hint="default"/>
          <w:i/>
          <w:iCs/>
          <w:lang w:val="en-US"/>
        </w:rPr>
        <w:t>Ji</w:t>
      </w:r>
      <w:r>
        <w:rPr>
          <w:i/>
          <w:iCs/>
        </w:rPr>
        <w:t xml:space="preserve">ng </w:t>
      </w:r>
      <w:r>
        <w:t xml:space="preserve">mempunyai sumber yang sama, maka </w:t>
      </w:r>
      <w:r>
        <w:rPr>
          <w:i/>
          <w:iCs/>
        </w:rPr>
        <w:t xml:space="preserve">Yin </w:t>
      </w:r>
      <w:r>
        <w:t>dan</w:t>
      </w:r>
      <w:r>
        <w:rPr>
          <w:i/>
          <w:iCs/>
        </w:rPr>
        <w:t xml:space="preserve"> Yang </w:t>
      </w:r>
      <w:r>
        <w:t xml:space="preserve">dalam hati dan ginjal saling berhubungan membatasi. Misalnya, </w:t>
      </w:r>
      <w:r>
        <w:rPr>
          <w:i/>
          <w:iCs/>
        </w:rPr>
        <w:t>Yang</w:t>
      </w:r>
      <w:r>
        <w:t xml:space="preserve"> dari organ hati terlalu berlebih maka akan menyebabkan </w:t>
      </w:r>
      <w:r>
        <w:rPr>
          <w:rFonts w:hint="default"/>
          <w:i/>
          <w:iCs/>
          <w:lang w:val="en-US"/>
        </w:rPr>
        <w:t>Y</w:t>
      </w:r>
      <w:r>
        <w:rPr>
          <w:i/>
          <w:iCs/>
        </w:rPr>
        <w:t xml:space="preserve">in </w:t>
      </w:r>
      <w:r>
        <w:t>ginjal terganggu</w:t>
      </w:r>
      <w:r>
        <w:rPr>
          <w:rFonts w:hint="default"/>
          <w:lang w:val="en-US"/>
        </w:rPr>
        <w:t>,</w:t>
      </w:r>
      <w:r>
        <w:t xml:space="preserve"> sehingga menyebabkan timbulnya gejala pegal, lemah pada pinggang dan lutut, dan tinnitus. Gejala tersebut terdapat pada kasus hipertensi dengan sindrom defisiensi </w:t>
      </w:r>
      <w:r>
        <w:rPr>
          <w:i/>
          <w:iCs/>
        </w:rPr>
        <w:t>Yin</w:t>
      </w:r>
      <w:r>
        <w:t xml:space="preserve"> ginjal dan hiperaktivitas </w:t>
      </w:r>
      <w:r>
        <w:rPr>
          <w:i/>
          <w:iCs/>
        </w:rPr>
        <w:t>Yang</w:t>
      </w:r>
      <w:r>
        <w:t xml:space="preserve"> hati (Jie,</w:t>
      </w:r>
      <w:r>
        <w:rPr>
          <w:rFonts w:hint="default"/>
          <w:lang w:val="en-US"/>
        </w:rPr>
        <w:t xml:space="preserve"> </w:t>
      </w:r>
      <w:r>
        <w:t>1997).</w:t>
      </w:r>
    </w:p>
    <w:p>
      <w:pPr>
        <w:pStyle w:val="34"/>
        <w:numPr>
          <w:ilvl w:val="3"/>
          <w:numId w:val="4"/>
        </w:numPr>
        <w:spacing w:line="480" w:lineRule="auto"/>
        <w:ind w:left="1170" w:firstLine="0"/>
        <w:jc w:val="both"/>
      </w:pPr>
      <w:r>
        <w:t>Ginjal</w:t>
      </w:r>
    </w:p>
    <w:p>
      <w:pPr>
        <w:pStyle w:val="34"/>
        <w:spacing w:line="480" w:lineRule="auto"/>
        <w:ind w:left="1440" w:firstLine="720"/>
        <w:jc w:val="both"/>
      </w:pPr>
      <w:r>
        <w:t xml:space="preserve">Organ ginjal memiliki </w:t>
      </w:r>
      <w:r>
        <w:rPr>
          <w:i/>
          <w:iCs/>
        </w:rPr>
        <w:t>Jing Qi</w:t>
      </w:r>
      <w:r>
        <w:t xml:space="preserve">, </w:t>
      </w:r>
      <w:r>
        <w:rPr>
          <w:i/>
          <w:iCs/>
        </w:rPr>
        <w:t>Jing Qi</w:t>
      </w:r>
      <w:r>
        <w:t xml:space="preserve"> ini memiliki dua aspek yaitu </w:t>
      </w:r>
      <w:r>
        <w:rPr>
          <w:i/>
          <w:iCs/>
        </w:rPr>
        <w:t>Yin</w:t>
      </w:r>
      <w:r>
        <w:t xml:space="preserve"> dan </w:t>
      </w:r>
      <w:r>
        <w:rPr>
          <w:i/>
          <w:iCs/>
        </w:rPr>
        <w:t>Yang</w:t>
      </w:r>
      <w:r>
        <w:t xml:space="preserve">, apabila fungsi organ ginjal terganggu maka keseimbangan </w:t>
      </w:r>
      <w:r>
        <w:rPr>
          <w:i/>
          <w:iCs/>
        </w:rPr>
        <w:t>Yin</w:t>
      </w:r>
      <w:r>
        <w:t xml:space="preserve"> dan </w:t>
      </w:r>
      <w:r>
        <w:rPr>
          <w:i/>
          <w:iCs/>
        </w:rPr>
        <w:t>Yang</w:t>
      </w:r>
      <w:r>
        <w:t xml:space="preserve"> ginjal akan hilang. Apabila </w:t>
      </w:r>
      <w:r>
        <w:rPr>
          <w:i/>
          <w:iCs/>
        </w:rPr>
        <w:t>Yang</w:t>
      </w:r>
      <w:r>
        <w:t xml:space="preserve"> ginjal lemah maka tidak dapat memanaskan dan memberi tenaga untuk tubuh, sehingga </w:t>
      </w:r>
      <w:r>
        <w:rPr>
          <w:i/>
          <w:iCs/>
        </w:rPr>
        <w:t>Qi</w:t>
      </w:r>
      <w:r>
        <w:t xml:space="preserve"> tidak dapat mentransformasikan dan tidak dapat menyimpan </w:t>
      </w:r>
      <w:r>
        <w:rPr>
          <w:i/>
          <w:iCs/>
        </w:rPr>
        <w:t>Jing</w:t>
      </w:r>
      <w:r>
        <w:t xml:space="preserve">, gejala yang akan timbul seperti tubuh terasa lemah dan impoten. Apabila </w:t>
      </w:r>
      <w:r>
        <w:rPr>
          <w:i/>
          <w:iCs/>
        </w:rPr>
        <w:t>Yin</w:t>
      </w:r>
      <w:r>
        <w:t xml:space="preserve"> di organ ginjal berkurang maka </w:t>
      </w:r>
      <w:r>
        <w:rPr>
          <w:i/>
          <w:iCs/>
        </w:rPr>
        <w:t>Zhang-fu</w:t>
      </w:r>
      <w:r>
        <w:t xml:space="preserve"> tidak mendapat pasokan nutrisi yang bersifat </w:t>
      </w:r>
      <w:r>
        <w:rPr>
          <w:rFonts w:hint="default"/>
          <w:i/>
          <w:iCs/>
          <w:lang w:val="en-US"/>
        </w:rPr>
        <w:t>Y</w:t>
      </w:r>
      <w:r>
        <w:rPr>
          <w:i/>
          <w:iCs/>
        </w:rPr>
        <w:t>in</w:t>
      </w:r>
      <w:r>
        <w:t xml:space="preserve">, sehingga unsur </w:t>
      </w:r>
      <w:r>
        <w:rPr>
          <w:i/>
          <w:iCs/>
        </w:rPr>
        <w:t>Yang</w:t>
      </w:r>
      <w:r>
        <w:t xml:space="preserve"> tidak ada yang membatasi maka timbul gejala seperti pusing, tinnitus, insomnia, pinggang dan lutut pegal dan lemas. Unsur </w:t>
      </w:r>
      <w:r>
        <w:rPr>
          <w:i/>
          <w:iCs/>
        </w:rPr>
        <w:t>Yin</w:t>
      </w:r>
      <w:r>
        <w:t xml:space="preserve"> dan </w:t>
      </w:r>
      <w:r>
        <w:rPr>
          <w:i/>
          <w:iCs/>
        </w:rPr>
        <w:t>Yang</w:t>
      </w:r>
      <w:r>
        <w:t xml:space="preserve"> mempunyai hubungan yang saling berkaitan, apabila salah satu unsur mengalami kekurangan dalam batas tertentu maka unsur lainnya juga akan mengalami kekurangan. Hal ini dapat terjadi pada organ ginjal menimbulkan </w:t>
      </w:r>
      <w:r>
        <w:rPr>
          <w:i/>
          <w:iCs/>
        </w:rPr>
        <w:t>Yin</w:t>
      </w:r>
      <w:r>
        <w:t xml:space="preserve"> dan </w:t>
      </w:r>
      <w:r>
        <w:rPr>
          <w:i/>
          <w:iCs/>
        </w:rPr>
        <w:t>Yang</w:t>
      </w:r>
      <w:r>
        <w:t xml:space="preserve"> pada organ ginjal sama-sama berkurang. Gejala tersebut ditemui pada kasus hipertensi dengan sindrom defisiensi </w:t>
      </w:r>
      <w:r>
        <w:rPr>
          <w:i/>
          <w:iCs/>
        </w:rPr>
        <w:t xml:space="preserve">Yin </w:t>
      </w:r>
      <w:r>
        <w:t xml:space="preserve">dan </w:t>
      </w:r>
      <w:r>
        <w:rPr>
          <w:i/>
          <w:iCs/>
        </w:rPr>
        <w:t>Yang</w:t>
      </w:r>
      <w:r>
        <w:t xml:space="preserve"> ginjal (Jie,</w:t>
      </w:r>
      <w:r>
        <w:rPr>
          <w:rFonts w:hint="default"/>
          <w:lang w:val="en-US"/>
        </w:rPr>
        <w:t xml:space="preserve"> </w:t>
      </w:r>
      <w:r>
        <w:t>1997).</w:t>
      </w:r>
    </w:p>
    <w:p>
      <w:pPr>
        <w:pStyle w:val="3"/>
        <w:numPr>
          <w:ilvl w:val="0"/>
          <w:numId w:val="16"/>
        </w:numPr>
        <w:spacing w:line="480" w:lineRule="auto"/>
        <w:ind w:left="630" w:right="7" w:firstLine="0"/>
        <w:jc w:val="both"/>
        <w:rPr>
          <w:b/>
          <w:bCs/>
        </w:rPr>
      </w:pPr>
      <w:bookmarkStart w:id="67" w:name="_Toc24326"/>
      <w:r>
        <w:rPr>
          <w:b/>
          <w:bCs/>
        </w:rPr>
        <w:t xml:space="preserve">Diferensiasi </w:t>
      </w:r>
      <w:r>
        <w:rPr>
          <w:rFonts w:hint="default"/>
          <w:b/>
          <w:bCs/>
          <w:lang w:val="en-US"/>
        </w:rPr>
        <w:t>S</w:t>
      </w:r>
      <w:r>
        <w:rPr>
          <w:b/>
          <w:bCs/>
        </w:rPr>
        <w:t xml:space="preserve">indrom </w:t>
      </w:r>
      <w:r>
        <w:rPr>
          <w:rFonts w:hint="default"/>
          <w:b/>
          <w:bCs/>
          <w:lang w:val="en-US"/>
        </w:rPr>
        <w:t>H</w:t>
      </w:r>
      <w:r>
        <w:rPr>
          <w:b/>
          <w:bCs/>
        </w:rPr>
        <w:t>ipertensi</w:t>
      </w:r>
      <w:bookmarkEnd w:id="66"/>
      <w:bookmarkEnd w:id="67"/>
    </w:p>
    <w:p>
      <w:pPr>
        <w:spacing w:line="480" w:lineRule="auto"/>
        <w:ind w:left="1170" w:firstLine="360"/>
        <w:jc w:val="both"/>
        <w:rPr>
          <w:rFonts w:cs="Times New Roman"/>
          <w:szCs w:val="24"/>
        </w:rPr>
      </w:pPr>
      <w:r>
        <w:rPr>
          <w:rFonts w:cs="Times New Roman"/>
          <w:szCs w:val="24"/>
        </w:rPr>
        <w:t xml:space="preserve">Hipertensi essensial dibagi kedalam empat sindrom yaitu : Hiperaktivitas api hati, </w:t>
      </w:r>
      <w:r>
        <w:rPr>
          <w:rFonts w:hint="default" w:cs="Times New Roman"/>
          <w:szCs w:val="24"/>
          <w:lang w:val="en-US"/>
        </w:rPr>
        <w:t>a</w:t>
      </w:r>
      <w:r>
        <w:rPr>
          <w:rFonts w:cs="Times New Roman"/>
          <w:szCs w:val="24"/>
        </w:rPr>
        <w:t xml:space="preserve">kumulasi dahak keruh, </w:t>
      </w:r>
      <w:r>
        <w:rPr>
          <w:rFonts w:hint="default" w:cs="Times New Roman"/>
          <w:szCs w:val="24"/>
          <w:lang w:val="en-US"/>
        </w:rPr>
        <w:t>h</w:t>
      </w:r>
      <w:r>
        <w:rPr>
          <w:rFonts w:cs="Times New Roman"/>
          <w:szCs w:val="24"/>
        </w:rPr>
        <w:t xml:space="preserve">iperaktivitas </w:t>
      </w:r>
      <w:r>
        <w:rPr>
          <w:rFonts w:cs="Times New Roman"/>
          <w:i/>
          <w:iCs/>
          <w:szCs w:val="24"/>
        </w:rPr>
        <w:t>Yang</w:t>
      </w:r>
      <w:r>
        <w:rPr>
          <w:rFonts w:cs="Times New Roman"/>
          <w:szCs w:val="24"/>
        </w:rPr>
        <w:t xml:space="preserve"> dengan </w:t>
      </w:r>
      <w:r>
        <w:rPr>
          <w:rFonts w:cs="Times New Roman"/>
          <w:i/>
          <w:iCs/>
          <w:szCs w:val="24"/>
        </w:rPr>
        <w:t>Yin</w:t>
      </w:r>
      <w:r>
        <w:rPr>
          <w:rFonts w:cs="Times New Roman"/>
          <w:szCs w:val="24"/>
        </w:rPr>
        <w:t xml:space="preserve"> defisiensi, serta </w:t>
      </w:r>
      <w:r>
        <w:rPr>
          <w:rFonts w:hint="default" w:cs="Times New Roman"/>
          <w:szCs w:val="24"/>
          <w:lang w:val="en-US"/>
        </w:rPr>
        <w:t>d</w:t>
      </w:r>
      <w:r>
        <w:rPr>
          <w:rFonts w:cs="Times New Roman"/>
          <w:szCs w:val="24"/>
        </w:rPr>
        <w:t xml:space="preserve">efisiensi </w:t>
      </w:r>
      <w:r>
        <w:rPr>
          <w:rFonts w:cs="Times New Roman"/>
          <w:i/>
          <w:iCs/>
          <w:szCs w:val="24"/>
        </w:rPr>
        <w:t>Yin</w:t>
      </w:r>
      <w:r>
        <w:rPr>
          <w:rFonts w:cs="Times New Roman"/>
          <w:szCs w:val="24"/>
        </w:rPr>
        <w:t xml:space="preserve"> dan </w:t>
      </w:r>
      <w:r>
        <w:rPr>
          <w:rFonts w:cs="Times New Roman"/>
          <w:i/>
          <w:szCs w:val="24"/>
        </w:rPr>
        <w:t>Yang</w:t>
      </w:r>
      <w:r>
        <w:rPr>
          <w:rFonts w:cs="Times New Roman"/>
          <w:szCs w:val="24"/>
        </w:rPr>
        <w:t>. Titik yang banyak digunakan dalam terapi berasal dari meridian kandung kemih, hati, ginjal dan kandung empedu (</w:t>
      </w:r>
      <w:r>
        <w:rPr>
          <w:rFonts w:cs="Times New Roman"/>
          <w:i/>
          <w:iCs/>
          <w:szCs w:val="24"/>
        </w:rPr>
        <w:t>Yin</w:t>
      </w:r>
      <w:r>
        <w:rPr>
          <w:rFonts w:cs="Times New Roman"/>
          <w:szCs w:val="24"/>
        </w:rPr>
        <w:t xml:space="preserve"> &amp; Liu,</w:t>
      </w:r>
      <w:r>
        <w:rPr>
          <w:rFonts w:hint="default" w:cs="Times New Roman"/>
          <w:szCs w:val="24"/>
          <w:lang w:val="en-US"/>
        </w:rPr>
        <w:t xml:space="preserve"> </w:t>
      </w:r>
      <w:r>
        <w:rPr>
          <w:rFonts w:cs="Times New Roman"/>
          <w:szCs w:val="24"/>
        </w:rPr>
        <w:t>2000).</w:t>
      </w:r>
    </w:p>
    <w:p>
      <w:pPr>
        <w:numPr>
          <w:ilvl w:val="0"/>
          <w:numId w:val="17"/>
        </w:numPr>
        <w:pBdr>
          <w:top w:val="none" w:color="auto" w:sz="0" w:space="0"/>
          <w:left w:val="none" w:color="auto" w:sz="0" w:space="0"/>
          <w:bottom w:val="none" w:color="auto" w:sz="0" w:space="0"/>
          <w:right w:val="none" w:color="auto" w:sz="0" w:space="0"/>
          <w:between w:val="none" w:color="auto" w:sz="0" w:space="0"/>
        </w:pBdr>
        <w:spacing w:after="0" w:line="480" w:lineRule="auto"/>
        <w:ind w:left="1170" w:firstLine="0"/>
        <w:jc w:val="both"/>
        <w:rPr>
          <w:rFonts w:cs="Times New Roman"/>
          <w:b/>
          <w:szCs w:val="24"/>
        </w:rPr>
      </w:pPr>
      <w:r>
        <w:rPr>
          <w:rFonts w:cs="Times New Roman"/>
          <w:b/>
          <w:szCs w:val="24"/>
        </w:rPr>
        <w:t xml:space="preserve">Hiperaktivitas </w:t>
      </w:r>
      <w:r>
        <w:rPr>
          <w:rFonts w:hint="default" w:cs="Times New Roman"/>
          <w:b/>
          <w:szCs w:val="24"/>
          <w:lang w:val="en-US"/>
        </w:rPr>
        <w:t>A</w:t>
      </w:r>
      <w:r>
        <w:rPr>
          <w:rFonts w:cs="Times New Roman"/>
          <w:b/>
          <w:szCs w:val="24"/>
        </w:rPr>
        <w:t xml:space="preserve">pi </w:t>
      </w:r>
      <w:r>
        <w:rPr>
          <w:rFonts w:hint="default" w:cs="Times New Roman"/>
          <w:b/>
          <w:szCs w:val="24"/>
          <w:lang w:val="en-US"/>
        </w:rPr>
        <w:t>H</w:t>
      </w:r>
      <w:r>
        <w:rPr>
          <w:rFonts w:cs="Times New Roman"/>
          <w:b/>
          <w:szCs w:val="24"/>
        </w:rPr>
        <w:t>ati</w:t>
      </w:r>
    </w:p>
    <w:p>
      <w:pPr>
        <w:pBdr>
          <w:top w:val="none" w:color="auto" w:sz="0" w:space="0"/>
          <w:left w:val="none" w:color="auto" w:sz="0" w:space="0"/>
          <w:bottom w:val="none" w:color="auto" w:sz="0" w:space="0"/>
          <w:right w:val="none" w:color="auto" w:sz="0" w:space="0"/>
          <w:between w:val="none" w:color="auto" w:sz="0" w:space="0"/>
        </w:pBdr>
        <w:spacing w:after="0" w:line="480" w:lineRule="auto"/>
        <w:ind w:left="1170"/>
        <w:jc w:val="both"/>
        <w:rPr>
          <w:rFonts w:cs="Times New Roman"/>
          <w:szCs w:val="24"/>
        </w:rPr>
      </w:pPr>
      <w:r>
        <w:rPr>
          <w:rFonts w:cs="Times New Roman"/>
          <w:szCs w:val="24"/>
        </w:rPr>
        <w:t xml:space="preserve">Manifestasi </w:t>
      </w:r>
      <w:r>
        <w:rPr>
          <w:rFonts w:cs="Times New Roman"/>
          <w:szCs w:val="24"/>
        </w:rPr>
        <w:tab/>
      </w:r>
      <w:r>
        <w:rPr>
          <w:rFonts w:cs="Times New Roman"/>
          <w:szCs w:val="24"/>
        </w:rPr>
        <w:t>: Tekanan darah tinggi, sakit kepala, pusing, wajah</w:t>
      </w:r>
    </w:p>
    <w:p>
      <w:pPr>
        <w:pBdr>
          <w:top w:val="none" w:color="auto" w:sz="0" w:space="0"/>
          <w:left w:val="none" w:color="auto" w:sz="0" w:space="0"/>
          <w:bottom w:val="none" w:color="auto" w:sz="0" w:space="0"/>
          <w:right w:val="none" w:color="auto" w:sz="0" w:space="0"/>
          <w:between w:val="none" w:color="auto" w:sz="0" w:space="0"/>
        </w:pBdr>
        <w:spacing w:after="0" w:line="480" w:lineRule="auto"/>
        <w:ind w:left="2160" w:leftChars="0" w:firstLine="720" w:firstLineChars="0"/>
        <w:jc w:val="both"/>
        <w:rPr>
          <w:rFonts w:cs="Times New Roman"/>
          <w:szCs w:val="24"/>
        </w:rPr>
      </w:pPr>
      <w:r>
        <w:rPr>
          <w:rFonts w:cs="Times New Roman"/>
          <w:szCs w:val="24"/>
        </w:rPr>
        <w:t>memerah, mata merah, rasa pahit pada lidah, mudah</w:t>
      </w:r>
    </w:p>
    <w:p>
      <w:pPr>
        <w:pBdr>
          <w:top w:val="none" w:color="auto" w:sz="0" w:space="0"/>
          <w:left w:val="none" w:color="auto" w:sz="0" w:space="0"/>
          <w:bottom w:val="none" w:color="auto" w:sz="0" w:space="0"/>
          <w:right w:val="none" w:color="auto" w:sz="0" w:space="0"/>
          <w:between w:val="none" w:color="auto" w:sz="0" w:space="0"/>
        </w:pBdr>
        <w:spacing w:after="0" w:line="480" w:lineRule="auto"/>
        <w:ind w:left="2160" w:leftChars="0" w:firstLine="720" w:firstLineChars="0"/>
        <w:jc w:val="both"/>
        <w:rPr>
          <w:rFonts w:cs="Times New Roman"/>
          <w:szCs w:val="24"/>
        </w:rPr>
      </w:pPr>
      <w:r>
        <w:rPr>
          <w:rFonts w:cs="Times New Roman"/>
          <w:szCs w:val="24"/>
        </w:rPr>
        <w:t>marah dan konstipasi.</w:t>
      </w:r>
    </w:p>
    <w:p>
      <w:pPr>
        <w:pBdr>
          <w:top w:val="none" w:color="auto" w:sz="0" w:space="0"/>
          <w:left w:val="none" w:color="auto" w:sz="0" w:space="0"/>
          <w:bottom w:val="none" w:color="auto" w:sz="0" w:space="0"/>
          <w:right w:val="none" w:color="auto" w:sz="0" w:space="0"/>
          <w:between w:val="none" w:color="auto" w:sz="0" w:space="0"/>
        </w:pBdr>
        <w:spacing w:after="0" w:line="480" w:lineRule="auto"/>
        <w:ind w:left="1170"/>
        <w:jc w:val="both"/>
        <w:rPr>
          <w:rFonts w:cs="Times New Roman"/>
          <w:szCs w:val="24"/>
        </w:rPr>
      </w:pPr>
      <w:r>
        <w:rPr>
          <w:rFonts w:cs="Times New Roman"/>
          <w:szCs w:val="24"/>
        </w:rPr>
        <w:t>Lidah</w:t>
      </w:r>
      <w:r>
        <w:rPr>
          <w:rFonts w:cs="Times New Roman"/>
          <w:szCs w:val="24"/>
        </w:rPr>
        <w:tab/>
      </w:r>
      <w:r>
        <w:rPr>
          <w:rFonts w:cs="Times New Roman"/>
          <w:szCs w:val="24"/>
        </w:rPr>
        <w:tab/>
      </w:r>
      <w:r>
        <w:rPr>
          <w:rFonts w:cs="Times New Roman"/>
          <w:szCs w:val="24"/>
        </w:rPr>
        <w:t>: Otot lidah merah dengan selaput lidah kuning</w:t>
      </w:r>
    </w:p>
    <w:p>
      <w:pPr>
        <w:pBdr>
          <w:top w:val="none" w:color="auto" w:sz="0" w:space="0"/>
          <w:left w:val="none" w:color="auto" w:sz="0" w:space="0"/>
          <w:bottom w:val="none" w:color="auto" w:sz="0" w:space="0"/>
          <w:right w:val="none" w:color="auto" w:sz="0" w:space="0"/>
          <w:between w:val="none" w:color="auto" w:sz="0" w:space="0"/>
        </w:pBdr>
        <w:spacing w:after="0" w:line="480" w:lineRule="auto"/>
        <w:ind w:left="1170"/>
        <w:jc w:val="both"/>
        <w:rPr>
          <w:rFonts w:cs="Times New Roman"/>
          <w:szCs w:val="24"/>
        </w:rPr>
      </w:pPr>
      <w:r>
        <w:rPr>
          <w:rFonts w:cs="Times New Roman"/>
          <w:szCs w:val="24"/>
        </w:rPr>
        <w:t>Nadi</w:t>
      </w:r>
      <w:r>
        <w:rPr>
          <w:rFonts w:cs="Times New Roman"/>
          <w:szCs w:val="24"/>
        </w:rPr>
        <w:tab/>
      </w:r>
      <w:r>
        <w:rPr>
          <w:rFonts w:cs="Times New Roman"/>
          <w:szCs w:val="24"/>
        </w:rPr>
        <w:tab/>
      </w:r>
      <w:r>
        <w:rPr>
          <w:rFonts w:cs="Times New Roman"/>
          <w:szCs w:val="24"/>
        </w:rPr>
        <w:t>: Seperti senar, cepat</w:t>
      </w:r>
    </w:p>
    <w:p>
      <w:pPr>
        <w:pBdr>
          <w:top w:val="none" w:color="auto" w:sz="0" w:space="0"/>
          <w:left w:val="none" w:color="auto" w:sz="0" w:space="0"/>
          <w:bottom w:val="none" w:color="auto" w:sz="0" w:space="0"/>
          <w:right w:val="none" w:color="auto" w:sz="0" w:space="0"/>
          <w:between w:val="none" w:color="auto" w:sz="0" w:space="0"/>
        </w:pBdr>
        <w:spacing w:after="0" w:line="480" w:lineRule="auto"/>
        <w:ind w:left="1170"/>
        <w:jc w:val="both"/>
        <w:rPr>
          <w:rFonts w:cs="Times New Roman"/>
          <w:szCs w:val="24"/>
        </w:rPr>
      </w:pPr>
      <w:r>
        <w:rPr>
          <w:rFonts w:cs="Times New Roman"/>
          <w:szCs w:val="24"/>
        </w:rPr>
        <w:t>Prinsip terapi</w:t>
      </w:r>
      <w:r>
        <w:rPr>
          <w:rFonts w:cs="Times New Roman"/>
          <w:szCs w:val="24"/>
        </w:rPr>
        <w:tab/>
      </w:r>
      <w:r>
        <w:rPr>
          <w:rFonts w:cs="Times New Roman"/>
          <w:szCs w:val="24"/>
        </w:rPr>
        <w:t>: Membersihkan hati dan mengurangi api</w:t>
      </w:r>
    </w:p>
    <w:p>
      <w:pPr>
        <w:pBdr>
          <w:top w:val="none" w:color="auto" w:sz="0" w:space="0"/>
          <w:left w:val="none" w:color="auto" w:sz="0" w:space="0"/>
          <w:bottom w:val="none" w:color="auto" w:sz="0" w:space="0"/>
          <w:right w:val="none" w:color="auto" w:sz="0" w:space="0"/>
          <w:between w:val="none" w:color="auto" w:sz="0" w:space="0"/>
        </w:pBdr>
        <w:spacing w:after="0" w:line="480" w:lineRule="auto"/>
        <w:ind w:left="1170"/>
        <w:jc w:val="both"/>
        <w:rPr>
          <w:rFonts w:cs="Times New Roman"/>
          <w:szCs w:val="24"/>
        </w:rPr>
      </w:pPr>
      <w:r>
        <w:rPr>
          <w:rFonts w:cs="Times New Roman"/>
          <w:szCs w:val="24"/>
        </w:rPr>
        <w:t>Etiologi</w:t>
      </w:r>
      <w:r>
        <w:rPr>
          <w:rFonts w:cs="Times New Roman"/>
          <w:szCs w:val="24"/>
        </w:rPr>
        <w:tab/>
      </w:r>
      <w:r>
        <w:rPr>
          <w:rFonts w:cs="Times New Roman"/>
          <w:szCs w:val="24"/>
        </w:rPr>
        <w:tab/>
      </w:r>
      <w:r>
        <w:rPr>
          <w:rFonts w:cs="Times New Roman"/>
          <w:szCs w:val="24"/>
        </w:rPr>
        <w:t>: Organ hati berkaitan dengan aktivitas emosi yaitu</w:t>
      </w:r>
    </w:p>
    <w:p>
      <w:pPr>
        <w:pBdr>
          <w:top w:val="none" w:color="auto" w:sz="0" w:space="0"/>
          <w:left w:val="none" w:color="auto" w:sz="0" w:space="0"/>
          <w:bottom w:val="none" w:color="auto" w:sz="0" w:space="0"/>
          <w:right w:val="none" w:color="auto" w:sz="0" w:space="0"/>
          <w:between w:val="none" w:color="auto" w:sz="0" w:space="0"/>
        </w:pBdr>
        <w:spacing w:after="0" w:line="480" w:lineRule="auto"/>
        <w:ind w:left="2160" w:leftChars="0" w:firstLine="720" w:firstLineChars="0"/>
        <w:jc w:val="both"/>
        <w:rPr>
          <w:rFonts w:cs="Times New Roman"/>
          <w:szCs w:val="24"/>
        </w:rPr>
      </w:pPr>
      <w:r>
        <w:rPr>
          <w:rFonts w:cs="Times New Roman"/>
          <w:szCs w:val="24"/>
        </w:rPr>
        <w:t>marah dan khawatir. Apabila emosi pada saat marah</w:t>
      </w:r>
    </w:p>
    <w:p>
      <w:pPr>
        <w:pBdr>
          <w:top w:val="none" w:color="auto" w:sz="0" w:space="0"/>
          <w:left w:val="none" w:color="auto" w:sz="0" w:space="0"/>
          <w:bottom w:val="none" w:color="auto" w:sz="0" w:space="0"/>
          <w:right w:val="none" w:color="auto" w:sz="0" w:space="0"/>
          <w:between w:val="none" w:color="auto" w:sz="0" w:space="0"/>
        </w:pBdr>
        <w:spacing w:after="0" w:line="480" w:lineRule="auto"/>
        <w:ind w:left="2160" w:leftChars="0" w:firstLine="720" w:firstLineChars="0"/>
        <w:jc w:val="both"/>
        <w:rPr>
          <w:rFonts w:cs="Times New Roman"/>
          <w:szCs w:val="24"/>
        </w:rPr>
      </w:pPr>
      <w:r>
        <w:rPr>
          <w:rFonts w:cs="Times New Roman"/>
          <w:szCs w:val="24"/>
        </w:rPr>
        <w:t xml:space="preserve">dapat menyebabkan Ekses </w:t>
      </w:r>
      <w:r>
        <w:rPr>
          <w:rFonts w:cs="Times New Roman"/>
          <w:i/>
          <w:szCs w:val="24"/>
        </w:rPr>
        <w:t>Yang</w:t>
      </w:r>
      <w:r>
        <w:rPr>
          <w:rFonts w:hint="default" w:cs="Times New Roman"/>
          <w:i/>
          <w:szCs w:val="24"/>
          <w:lang w:val="en-US"/>
        </w:rPr>
        <w:t xml:space="preserve"> </w:t>
      </w:r>
      <w:r>
        <w:rPr>
          <w:rFonts w:hint="default" w:cs="Times New Roman"/>
          <w:i w:val="0"/>
          <w:iCs/>
          <w:szCs w:val="24"/>
          <w:lang w:val="en-US"/>
        </w:rPr>
        <w:t>h</w:t>
      </w:r>
      <w:r>
        <w:rPr>
          <w:rFonts w:cs="Times New Roman"/>
          <w:szCs w:val="24"/>
        </w:rPr>
        <w:t>ati, sehingga</w:t>
      </w:r>
    </w:p>
    <w:p>
      <w:pPr>
        <w:pBdr>
          <w:top w:val="none" w:color="auto" w:sz="0" w:space="0"/>
          <w:left w:val="none" w:color="auto" w:sz="0" w:space="0"/>
          <w:bottom w:val="none" w:color="auto" w:sz="0" w:space="0"/>
          <w:right w:val="none" w:color="auto" w:sz="0" w:space="0"/>
          <w:between w:val="none" w:color="auto" w:sz="0" w:space="0"/>
        </w:pBdr>
        <w:spacing w:after="0" w:line="480" w:lineRule="auto"/>
        <w:ind w:left="2160" w:leftChars="0" w:firstLine="720" w:firstLineChars="0"/>
        <w:jc w:val="both"/>
        <w:rPr>
          <w:rFonts w:cs="Times New Roman"/>
          <w:szCs w:val="24"/>
        </w:rPr>
      </w:pPr>
      <w:r>
        <w:rPr>
          <w:rFonts w:cs="Times New Roman"/>
          <w:szCs w:val="24"/>
        </w:rPr>
        <w:t>akan timbul rasa nyeri pada kepala. Sebaliknya</w:t>
      </w:r>
    </w:p>
    <w:p>
      <w:pPr>
        <w:pBdr>
          <w:top w:val="none" w:color="auto" w:sz="0" w:space="0"/>
          <w:left w:val="none" w:color="auto" w:sz="0" w:space="0"/>
          <w:bottom w:val="none" w:color="auto" w:sz="0" w:space="0"/>
          <w:right w:val="none" w:color="auto" w:sz="0" w:space="0"/>
          <w:between w:val="none" w:color="auto" w:sz="0" w:space="0"/>
        </w:pBdr>
        <w:spacing w:after="0" w:line="480" w:lineRule="auto"/>
        <w:ind w:left="2160" w:leftChars="0" w:firstLine="720" w:firstLineChars="0"/>
        <w:jc w:val="both"/>
        <w:rPr>
          <w:rFonts w:cs="Times New Roman"/>
          <w:szCs w:val="24"/>
        </w:rPr>
      </w:pPr>
      <w:r>
        <w:rPr>
          <w:rFonts w:cs="Times New Roman"/>
          <w:szCs w:val="24"/>
        </w:rPr>
        <w:t xml:space="preserve">apabila ekses </w:t>
      </w:r>
      <w:r>
        <w:rPr>
          <w:rFonts w:cs="Times New Roman"/>
          <w:i/>
          <w:szCs w:val="24"/>
        </w:rPr>
        <w:t>Yang</w:t>
      </w:r>
      <w:r>
        <w:rPr>
          <w:rFonts w:cs="Times New Roman"/>
          <w:szCs w:val="24"/>
        </w:rPr>
        <w:t xml:space="preserve">-Hati berubah menjadi </w:t>
      </w:r>
      <w:r>
        <w:rPr>
          <w:rFonts w:hint="default" w:cs="Times New Roman"/>
          <w:szCs w:val="24"/>
          <w:lang w:val="en-US"/>
        </w:rPr>
        <w:t>a</w:t>
      </w:r>
      <w:r>
        <w:rPr>
          <w:rFonts w:cs="Times New Roman"/>
          <w:szCs w:val="24"/>
        </w:rPr>
        <w:t>pi</w:t>
      </w:r>
    </w:p>
    <w:p>
      <w:pPr>
        <w:pBdr>
          <w:top w:val="none" w:color="auto" w:sz="0" w:space="0"/>
          <w:left w:val="none" w:color="auto" w:sz="0" w:space="0"/>
          <w:bottom w:val="none" w:color="auto" w:sz="0" w:space="0"/>
          <w:right w:val="none" w:color="auto" w:sz="0" w:space="0"/>
          <w:between w:val="none" w:color="auto" w:sz="0" w:space="0"/>
        </w:pBdr>
        <w:spacing w:after="0" w:line="480" w:lineRule="auto"/>
        <w:ind w:left="2160" w:leftChars="0" w:firstLine="720" w:firstLineChars="0"/>
        <w:jc w:val="both"/>
        <w:rPr>
          <w:rFonts w:cs="Times New Roman"/>
          <w:i/>
          <w:szCs w:val="24"/>
        </w:rPr>
      </w:pPr>
      <w:r>
        <w:rPr>
          <w:rFonts w:cs="Times New Roman"/>
          <w:szCs w:val="24"/>
        </w:rPr>
        <w:t xml:space="preserve">sehingga melukai </w:t>
      </w:r>
      <w:r>
        <w:rPr>
          <w:rFonts w:cs="Times New Roman"/>
          <w:i/>
          <w:iCs/>
          <w:szCs w:val="24"/>
        </w:rPr>
        <w:t>Yin</w:t>
      </w:r>
      <w:r>
        <w:rPr>
          <w:rFonts w:cs="Times New Roman"/>
          <w:szCs w:val="24"/>
        </w:rPr>
        <w:t xml:space="preserve">-Hati dan terjadi ekses </w:t>
      </w:r>
      <w:r>
        <w:rPr>
          <w:rFonts w:cs="Times New Roman"/>
          <w:i/>
          <w:szCs w:val="24"/>
        </w:rPr>
        <w:t>Yang</w:t>
      </w:r>
    </w:p>
    <w:p>
      <w:pPr>
        <w:pBdr>
          <w:top w:val="none" w:color="auto" w:sz="0" w:space="0"/>
          <w:left w:val="none" w:color="auto" w:sz="0" w:space="0"/>
          <w:bottom w:val="none" w:color="auto" w:sz="0" w:space="0"/>
          <w:right w:val="none" w:color="auto" w:sz="0" w:space="0"/>
          <w:between w:val="none" w:color="auto" w:sz="0" w:space="0"/>
        </w:pBdr>
        <w:spacing w:after="0" w:line="480" w:lineRule="auto"/>
        <w:ind w:left="2160" w:leftChars="0" w:firstLine="720" w:firstLineChars="0"/>
        <w:jc w:val="both"/>
        <w:rPr>
          <w:rFonts w:cs="Times New Roman"/>
          <w:szCs w:val="24"/>
        </w:rPr>
      </w:pPr>
      <w:r>
        <w:rPr>
          <w:rFonts w:hint="default" w:cs="Times New Roman"/>
          <w:szCs w:val="24"/>
          <w:lang w:val="en-US"/>
        </w:rPr>
        <w:t>h</w:t>
      </w:r>
      <w:r>
        <w:rPr>
          <w:rFonts w:cs="Times New Roman"/>
          <w:szCs w:val="24"/>
        </w:rPr>
        <w:t xml:space="preserve">ati atau </w:t>
      </w:r>
      <w:r>
        <w:rPr>
          <w:rFonts w:hint="default" w:cs="Times New Roman"/>
          <w:szCs w:val="24"/>
          <w:lang w:val="en-US"/>
        </w:rPr>
        <w:t>h</w:t>
      </w:r>
      <w:r>
        <w:rPr>
          <w:rFonts w:cs="Times New Roman"/>
          <w:szCs w:val="24"/>
        </w:rPr>
        <w:t xml:space="preserve">iperaktivitas </w:t>
      </w:r>
      <w:r>
        <w:rPr>
          <w:rFonts w:hint="default" w:cs="Times New Roman"/>
          <w:szCs w:val="24"/>
          <w:lang w:val="en-US"/>
        </w:rPr>
        <w:t>a</w:t>
      </w:r>
      <w:r>
        <w:rPr>
          <w:rFonts w:cs="Times New Roman"/>
          <w:szCs w:val="24"/>
        </w:rPr>
        <w:t xml:space="preserve">pi </w:t>
      </w:r>
      <w:r>
        <w:rPr>
          <w:rFonts w:hint="default" w:cs="Times New Roman"/>
          <w:szCs w:val="24"/>
          <w:lang w:val="en-US"/>
        </w:rPr>
        <w:t>h</w:t>
      </w:r>
      <w:r>
        <w:rPr>
          <w:rFonts w:cs="Times New Roman"/>
          <w:szCs w:val="24"/>
        </w:rPr>
        <w:t>ati.</w:t>
      </w:r>
    </w:p>
    <w:p>
      <w:pPr>
        <w:numPr>
          <w:ilvl w:val="0"/>
          <w:numId w:val="17"/>
        </w:numPr>
        <w:pBdr>
          <w:top w:val="none" w:color="auto" w:sz="0" w:space="0"/>
          <w:left w:val="none" w:color="auto" w:sz="0" w:space="0"/>
          <w:bottom w:val="none" w:color="auto" w:sz="0" w:space="0"/>
          <w:right w:val="none" w:color="auto" w:sz="0" w:space="0"/>
          <w:between w:val="none" w:color="auto" w:sz="0" w:space="0"/>
        </w:pBdr>
        <w:spacing w:after="0" w:line="480" w:lineRule="auto"/>
        <w:ind w:left="1170" w:firstLine="0"/>
        <w:jc w:val="both"/>
        <w:rPr>
          <w:rFonts w:cs="Times New Roman"/>
          <w:b/>
          <w:szCs w:val="24"/>
        </w:rPr>
      </w:pPr>
      <w:r>
        <w:rPr>
          <w:rFonts w:cs="Times New Roman"/>
          <w:b/>
          <w:szCs w:val="24"/>
        </w:rPr>
        <w:t xml:space="preserve">Akumulasi </w:t>
      </w:r>
      <w:r>
        <w:rPr>
          <w:rFonts w:hint="default" w:cs="Times New Roman"/>
          <w:b/>
          <w:szCs w:val="24"/>
          <w:lang w:val="en-US"/>
        </w:rPr>
        <w:t>D</w:t>
      </w:r>
      <w:r>
        <w:rPr>
          <w:rFonts w:cs="Times New Roman"/>
          <w:b/>
          <w:szCs w:val="24"/>
        </w:rPr>
        <w:t xml:space="preserve">ahak </w:t>
      </w:r>
      <w:r>
        <w:rPr>
          <w:rFonts w:hint="default" w:cs="Times New Roman"/>
          <w:b/>
          <w:szCs w:val="24"/>
          <w:lang w:val="en-US"/>
        </w:rPr>
        <w:t>K</w:t>
      </w:r>
      <w:r>
        <w:rPr>
          <w:rFonts w:cs="Times New Roman"/>
          <w:b/>
          <w:szCs w:val="24"/>
        </w:rPr>
        <w:t>eruh</w:t>
      </w:r>
    </w:p>
    <w:p>
      <w:pPr>
        <w:pBdr>
          <w:top w:val="none" w:color="auto" w:sz="0" w:space="0"/>
          <w:left w:val="none" w:color="auto" w:sz="0" w:space="0"/>
          <w:bottom w:val="none" w:color="auto" w:sz="0" w:space="0"/>
          <w:right w:val="none" w:color="auto" w:sz="0" w:space="0"/>
          <w:between w:val="none" w:color="auto" w:sz="0" w:space="0"/>
        </w:pBdr>
        <w:spacing w:after="0" w:line="480" w:lineRule="auto"/>
        <w:ind w:left="1170"/>
        <w:jc w:val="both"/>
        <w:rPr>
          <w:rFonts w:cs="Times New Roman"/>
          <w:szCs w:val="24"/>
        </w:rPr>
      </w:pPr>
      <w:r>
        <w:rPr>
          <w:rFonts w:cs="Times New Roman"/>
          <w:szCs w:val="24"/>
        </w:rPr>
        <w:t>Manifestasi</w:t>
      </w:r>
      <w:r>
        <w:rPr>
          <w:rFonts w:cs="Times New Roman"/>
          <w:szCs w:val="24"/>
        </w:rPr>
        <w:tab/>
      </w:r>
      <w:r>
        <w:rPr>
          <w:rFonts w:cs="Times New Roman"/>
          <w:szCs w:val="24"/>
        </w:rPr>
        <w:t>: Tekanan darah tinggi, pusing, distensi pada kepala,</w:t>
      </w:r>
    </w:p>
    <w:p>
      <w:pPr>
        <w:pBdr>
          <w:top w:val="none" w:color="auto" w:sz="0" w:space="0"/>
          <w:left w:val="none" w:color="auto" w:sz="0" w:space="0"/>
          <w:bottom w:val="none" w:color="auto" w:sz="0" w:space="0"/>
          <w:right w:val="none" w:color="auto" w:sz="0" w:space="0"/>
          <w:between w:val="none" w:color="auto" w:sz="0" w:space="0"/>
        </w:pBdr>
        <w:spacing w:after="0" w:line="480" w:lineRule="auto"/>
        <w:ind w:left="2160" w:leftChars="0" w:firstLine="720" w:firstLineChars="0"/>
        <w:jc w:val="both"/>
        <w:rPr>
          <w:rFonts w:cs="Times New Roman"/>
          <w:szCs w:val="24"/>
        </w:rPr>
      </w:pPr>
      <w:r>
        <w:rPr>
          <w:rFonts w:cs="Times New Roman"/>
          <w:szCs w:val="24"/>
        </w:rPr>
        <w:t>sensasi menusuk pada dada serta area epigastrium,</w:t>
      </w:r>
    </w:p>
    <w:p>
      <w:pPr>
        <w:pBdr>
          <w:top w:val="none" w:color="auto" w:sz="0" w:space="0"/>
          <w:left w:val="none" w:color="auto" w:sz="0" w:space="0"/>
          <w:bottom w:val="none" w:color="auto" w:sz="0" w:space="0"/>
          <w:right w:val="none" w:color="auto" w:sz="0" w:space="0"/>
          <w:between w:val="none" w:color="auto" w:sz="0" w:space="0"/>
        </w:pBdr>
        <w:spacing w:after="0" w:line="480" w:lineRule="auto"/>
        <w:ind w:left="2160" w:leftChars="0" w:firstLine="720" w:firstLineChars="0"/>
        <w:jc w:val="both"/>
        <w:rPr>
          <w:rFonts w:cs="Times New Roman"/>
          <w:szCs w:val="24"/>
        </w:rPr>
      </w:pPr>
      <w:r>
        <w:rPr>
          <w:rFonts w:cs="Times New Roman"/>
          <w:szCs w:val="24"/>
        </w:rPr>
        <w:t>nafsu makan buruk, rasa berat pada anggota gerak.</w:t>
      </w:r>
    </w:p>
    <w:p>
      <w:pPr>
        <w:pBdr>
          <w:top w:val="none" w:color="auto" w:sz="0" w:space="0"/>
          <w:left w:val="none" w:color="auto" w:sz="0" w:space="0"/>
          <w:bottom w:val="none" w:color="auto" w:sz="0" w:space="0"/>
          <w:right w:val="none" w:color="auto" w:sz="0" w:space="0"/>
          <w:between w:val="none" w:color="auto" w:sz="0" w:space="0"/>
        </w:pBdr>
        <w:spacing w:after="0" w:line="480" w:lineRule="auto"/>
        <w:ind w:left="1170"/>
        <w:jc w:val="both"/>
        <w:rPr>
          <w:rFonts w:cs="Times New Roman"/>
          <w:szCs w:val="24"/>
        </w:rPr>
      </w:pPr>
      <w:r>
        <w:rPr>
          <w:rFonts w:cs="Times New Roman"/>
          <w:szCs w:val="24"/>
        </w:rPr>
        <w:t>Lidah</w:t>
      </w:r>
      <w:r>
        <w:rPr>
          <w:rFonts w:cs="Times New Roman"/>
          <w:szCs w:val="24"/>
        </w:rPr>
        <w:tab/>
      </w:r>
      <w:r>
        <w:rPr>
          <w:rFonts w:cs="Times New Roman"/>
          <w:szCs w:val="24"/>
        </w:rPr>
        <w:tab/>
      </w:r>
      <w:r>
        <w:rPr>
          <w:rFonts w:cs="Times New Roman"/>
          <w:szCs w:val="24"/>
        </w:rPr>
        <w:t>: Otot tebal dan selaput lidah lengket</w:t>
      </w:r>
    </w:p>
    <w:p>
      <w:pPr>
        <w:pBdr>
          <w:top w:val="none" w:color="auto" w:sz="0" w:space="0"/>
          <w:left w:val="none" w:color="auto" w:sz="0" w:space="0"/>
          <w:bottom w:val="none" w:color="auto" w:sz="0" w:space="0"/>
          <w:right w:val="none" w:color="auto" w:sz="0" w:space="0"/>
          <w:between w:val="none" w:color="auto" w:sz="0" w:space="0"/>
        </w:pBdr>
        <w:spacing w:after="0" w:line="480" w:lineRule="auto"/>
        <w:ind w:left="1170"/>
        <w:jc w:val="both"/>
        <w:rPr>
          <w:rFonts w:cs="Times New Roman"/>
          <w:szCs w:val="24"/>
        </w:rPr>
      </w:pPr>
      <w:r>
        <w:rPr>
          <w:rFonts w:cs="Times New Roman"/>
          <w:szCs w:val="24"/>
        </w:rPr>
        <w:t>Nadi</w:t>
      </w:r>
      <w:r>
        <w:rPr>
          <w:rFonts w:cs="Times New Roman"/>
          <w:szCs w:val="24"/>
        </w:rPr>
        <w:tab/>
      </w:r>
      <w:r>
        <w:rPr>
          <w:rFonts w:cs="Times New Roman"/>
          <w:szCs w:val="24"/>
        </w:rPr>
        <w:tab/>
      </w:r>
      <w:r>
        <w:rPr>
          <w:rFonts w:cs="Times New Roman"/>
          <w:szCs w:val="24"/>
        </w:rPr>
        <w:t>: Seperti senar dan halus</w:t>
      </w:r>
    </w:p>
    <w:p>
      <w:pPr>
        <w:pBdr>
          <w:top w:val="none" w:color="auto" w:sz="0" w:space="0"/>
          <w:left w:val="none" w:color="auto" w:sz="0" w:space="0"/>
          <w:bottom w:val="none" w:color="auto" w:sz="0" w:space="0"/>
          <w:right w:val="none" w:color="auto" w:sz="0" w:space="0"/>
          <w:between w:val="none" w:color="auto" w:sz="0" w:space="0"/>
        </w:pBdr>
        <w:spacing w:after="0" w:line="480" w:lineRule="auto"/>
        <w:ind w:left="1170"/>
        <w:jc w:val="both"/>
        <w:rPr>
          <w:rFonts w:cs="Times New Roman"/>
          <w:szCs w:val="24"/>
        </w:rPr>
      </w:pPr>
      <w:r>
        <w:rPr>
          <w:rFonts w:cs="Times New Roman"/>
          <w:szCs w:val="24"/>
        </w:rPr>
        <w:t>Prinsip terapi</w:t>
      </w:r>
      <w:r>
        <w:rPr>
          <w:rFonts w:cs="Times New Roman"/>
          <w:szCs w:val="24"/>
        </w:rPr>
        <w:tab/>
      </w:r>
      <w:r>
        <w:rPr>
          <w:rFonts w:cs="Times New Roman"/>
          <w:szCs w:val="24"/>
        </w:rPr>
        <w:t>: Menghilangkan dahak keruh</w:t>
      </w:r>
    </w:p>
    <w:p>
      <w:pPr>
        <w:pBdr>
          <w:top w:val="none" w:color="auto" w:sz="0" w:space="0"/>
          <w:left w:val="none" w:color="auto" w:sz="0" w:space="0"/>
          <w:bottom w:val="none" w:color="auto" w:sz="0" w:space="0"/>
          <w:right w:val="none" w:color="auto" w:sz="0" w:space="0"/>
          <w:between w:val="none" w:color="auto" w:sz="0" w:space="0"/>
        </w:pBdr>
        <w:spacing w:after="0" w:line="480" w:lineRule="auto"/>
        <w:ind w:left="1170"/>
        <w:jc w:val="both"/>
        <w:rPr>
          <w:rFonts w:cs="Times New Roman"/>
          <w:szCs w:val="24"/>
        </w:rPr>
      </w:pPr>
      <w:r>
        <w:rPr>
          <w:rFonts w:cs="Times New Roman"/>
          <w:szCs w:val="24"/>
        </w:rPr>
        <w:t>Etiologi</w:t>
      </w:r>
      <w:r>
        <w:rPr>
          <w:rFonts w:cs="Times New Roman"/>
          <w:szCs w:val="24"/>
        </w:rPr>
        <w:tab/>
      </w:r>
      <w:r>
        <w:rPr>
          <w:rFonts w:cs="Times New Roman"/>
          <w:szCs w:val="24"/>
        </w:rPr>
        <w:tab/>
      </w:r>
      <w:r>
        <w:rPr>
          <w:rFonts w:cs="Times New Roman"/>
          <w:szCs w:val="24"/>
        </w:rPr>
        <w:t>:</w:t>
      </w:r>
      <w:r>
        <w:rPr>
          <w:rFonts w:hint="default" w:cs="Times New Roman"/>
          <w:szCs w:val="24"/>
          <w:lang w:val="en-US"/>
        </w:rPr>
        <w:t xml:space="preserve"> </w:t>
      </w:r>
      <w:r>
        <w:rPr>
          <w:rFonts w:cs="Times New Roman"/>
          <w:szCs w:val="24"/>
        </w:rPr>
        <w:t>Pola diet secara terus menerus, terlalu banyak</w:t>
      </w:r>
    </w:p>
    <w:p>
      <w:pPr>
        <w:pBdr>
          <w:top w:val="none" w:color="auto" w:sz="0" w:space="0"/>
          <w:left w:val="none" w:color="auto" w:sz="0" w:space="0"/>
          <w:bottom w:val="none" w:color="auto" w:sz="0" w:space="0"/>
          <w:right w:val="none" w:color="auto" w:sz="0" w:space="0"/>
          <w:between w:val="none" w:color="auto" w:sz="0" w:space="0"/>
        </w:pBdr>
        <w:spacing w:after="0" w:line="480" w:lineRule="auto"/>
        <w:ind w:left="2160" w:leftChars="0" w:firstLine="720" w:firstLineChars="0"/>
        <w:jc w:val="both"/>
        <w:rPr>
          <w:rFonts w:cs="Times New Roman"/>
          <w:szCs w:val="24"/>
        </w:rPr>
      </w:pPr>
      <w:r>
        <w:rPr>
          <w:rFonts w:cs="Times New Roman"/>
          <w:szCs w:val="24"/>
        </w:rPr>
        <w:t>pekerjaan, stress, atau sakit yang terlalu lama dapat</w:t>
      </w:r>
    </w:p>
    <w:p>
      <w:pPr>
        <w:pBdr>
          <w:top w:val="none" w:color="auto" w:sz="0" w:space="0"/>
          <w:left w:val="none" w:color="auto" w:sz="0" w:space="0"/>
          <w:bottom w:val="none" w:color="auto" w:sz="0" w:space="0"/>
          <w:right w:val="none" w:color="auto" w:sz="0" w:space="0"/>
          <w:between w:val="none" w:color="auto" w:sz="0" w:space="0"/>
        </w:pBdr>
        <w:spacing w:after="0" w:line="480" w:lineRule="auto"/>
        <w:ind w:left="2160" w:leftChars="0" w:firstLine="720" w:firstLineChars="0"/>
        <w:jc w:val="both"/>
        <w:rPr>
          <w:rFonts w:cs="Times New Roman"/>
          <w:szCs w:val="24"/>
        </w:rPr>
      </w:pPr>
      <w:r>
        <w:rPr>
          <w:rFonts w:cs="Times New Roman"/>
          <w:szCs w:val="24"/>
        </w:rPr>
        <w:t>melemahkan limpa dan lambung, sehingga dapat</w:t>
      </w:r>
    </w:p>
    <w:p>
      <w:pPr>
        <w:pBdr>
          <w:top w:val="none" w:color="auto" w:sz="0" w:space="0"/>
          <w:left w:val="none" w:color="auto" w:sz="0" w:space="0"/>
          <w:bottom w:val="none" w:color="auto" w:sz="0" w:space="0"/>
          <w:right w:val="none" w:color="auto" w:sz="0" w:space="0"/>
          <w:between w:val="none" w:color="auto" w:sz="0" w:space="0"/>
        </w:pBdr>
        <w:spacing w:after="0" w:line="480" w:lineRule="auto"/>
        <w:ind w:left="2160" w:leftChars="0" w:firstLine="720" w:firstLineChars="0"/>
        <w:jc w:val="both"/>
        <w:rPr>
          <w:rFonts w:cs="Times New Roman"/>
          <w:szCs w:val="24"/>
        </w:rPr>
      </w:pPr>
      <w:r>
        <w:rPr>
          <w:rFonts w:cs="Times New Roman"/>
          <w:szCs w:val="24"/>
        </w:rPr>
        <w:t>menyebabkan pembentukan dahak lembab. Dahak</w:t>
      </w:r>
    </w:p>
    <w:p>
      <w:pPr>
        <w:pBdr>
          <w:top w:val="none" w:color="auto" w:sz="0" w:space="0"/>
          <w:left w:val="none" w:color="auto" w:sz="0" w:space="0"/>
          <w:bottom w:val="none" w:color="auto" w:sz="0" w:space="0"/>
          <w:right w:val="none" w:color="auto" w:sz="0" w:space="0"/>
          <w:between w:val="none" w:color="auto" w:sz="0" w:space="0"/>
        </w:pBdr>
        <w:spacing w:after="0" w:line="480" w:lineRule="auto"/>
        <w:ind w:left="2160" w:leftChars="0" w:firstLine="720" w:firstLineChars="0"/>
        <w:jc w:val="both"/>
        <w:rPr>
          <w:rFonts w:cs="Times New Roman"/>
          <w:szCs w:val="24"/>
        </w:rPr>
      </w:pPr>
      <w:r>
        <w:rPr>
          <w:rFonts w:cs="Times New Roman"/>
          <w:szCs w:val="24"/>
        </w:rPr>
        <w:t>lembab yang berakumulasi dapat menghalangi</w:t>
      </w:r>
    </w:p>
    <w:p>
      <w:pPr>
        <w:pBdr>
          <w:top w:val="none" w:color="auto" w:sz="0" w:space="0"/>
          <w:left w:val="none" w:color="auto" w:sz="0" w:space="0"/>
          <w:bottom w:val="none" w:color="auto" w:sz="0" w:space="0"/>
          <w:right w:val="none" w:color="auto" w:sz="0" w:space="0"/>
          <w:between w:val="none" w:color="auto" w:sz="0" w:space="0"/>
        </w:pBdr>
        <w:spacing w:after="0" w:line="480" w:lineRule="auto"/>
        <w:ind w:left="2160" w:leftChars="0" w:firstLine="720" w:firstLineChars="0"/>
        <w:jc w:val="both"/>
        <w:rPr>
          <w:rFonts w:cs="Times New Roman"/>
          <w:szCs w:val="24"/>
        </w:rPr>
      </w:pPr>
      <w:r>
        <w:rPr>
          <w:rFonts w:cs="Times New Roman"/>
          <w:szCs w:val="24"/>
        </w:rPr>
        <w:t xml:space="preserve">peningkatan </w:t>
      </w:r>
      <w:r>
        <w:rPr>
          <w:rFonts w:cs="Times New Roman"/>
          <w:i/>
          <w:iCs/>
          <w:szCs w:val="24"/>
        </w:rPr>
        <w:t>Qi</w:t>
      </w:r>
      <w:r>
        <w:rPr>
          <w:rFonts w:cs="Times New Roman"/>
          <w:szCs w:val="24"/>
        </w:rPr>
        <w:t xml:space="preserve"> murni dan penurunan </w:t>
      </w:r>
      <w:r>
        <w:rPr>
          <w:rFonts w:cs="Times New Roman"/>
          <w:i/>
          <w:iCs/>
          <w:szCs w:val="24"/>
        </w:rPr>
        <w:t>Yin</w:t>
      </w:r>
      <w:r>
        <w:rPr>
          <w:rFonts w:cs="Times New Roman"/>
          <w:szCs w:val="24"/>
        </w:rPr>
        <w:t xml:space="preserve"> keruh,</w:t>
      </w:r>
    </w:p>
    <w:p>
      <w:pPr>
        <w:pBdr>
          <w:top w:val="none" w:color="auto" w:sz="0" w:space="0"/>
          <w:left w:val="none" w:color="auto" w:sz="0" w:space="0"/>
          <w:bottom w:val="none" w:color="auto" w:sz="0" w:space="0"/>
          <w:right w:val="none" w:color="auto" w:sz="0" w:space="0"/>
          <w:between w:val="none" w:color="auto" w:sz="0" w:space="0"/>
        </w:pBdr>
        <w:spacing w:after="0" w:line="480" w:lineRule="auto"/>
        <w:ind w:left="2160" w:leftChars="0" w:firstLine="720" w:firstLineChars="0"/>
        <w:jc w:val="both"/>
        <w:rPr>
          <w:rFonts w:cs="Times New Roman"/>
          <w:szCs w:val="24"/>
        </w:rPr>
      </w:pPr>
      <w:r>
        <w:rPr>
          <w:rFonts w:cs="Times New Roman"/>
          <w:szCs w:val="24"/>
        </w:rPr>
        <w:t>sehingga menyebabkan kepeningan atau sakit</w:t>
      </w:r>
    </w:p>
    <w:p>
      <w:pPr>
        <w:pBdr>
          <w:top w:val="none" w:color="auto" w:sz="0" w:space="0"/>
          <w:left w:val="none" w:color="auto" w:sz="0" w:space="0"/>
          <w:bottom w:val="none" w:color="auto" w:sz="0" w:space="0"/>
          <w:right w:val="none" w:color="auto" w:sz="0" w:space="0"/>
          <w:between w:val="none" w:color="auto" w:sz="0" w:space="0"/>
        </w:pBdr>
        <w:spacing w:after="0" w:line="480" w:lineRule="auto"/>
        <w:ind w:left="2160" w:leftChars="0" w:firstLine="720" w:firstLineChars="0"/>
        <w:jc w:val="both"/>
        <w:rPr>
          <w:rFonts w:cs="Times New Roman"/>
          <w:szCs w:val="24"/>
        </w:rPr>
      </w:pPr>
      <w:r>
        <w:rPr>
          <w:rFonts w:cs="Times New Roman"/>
          <w:szCs w:val="24"/>
        </w:rPr>
        <w:t>kepala.</w:t>
      </w:r>
    </w:p>
    <w:p>
      <w:pPr>
        <w:pBdr>
          <w:top w:val="none" w:color="auto" w:sz="0" w:space="0"/>
          <w:left w:val="none" w:color="auto" w:sz="0" w:space="0"/>
          <w:bottom w:val="none" w:color="auto" w:sz="0" w:space="0"/>
          <w:right w:val="none" w:color="auto" w:sz="0" w:space="0"/>
          <w:between w:val="none" w:color="auto" w:sz="0" w:space="0"/>
        </w:pBdr>
        <w:spacing w:after="0" w:line="480" w:lineRule="auto"/>
        <w:ind w:left="2160" w:leftChars="0" w:firstLine="720" w:firstLineChars="0"/>
        <w:jc w:val="both"/>
        <w:rPr>
          <w:rFonts w:cs="Times New Roman"/>
          <w:szCs w:val="24"/>
        </w:rPr>
      </w:pPr>
    </w:p>
    <w:p>
      <w:pPr>
        <w:pBdr>
          <w:top w:val="none" w:color="auto" w:sz="0" w:space="0"/>
          <w:left w:val="none" w:color="auto" w:sz="0" w:space="0"/>
          <w:bottom w:val="none" w:color="auto" w:sz="0" w:space="0"/>
          <w:right w:val="none" w:color="auto" w:sz="0" w:space="0"/>
          <w:between w:val="none" w:color="auto" w:sz="0" w:space="0"/>
        </w:pBdr>
        <w:spacing w:after="0" w:line="480" w:lineRule="auto"/>
        <w:ind w:left="2160" w:leftChars="0" w:firstLine="720" w:firstLineChars="0"/>
        <w:jc w:val="both"/>
        <w:rPr>
          <w:rFonts w:cs="Times New Roman"/>
          <w:szCs w:val="24"/>
        </w:rPr>
      </w:pPr>
    </w:p>
    <w:p>
      <w:pPr>
        <w:pBdr>
          <w:top w:val="none" w:color="auto" w:sz="0" w:space="0"/>
          <w:left w:val="none" w:color="auto" w:sz="0" w:space="0"/>
          <w:bottom w:val="none" w:color="auto" w:sz="0" w:space="0"/>
          <w:right w:val="none" w:color="auto" w:sz="0" w:space="0"/>
          <w:between w:val="none" w:color="auto" w:sz="0" w:space="0"/>
        </w:pBdr>
        <w:spacing w:after="0" w:line="480" w:lineRule="auto"/>
        <w:ind w:left="2160" w:leftChars="0" w:firstLine="720" w:firstLineChars="0"/>
        <w:jc w:val="both"/>
        <w:rPr>
          <w:rFonts w:cs="Times New Roman"/>
          <w:szCs w:val="24"/>
        </w:rPr>
      </w:pPr>
    </w:p>
    <w:p>
      <w:pPr>
        <w:numPr>
          <w:ilvl w:val="0"/>
          <w:numId w:val="17"/>
        </w:numPr>
        <w:pBdr>
          <w:top w:val="none" w:color="auto" w:sz="0" w:space="0"/>
          <w:left w:val="none" w:color="auto" w:sz="0" w:space="0"/>
          <w:bottom w:val="none" w:color="auto" w:sz="0" w:space="0"/>
          <w:right w:val="none" w:color="auto" w:sz="0" w:space="0"/>
          <w:between w:val="none" w:color="auto" w:sz="0" w:space="0"/>
        </w:pBdr>
        <w:spacing w:after="0" w:line="480" w:lineRule="auto"/>
        <w:ind w:left="1170" w:firstLine="0"/>
        <w:jc w:val="both"/>
        <w:rPr>
          <w:rFonts w:cs="Times New Roman"/>
          <w:b/>
          <w:szCs w:val="24"/>
        </w:rPr>
      </w:pPr>
      <w:r>
        <w:rPr>
          <w:rFonts w:cs="Times New Roman"/>
          <w:b/>
          <w:szCs w:val="24"/>
        </w:rPr>
        <w:t xml:space="preserve">Hiperaktivitas </w:t>
      </w:r>
      <w:r>
        <w:rPr>
          <w:rFonts w:cs="Times New Roman"/>
          <w:b/>
          <w:i/>
          <w:iCs/>
          <w:szCs w:val="24"/>
        </w:rPr>
        <w:t>Yang</w:t>
      </w:r>
      <w:r>
        <w:rPr>
          <w:rFonts w:cs="Times New Roman"/>
          <w:b/>
          <w:szCs w:val="24"/>
        </w:rPr>
        <w:t xml:space="preserve"> dengan </w:t>
      </w:r>
      <w:r>
        <w:rPr>
          <w:rFonts w:cs="Times New Roman"/>
          <w:b/>
          <w:i/>
          <w:iCs/>
          <w:szCs w:val="24"/>
        </w:rPr>
        <w:t xml:space="preserve">Yin </w:t>
      </w:r>
      <w:r>
        <w:rPr>
          <w:rFonts w:hint="default" w:cs="Times New Roman"/>
          <w:b/>
          <w:i w:val="0"/>
          <w:iCs w:val="0"/>
          <w:szCs w:val="24"/>
          <w:lang w:val="en-US"/>
        </w:rPr>
        <w:t>D</w:t>
      </w:r>
      <w:r>
        <w:rPr>
          <w:rFonts w:cs="Times New Roman"/>
          <w:b/>
          <w:szCs w:val="24"/>
        </w:rPr>
        <w:t>efisiensi</w:t>
      </w:r>
    </w:p>
    <w:p>
      <w:pPr>
        <w:pBdr>
          <w:top w:val="none" w:color="auto" w:sz="0" w:space="0"/>
          <w:left w:val="none" w:color="auto" w:sz="0" w:space="0"/>
          <w:bottom w:val="none" w:color="auto" w:sz="0" w:space="0"/>
          <w:right w:val="none" w:color="auto" w:sz="0" w:space="0"/>
          <w:between w:val="none" w:color="auto" w:sz="0" w:space="0"/>
        </w:pBdr>
        <w:spacing w:after="0" w:line="480" w:lineRule="auto"/>
        <w:ind w:left="1170"/>
        <w:jc w:val="both"/>
        <w:rPr>
          <w:rFonts w:cs="Times New Roman"/>
          <w:szCs w:val="24"/>
        </w:rPr>
      </w:pPr>
      <w:r>
        <w:rPr>
          <w:rFonts w:cs="Times New Roman"/>
          <w:szCs w:val="24"/>
        </w:rPr>
        <w:t>Manifestasi</w:t>
      </w:r>
      <w:r>
        <w:rPr>
          <w:rFonts w:cs="Times New Roman"/>
          <w:szCs w:val="24"/>
        </w:rPr>
        <w:tab/>
      </w:r>
      <w:r>
        <w:rPr>
          <w:rFonts w:cs="Times New Roman"/>
          <w:szCs w:val="24"/>
        </w:rPr>
        <w:t>: Tekanan darah tinggi, sakit kepala, pusing, tinnitus,</w:t>
      </w:r>
    </w:p>
    <w:p>
      <w:pPr>
        <w:pBdr>
          <w:top w:val="none" w:color="auto" w:sz="0" w:space="0"/>
          <w:left w:val="none" w:color="auto" w:sz="0" w:space="0"/>
          <w:bottom w:val="none" w:color="auto" w:sz="0" w:space="0"/>
          <w:right w:val="none" w:color="auto" w:sz="0" w:space="0"/>
          <w:between w:val="none" w:color="auto" w:sz="0" w:space="0"/>
        </w:pBdr>
        <w:spacing w:after="0" w:line="480" w:lineRule="auto"/>
        <w:ind w:left="2160" w:leftChars="0" w:firstLine="720" w:firstLineChars="0"/>
        <w:jc w:val="both"/>
        <w:rPr>
          <w:rFonts w:cs="Times New Roman"/>
          <w:szCs w:val="24"/>
        </w:rPr>
      </w:pPr>
      <w:r>
        <w:rPr>
          <w:rFonts w:cs="Times New Roman"/>
          <w:szCs w:val="24"/>
        </w:rPr>
        <w:t>mudah marah, insomnia, rasa sakit dan lemah pada</w:t>
      </w:r>
    </w:p>
    <w:p>
      <w:pPr>
        <w:pBdr>
          <w:top w:val="none" w:color="auto" w:sz="0" w:space="0"/>
          <w:left w:val="none" w:color="auto" w:sz="0" w:space="0"/>
          <w:bottom w:val="none" w:color="auto" w:sz="0" w:space="0"/>
          <w:right w:val="none" w:color="auto" w:sz="0" w:space="0"/>
          <w:between w:val="none" w:color="auto" w:sz="0" w:space="0"/>
        </w:pBdr>
        <w:spacing w:after="0" w:line="480" w:lineRule="auto"/>
        <w:ind w:left="2160" w:leftChars="0" w:firstLine="720" w:firstLineChars="0"/>
        <w:jc w:val="both"/>
        <w:rPr>
          <w:rFonts w:cs="Times New Roman"/>
          <w:szCs w:val="24"/>
        </w:rPr>
      </w:pPr>
      <w:r>
        <w:rPr>
          <w:rFonts w:cs="Times New Roman"/>
          <w:szCs w:val="24"/>
        </w:rPr>
        <w:t>area punggung bawah, kaki mati rasa dan gemetar</w:t>
      </w:r>
    </w:p>
    <w:p>
      <w:pPr>
        <w:pBdr>
          <w:top w:val="none" w:color="auto" w:sz="0" w:space="0"/>
          <w:left w:val="none" w:color="auto" w:sz="0" w:space="0"/>
          <w:bottom w:val="none" w:color="auto" w:sz="0" w:space="0"/>
          <w:right w:val="none" w:color="auto" w:sz="0" w:space="0"/>
          <w:between w:val="none" w:color="auto" w:sz="0" w:space="0"/>
        </w:pBdr>
        <w:spacing w:after="0" w:line="480" w:lineRule="auto"/>
        <w:ind w:left="2160" w:leftChars="0" w:firstLine="720" w:firstLineChars="0"/>
        <w:jc w:val="both"/>
        <w:rPr>
          <w:rFonts w:cs="Times New Roman"/>
          <w:szCs w:val="24"/>
        </w:rPr>
      </w:pPr>
      <w:r>
        <w:rPr>
          <w:rFonts w:cs="Times New Roman"/>
          <w:szCs w:val="24"/>
        </w:rPr>
        <w:t>pada lengan dan tungkai.</w:t>
      </w:r>
    </w:p>
    <w:p>
      <w:pPr>
        <w:pBdr>
          <w:top w:val="none" w:color="auto" w:sz="0" w:space="0"/>
          <w:left w:val="none" w:color="auto" w:sz="0" w:space="0"/>
          <w:bottom w:val="none" w:color="auto" w:sz="0" w:space="0"/>
          <w:right w:val="none" w:color="auto" w:sz="0" w:space="0"/>
          <w:between w:val="none" w:color="auto" w:sz="0" w:space="0"/>
        </w:pBdr>
        <w:spacing w:after="0" w:line="480" w:lineRule="auto"/>
        <w:ind w:left="1170"/>
        <w:jc w:val="both"/>
        <w:rPr>
          <w:rFonts w:cs="Times New Roman"/>
          <w:szCs w:val="24"/>
        </w:rPr>
      </w:pPr>
      <w:r>
        <w:rPr>
          <w:rFonts w:cs="Times New Roman"/>
          <w:szCs w:val="24"/>
        </w:rPr>
        <w:t>Lidah</w:t>
      </w:r>
      <w:r>
        <w:rPr>
          <w:rFonts w:cs="Times New Roman"/>
          <w:szCs w:val="24"/>
        </w:rPr>
        <w:tab/>
      </w:r>
      <w:r>
        <w:rPr>
          <w:rFonts w:cs="Times New Roman"/>
          <w:szCs w:val="24"/>
        </w:rPr>
        <w:tab/>
      </w:r>
      <w:r>
        <w:rPr>
          <w:rFonts w:cs="Times New Roman"/>
          <w:szCs w:val="24"/>
        </w:rPr>
        <w:t>: Otot berwarna merah dengan selaput tipis</w:t>
      </w:r>
    </w:p>
    <w:p>
      <w:pPr>
        <w:pBdr>
          <w:top w:val="none" w:color="auto" w:sz="0" w:space="0"/>
          <w:left w:val="none" w:color="auto" w:sz="0" w:space="0"/>
          <w:bottom w:val="none" w:color="auto" w:sz="0" w:space="0"/>
          <w:right w:val="none" w:color="auto" w:sz="0" w:space="0"/>
          <w:between w:val="none" w:color="auto" w:sz="0" w:space="0"/>
        </w:pBdr>
        <w:spacing w:after="0" w:line="480" w:lineRule="auto"/>
        <w:ind w:left="1170"/>
        <w:jc w:val="both"/>
        <w:rPr>
          <w:rFonts w:cs="Times New Roman"/>
          <w:szCs w:val="24"/>
        </w:rPr>
      </w:pPr>
      <w:r>
        <w:rPr>
          <w:rFonts w:cs="Times New Roman"/>
          <w:szCs w:val="24"/>
        </w:rPr>
        <w:t>Nadi</w:t>
      </w:r>
      <w:r>
        <w:rPr>
          <w:rFonts w:cs="Times New Roman"/>
          <w:szCs w:val="24"/>
        </w:rPr>
        <w:tab/>
      </w:r>
      <w:r>
        <w:rPr>
          <w:rFonts w:cs="Times New Roman"/>
          <w:szCs w:val="24"/>
        </w:rPr>
        <w:tab/>
      </w:r>
      <w:r>
        <w:rPr>
          <w:rFonts w:cs="Times New Roman"/>
          <w:szCs w:val="24"/>
        </w:rPr>
        <w:t>: Seperti benang dan seperti senar</w:t>
      </w:r>
    </w:p>
    <w:p>
      <w:pPr>
        <w:pBdr>
          <w:top w:val="none" w:color="auto" w:sz="0" w:space="0"/>
          <w:left w:val="none" w:color="auto" w:sz="0" w:space="0"/>
          <w:bottom w:val="none" w:color="auto" w:sz="0" w:space="0"/>
          <w:right w:val="none" w:color="auto" w:sz="0" w:space="0"/>
          <w:between w:val="none" w:color="auto" w:sz="0" w:space="0"/>
        </w:pBdr>
        <w:spacing w:after="0" w:line="480" w:lineRule="auto"/>
        <w:ind w:left="1170"/>
        <w:jc w:val="both"/>
        <w:rPr>
          <w:rFonts w:cs="Times New Roman"/>
          <w:i/>
          <w:szCs w:val="24"/>
        </w:rPr>
      </w:pPr>
      <w:r>
        <w:rPr>
          <w:rFonts w:cs="Times New Roman"/>
          <w:szCs w:val="24"/>
        </w:rPr>
        <w:t>Prinsip terapi</w:t>
      </w:r>
      <w:r>
        <w:rPr>
          <w:rFonts w:cs="Times New Roman"/>
          <w:szCs w:val="24"/>
        </w:rPr>
        <w:tab/>
      </w:r>
      <w:r>
        <w:rPr>
          <w:rFonts w:cs="Times New Roman"/>
          <w:szCs w:val="24"/>
        </w:rPr>
        <w:t xml:space="preserve">: Menutrisi </w:t>
      </w:r>
      <w:r>
        <w:rPr>
          <w:rFonts w:cs="Times New Roman"/>
          <w:i/>
          <w:iCs/>
          <w:szCs w:val="24"/>
        </w:rPr>
        <w:t>Yin</w:t>
      </w:r>
      <w:r>
        <w:rPr>
          <w:rFonts w:cs="Times New Roman"/>
          <w:szCs w:val="24"/>
        </w:rPr>
        <w:t xml:space="preserve"> dan membatasi </w:t>
      </w:r>
      <w:r>
        <w:rPr>
          <w:rFonts w:cs="Times New Roman"/>
          <w:i/>
          <w:szCs w:val="24"/>
        </w:rPr>
        <w:t>Yang</w:t>
      </w:r>
    </w:p>
    <w:p>
      <w:pPr>
        <w:pBdr>
          <w:top w:val="none" w:color="auto" w:sz="0" w:space="0"/>
          <w:left w:val="none" w:color="auto" w:sz="0" w:space="0"/>
          <w:bottom w:val="none" w:color="auto" w:sz="0" w:space="0"/>
          <w:right w:val="none" w:color="auto" w:sz="0" w:space="0"/>
          <w:between w:val="none" w:color="auto" w:sz="0" w:space="0"/>
        </w:pBdr>
        <w:spacing w:after="0" w:line="480" w:lineRule="auto"/>
        <w:ind w:left="1170"/>
        <w:jc w:val="both"/>
        <w:rPr>
          <w:rFonts w:cs="Times New Roman"/>
          <w:szCs w:val="24"/>
        </w:rPr>
      </w:pPr>
      <w:r>
        <w:rPr>
          <w:rFonts w:cs="Times New Roman"/>
          <w:szCs w:val="24"/>
        </w:rPr>
        <w:t>Etiologi</w:t>
      </w:r>
      <w:r>
        <w:rPr>
          <w:rFonts w:cs="Times New Roman"/>
          <w:szCs w:val="24"/>
        </w:rPr>
        <w:tab/>
      </w:r>
      <w:r>
        <w:rPr>
          <w:rFonts w:cs="Times New Roman"/>
          <w:szCs w:val="24"/>
        </w:rPr>
        <w:tab/>
      </w:r>
      <w:r>
        <w:rPr>
          <w:rFonts w:cs="Times New Roman"/>
          <w:szCs w:val="24"/>
        </w:rPr>
        <w:t>: Organ Ginjal berfungsi untuk menghasilkann</w:t>
      </w:r>
    </w:p>
    <w:p>
      <w:pPr>
        <w:pBdr>
          <w:top w:val="none" w:color="auto" w:sz="0" w:space="0"/>
          <w:left w:val="none" w:color="auto" w:sz="0" w:space="0"/>
          <w:bottom w:val="none" w:color="auto" w:sz="0" w:space="0"/>
          <w:right w:val="none" w:color="auto" w:sz="0" w:space="0"/>
          <w:between w:val="none" w:color="auto" w:sz="0" w:space="0"/>
        </w:pBdr>
        <w:spacing w:after="0" w:line="480" w:lineRule="auto"/>
        <w:ind w:left="2160" w:leftChars="0" w:firstLine="720" w:firstLineChars="0"/>
        <w:jc w:val="both"/>
        <w:rPr>
          <w:rFonts w:cs="Times New Roman"/>
          <w:szCs w:val="24"/>
        </w:rPr>
      </w:pPr>
      <w:r>
        <w:rPr>
          <w:rFonts w:cs="Times New Roman"/>
          <w:szCs w:val="24"/>
        </w:rPr>
        <w:t>sumsum dan otak menjadi lautan sumsum. Apabil</w:t>
      </w:r>
    </w:p>
    <w:p>
      <w:pPr>
        <w:pBdr>
          <w:top w:val="none" w:color="auto" w:sz="0" w:space="0"/>
          <w:left w:val="none" w:color="auto" w:sz="0" w:space="0"/>
          <w:bottom w:val="none" w:color="auto" w:sz="0" w:space="0"/>
          <w:right w:val="none" w:color="auto" w:sz="0" w:space="0"/>
          <w:between w:val="none" w:color="auto" w:sz="0" w:space="0"/>
        </w:pBdr>
        <w:spacing w:after="0" w:line="480" w:lineRule="auto"/>
        <w:ind w:left="2160" w:leftChars="0" w:firstLine="720" w:firstLineChars="0"/>
        <w:jc w:val="both"/>
        <w:rPr>
          <w:rFonts w:cs="Times New Roman"/>
          <w:szCs w:val="24"/>
        </w:rPr>
      </w:pPr>
      <w:r>
        <w:rPr>
          <w:rFonts w:cs="Times New Roman"/>
          <w:szCs w:val="24"/>
        </w:rPr>
        <w:t xml:space="preserve">defisiensi </w:t>
      </w:r>
      <w:r>
        <w:rPr>
          <w:rFonts w:cs="Times New Roman"/>
          <w:i/>
          <w:iCs/>
          <w:szCs w:val="24"/>
        </w:rPr>
        <w:t>Yin</w:t>
      </w:r>
      <w:r>
        <w:rPr>
          <w:rFonts w:cs="Times New Roman"/>
          <w:szCs w:val="24"/>
        </w:rPr>
        <w:t xml:space="preserve"> ginjal dapat melemahkan ginal, maka</w:t>
      </w:r>
    </w:p>
    <w:p>
      <w:pPr>
        <w:pBdr>
          <w:top w:val="none" w:color="auto" w:sz="0" w:space="0"/>
          <w:left w:val="none" w:color="auto" w:sz="0" w:space="0"/>
          <w:bottom w:val="none" w:color="auto" w:sz="0" w:space="0"/>
          <w:right w:val="none" w:color="auto" w:sz="0" w:space="0"/>
          <w:between w:val="none" w:color="auto" w:sz="0" w:space="0"/>
        </w:pBdr>
        <w:spacing w:after="0" w:line="480" w:lineRule="auto"/>
        <w:ind w:left="2160" w:leftChars="0" w:firstLine="720" w:firstLineChars="0"/>
        <w:jc w:val="both"/>
        <w:rPr>
          <w:rFonts w:cs="Times New Roman"/>
          <w:szCs w:val="24"/>
        </w:rPr>
      </w:pPr>
      <w:r>
        <w:rPr>
          <w:rFonts w:cs="Times New Roman"/>
          <w:szCs w:val="24"/>
        </w:rPr>
        <w:t>ginjal tidak menghasilkan cukup sumsum untuk</w:t>
      </w:r>
    </w:p>
    <w:p>
      <w:pPr>
        <w:pBdr>
          <w:top w:val="none" w:color="auto" w:sz="0" w:space="0"/>
          <w:left w:val="none" w:color="auto" w:sz="0" w:space="0"/>
          <w:bottom w:val="none" w:color="auto" w:sz="0" w:space="0"/>
          <w:right w:val="none" w:color="auto" w:sz="0" w:space="0"/>
          <w:between w:val="none" w:color="auto" w:sz="0" w:space="0"/>
        </w:pBdr>
        <w:spacing w:after="0" w:line="480" w:lineRule="auto"/>
        <w:ind w:left="2160" w:leftChars="0" w:firstLine="720" w:firstLineChars="0"/>
        <w:jc w:val="both"/>
        <w:rPr>
          <w:rFonts w:cs="Times New Roman"/>
          <w:szCs w:val="24"/>
        </w:rPr>
      </w:pPr>
      <w:r>
        <w:rPr>
          <w:rFonts w:cs="Times New Roman"/>
          <w:szCs w:val="24"/>
        </w:rPr>
        <w:t>dapat memelihara otak, sehingga dapat</w:t>
      </w:r>
    </w:p>
    <w:p>
      <w:pPr>
        <w:pBdr>
          <w:top w:val="none" w:color="auto" w:sz="0" w:space="0"/>
          <w:left w:val="none" w:color="auto" w:sz="0" w:space="0"/>
          <w:bottom w:val="none" w:color="auto" w:sz="0" w:space="0"/>
          <w:right w:val="none" w:color="auto" w:sz="0" w:space="0"/>
          <w:between w:val="none" w:color="auto" w:sz="0" w:space="0"/>
        </w:pBdr>
        <w:spacing w:after="0" w:line="480" w:lineRule="auto"/>
        <w:ind w:left="2160" w:leftChars="0" w:firstLine="720" w:firstLineChars="0"/>
        <w:jc w:val="both"/>
        <w:rPr>
          <w:rFonts w:cs="Times New Roman"/>
          <w:szCs w:val="24"/>
        </w:rPr>
      </w:pPr>
      <w:r>
        <w:rPr>
          <w:rFonts w:cs="Times New Roman"/>
          <w:szCs w:val="24"/>
        </w:rPr>
        <w:t>menimbulkan sakit kepala.</w:t>
      </w:r>
    </w:p>
    <w:p>
      <w:pPr>
        <w:numPr>
          <w:ilvl w:val="0"/>
          <w:numId w:val="17"/>
        </w:numPr>
        <w:pBdr>
          <w:top w:val="none" w:color="auto" w:sz="0" w:space="0"/>
          <w:left w:val="none" w:color="auto" w:sz="0" w:space="0"/>
          <w:bottom w:val="none" w:color="auto" w:sz="0" w:space="0"/>
          <w:right w:val="none" w:color="auto" w:sz="0" w:space="0"/>
          <w:between w:val="none" w:color="auto" w:sz="0" w:space="0"/>
        </w:pBdr>
        <w:spacing w:after="0" w:line="480" w:lineRule="auto"/>
        <w:ind w:left="1170" w:firstLine="0"/>
        <w:jc w:val="both"/>
        <w:rPr>
          <w:rFonts w:cs="Times New Roman"/>
          <w:b/>
          <w:szCs w:val="24"/>
        </w:rPr>
      </w:pPr>
      <w:r>
        <w:rPr>
          <w:rFonts w:cs="Times New Roman"/>
          <w:b/>
          <w:szCs w:val="24"/>
        </w:rPr>
        <w:t xml:space="preserve">Defisiensi </w:t>
      </w:r>
      <w:r>
        <w:rPr>
          <w:rFonts w:cs="Times New Roman"/>
          <w:b/>
          <w:i/>
          <w:iCs/>
          <w:szCs w:val="24"/>
        </w:rPr>
        <w:t>Yin</w:t>
      </w:r>
      <w:r>
        <w:rPr>
          <w:rFonts w:cs="Times New Roman"/>
          <w:b/>
          <w:szCs w:val="24"/>
        </w:rPr>
        <w:t xml:space="preserve"> dan </w:t>
      </w:r>
      <w:r>
        <w:rPr>
          <w:rFonts w:cs="Times New Roman"/>
          <w:b/>
          <w:i/>
          <w:iCs/>
          <w:szCs w:val="24"/>
        </w:rPr>
        <w:t>Yang</w:t>
      </w:r>
    </w:p>
    <w:p>
      <w:pPr>
        <w:pBdr>
          <w:top w:val="none" w:color="auto" w:sz="0" w:space="0"/>
          <w:left w:val="none" w:color="auto" w:sz="0" w:space="0"/>
          <w:bottom w:val="none" w:color="auto" w:sz="0" w:space="0"/>
          <w:right w:val="none" w:color="auto" w:sz="0" w:space="0"/>
          <w:between w:val="none" w:color="auto" w:sz="0" w:space="0"/>
        </w:pBdr>
        <w:spacing w:after="0" w:line="480" w:lineRule="auto"/>
        <w:ind w:left="1170"/>
        <w:jc w:val="both"/>
        <w:rPr>
          <w:rFonts w:cs="Times New Roman"/>
          <w:szCs w:val="24"/>
        </w:rPr>
      </w:pPr>
      <w:r>
        <w:rPr>
          <w:rFonts w:cs="Times New Roman"/>
          <w:szCs w:val="24"/>
        </w:rPr>
        <w:t>Manifestasi</w:t>
      </w:r>
      <w:r>
        <w:rPr>
          <w:rFonts w:cs="Times New Roman"/>
          <w:szCs w:val="24"/>
        </w:rPr>
        <w:tab/>
      </w:r>
      <w:r>
        <w:rPr>
          <w:rFonts w:cs="Times New Roman"/>
          <w:szCs w:val="24"/>
        </w:rPr>
        <w:t>: Pusing, penglihatan kabur, palpitasi, tinnitus, rasa</w:t>
      </w:r>
    </w:p>
    <w:p>
      <w:pPr>
        <w:pBdr>
          <w:top w:val="none" w:color="auto" w:sz="0" w:space="0"/>
          <w:left w:val="none" w:color="auto" w:sz="0" w:space="0"/>
          <w:bottom w:val="none" w:color="auto" w:sz="0" w:space="0"/>
          <w:right w:val="none" w:color="auto" w:sz="0" w:space="0"/>
          <w:between w:val="none" w:color="auto" w:sz="0" w:space="0"/>
        </w:pBdr>
        <w:spacing w:after="0" w:line="480" w:lineRule="auto"/>
        <w:ind w:left="2160" w:leftChars="0" w:firstLine="720" w:firstLineChars="0"/>
        <w:jc w:val="both"/>
        <w:rPr>
          <w:rFonts w:cs="Times New Roman"/>
          <w:szCs w:val="24"/>
        </w:rPr>
      </w:pPr>
      <w:r>
        <w:rPr>
          <w:rFonts w:cs="Times New Roman"/>
          <w:szCs w:val="24"/>
        </w:rPr>
        <w:t>sakit dan lemah pada punggung bawah dan kaki,</w:t>
      </w:r>
    </w:p>
    <w:p>
      <w:pPr>
        <w:pBdr>
          <w:top w:val="none" w:color="auto" w:sz="0" w:space="0"/>
          <w:left w:val="none" w:color="auto" w:sz="0" w:space="0"/>
          <w:bottom w:val="none" w:color="auto" w:sz="0" w:space="0"/>
          <w:right w:val="none" w:color="auto" w:sz="0" w:space="0"/>
          <w:between w:val="none" w:color="auto" w:sz="0" w:space="0"/>
        </w:pBdr>
        <w:spacing w:after="0" w:line="480" w:lineRule="auto"/>
        <w:ind w:left="2160" w:leftChars="0" w:firstLine="720" w:firstLineChars="0"/>
        <w:jc w:val="both"/>
        <w:rPr>
          <w:rFonts w:cs="Times New Roman"/>
          <w:szCs w:val="24"/>
        </w:rPr>
      </w:pPr>
      <w:r>
        <w:rPr>
          <w:rFonts w:cs="Times New Roman"/>
          <w:szCs w:val="24"/>
        </w:rPr>
        <w:t>insomnia, sering buang air kecil pada malam hari.</w:t>
      </w:r>
    </w:p>
    <w:p>
      <w:pPr>
        <w:pBdr>
          <w:top w:val="none" w:color="auto" w:sz="0" w:space="0"/>
          <w:left w:val="none" w:color="auto" w:sz="0" w:space="0"/>
          <w:bottom w:val="none" w:color="auto" w:sz="0" w:space="0"/>
          <w:right w:val="none" w:color="auto" w:sz="0" w:space="0"/>
          <w:between w:val="none" w:color="auto" w:sz="0" w:space="0"/>
        </w:pBdr>
        <w:spacing w:after="0" w:line="480" w:lineRule="auto"/>
        <w:ind w:left="1170"/>
        <w:jc w:val="both"/>
        <w:rPr>
          <w:rFonts w:cs="Times New Roman"/>
          <w:szCs w:val="24"/>
        </w:rPr>
      </w:pPr>
      <w:r>
        <w:rPr>
          <w:rFonts w:cs="Times New Roman"/>
          <w:szCs w:val="24"/>
        </w:rPr>
        <w:t>Lidah</w:t>
      </w:r>
      <w:r>
        <w:rPr>
          <w:rFonts w:cs="Times New Roman"/>
          <w:szCs w:val="24"/>
        </w:rPr>
        <w:tab/>
      </w:r>
      <w:r>
        <w:rPr>
          <w:rFonts w:cs="Times New Roman"/>
          <w:szCs w:val="24"/>
        </w:rPr>
        <w:tab/>
      </w:r>
      <w:r>
        <w:rPr>
          <w:rFonts w:cs="Times New Roman"/>
          <w:szCs w:val="24"/>
        </w:rPr>
        <w:t>: Otot lidah berwarna merah dengan sedikit selaput</w:t>
      </w:r>
    </w:p>
    <w:p>
      <w:pPr>
        <w:pBdr>
          <w:top w:val="none" w:color="auto" w:sz="0" w:space="0"/>
          <w:left w:val="none" w:color="auto" w:sz="0" w:space="0"/>
          <w:bottom w:val="none" w:color="auto" w:sz="0" w:space="0"/>
          <w:right w:val="none" w:color="auto" w:sz="0" w:space="0"/>
          <w:between w:val="none" w:color="auto" w:sz="0" w:space="0"/>
        </w:pBdr>
        <w:spacing w:after="0" w:line="480" w:lineRule="auto"/>
        <w:ind w:left="1170"/>
        <w:jc w:val="both"/>
        <w:rPr>
          <w:rFonts w:cs="Times New Roman"/>
          <w:szCs w:val="24"/>
        </w:rPr>
      </w:pPr>
      <w:r>
        <w:rPr>
          <w:rFonts w:cs="Times New Roman"/>
          <w:szCs w:val="24"/>
        </w:rPr>
        <w:t>Nadi</w:t>
      </w:r>
      <w:r>
        <w:rPr>
          <w:rFonts w:cs="Times New Roman"/>
          <w:szCs w:val="24"/>
        </w:rPr>
        <w:tab/>
      </w:r>
      <w:r>
        <w:rPr>
          <w:rFonts w:cs="Times New Roman"/>
          <w:szCs w:val="24"/>
        </w:rPr>
        <w:tab/>
      </w:r>
      <w:r>
        <w:rPr>
          <w:rFonts w:cs="Times New Roman"/>
          <w:szCs w:val="24"/>
        </w:rPr>
        <w:t>:</w:t>
      </w:r>
      <w:r>
        <w:rPr>
          <w:rFonts w:hint="default" w:cs="Times New Roman"/>
          <w:szCs w:val="24"/>
          <w:lang w:val="en-US"/>
        </w:rPr>
        <w:t xml:space="preserve"> </w:t>
      </w:r>
      <w:r>
        <w:rPr>
          <w:rFonts w:cs="Times New Roman"/>
          <w:szCs w:val="24"/>
        </w:rPr>
        <w:t>Dalam dan lemah</w:t>
      </w:r>
    </w:p>
    <w:p>
      <w:pPr>
        <w:pBdr>
          <w:top w:val="none" w:color="auto" w:sz="0" w:space="0"/>
          <w:left w:val="none" w:color="auto" w:sz="0" w:space="0"/>
          <w:bottom w:val="none" w:color="auto" w:sz="0" w:space="0"/>
          <w:right w:val="none" w:color="auto" w:sz="0" w:space="0"/>
          <w:between w:val="none" w:color="auto" w:sz="0" w:space="0"/>
        </w:pBdr>
        <w:spacing w:after="0" w:line="480" w:lineRule="auto"/>
        <w:ind w:left="1170"/>
        <w:jc w:val="both"/>
        <w:rPr>
          <w:rFonts w:cs="Times New Roman"/>
          <w:szCs w:val="24"/>
        </w:rPr>
      </w:pPr>
      <w:r>
        <w:rPr>
          <w:rFonts w:cs="Times New Roman"/>
          <w:szCs w:val="24"/>
        </w:rPr>
        <w:t>Prinsip terapi</w:t>
      </w:r>
      <w:r>
        <w:rPr>
          <w:rFonts w:cs="Times New Roman"/>
          <w:szCs w:val="24"/>
        </w:rPr>
        <w:tab/>
      </w:r>
      <w:r>
        <w:rPr>
          <w:rFonts w:cs="Times New Roman"/>
          <w:szCs w:val="24"/>
        </w:rPr>
        <w:t>:</w:t>
      </w:r>
      <w:r>
        <w:rPr>
          <w:rFonts w:hint="default" w:cs="Times New Roman"/>
          <w:szCs w:val="24"/>
          <w:lang w:val="en-US"/>
        </w:rPr>
        <w:t xml:space="preserve"> </w:t>
      </w:r>
      <w:r>
        <w:rPr>
          <w:rFonts w:cs="Times New Roman"/>
          <w:szCs w:val="24"/>
        </w:rPr>
        <w:t xml:space="preserve">Menutrisi </w:t>
      </w:r>
      <w:r>
        <w:rPr>
          <w:rFonts w:cs="Times New Roman"/>
          <w:i/>
          <w:iCs/>
          <w:szCs w:val="24"/>
        </w:rPr>
        <w:t>Yin</w:t>
      </w:r>
      <w:r>
        <w:rPr>
          <w:rFonts w:cs="Times New Roman"/>
          <w:szCs w:val="24"/>
        </w:rPr>
        <w:t xml:space="preserve"> dan menguatkan </w:t>
      </w:r>
      <w:r>
        <w:rPr>
          <w:rFonts w:cs="Times New Roman"/>
          <w:i/>
          <w:szCs w:val="24"/>
        </w:rPr>
        <w:t>Yang</w:t>
      </w:r>
      <w:r>
        <w:rPr>
          <w:rFonts w:cs="Times New Roman"/>
          <w:szCs w:val="24"/>
        </w:rPr>
        <w:t>.</w:t>
      </w:r>
    </w:p>
    <w:p>
      <w:pPr>
        <w:spacing w:line="480" w:lineRule="auto"/>
        <w:ind w:left="1170"/>
        <w:jc w:val="both"/>
        <w:rPr>
          <w:rFonts w:cs="Times New Roman"/>
          <w:szCs w:val="24"/>
        </w:rPr>
      </w:pPr>
      <w:r>
        <w:rPr>
          <w:rFonts w:cs="Times New Roman"/>
          <w:szCs w:val="24"/>
        </w:rPr>
        <w:t>Etiologi</w:t>
      </w:r>
      <w:r>
        <w:rPr>
          <w:rFonts w:cs="Times New Roman"/>
          <w:szCs w:val="24"/>
        </w:rPr>
        <w:tab/>
      </w:r>
      <w:r>
        <w:rPr>
          <w:rFonts w:cs="Times New Roman"/>
          <w:szCs w:val="24"/>
        </w:rPr>
        <w:tab/>
      </w:r>
      <w:r>
        <w:rPr>
          <w:rFonts w:cs="Times New Roman"/>
          <w:szCs w:val="24"/>
        </w:rPr>
        <w:t xml:space="preserve">:Pada kondisi normal </w:t>
      </w:r>
      <w:r>
        <w:rPr>
          <w:rFonts w:cs="Times New Roman"/>
          <w:i/>
          <w:iCs/>
          <w:szCs w:val="24"/>
        </w:rPr>
        <w:t>Qi</w:t>
      </w:r>
      <w:r>
        <w:rPr>
          <w:rFonts w:cs="Times New Roman"/>
          <w:szCs w:val="24"/>
        </w:rPr>
        <w:t xml:space="preserve"> dan darah dapat</w:t>
      </w:r>
    </w:p>
    <w:p>
      <w:pPr>
        <w:spacing w:line="480" w:lineRule="auto"/>
        <w:ind w:left="2160" w:leftChars="0" w:firstLine="720" w:firstLineChars="0"/>
        <w:jc w:val="both"/>
        <w:rPr>
          <w:rFonts w:cs="Times New Roman"/>
          <w:szCs w:val="24"/>
        </w:rPr>
      </w:pPr>
      <w:r>
        <w:rPr>
          <w:rFonts w:cs="Times New Roman"/>
          <w:szCs w:val="24"/>
        </w:rPr>
        <w:t>memelihara otak. Tekanan berlebihan dan stres</w:t>
      </w:r>
    </w:p>
    <w:p>
      <w:pPr>
        <w:spacing w:line="480" w:lineRule="auto"/>
        <w:ind w:left="2160" w:leftChars="0" w:firstLine="720" w:firstLineChars="0"/>
        <w:jc w:val="both"/>
      </w:pPr>
      <w:r>
        <w:rPr>
          <w:rFonts w:cs="Times New Roman"/>
          <w:szCs w:val="24"/>
        </w:rPr>
        <w:t>dapat merusak fungsi jantung dan limpa. Akibatny</w:t>
      </w:r>
      <w:r>
        <w:rPr>
          <w:rFonts w:hint="default" w:cs="Times New Roman"/>
          <w:szCs w:val="24"/>
          <w:lang w:val="en-US"/>
        </w:rPr>
        <w:t xml:space="preserve">a </w:t>
      </w:r>
      <w:r>
        <w:rPr>
          <w:rFonts w:hint="default" w:cs="Times New Roman"/>
          <w:szCs w:val="24"/>
          <w:lang w:val="en-US"/>
        </w:rPr>
        <w:tab/>
      </w:r>
      <w:r>
        <w:rPr>
          <w:rFonts w:hint="default" w:cs="Times New Roman"/>
          <w:szCs w:val="24"/>
          <w:lang w:val="en-US"/>
        </w:rPr>
        <w:tab/>
      </w:r>
      <w:r>
        <w:rPr>
          <w:rFonts w:cs="Times New Roman"/>
          <w:szCs w:val="24"/>
        </w:rPr>
        <w:t xml:space="preserve">produksi </w:t>
      </w:r>
      <w:r>
        <w:rPr>
          <w:rFonts w:cs="Times New Roman"/>
          <w:i/>
          <w:iCs/>
          <w:szCs w:val="24"/>
        </w:rPr>
        <w:t>Qi</w:t>
      </w:r>
      <w:r>
        <w:rPr>
          <w:rFonts w:cs="Times New Roman"/>
          <w:szCs w:val="24"/>
        </w:rPr>
        <w:t xml:space="preserve"> dan darah tidak cukup untuk</w:t>
      </w:r>
      <w:r>
        <w:rPr>
          <w:rFonts w:hint="default" w:cs="Times New Roman"/>
          <w:szCs w:val="24"/>
          <w:lang w:val="en-US"/>
        </w:rPr>
        <w:t xml:space="preserve"> </w:t>
      </w:r>
      <w:r>
        <w:rPr>
          <w:rFonts w:hint="default" w:cs="Times New Roman"/>
          <w:szCs w:val="24"/>
          <w:lang w:val="en-US"/>
        </w:rPr>
        <w:tab/>
      </w:r>
      <w:r>
        <w:rPr>
          <w:rFonts w:cs="Times New Roman"/>
          <w:szCs w:val="24"/>
        </w:rPr>
        <w:t>memelihara fungsi kerja otak dan akhirnya</w:t>
      </w:r>
      <w:r>
        <w:rPr>
          <w:rFonts w:hint="default" w:cs="Times New Roman"/>
          <w:szCs w:val="24"/>
          <w:lang w:val="en-US"/>
        </w:rPr>
        <w:t xml:space="preserve"> </w:t>
      </w:r>
      <w:r>
        <w:rPr>
          <w:rFonts w:hint="default" w:cs="Times New Roman"/>
          <w:szCs w:val="24"/>
          <w:lang w:val="en-US"/>
        </w:rPr>
        <w:tab/>
      </w:r>
      <w:r>
        <w:rPr>
          <w:rFonts w:cs="Times New Roman"/>
          <w:szCs w:val="24"/>
        </w:rPr>
        <w:t>menyebabkan sakit kepala.</w:t>
      </w:r>
    </w:p>
    <w:p>
      <w:pPr>
        <w:pStyle w:val="2"/>
        <w:numPr>
          <w:ilvl w:val="0"/>
          <w:numId w:val="4"/>
        </w:numPr>
        <w:bidi w:val="0"/>
        <w:jc w:val="both"/>
      </w:pPr>
      <w:bookmarkStart w:id="68" w:name="_Toc13485"/>
      <w:r>
        <w:t>Terapi Hipertensi Dengan Herbal</w:t>
      </w:r>
      <w:bookmarkEnd w:id="68"/>
    </w:p>
    <w:p>
      <w:pPr>
        <w:pStyle w:val="34"/>
        <w:spacing w:line="480" w:lineRule="auto"/>
        <w:ind w:firstLine="720"/>
        <w:jc w:val="both"/>
        <w:rPr>
          <w:rFonts w:cs="Times New Roman"/>
          <w:szCs w:val="24"/>
        </w:rPr>
      </w:pPr>
      <w:r>
        <w:rPr>
          <w:rFonts w:cs="Times New Roman"/>
          <w:szCs w:val="24"/>
        </w:rPr>
        <w:t xml:space="preserve">Indonesia merupakan </w:t>
      </w:r>
      <w:r>
        <w:rPr>
          <w:rFonts w:hint="default" w:cs="Times New Roman"/>
          <w:szCs w:val="24"/>
          <w:lang w:val="en-US"/>
        </w:rPr>
        <w:t>N</w:t>
      </w:r>
      <w:r>
        <w:rPr>
          <w:rFonts w:cs="Times New Roman"/>
          <w:szCs w:val="24"/>
        </w:rPr>
        <w:t>egara yang memiliki kekayaan alam yang melimpah. Hampir semua jenis tumbuhan dapat tumbuh dengan baik di Indonesia. Sebagian besar tumbuhan tersebut sudah dimanfaatkan untuk penanggulangan masalah kesehatan oleh nenek moyang, dimana tumbuhan ini dikenal sebagai obat herbal. Seiring waktu perkembangan obat herbal serta popularitas obat herbal semakin meningkat seiring dengan tingginya harga obat non herbal serta retensi dari obat kimia. Tanaman obat menjadi salah satu alternatif untuk menghindari adanya retensi tersebut (Prastiwi,</w:t>
      </w:r>
      <w:r>
        <w:rPr>
          <w:rFonts w:hint="default" w:cs="Times New Roman"/>
          <w:szCs w:val="24"/>
          <w:lang w:val="en-US"/>
        </w:rPr>
        <w:t xml:space="preserve"> </w:t>
      </w:r>
      <w:r>
        <w:rPr>
          <w:rFonts w:cs="Times New Roman"/>
          <w:szCs w:val="24"/>
        </w:rPr>
        <w:t>2017).</w:t>
      </w:r>
    </w:p>
    <w:p>
      <w:pPr>
        <w:pStyle w:val="2"/>
        <w:numPr>
          <w:ilvl w:val="0"/>
          <w:numId w:val="4"/>
        </w:numPr>
        <w:bidi w:val="0"/>
        <w:jc w:val="both"/>
      </w:pPr>
      <w:bookmarkStart w:id="69" w:name="_Toc23620"/>
      <w:r>
        <w:t xml:space="preserve">Herba </w:t>
      </w:r>
      <w:r>
        <w:rPr>
          <w:lang w:val="en-US"/>
        </w:rPr>
        <w:t>Seledri</w:t>
      </w:r>
      <w:r>
        <w:t xml:space="preserve"> (Apium graviolens L.)</w:t>
      </w:r>
      <w:bookmarkEnd w:id="69"/>
    </w:p>
    <w:p>
      <w:pPr>
        <w:spacing w:line="480" w:lineRule="auto"/>
        <w:ind w:left="720" w:firstLine="720"/>
        <w:jc w:val="both"/>
      </w:pPr>
      <w:r>
        <w:rPr>
          <w:lang w:val="en-US"/>
        </w:rPr>
        <w:t>Seledri</w:t>
      </w:r>
      <w:r>
        <w:t xml:space="preserve"> (</w:t>
      </w:r>
      <w:r>
        <w:rPr>
          <w:i/>
        </w:rPr>
        <w:t xml:space="preserve">Apium graviolens </w:t>
      </w:r>
      <w:r>
        <w:t xml:space="preserve">L.) merupakan satu tumbuhan yang sering digunakan dalam pengobatan tradisional atau herbal adalah </w:t>
      </w:r>
      <w:r>
        <w:rPr>
          <w:lang w:val="en-US"/>
        </w:rPr>
        <w:t>Seledri</w:t>
      </w:r>
      <w:r>
        <w:t xml:space="preserve"> (</w:t>
      </w:r>
      <w:r>
        <w:rPr>
          <w:i/>
          <w:iCs/>
        </w:rPr>
        <w:t>Apium</w:t>
      </w:r>
      <w:r>
        <w:t xml:space="preserve"> </w:t>
      </w:r>
      <w:r>
        <w:rPr>
          <w:i/>
          <w:iCs/>
        </w:rPr>
        <w:t>graveolens</w:t>
      </w:r>
      <w:r>
        <w:t xml:space="preserve"> L). </w:t>
      </w:r>
      <w:r>
        <w:rPr>
          <w:lang w:val="en-US"/>
        </w:rPr>
        <w:t>Seledri</w:t>
      </w:r>
      <w:r>
        <w:t xml:space="preserve"> mempunyai banyak khasiat salah satunya adalah sebagai antihipertensi (Syahidah&amp;Sulistyaningsih, 2018). Beberapa senyawa yang terkandung dalam </w:t>
      </w:r>
      <w:r>
        <w:rPr>
          <w:lang w:val="en-US"/>
        </w:rPr>
        <w:t>Seledri</w:t>
      </w:r>
      <w:r>
        <w:t xml:space="preserve"> memiliki kemampuan dalam menurunkan tekanan darah, salah satunya adalah Apigenin yang mempunyai sifat sebagai vasodilator yang berhubungan dengan efek hipotensinya (Oktadoni</w:t>
      </w:r>
      <w:r>
        <w:rPr>
          <w:rFonts w:hint="default"/>
          <w:lang w:val="en-US"/>
        </w:rPr>
        <w:t>&amp;</w:t>
      </w:r>
      <w:r>
        <w:t>Fitria, 2016).</w:t>
      </w:r>
      <w:r>
        <w:br w:type="page"/>
      </w:r>
    </w:p>
    <w:p>
      <w:pPr>
        <w:pStyle w:val="4"/>
        <w:numPr>
          <w:ilvl w:val="0"/>
          <w:numId w:val="18"/>
        </w:numPr>
        <w:spacing w:line="480" w:lineRule="auto"/>
      </w:pPr>
      <w:bookmarkStart w:id="70" w:name="_Toc99051400"/>
      <w:bookmarkStart w:id="71" w:name="_Toc5131"/>
      <w:r>
        <w:t>Botani</w:t>
      </w:r>
      <w:bookmarkEnd w:id="70"/>
      <w:r>
        <w:rPr>
          <w:rFonts w:hint="default"/>
          <w:lang w:val="en-US"/>
        </w:rPr>
        <w:t xml:space="preserve"> Herba Seledri</w:t>
      </w:r>
      <w:bookmarkEnd w:id="71"/>
      <w:r>
        <w:rPr>
          <w:rFonts w:hint="default"/>
          <w:lang w:val="en-US"/>
        </w:rPr>
        <w:t xml:space="preserve"> </w:t>
      </w:r>
    </w:p>
    <w:p>
      <w:pPr>
        <w:spacing w:line="480" w:lineRule="auto"/>
        <w:ind w:left="900"/>
        <w:jc w:val="both"/>
      </w:pPr>
      <w:r>
        <w:t xml:space="preserve">Berikut klasifikasi dari </w:t>
      </w:r>
      <w:r>
        <w:rPr>
          <w:lang w:val="en-US"/>
        </w:rPr>
        <w:t>Seledri</w:t>
      </w:r>
      <w:r>
        <w:t xml:space="preserve"> (</w:t>
      </w:r>
      <w:r>
        <w:rPr>
          <w:i/>
          <w:iCs/>
        </w:rPr>
        <w:t>Apium</w:t>
      </w:r>
      <w:r>
        <w:t xml:space="preserve"> </w:t>
      </w:r>
      <w:r>
        <w:rPr>
          <w:i/>
          <w:iCs/>
        </w:rPr>
        <w:t>graviolens</w:t>
      </w:r>
      <w:r>
        <w:t>)</w:t>
      </w:r>
    </w:p>
    <w:p>
      <w:pPr>
        <w:spacing w:line="480" w:lineRule="auto"/>
        <w:ind w:left="900"/>
        <w:jc w:val="both"/>
      </w:pPr>
      <w:r>
        <w:rPr>
          <w:b/>
          <w:bCs/>
        </w:rPr>
        <w:t>Kingdom</w:t>
      </w:r>
      <w:r>
        <w:t xml:space="preserve"> </w:t>
      </w:r>
      <w:r>
        <w:tab/>
      </w:r>
      <w:r>
        <w:tab/>
      </w:r>
      <w:r>
        <w:t>: Plantae</w:t>
      </w:r>
    </w:p>
    <w:p>
      <w:pPr>
        <w:spacing w:line="480" w:lineRule="auto"/>
        <w:ind w:left="900"/>
        <w:jc w:val="both"/>
      </w:pPr>
      <w:r>
        <w:rPr>
          <w:b/>
          <w:bCs/>
        </w:rPr>
        <w:t>Subkingdom</w:t>
      </w:r>
      <w:r>
        <w:tab/>
      </w:r>
      <w:r>
        <w:t>: Tracheobionta</w:t>
      </w:r>
    </w:p>
    <w:p>
      <w:pPr>
        <w:spacing w:line="480" w:lineRule="auto"/>
        <w:ind w:left="900"/>
        <w:jc w:val="both"/>
      </w:pPr>
      <w:r>
        <w:t xml:space="preserve"> </w:t>
      </w:r>
      <w:r>
        <w:rPr>
          <w:b/>
          <w:bCs/>
        </w:rPr>
        <w:t>Divisi</w:t>
      </w:r>
      <w:r>
        <w:tab/>
      </w:r>
      <w:r>
        <w:tab/>
      </w:r>
      <w:r>
        <w:t>: Spermatophyta</w:t>
      </w:r>
    </w:p>
    <w:p>
      <w:pPr>
        <w:spacing w:line="480" w:lineRule="auto"/>
        <w:ind w:left="900"/>
        <w:jc w:val="both"/>
      </w:pPr>
      <w:r>
        <w:rPr>
          <w:b/>
          <w:bCs/>
        </w:rPr>
        <w:t>Sub divisi</w:t>
      </w:r>
      <w:r>
        <w:tab/>
      </w:r>
      <w:r>
        <w:tab/>
      </w:r>
      <w:r>
        <w:t>: Angiospermae</w:t>
      </w:r>
    </w:p>
    <w:p>
      <w:pPr>
        <w:spacing w:line="480" w:lineRule="auto"/>
        <w:ind w:left="900"/>
        <w:jc w:val="both"/>
      </w:pPr>
      <w:r>
        <w:rPr>
          <w:b/>
          <w:bCs/>
        </w:rPr>
        <w:t>Kelas</w:t>
      </w:r>
      <w:r>
        <w:tab/>
      </w:r>
      <w:r>
        <w:tab/>
      </w:r>
      <w:r>
        <w:t>: Dicotyledonae</w:t>
      </w:r>
    </w:p>
    <w:p>
      <w:pPr>
        <w:spacing w:line="480" w:lineRule="auto"/>
        <w:ind w:left="900"/>
        <w:jc w:val="both"/>
      </w:pPr>
      <w:r>
        <w:rPr>
          <w:b/>
          <w:bCs/>
        </w:rPr>
        <w:t>Ordo</w:t>
      </w:r>
      <w:r>
        <w:rPr>
          <w:b/>
          <w:bCs/>
        </w:rPr>
        <w:tab/>
      </w:r>
      <w:r>
        <w:tab/>
      </w:r>
      <w:r>
        <w:t>: Apiales</w:t>
      </w:r>
    </w:p>
    <w:p>
      <w:pPr>
        <w:spacing w:line="480" w:lineRule="auto"/>
        <w:ind w:left="900"/>
        <w:jc w:val="both"/>
      </w:pPr>
      <w:r>
        <w:rPr>
          <w:b/>
          <w:bCs/>
        </w:rPr>
        <w:t>Famili</w:t>
      </w:r>
      <w:r>
        <w:tab/>
      </w:r>
      <w:r>
        <w:tab/>
      </w:r>
      <w:r>
        <w:t>: Apiaceae</w:t>
      </w:r>
    </w:p>
    <w:p>
      <w:pPr>
        <w:spacing w:line="480" w:lineRule="auto"/>
        <w:ind w:left="900"/>
        <w:jc w:val="both"/>
      </w:pPr>
      <w:r>
        <w:rPr>
          <w:b/>
          <w:bCs/>
        </w:rPr>
        <w:t>Genus</w:t>
      </w:r>
      <w:r>
        <w:tab/>
      </w:r>
      <w:r>
        <w:tab/>
      </w:r>
      <w:r>
        <w:t>: Apium</w:t>
      </w:r>
    </w:p>
    <w:p>
      <w:pPr>
        <w:spacing w:line="480" w:lineRule="auto"/>
        <w:ind w:left="900"/>
        <w:jc w:val="both"/>
      </w:pPr>
      <w:r>
        <w:rPr>
          <w:b/>
          <w:bCs/>
        </w:rPr>
        <w:t>Spesies</w:t>
      </w:r>
      <w:r>
        <w:tab/>
      </w:r>
      <w:r>
        <w:tab/>
      </w:r>
      <w:r>
        <w:t xml:space="preserve">: </w:t>
      </w:r>
      <w:r>
        <w:rPr>
          <w:i/>
          <w:iCs/>
        </w:rPr>
        <w:t>Apium</w:t>
      </w:r>
      <w:r>
        <w:t xml:space="preserve"> </w:t>
      </w:r>
      <w:r>
        <w:rPr>
          <w:i/>
          <w:iCs/>
        </w:rPr>
        <w:t>graviolens</w:t>
      </w:r>
      <w:r>
        <w:t xml:space="preserve">  L.</w:t>
      </w:r>
    </w:p>
    <w:p>
      <w:pPr>
        <w:spacing w:line="480" w:lineRule="auto"/>
        <w:ind w:left="900"/>
        <w:jc w:val="both"/>
      </w:pPr>
      <w:r>
        <w:rPr>
          <w:b/>
          <w:bCs/>
        </w:rPr>
        <w:t>Nama sinonim</w:t>
      </w:r>
      <w:r>
        <w:tab/>
      </w:r>
      <w:r>
        <w:t xml:space="preserve">: </w:t>
      </w:r>
      <w:r>
        <w:rPr>
          <w:i/>
          <w:iCs/>
        </w:rPr>
        <w:t>Apium</w:t>
      </w:r>
      <w:r>
        <w:t xml:space="preserve"> </w:t>
      </w:r>
      <w:r>
        <w:rPr>
          <w:i/>
          <w:iCs/>
        </w:rPr>
        <w:t>celleri</w:t>
      </w:r>
      <w:r>
        <w:t xml:space="preserve"> Gartner.</w:t>
      </w:r>
    </w:p>
    <w:p>
      <w:pPr>
        <w:spacing w:line="480" w:lineRule="auto"/>
        <w:ind w:left="900"/>
        <w:jc w:val="both"/>
      </w:pPr>
      <w:r>
        <w:t>(Lansdown, 2013).</w:t>
      </w:r>
    </w:p>
    <w:p>
      <w:pPr>
        <w:pStyle w:val="11"/>
        <w:keepNext/>
        <w:spacing w:line="480" w:lineRule="auto"/>
        <w:ind w:left="900"/>
        <w:jc w:val="both"/>
      </w:pPr>
      <w:r>
        <w:rPr>
          <w:rFonts w:cs="Times New Roman"/>
          <w:szCs w:val="24"/>
          <w:lang w:val="id-ID"/>
        </w:rPr>
        <w:drawing>
          <wp:inline distT="0" distB="0" distL="0" distR="0">
            <wp:extent cx="1362075" cy="177990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a:xfrm>
                      <a:off x="0" y="0"/>
                      <a:ext cx="1362075" cy="1779905"/>
                    </a:xfrm>
                    <a:prstGeom prst="rect">
                      <a:avLst/>
                    </a:prstGeom>
                    <a:noFill/>
                    <a:ln>
                      <a:noFill/>
                    </a:ln>
                  </pic:spPr>
                </pic:pic>
              </a:graphicData>
            </a:graphic>
          </wp:inline>
        </w:drawing>
      </w:r>
      <w:r>
        <w:rPr>
          <w:rFonts w:cs="Times New Roman"/>
          <w:szCs w:val="24"/>
          <w:lang w:val="id-ID"/>
        </w:rPr>
        <w:drawing>
          <wp:inline distT="0" distB="0" distL="0" distR="0">
            <wp:extent cx="1381125" cy="1021715"/>
            <wp:effectExtent l="0" t="0" r="952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a:xfrm>
                      <a:off x="0" y="0"/>
                      <a:ext cx="1381125" cy="1021715"/>
                    </a:xfrm>
                    <a:prstGeom prst="rect">
                      <a:avLst/>
                    </a:prstGeom>
                    <a:noFill/>
                    <a:ln>
                      <a:noFill/>
                    </a:ln>
                  </pic:spPr>
                </pic:pic>
              </a:graphicData>
            </a:graphic>
          </wp:inline>
        </w:drawing>
      </w:r>
      <w:r>
        <w:rPr>
          <w:rFonts w:cs="Times New Roman"/>
          <w:szCs w:val="24"/>
          <w:lang w:val="id-ID"/>
        </w:rPr>
        <w:drawing>
          <wp:inline distT="0" distB="0" distL="0" distR="0">
            <wp:extent cx="1449705" cy="9823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a:xfrm>
                      <a:off x="0" y="0"/>
                      <a:ext cx="1449705" cy="982345"/>
                    </a:xfrm>
                    <a:prstGeom prst="rect">
                      <a:avLst/>
                    </a:prstGeom>
                    <a:noFill/>
                    <a:ln>
                      <a:noFill/>
                    </a:ln>
                  </pic:spPr>
                </pic:pic>
              </a:graphicData>
            </a:graphic>
          </wp:inline>
        </w:drawing>
      </w:r>
    </w:p>
    <w:p>
      <w:pPr>
        <w:pStyle w:val="11"/>
        <w:keepNext/>
        <w:spacing w:line="480" w:lineRule="auto"/>
        <w:ind w:left="900"/>
        <w:jc w:val="center"/>
        <w:rPr>
          <w:rFonts w:hint="default" w:cs="Times New Roman"/>
          <w:i w:val="0"/>
          <w:iCs w:val="0"/>
          <w:color w:val="auto"/>
          <w:sz w:val="24"/>
          <w:szCs w:val="24"/>
          <w:lang w:val="en-US"/>
        </w:rPr>
      </w:pPr>
      <w:bookmarkStart w:id="72" w:name="_Toc99051401"/>
      <w:r>
        <w:rPr>
          <w:i w:val="0"/>
          <w:iCs w:val="0"/>
          <w:color w:val="auto"/>
          <w:sz w:val="24"/>
          <w:szCs w:val="24"/>
        </w:rPr>
        <w:t xml:space="preserve">Gambar </w:t>
      </w:r>
      <w:r>
        <w:rPr>
          <w:i w:val="0"/>
          <w:iCs w:val="0"/>
          <w:color w:val="auto"/>
          <w:sz w:val="24"/>
          <w:szCs w:val="24"/>
        </w:rPr>
        <w:fldChar w:fldCharType="begin"/>
      </w:r>
      <w:r>
        <w:rPr>
          <w:i w:val="0"/>
          <w:iCs w:val="0"/>
          <w:color w:val="auto"/>
          <w:sz w:val="24"/>
          <w:szCs w:val="24"/>
        </w:rPr>
        <w:instrText xml:space="preserve"> SEQ Gambar \* ARABIC </w:instrText>
      </w:r>
      <w:r>
        <w:rPr>
          <w:i w:val="0"/>
          <w:iCs w:val="0"/>
          <w:color w:val="auto"/>
          <w:sz w:val="24"/>
          <w:szCs w:val="24"/>
        </w:rPr>
        <w:fldChar w:fldCharType="separate"/>
      </w:r>
      <w:r>
        <w:rPr>
          <w:i w:val="0"/>
          <w:iCs w:val="0"/>
          <w:color w:val="auto"/>
          <w:sz w:val="24"/>
          <w:szCs w:val="24"/>
        </w:rPr>
        <w:t>3</w:t>
      </w:r>
      <w:r>
        <w:rPr>
          <w:i w:val="0"/>
          <w:iCs w:val="0"/>
          <w:color w:val="auto"/>
          <w:sz w:val="24"/>
          <w:szCs w:val="24"/>
        </w:rPr>
        <w:fldChar w:fldCharType="end"/>
      </w:r>
      <w:bookmarkStart w:id="73" w:name="_Toc8899"/>
      <w:r>
        <w:rPr>
          <w:i w:val="0"/>
          <w:iCs w:val="0"/>
          <w:color w:val="auto"/>
          <w:sz w:val="24"/>
          <w:szCs w:val="24"/>
          <w:lang w:val="en-US"/>
        </w:rPr>
        <w:t xml:space="preserve"> Herba Seledri (Kemenkes, 2011)</w:t>
      </w:r>
      <w:bookmarkEnd w:id="73"/>
    </w:p>
    <w:p>
      <w:pPr>
        <w:pStyle w:val="4"/>
        <w:numPr>
          <w:ilvl w:val="0"/>
          <w:numId w:val="18"/>
        </w:numPr>
        <w:spacing w:line="480" w:lineRule="auto"/>
      </w:pPr>
      <w:bookmarkStart w:id="74" w:name="_Toc10372"/>
      <w:r>
        <w:t xml:space="preserve">Deskripsi </w:t>
      </w:r>
      <w:r>
        <w:rPr>
          <w:rFonts w:hint="default"/>
          <w:lang w:val="en-US"/>
        </w:rPr>
        <w:t>T</w:t>
      </w:r>
      <w:r>
        <w:t xml:space="preserve">anaman </w:t>
      </w:r>
      <w:bookmarkEnd w:id="72"/>
      <w:r>
        <w:rPr>
          <w:lang w:val="en-US"/>
        </w:rPr>
        <w:t>Seledri</w:t>
      </w:r>
      <w:bookmarkEnd w:id="74"/>
    </w:p>
    <w:p>
      <w:pPr>
        <w:spacing w:line="480" w:lineRule="auto"/>
        <w:ind w:left="490" w:leftChars="0" w:firstLine="950" w:firstLineChars="0"/>
        <w:jc w:val="both"/>
      </w:pPr>
      <w:r>
        <w:rPr>
          <w:rFonts w:cs="Times New Roman"/>
          <w:szCs w:val="24"/>
        </w:rPr>
        <w:t xml:space="preserve">Berdasarkan bentuknya </w:t>
      </w:r>
      <w:r>
        <w:rPr>
          <w:rFonts w:cs="Times New Roman"/>
          <w:szCs w:val="24"/>
          <w:lang w:val="en-US"/>
        </w:rPr>
        <w:t>Seledri</w:t>
      </w:r>
      <w:r>
        <w:rPr>
          <w:rFonts w:cs="Times New Roman"/>
          <w:szCs w:val="24"/>
        </w:rPr>
        <w:t xml:space="preserve"> terbagi menjadi 3 macam, yaitu </w:t>
      </w:r>
      <w:r>
        <w:rPr>
          <w:rFonts w:cs="Times New Roman"/>
          <w:szCs w:val="24"/>
          <w:lang w:val="en-US"/>
        </w:rPr>
        <w:t>Seledri</w:t>
      </w:r>
      <w:r>
        <w:rPr>
          <w:rFonts w:cs="Times New Roman"/>
          <w:szCs w:val="24"/>
        </w:rPr>
        <w:t xml:space="preserve"> potong, </w:t>
      </w:r>
      <w:r>
        <w:rPr>
          <w:rFonts w:cs="Times New Roman"/>
          <w:szCs w:val="24"/>
          <w:lang w:val="en-US"/>
        </w:rPr>
        <w:t>Seledri</w:t>
      </w:r>
      <w:r>
        <w:rPr>
          <w:rFonts w:cs="Times New Roman"/>
          <w:szCs w:val="24"/>
        </w:rPr>
        <w:t xml:space="preserve"> umbi dan </w:t>
      </w:r>
      <w:r>
        <w:rPr>
          <w:rFonts w:cs="Times New Roman"/>
          <w:szCs w:val="24"/>
          <w:lang w:val="en-US"/>
        </w:rPr>
        <w:t>Seledri</w:t>
      </w:r>
      <w:r>
        <w:rPr>
          <w:rFonts w:cs="Times New Roman"/>
          <w:szCs w:val="24"/>
        </w:rPr>
        <w:t xml:space="preserve"> daun. </w:t>
      </w:r>
      <w:r>
        <w:rPr>
          <w:rFonts w:cs="Times New Roman"/>
          <w:szCs w:val="24"/>
          <w:lang w:val="en-US"/>
        </w:rPr>
        <w:t>Seledri</w:t>
      </w:r>
      <w:r>
        <w:rPr>
          <w:rFonts w:cs="Times New Roman"/>
          <w:szCs w:val="24"/>
        </w:rPr>
        <w:t xml:space="preserve"> daun merupakan tanaman yang paling banyak ditemukan di Indonesia. Tinggi </w:t>
      </w:r>
      <w:r>
        <w:rPr>
          <w:rFonts w:cs="Times New Roman"/>
          <w:szCs w:val="24"/>
          <w:lang w:val="en-US"/>
        </w:rPr>
        <w:t>Seledri</w:t>
      </w:r>
      <w:r>
        <w:rPr>
          <w:rFonts w:cs="Times New Roman"/>
          <w:szCs w:val="24"/>
        </w:rPr>
        <w:t xml:space="preserve"> dapat mencapai 60-90 cm. Batangnya bergerigi dan bercabang. Daun </w:t>
      </w:r>
      <w:r>
        <w:rPr>
          <w:rFonts w:cs="Times New Roman"/>
          <w:szCs w:val="24"/>
          <w:lang w:val="en-US"/>
        </w:rPr>
        <w:t>Seledri</w:t>
      </w:r>
      <w:r>
        <w:rPr>
          <w:rFonts w:cs="Times New Roman"/>
          <w:szCs w:val="24"/>
        </w:rPr>
        <w:t xml:space="preserve"> bebentuk bulat telur dengan pinggir bergerigi dan terdiri atas tiga lobus. Daun </w:t>
      </w:r>
      <w:r>
        <w:rPr>
          <w:rFonts w:cs="Times New Roman"/>
          <w:szCs w:val="24"/>
          <w:lang w:val="en-US"/>
        </w:rPr>
        <w:t>Seledri</w:t>
      </w:r>
      <w:r>
        <w:rPr>
          <w:rFonts w:cs="Times New Roman"/>
          <w:szCs w:val="24"/>
        </w:rPr>
        <w:t xml:space="preserve"> berwarna hijau tua licin. Bunga </w:t>
      </w:r>
      <w:r>
        <w:rPr>
          <w:rFonts w:cs="Times New Roman"/>
          <w:szCs w:val="24"/>
          <w:lang w:val="en-US"/>
        </w:rPr>
        <w:t>Seledri</w:t>
      </w:r>
      <w:r>
        <w:rPr>
          <w:rFonts w:cs="Times New Roman"/>
          <w:szCs w:val="24"/>
        </w:rPr>
        <w:t xml:space="preserve"> berukuran kecil dan berwarna abu-abu-abu putih yang hanya ada dari bulan </w:t>
      </w:r>
      <w:r>
        <w:rPr>
          <w:rFonts w:hint="default" w:cs="Times New Roman"/>
          <w:szCs w:val="24"/>
          <w:lang w:val="en-US"/>
        </w:rPr>
        <w:t>J</w:t>
      </w:r>
      <w:r>
        <w:rPr>
          <w:rFonts w:cs="Times New Roman"/>
          <w:szCs w:val="24"/>
        </w:rPr>
        <w:t>uli sampai November (Arisandi &amp; Sukohar, 2016).</w:t>
      </w:r>
    </w:p>
    <w:p>
      <w:pPr>
        <w:pStyle w:val="4"/>
        <w:numPr>
          <w:ilvl w:val="0"/>
          <w:numId w:val="18"/>
        </w:numPr>
        <w:spacing w:line="480" w:lineRule="auto"/>
      </w:pPr>
      <w:bookmarkStart w:id="75" w:name="_Toc99051402"/>
      <w:bookmarkStart w:id="76" w:name="_Toc8542"/>
      <w:r>
        <w:t xml:space="preserve">Habitat </w:t>
      </w:r>
      <w:r>
        <w:rPr>
          <w:rFonts w:hint="default"/>
          <w:lang w:val="en-US"/>
        </w:rPr>
        <w:t>T</w:t>
      </w:r>
      <w:r>
        <w:t xml:space="preserve">anaman </w:t>
      </w:r>
      <w:bookmarkEnd w:id="75"/>
      <w:bookmarkStart w:id="77" w:name="_Toc99051403"/>
      <w:r>
        <w:rPr>
          <w:lang w:val="en-US"/>
        </w:rPr>
        <w:t>Seledri</w:t>
      </w:r>
      <w:bookmarkEnd w:id="76"/>
    </w:p>
    <w:p>
      <w:pPr>
        <w:spacing w:line="480" w:lineRule="auto"/>
        <w:ind w:left="480" w:leftChars="0" w:firstLine="720" w:firstLineChars="0"/>
        <w:jc w:val="both"/>
      </w:pPr>
      <w:r>
        <w:rPr>
          <w:rFonts w:cs="Times New Roman"/>
          <w:szCs w:val="24"/>
          <w:lang w:val="en-US"/>
        </w:rPr>
        <w:t>Seledri</w:t>
      </w:r>
      <w:r>
        <w:rPr>
          <w:rFonts w:cs="Times New Roman"/>
          <w:szCs w:val="24"/>
        </w:rPr>
        <w:t xml:space="preserve"> (</w:t>
      </w:r>
      <w:r>
        <w:rPr>
          <w:rFonts w:cs="Times New Roman"/>
          <w:i/>
          <w:iCs/>
          <w:szCs w:val="24"/>
        </w:rPr>
        <w:t>Apium graveolens</w:t>
      </w:r>
      <w:r>
        <w:rPr>
          <w:rFonts w:cs="Times New Roman"/>
          <w:szCs w:val="24"/>
        </w:rPr>
        <w:t xml:space="preserve"> L.) berasal dari daerah subtropik Asia dan Eropa. </w:t>
      </w:r>
      <w:r>
        <w:rPr>
          <w:rFonts w:cs="Times New Roman"/>
          <w:szCs w:val="24"/>
          <w:lang w:val="en-US"/>
        </w:rPr>
        <w:t>Seledri</w:t>
      </w:r>
      <w:r>
        <w:rPr>
          <w:rFonts w:cs="Times New Roman"/>
          <w:szCs w:val="24"/>
        </w:rPr>
        <w:t xml:space="preserve"> merupakan tanaman dataran tinggi, umumnya tumbuh baik di daerah dengan suhu rata-rata 15-21°C, pada ketinggian 1000 hingga 2000 meter diatas permukaan laut (mdpl), dan memerlukan tanah yang gembur dengan kandungan bahan organik yang tinggi dengan kadar pH 6-6,8. Pada daerah yang sesuai </w:t>
      </w:r>
      <w:r>
        <w:rPr>
          <w:rFonts w:cs="Times New Roman"/>
          <w:szCs w:val="24"/>
          <w:lang w:val="en-US"/>
        </w:rPr>
        <w:t>Seledri</w:t>
      </w:r>
      <w:r>
        <w:rPr>
          <w:rFonts w:cs="Times New Roman"/>
          <w:szCs w:val="24"/>
        </w:rPr>
        <w:t xml:space="preserve"> yang tumbuh akan memiliki tangkai daun yang besar. Selain itu, </w:t>
      </w:r>
      <w:r>
        <w:rPr>
          <w:rFonts w:cs="Times New Roman"/>
          <w:szCs w:val="24"/>
          <w:lang w:val="en-US"/>
        </w:rPr>
        <w:t>Seledri</w:t>
      </w:r>
      <w:r>
        <w:rPr>
          <w:rFonts w:cs="Times New Roman"/>
          <w:szCs w:val="24"/>
        </w:rPr>
        <w:t xml:space="preserve"> dapat juga ditanam di dataran yang relatif rendah, hanya saja tidak dapat tumbuh dengan maksimal seperti di dataran tinggi, dimana ukuran batangnya menjadi lebih kecil. </w:t>
      </w:r>
      <w:r>
        <w:rPr>
          <w:rFonts w:cs="Times New Roman"/>
          <w:szCs w:val="24"/>
          <w:lang w:val="en-US"/>
        </w:rPr>
        <w:t>Seledri</w:t>
      </w:r>
      <w:r>
        <w:rPr>
          <w:rFonts w:cs="Times New Roman"/>
          <w:szCs w:val="24"/>
        </w:rPr>
        <w:t xml:space="preserve"> terbagi atas tiga jenis yaitu </w:t>
      </w:r>
      <w:r>
        <w:rPr>
          <w:rFonts w:cs="Times New Roman"/>
          <w:szCs w:val="24"/>
          <w:lang w:val="en-US"/>
        </w:rPr>
        <w:t>Seledri</w:t>
      </w:r>
      <w:r>
        <w:rPr>
          <w:rFonts w:cs="Times New Roman"/>
          <w:szCs w:val="24"/>
        </w:rPr>
        <w:t xml:space="preserve"> jenis daun,</w:t>
      </w:r>
      <w:r>
        <w:rPr>
          <w:rFonts w:cs="Times New Roman"/>
          <w:szCs w:val="24"/>
          <w:lang w:val="en-US"/>
        </w:rPr>
        <w:t>Seledri</w:t>
      </w:r>
      <w:r>
        <w:rPr>
          <w:rFonts w:cs="Times New Roman"/>
          <w:szCs w:val="24"/>
        </w:rPr>
        <w:t xml:space="preserve"> potongan dan </w:t>
      </w:r>
      <w:r>
        <w:rPr>
          <w:rFonts w:cs="Times New Roman"/>
          <w:szCs w:val="24"/>
          <w:lang w:val="en-US"/>
        </w:rPr>
        <w:t>Seledri</w:t>
      </w:r>
      <w:r>
        <w:rPr>
          <w:rFonts w:cs="Times New Roman"/>
          <w:szCs w:val="24"/>
        </w:rPr>
        <w:t xml:space="preserve"> berumbi. Di Indonesia, </w:t>
      </w:r>
      <w:r>
        <w:rPr>
          <w:rFonts w:cs="Times New Roman"/>
          <w:szCs w:val="24"/>
          <w:lang w:val="en-US"/>
        </w:rPr>
        <w:t>Seledri</w:t>
      </w:r>
      <w:r>
        <w:rPr>
          <w:rFonts w:cs="Times New Roman"/>
          <w:szCs w:val="24"/>
        </w:rPr>
        <w:t xml:space="preserve"> yang paling banyak ditanam adalah </w:t>
      </w:r>
      <w:r>
        <w:rPr>
          <w:rFonts w:cs="Times New Roman"/>
          <w:szCs w:val="24"/>
          <w:lang w:val="en-US"/>
        </w:rPr>
        <w:t>Seledri</w:t>
      </w:r>
      <w:r>
        <w:rPr>
          <w:rFonts w:cs="Times New Roman"/>
          <w:szCs w:val="24"/>
        </w:rPr>
        <w:t xml:space="preserve"> jenis daun (Pusparini,</w:t>
      </w:r>
      <w:r>
        <w:rPr>
          <w:rFonts w:hint="default" w:cs="Times New Roman"/>
          <w:szCs w:val="24"/>
          <w:lang w:val="en-US"/>
        </w:rPr>
        <w:t xml:space="preserve"> </w:t>
      </w:r>
      <w:r>
        <w:rPr>
          <w:rFonts w:cs="Times New Roman"/>
          <w:szCs w:val="24"/>
        </w:rPr>
        <w:t>2015).</w:t>
      </w:r>
    </w:p>
    <w:p>
      <w:pPr>
        <w:pStyle w:val="4"/>
        <w:numPr>
          <w:ilvl w:val="0"/>
          <w:numId w:val="18"/>
        </w:numPr>
        <w:spacing w:line="480" w:lineRule="auto"/>
      </w:pPr>
      <w:bookmarkStart w:id="78" w:name="_Toc5874"/>
      <w:r>
        <w:t xml:space="preserve">Tinjauan </w:t>
      </w:r>
      <w:r>
        <w:rPr>
          <w:rFonts w:hint="default"/>
          <w:lang w:val="en-US"/>
        </w:rPr>
        <w:t>K</w:t>
      </w:r>
      <w:r>
        <w:t xml:space="preserve">andungan </w:t>
      </w:r>
      <w:r>
        <w:rPr>
          <w:rFonts w:hint="default"/>
          <w:lang w:val="en-US"/>
        </w:rPr>
        <w:t>K</w:t>
      </w:r>
      <w:r>
        <w:t xml:space="preserve">imia </w:t>
      </w:r>
      <w:bookmarkEnd w:id="77"/>
      <w:r>
        <w:rPr>
          <w:lang w:val="en-US"/>
        </w:rPr>
        <w:t>Seledri</w:t>
      </w:r>
      <w:bookmarkEnd w:id="78"/>
    </w:p>
    <w:p>
      <w:pPr>
        <w:spacing w:line="480" w:lineRule="auto"/>
        <w:ind w:left="480" w:leftChars="0" w:firstLine="720" w:firstLineChars="0"/>
        <w:jc w:val="both"/>
        <w:rPr>
          <w:rFonts w:cs="Times New Roman"/>
          <w:szCs w:val="24"/>
          <w:lang w:val="en-US"/>
        </w:rPr>
      </w:pPr>
      <w:r>
        <w:rPr>
          <w:rFonts w:cs="Times New Roman"/>
          <w:szCs w:val="24"/>
          <w:lang w:val="en-US"/>
        </w:rPr>
        <w:t xml:space="preserve">Seledri mengandung fenol dan furanokumarin. Fenol (155.41-177.23mg/100g) terdiri atas graveobiosid A and B, flavanoid (apiin, apigenin), isokuersitrin, tanin (3.89-4.39 mg /100 g) dan asam fitat (19.85-22.05mg/g). furanokumarin terdiri atas selerin, bergapten, apiumosid, apiumetin, apigravrin, osthenol, isopimpinelin, isoimperatorin, celereosid, dan 5, 8-hydroxy methoxypsoralen. Pada hasil analisis fitokimia, diketahui ekstrak methanol biji Seledri mengandung karbohidrat, flavonoid, alkaloid, steroid dan glikosida. Apigenin yaitu salah satu komponen flavonoid yang utama pada Seledri (Al-Snafi, 2014). </w:t>
      </w:r>
    </w:p>
    <w:p>
      <w:pPr>
        <w:spacing w:line="480" w:lineRule="auto"/>
        <w:ind w:left="480" w:leftChars="0" w:firstLine="720" w:firstLineChars="0"/>
        <w:jc w:val="both"/>
        <w:rPr>
          <w:rFonts w:cs="Times New Roman"/>
          <w:szCs w:val="24"/>
          <w:lang w:val="en-US"/>
        </w:rPr>
      </w:pPr>
      <w:r>
        <w:rPr>
          <w:lang w:val="en-US"/>
        </w:rPr>
        <w:t>S</w:t>
      </w:r>
      <w:r>
        <w:rPr>
          <w:rFonts w:cs="Times New Roman"/>
          <w:szCs w:val="24"/>
          <w:lang w:val="en-US"/>
        </w:rPr>
        <w:t xml:space="preserve">eledri juga mengandung minyak esensial dengan hasil senyawa yang telah diisolasi antara lain d-limonene, d-selinene, sedanolide, terpineol, santalol, selinene, nerolidol, d-carvone, β-pinene, β-myrcene (Al-Asmari &amp; Kadasah, 2014). Daun Seledri juga mengandung vitamin A, K, C, magnesium, kalium, riboflavin, kalsium, zat besi, fosfor, tiamin dan nikotinamid (Oktadoni &amp; Fitria, 2016; Syahidah &amp; Sulistyaningsih, 2018). </w:t>
      </w:r>
    </w:p>
    <w:p>
      <w:pPr>
        <w:spacing w:line="480" w:lineRule="auto"/>
        <w:ind w:left="480" w:leftChars="0" w:firstLine="720" w:firstLineChars="0"/>
        <w:jc w:val="both"/>
      </w:pPr>
      <w:r>
        <w:rPr>
          <w:rFonts w:cs="Times New Roman"/>
          <w:szCs w:val="24"/>
          <w:lang w:val="en-US"/>
        </w:rPr>
        <w:t>Selain itu, Seledri memiliki kandungan kalori yang rendah dengan nilai gizi yang tinggi, hal tersebut berkaitan dengan senyawa antioksidan yang terkandung dalam Seledri (Rizzo, V. and G. Muratore</w:t>
      </w:r>
      <w:r>
        <w:rPr>
          <w:rFonts w:hint="default" w:cs="Times New Roman"/>
          <w:szCs w:val="24"/>
          <w:lang w:val="en-US"/>
        </w:rPr>
        <w:t>,</w:t>
      </w:r>
      <w:r>
        <w:rPr>
          <w:rFonts w:cs="Times New Roman"/>
          <w:szCs w:val="24"/>
          <w:lang w:val="en-US"/>
        </w:rPr>
        <w:t xml:space="preserve"> 2009).</w:t>
      </w:r>
    </w:p>
    <w:p>
      <w:pPr>
        <w:pStyle w:val="4"/>
        <w:numPr>
          <w:ilvl w:val="0"/>
          <w:numId w:val="18"/>
        </w:numPr>
        <w:spacing w:line="480" w:lineRule="auto"/>
      </w:pPr>
      <w:bookmarkStart w:id="79" w:name="_Toc19707"/>
      <w:bookmarkStart w:id="80" w:name="_Toc99051404"/>
      <w:r>
        <w:t>Dosis</w:t>
      </w:r>
      <w:r>
        <w:rPr>
          <w:rFonts w:hint="default"/>
          <w:lang w:val="en-US"/>
        </w:rPr>
        <w:t xml:space="preserve"> Herba Seledri</w:t>
      </w:r>
      <w:bookmarkEnd w:id="79"/>
    </w:p>
    <w:p>
      <w:pPr>
        <w:spacing w:line="480" w:lineRule="auto"/>
        <w:ind w:left="480" w:leftChars="0" w:firstLine="720" w:firstLineChars="0"/>
        <w:jc w:val="both"/>
        <w:rPr>
          <w:rFonts w:cs="Times New Roman"/>
          <w:szCs w:val="24"/>
          <w:lang w:val="en-US"/>
        </w:rPr>
      </w:pPr>
      <w:r>
        <w:rPr>
          <w:rFonts w:cs="Times New Roman"/>
          <w:szCs w:val="24"/>
          <w:lang w:val="en-US"/>
        </w:rPr>
        <w:t>Dalam formularium obat herbal asli Indonesia, menyebutkan bahwa penyiapan dan dosis ramuan herba Seledri sebanyak 37 lembar daun Seledri direbus dengan 2 gelas air sampai mendidih dan tersisa 1 gelas, setelah dingin kemudian disaring, kemudian diminum sekaligus satu kali sehari (Kemenkes,</w:t>
      </w:r>
      <w:r>
        <w:rPr>
          <w:rFonts w:hint="default" w:cs="Times New Roman"/>
          <w:szCs w:val="24"/>
          <w:lang w:val="en-US"/>
        </w:rPr>
        <w:t xml:space="preserve"> </w:t>
      </w:r>
      <w:r>
        <w:rPr>
          <w:rFonts w:cs="Times New Roman"/>
          <w:szCs w:val="24"/>
          <w:lang w:val="en-US"/>
        </w:rPr>
        <w:t>2011).</w:t>
      </w:r>
    </w:p>
    <w:p>
      <w:pPr>
        <w:spacing w:line="480" w:lineRule="auto"/>
        <w:ind w:left="480" w:leftChars="0" w:firstLine="720" w:firstLineChars="0"/>
        <w:jc w:val="both"/>
        <w:rPr>
          <w:rFonts w:cs="Times New Roman"/>
          <w:szCs w:val="24"/>
          <w:lang w:val="en-US"/>
        </w:rPr>
      </w:pPr>
      <w:r>
        <w:rPr>
          <w:rFonts w:cs="Times New Roman"/>
          <w:szCs w:val="24"/>
          <w:lang w:val="en-US"/>
        </w:rPr>
        <w:t xml:space="preserve">Disebutkan juga dalam Triyono,dkk </w:t>
      </w:r>
      <w:r>
        <w:rPr>
          <w:rFonts w:hint="default" w:cs="Times New Roman"/>
          <w:szCs w:val="24"/>
          <w:lang w:val="en-US"/>
        </w:rPr>
        <w:t>(</w:t>
      </w:r>
      <w:r>
        <w:rPr>
          <w:rFonts w:cs="Times New Roman"/>
          <w:szCs w:val="24"/>
          <w:lang w:val="en-US"/>
        </w:rPr>
        <w:t>2018</w:t>
      </w:r>
      <w:r>
        <w:rPr>
          <w:rFonts w:hint="default" w:cs="Times New Roman"/>
          <w:szCs w:val="24"/>
          <w:lang w:val="en-US"/>
        </w:rPr>
        <w:t>)</w:t>
      </w:r>
      <w:r>
        <w:rPr>
          <w:rFonts w:cs="Times New Roman"/>
          <w:szCs w:val="24"/>
          <w:lang w:val="en-US"/>
        </w:rPr>
        <w:t xml:space="preserve"> sediaan rebusan jamu penurun tekanan darah satu dosis sekali minum terdiri dari simplisia kering : herba Seledri 5</w:t>
      </w:r>
      <w:r>
        <w:rPr>
          <w:rFonts w:hint="default" w:cs="Times New Roman"/>
          <w:szCs w:val="24"/>
          <w:lang w:val="en-US"/>
        </w:rPr>
        <w:t xml:space="preserve"> </w:t>
      </w:r>
      <w:r>
        <w:rPr>
          <w:rFonts w:cs="Times New Roman"/>
          <w:szCs w:val="24"/>
          <w:lang w:val="en-US"/>
        </w:rPr>
        <w:t>g</w:t>
      </w:r>
      <w:r>
        <w:rPr>
          <w:rFonts w:hint="default" w:cs="Times New Roman"/>
          <w:szCs w:val="24"/>
          <w:lang w:val="en-US"/>
        </w:rPr>
        <w:t>ram</w:t>
      </w:r>
      <w:r>
        <w:rPr>
          <w:rFonts w:cs="Times New Roman"/>
          <w:szCs w:val="24"/>
          <w:lang w:val="en-US"/>
        </w:rPr>
        <w:t>, herba pegagan 3</w:t>
      </w:r>
      <w:r>
        <w:rPr>
          <w:rFonts w:hint="default" w:cs="Times New Roman"/>
          <w:szCs w:val="24"/>
          <w:lang w:val="en-US"/>
        </w:rPr>
        <w:t xml:space="preserve"> </w:t>
      </w:r>
      <w:r>
        <w:rPr>
          <w:rFonts w:cs="Times New Roman"/>
          <w:szCs w:val="24"/>
          <w:lang w:val="en-US"/>
        </w:rPr>
        <w:t>g</w:t>
      </w:r>
      <w:r>
        <w:rPr>
          <w:rFonts w:hint="default" w:cs="Times New Roman"/>
          <w:szCs w:val="24"/>
          <w:lang w:val="en-US"/>
        </w:rPr>
        <w:t>ram</w:t>
      </w:r>
      <w:r>
        <w:rPr>
          <w:rFonts w:cs="Times New Roman"/>
          <w:szCs w:val="24"/>
          <w:lang w:val="en-US"/>
        </w:rPr>
        <w:t>, daun kumis kucing 3 g</w:t>
      </w:r>
      <w:r>
        <w:rPr>
          <w:rFonts w:hint="default" w:cs="Times New Roman"/>
          <w:szCs w:val="24"/>
          <w:lang w:val="en-US"/>
        </w:rPr>
        <w:t>ram</w:t>
      </w:r>
      <w:r>
        <w:rPr>
          <w:rFonts w:cs="Times New Roman"/>
          <w:szCs w:val="24"/>
          <w:lang w:val="en-US"/>
        </w:rPr>
        <w:t>, rimpang temulawak 3 g</w:t>
      </w:r>
      <w:r>
        <w:rPr>
          <w:rFonts w:hint="default" w:cs="Times New Roman"/>
          <w:szCs w:val="24"/>
          <w:lang w:val="en-US"/>
        </w:rPr>
        <w:t>ram</w:t>
      </w:r>
      <w:r>
        <w:rPr>
          <w:rFonts w:cs="Times New Roman"/>
          <w:szCs w:val="24"/>
          <w:lang w:val="en-US"/>
        </w:rPr>
        <w:t>, rimpang kunyit 3 g</w:t>
      </w:r>
      <w:r>
        <w:rPr>
          <w:rFonts w:hint="default" w:cs="Times New Roman"/>
          <w:szCs w:val="24"/>
          <w:lang w:val="en-US"/>
        </w:rPr>
        <w:t>ram</w:t>
      </w:r>
      <w:r>
        <w:rPr>
          <w:rFonts w:cs="Times New Roman"/>
          <w:szCs w:val="24"/>
          <w:lang w:val="en-US"/>
        </w:rPr>
        <w:t xml:space="preserve"> dan herba meniran 3 g</w:t>
      </w:r>
      <w:r>
        <w:rPr>
          <w:rFonts w:hint="default" w:cs="Times New Roman"/>
          <w:szCs w:val="24"/>
          <w:lang w:val="en-US"/>
        </w:rPr>
        <w:t>ram</w:t>
      </w:r>
      <w:r>
        <w:rPr>
          <w:rFonts w:cs="Times New Roman"/>
          <w:szCs w:val="24"/>
          <w:lang w:val="en-US"/>
        </w:rPr>
        <w:t>, dengan air sekali minum sebanyak 200 cc (Triyono,</w:t>
      </w:r>
      <w:r>
        <w:rPr>
          <w:rFonts w:hint="default" w:cs="Times New Roman"/>
          <w:szCs w:val="24"/>
          <w:lang w:val="en-US"/>
        </w:rPr>
        <w:t xml:space="preserve"> </w:t>
      </w:r>
      <w:r>
        <w:rPr>
          <w:rFonts w:cs="Times New Roman"/>
          <w:szCs w:val="24"/>
          <w:lang w:val="en-US"/>
        </w:rPr>
        <w:t>2018).</w:t>
      </w:r>
    </w:p>
    <w:p>
      <w:pPr>
        <w:pStyle w:val="4"/>
        <w:numPr>
          <w:ilvl w:val="0"/>
          <w:numId w:val="18"/>
        </w:numPr>
        <w:spacing w:line="480" w:lineRule="auto"/>
      </w:pPr>
      <w:bookmarkStart w:id="81" w:name="_Toc261"/>
      <w:r>
        <w:t xml:space="preserve">Tinjauan </w:t>
      </w:r>
      <w:r>
        <w:rPr>
          <w:rFonts w:hint="default"/>
          <w:lang w:val="en-US"/>
        </w:rPr>
        <w:t>F</w:t>
      </w:r>
      <w:r>
        <w:t>armakologi</w:t>
      </w:r>
      <w:bookmarkEnd w:id="80"/>
      <w:r>
        <w:rPr>
          <w:rFonts w:hint="default"/>
          <w:lang w:val="en-US"/>
        </w:rPr>
        <w:t xml:space="preserve"> Herba Seledri</w:t>
      </w:r>
      <w:bookmarkEnd w:id="81"/>
    </w:p>
    <w:p>
      <w:pPr>
        <w:ind w:left="480" w:leftChars="0" w:firstLine="0" w:firstLineChars="0"/>
        <w:rPr>
          <w:b/>
          <w:bCs/>
        </w:rPr>
      </w:pPr>
      <w:r>
        <w:rPr>
          <w:b/>
          <w:bCs/>
        </w:rPr>
        <w:t>Khasiat empiris</w:t>
      </w:r>
    </w:p>
    <w:p>
      <w:pPr>
        <w:spacing w:after="200" w:line="480" w:lineRule="auto"/>
        <w:ind w:left="480" w:leftChars="0" w:firstLine="720" w:firstLineChars="0"/>
        <w:jc w:val="both"/>
        <w:rPr>
          <w:rFonts w:cs="Times New Roman"/>
          <w:szCs w:val="24"/>
        </w:rPr>
      </w:pPr>
      <w:r>
        <w:rPr>
          <w:rFonts w:cs="Times New Roman"/>
          <w:szCs w:val="24"/>
          <w:lang w:val="en-US"/>
        </w:rPr>
        <w:t>Seledri</w:t>
      </w:r>
      <w:r>
        <w:rPr>
          <w:rFonts w:cs="Times New Roman"/>
          <w:szCs w:val="24"/>
        </w:rPr>
        <w:t xml:space="preserve"> lebih banyak digunakan oleh masyarakat Indonesia sebagai sayuran, campuran dalam makanan dan juga penyedap rasa (Adawiyah&amp;Afa, 2018). Sebagian masyarakat juga menggunakan </w:t>
      </w:r>
      <w:r>
        <w:rPr>
          <w:rFonts w:cs="Times New Roman"/>
          <w:szCs w:val="24"/>
          <w:lang w:val="en-US"/>
        </w:rPr>
        <w:t>Seledri</w:t>
      </w:r>
      <w:r>
        <w:rPr>
          <w:rFonts w:cs="Times New Roman"/>
          <w:szCs w:val="24"/>
        </w:rPr>
        <w:t xml:space="preserve"> sebagai tanaman obat (Dewi&amp;Sabang, 2016). Berdasarkan hasil analisis secara farmakologis hampir semua bagian dari </w:t>
      </w:r>
      <w:r>
        <w:rPr>
          <w:rFonts w:cs="Times New Roman"/>
          <w:szCs w:val="24"/>
          <w:lang w:val="en-US"/>
        </w:rPr>
        <w:t>Seledri</w:t>
      </w:r>
      <w:r>
        <w:rPr>
          <w:rFonts w:cs="Times New Roman"/>
          <w:szCs w:val="24"/>
        </w:rPr>
        <w:t xml:space="preserve"> bermanfaat sebagai obat. Akar </w:t>
      </w:r>
      <w:r>
        <w:rPr>
          <w:rFonts w:cs="Times New Roman"/>
          <w:szCs w:val="24"/>
          <w:lang w:val="en-US"/>
        </w:rPr>
        <w:t>Seledri</w:t>
      </w:r>
      <w:r>
        <w:rPr>
          <w:rFonts w:cs="Times New Roman"/>
          <w:szCs w:val="24"/>
        </w:rPr>
        <w:t xml:space="preserve"> berkhasiat sebagai diuretik dan skomakik. Biji dan buahnya berkhasiat sebagai antispasmodik, menurunkan kadar asam urat darah, antirematik. </w:t>
      </w:r>
      <w:r>
        <w:rPr>
          <w:rFonts w:cs="Times New Roman"/>
          <w:szCs w:val="24"/>
          <w:lang w:val="en-US"/>
        </w:rPr>
        <w:t>Seledri</w:t>
      </w:r>
      <w:r>
        <w:rPr>
          <w:rFonts w:cs="Times New Roman"/>
          <w:szCs w:val="24"/>
        </w:rPr>
        <w:t xml:space="preserve"> juga berkhasiat sebagai penenang (sedatif), peluruh kentut (karminatif), pereda nyeri (antiinflamasi), antioksidan, antibakteri, anti kanker dan juga antihipertensi (Dewi</w:t>
      </w:r>
      <w:r>
        <w:rPr>
          <w:rFonts w:hint="default" w:cs="Times New Roman"/>
          <w:szCs w:val="24"/>
          <w:lang w:val="en-US"/>
        </w:rPr>
        <w:t>,</w:t>
      </w:r>
      <w:r>
        <w:rPr>
          <w:rFonts w:cs="Times New Roman"/>
          <w:szCs w:val="24"/>
        </w:rPr>
        <w:t xml:space="preserve"> 2016; Dwinanda&amp;Hardisman, 2019; Syahidah&amp;Sulistyaningsih, 2018).</w:t>
      </w:r>
    </w:p>
    <w:p>
      <w:pPr>
        <w:ind w:left="480" w:leftChars="0" w:firstLine="0" w:firstLineChars="0"/>
        <w:rPr>
          <w:b/>
          <w:bCs/>
        </w:rPr>
      </w:pPr>
      <w:r>
        <w:rPr>
          <w:b/>
          <w:bCs/>
        </w:rPr>
        <w:t xml:space="preserve">Studi </w:t>
      </w:r>
      <w:r>
        <w:rPr>
          <w:b/>
          <w:bCs/>
          <w:i/>
          <w:iCs/>
        </w:rPr>
        <w:t>In-vitro</w:t>
      </w:r>
      <w:r>
        <w:rPr>
          <w:rFonts w:hint="default"/>
          <w:b/>
          <w:bCs/>
          <w:lang w:val="en-US"/>
        </w:rPr>
        <w:t xml:space="preserve"> dan</w:t>
      </w:r>
      <w:r>
        <w:rPr>
          <w:b/>
          <w:bCs/>
        </w:rPr>
        <w:t xml:space="preserve"> </w:t>
      </w:r>
      <w:r>
        <w:rPr>
          <w:b/>
          <w:bCs/>
          <w:i/>
          <w:iCs/>
        </w:rPr>
        <w:t>In-vivo</w:t>
      </w:r>
    </w:p>
    <w:p>
      <w:pPr>
        <w:spacing w:after="200" w:line="480" w:lineRule="auto"/>
        <w:ind w:left="480" w:leftChars="0" w:firstLine="720" w:firstLineChars="0"/>
        <w:jc w:val="both"/>
        <w:rPr>
          <w:rFonts w:cs="Times New Roman"/>
          <w:szCs w:val="24"/>
          <w:lang w:val="en-US"/>
        </w:rPr>
      </w:pPr>
      <w:r>
        <w:rPr>
          <w:rFonts w:cs="Times New Roman"/>
          <w:szCs w:val="24"/>
          <w:lang w:val="en-US"/>
        </w:rPr>
        <w:t xml:space="preserve">Pemberian masing-masing 300 mg/kg ekstrak etanol, methanol dan heksana biji Seledri dapat menurunkan tekanan darah sebesar 23, 24, dan 38 mmHg dan menaikkan denyut jantung sebesar 25, 27 dan 60 denyut per menit. Hasil analisis dengan </w:t>
      </w:r>
      <w:r>
        <w:rPr>
          <w:rFonts w:hint="default" w:cs="Times New Roman"/>
          <w:i/>
          <w:iCs/>
          <w:szCs w:val="24"/>
          <w:lang w:val="en-US"/>
        </w:rPr>
        <w:t>H</w:t>
      </w:r>
      <w:r>
        <w:rPr>
          <w:rFonts w:cs="Times New Roman"/>
          <w:i/>
          <w:iCs/>
          <w:szCs w:val="24"/>
          <w:lang w:val="en-US"/>
        </w:rPr>
        <w:t xml:space="preserve">igh </w:t>
      </w:r>
      <w:r>
        <w:rPr>
          <w:rFonts w:hint="default" w:cs="Times New Roman"/>
          <w:i/>
          <w:iCs/>
          <w:szCs w:val="24"/>
          <w:lang w:val="en-US"/>
        </w:rPr>
        <w:t>P</w:t>
      </w:r>
      <w:r>
        <w:rPr>
          <w:rFonts w:cs="Times New Roman"/>
          <w:i/>
          <w:iCs/>
          <w:szCs w:val="24"/>
          <w:lang w:val="en-US"/>
        </w:rPr>
        <w:t xml:space="preserve">erformance </w:t>
      </w:r>
      <w:r>
        <w:rPr>
          <w:rFonts w:hint="default" w:cs="Times New Roman"/>
          <w:i/>
          <w:iCs/>
          <w:szCs w:val="24"/>
          <w:lang w:val="en-US"/>
        </w:rPr>
        <w:t>L</w:t>
      </w:r>
      <w:r>
        <w:rPr>
          <w:rFonts w:cs="Times New Roman"/>
          <w:i/>
          <w:iCs/>
          <w:szCs w:val="24"/>
          <w:lang w:val="en-US"/>
        </w:rPr>
        <w:t xml:space="preserve">iquid </w:t>
      </w:r>
      <w:r>
        <w:rPr>
          <w:rFonts w:hint="default" w:cs="Times New Roman"/>
          <w:i/>
          <w:iCs/>
          <w:szCs w:val="24"/>
          <w:lang w:val="en-US"/>
        </w:rPr>
        <w:t>C</w:t>
      </w:r>
      <w:r>
        <w:rPr>
          <w:rFonts w:cs="Times New Roman"/>
          <w:i/>
          <w:iCs/>
          <w:szCs w:val="24"/>
          <w:lang w:val="en-US"/>
        </w:rPr>
        <w:t>hromatography</w:t>
      </w:r>
      <w:r>
        <w:rPr>
          <w:rFonts w:cs="Times New Roman"/>
          <w:szCs w:val="24"/>
          <w:lang w:val="en-US"/>
        </w:rPr>
        <w:t xml:space="preserve"> (HPLC) menunjukkan bahwa kandungan senyawa n-butylphtalide (NBP) pada ekstrak heksana Seledri 3.7-4 kali lebih besar dibandingkan pada ekstrak metanol dan etanol. Senyawa NBP pada Seledri menjadi konstituen hidrofobik yang aktif sebagai antihipertensi (Moghadam, Hassanpour, Imenshahidi, &amp; Mohajeri, 2013).</w:t>
      </w:r>
    </w:p>
    <w:p>
      <w:pPr>
        <w:pStyle w:val="4"/>
        <w:numPr>
          <w:ilvl w:val="0"/>
          <w:numId w:val="18"/>
        </w:numPr>
        <w:spacing w:line="480" w:lineRule="auto"/>
      </w:pPr>
      <w:bookmarkStart w:id="82" w:name="_Toc99051405"/>
      <w:bookmarkStart w:id="83" w:name="_Toc21288"/>
      <w:r>
        <w:rPr>
          <w:lang w:val="en-US"/>
        </w:rPr>
        <w:t>Seledri</w:t>
      </w:r>
      <w:r>
        <w:t xml:space="preserve"> </w:t>
      </w:r>
      <w:r>
        <w:rPr>
          <w:rFonts w:hint="default"/>
          <w:lang w:val="en-US"/>
        </w:rPr>
        <w:t>S</w:t>
      </w:r>
      <w:r>
        <w:t xml:space="preserve">ebagai </w:t>
      </w:r>
      <w:r>
        <w:rPr>
          <w:rFonts w:hint="default"/>
          <w:lang w:val="en-US"/>
        </w:rPr>
        <w:t>A</w:t>
      </w:r>
      <w:r>
        <w:t>nti</w:t>
      </w:r>
      <w:r>
        <w:rPr>
          <w:rFonts w:hint="default"/>
          <w:lang w:val="en-US"/>
        </w:rPr>
        <w:t>-</w:t>
      </w:r>
      <w:r>
        <w:t>hipertensi</w:t>
      </w:r>
      <w:bookmarkEnd w:id="82"/>
      <w:bookmarkEnd w:id="83"/>
      <w:r>
        <w:t xml:space="preserve"> </w:t>
      </w:r>
    </w:p>
    <w:p>
      <w:pPr>
        <w:spacing w:line="480" w:lineRule="auto"/>
        <w:ind w:left="480" w:leftChars="0" w:firstLine="540" w:firstLineChars="0"/>
        <w:jc w:val="both"/>
      </w:pPr>
      <w:r>
        <w:t xml:space="preserve">Apigenin yang merupakan flavonoid alami memiliki pengaruh terhadap kontrakilitas otot polos pembuluh darah (Vasodilator) (Je, Kim, &amp; La, 2014). </w:t>
      </w:r>
      <w:r>
        <w:rPr>
          <w:rFonts w:hint="default"/>
          <w:lang w:val="en-US"/>
        </w:rPr>
        <w:t>M</w:t>
      </w:r>
      <w:r>
        <w:t xml:space="preserve">ekanisme kontraksi terjadi apabila terdapat peningkatan </w:t>
      </w:r>
      <w:r>
        <w:rPr>
          <w:rFonts w:hint="default"/>
          <w:lang w:val="en-US"/>
        </w:rPr>
        <w:t>kalsium</w:t>
      </w:r>
      <w:r>
        <w:t xml:space="preserve"> pada sel, menyebabkan sitosol meningkat dan memicu kontraksi pembuluh darah sehingga meningkatkan tekanan darah. Apigenin dalam daun </w:t>
      </w:r>
      <w:r>
        <w:rPr>
          <w:lang w:val="en-US"/>
        </w:rPr>
        <w:t>Seledri</w:t>
      </w:r>
      <w:r>
        <w:t xml:space="preserve"> akan memblokade</w:t>
      </w:r>
      <w:r>
        <w:rPr>
          <w:rFonts w:hint="default"/>
          <w:lang w:val="en-US"/>
        </w:rPr>
        <w:t xml:space="preserve"> kalsium</w:t>
      </w:r>
      <w:r>
        <w:t xml:space="preserve"> sehingga tidak dapat menyatu dengan sel otot polos pada pembuluh darah dan jantung sehingga tidak terjadi kontraksi. Pembuluh darah akan melebar sehingga darah mengalir dengan lancar dan tekanan darah menurun (Oktadoni &amp; Fitria, 2016).</w:t>
      </w:r>
    </w:p>
    <w:p>
      <w:pPr>
        <w:spacing w:line="480" w:lineRule="auto"/>
        <w:ind w:left="480" w:leftChars="0" w:firstLine="540" w:firstLineChars="0"/>
        <w:jc w:val="both"/>
      </w:pPr>
      <w:r>
        <w:t xml:space="preserve">Fitosterol yang terdapat dalam </w:t>
      </w:r>
      <w:r>
        <w:rPr>
          <w:lang w:val="en-US"/>
        </w:rPr>
        <w:t>Seledri</w:t>
      </w:r>
      <w:r>
        <w:t xml:space="preserve">, merupakan komponen fitokimia yang berguna untuk melawan kolesterol. Fitosterol dalam </w:t>
      </w:r>
      <w:r>
        <w:rPr>
          <w:lang w:val="en-US"/>
        </w:rPr>
        <w:t>Seledri</w:t>
      </w:r>
      <w:r>
        <w:t xml:space="preserve"> berfungsi mencegah aterosklerosis, komplikasi akibat disfungsi endotel oleh hipertensi (Dwinand</w:t>
      </w:r>
      <w:r>
        <w:rPr>
          <w:rFonts w:hint="default"/>
          <w:lang w:val="en-US"/>
        </w:rPr>
        <w:t>a</w:t>
      </w:r>
      <w:r>
        <w:t xml:space="preserve">, 2019). Magnesium dan zat besi pada </w:t>
      </w:r>
      <w:r>
        <w:rPr>
          <w:lang w:val="en-US"/>
        </w:rPr>
        <w:t>Seledri</w:t>
      </w:r>
      <w:r>
        <w:t xml:space="preserve"> dapat membersihkan sisa metabolisme dan simpanan lemak yang berlebih dalam pembuluh darah. </w:t>
      </w:r>
      <w:r>
        <w:rPr>
          <w:rFonts w:hint="default"/>
          <w:lang w:val="en-US"/>
        </w:rPr>
        <w:t>S</w:t>
      </w:r>
      <w:r>
        <w:t>ehingga mencegah kekakuan pada pembuluh darah darah sehingga tidak terjadi retensi vaskuler (Oktadoni &amp; Fitria, 2016).</w:t>
      </w:r>
    </w:p>
    <w:p>
      <w:pPr>
        <w:spacing w:line="480" w:lineRule="auto"/>
        <w:ind w:left="480" w:leftChars="0" w:firstLine="540" w:firstLineChars="0"/>
        <w:jc w:val="both"/>
      </w:pPr>
      <w:r>
        <w:t>Vitamin C dapat menurunkan tekanan darah sekitar 5 mmHg melalui perannya memperbaiki kerusakan arteri karena hipertensi. Vitamin C membantu menjaga tekanan darah normal dengan cara mencegah penumpukan kolesterol pada dinding pembuluh darah. Vitamin C akan meningkatkan laju kolesterol dibuang dan meningkatkan kadar HDL sehingga akan memulihkan elastisitas pembuluh darah</w:t>
      </w:r>
      <w:r>
        <w:rPr>
          <w:rFonts w:hint="default"/>
          <w:lang w:val="en-US"/>
        </w:rPr>
        <w:t xml:space="preserve"> </w:t>
      </w:r>
      <w:r>
        <w:t>(Arie, Munyamah, &amp; Trimawati, 2016; Oktadoni&amp;Fitria, 2016).</w:t>
      </w:r>
    </w:p>
    <w:p>
      <w:pPr>
        <w:spacing w:line="480" w:lineRule="auto"/>
        <w:ind w:left="480" w:leftChars="0" w:firstLine="540" w:firstLineChars="0"/>
        <w:jc w:val="both"/>
      </w:pPr>
      <w:r>
        <w:t xml:space="preserve">Kalium pada </w:t>
      </w:r>
      <w:r>
        <w:rPr>
          <w:lang w:val="en-US"/>
        </w:rPr>
        <w:t>Seledri</w:t>
      </w:r>
      <w:r>
        <w:t xml:space="preserve"> diketahui dapat menurunkan volume cairan ektstra seluler dengan menarik cairan ekstraseluler masuk ke dalam cairan intraseluler, sehingga terjadi perubahan keseimbangan pompa natrium</w:t>
      </w:r>
      <w:r>
        <w:rPr>
          <w:rFonts w:hint="default"/>
          <w:lang w:val="en-US"/>
        </w:rPr>
        <w:t xml:space="preserve"> </w:t>
      </w:r>
      <w:r>
        <w:t>kalium yang akan menyebabkan penurunan tekanan darah. Salah satu strategi dalam penanganan hipertensi adalah mengubah keseimbangan Na+ (Oktadoni &amp; Fitria, 2016).</w:t>
      </w:r>
    </w:p>
    <w:p>
      <w:pPr>
        <w:spacing w:line="480" w:lineRule="auto"/>
        <w:ind w:left="480" w:leftChars="0" w:firstLine="540" w:firstLineChars="0"/>
        <w:jc w:val="both"/>
      </w:pPr>
      <w:r>
        <w:t xml:space="preserve">Selain itu, </w:t>
      </w:r>
      <w:r>
        <w:rPr>
          <w:lang w:val="en-US"/>
        </w:rPr>
        <w:t>Seledri</w:t>
      </w:r>
      <w:r>
        <w:t xml:space="preserve"> mengandung 3-n-butyl phthalide (3nB), suatu senyawa yang tidak hanya bertanggung jawab untuk bau yang khas </w:t>
      </w:r>
      <w:r>
        <w:rPr>
          <w:lang w:val="en-US"/>
        </w:rPr>
        <w:t>Seledri</w:t>
      </w:r>
      <w:r>
        <w:t>, tetapi juga telah ditemukan untuk menurunkan tekanan darah dengan merelaksasi atau melemaskan otot-otot pembuluh darah (Oktadoni&amp;Fitria, 2016).</w:t>
      </w:r>
    </w:p>
    <w:p>
      <w:pPr>
        <w:pStyle w:val="4"/>
        <w:numPr>
          <w:ilvl w:val="0"/>
          <w:numId w:val="18"/>
        </w:numPr>
        <w:spacing w:line="480" w:lineRule="auto"/>
      </w:pPr>
      <w:bookmarkStart w:id="84" w:name="_Toc32745"/>
      <w:bookmarkStart w:id="85" w:name="_Toc99051406"/>
      <w:r>
        <w:t xml:space="preserve">Penelitian </w:t>
      </w:r>
      <w:r>
        <w:rPr>
          <w:lang w:val="en-US"/>
        </w:rPr>
        <w:t>Seledri</w:t>
      </w:r>
      <w:bookmarkEnd w:id="84"/>
      <w:r>
        <w:t xml:space="preserve"> </w:t>
      </w:r>
      <w:bookmarkEnd w:id="85"/>
    </w:p>
    <w:p>
      <w:pPr>
        <w:tabs>
          <w:tab w:val="left" w:pos="720"/>
        </w:tabs>
        <w:spacing w:line="480" w:lineRule="auto"/>
        <w:ind w:left="480" w:leftChars="0" w:firstLine="420" w:firstLineChars="175"/>
        <w:jc w:val="both"/>
      </w:pPr>
      <w:r>
        <w:tab/>
      </w:r>
      <w:r>
        <w:t>Hasil penelitian yang dilakukan oleh Lazdia</w:t>
      </w:r>
      <w:r>
        <w:rPr>
          <w:rFonts w:hint="default"/>
          <w:lang w:val="en-US"/>
        </w:rPr>
        <w:t xml:space="preserve"> (</w:t>
      </w:r>
      <w:r>
        <w:t>2020</w:t>
      </w:r>
      <w:r>
        <w:rPr>
          <w:rFonts w:hint="default"/>
          <w:lang w:val="en-US"/>
        </w:rPr>
        <w:t>)</w:t>
      </w:r>
      <w:r>
        <w:t xml:space="preserve"> menunjukan hasil rata-rata tekanan darah sistolik sesudah mengonsumsi daun </w:t>
      </w:r>
      <w:r>
        <w:rPr>
          <w:lang w:val="en-US"/>
        </w:rPr>
        <w:t>Seledri</w:t>
      </w:r>
      <w:r>
        <w:t xml:space="preserve"> adalah sebesar sebesar 136 mmHg (SD = 10,750), lebih rendah daripada rerata tekanan darah sistolik sebelum mengonsumsi rebusan daun </w:t>
      </w:r>
      <w:r>
        <w:rPr>
          <w:lang w:val="en-US"/>
        </w:rPr>
        <w:t>Seledri</w:t>
      </w:r>
      <w:r>
        <w:t xml:space="preserve">, yakni sebesar 142 mmHg (SD = 13,984) (p&gt;0,05). Rata-rata tekanan darah diastolik sesudah mengonsumsi rebusan daun </w:t>
      </w:r>
      <w:r>
        <w:rPr>
          <w:lang w:val="en-US"/>
        </w:rPr>
        <w:t>Seledri</w:t>
      </w:r>
      <w:r>
        <w:t xml:space="preserve"> adalah sebesar 87 mmHg (SD = 4,830), lebih rendah daripada rata-rata tekanan darah diastolik sebelum mengonsumsi rebusan daun </w:t>
      </w:r>
      <w:r>
        <w:rPr>
          <w:lang w:val="en-US"/>
        </w:rPr>
        <w:t>Seledri</w:t>
      </w:r>
      <w:r>
        <w:t xml:space="preserve"> sebesar 94 mmHg (SD = 9,661) (p&lt;0,05) (Lazdia,dkk,</w:t>
      </w:r>
      <w:r>
        <w:rPr>
          <w:rFonts w:hint="default"/>
          <w:lang w:val="en-US"/>
        </w:rPr>
        <w:t xml:space="preserve"> </w:t>
      </w:r>
      <w:r>
        <w:t>2020).</w:t>
      </w:r>
    </w:p>
    <w:p>
      <w:pPr>
        <w:tabs>
          <w:tab w:val="left" w:pos="720"/>
        </w:tabs>
        <w:spacing w:line="480" w:lineRule="auto"/>
        <w:ind w:left="480" w:leftChars="0" w:firstLine="0" w:firstLineChars="0"/>
        <w:jc w:val="both"/>
      </w:pPr>
      <w:r>
        <w:rPr>
          <w:rFonts w:hint="default"/>
          <w:lang w:val="en-US"/>
        </w:rPr>
        <w:tab/>
      </w:r>
      <w:r>
        <w:rPr>
          <w:rFonts w:hint="default"/>
          <w:lang w:val="en-US"/>
        </w:rPr>
        <w:tab/>
      </w:r>
      <w:r>
        <w:t>Hasil penelitian yang dilakukan oleh Mariyona</w:t>
      </w:r>
      <w:r>
        <w:rPr>
          <w:rFonts w:hint="default"/>
          <w:lang w:val="en-US"/>
        </w:rPr>
        <w:t xml:space="preserve"> (</w:t>
      </w:r>
      <w:r>
        <w:t>2020</w:t>
      </w:r>
      <w:r>
        <w:rPr>
          <w:rFonts w:hint="default"/>
          <w:lang w:val="en-US"/>
        </w:rPr>
        <w:t>)</w:t>
      </w:r>
      <w:r>
        <w:t xml:space="preserve"> menunjukan hasil rerata tekanan darah sebelum 148/91 mmHg dan rerata sesudah 147/88 mmHg. Selain itu, terdapat pengaruh pemberian rebusan </w:t>
      </w:r>
      <w:r>
        <w:rPr>
          <w:lang w:val="en-US"/>
        </w:rPr>
        <w:t>Seledri</w:t>
      </w:r>
      <w:r>
        <w:t xml:space="preserve"> terhadap penurunan tekanan darah (p value 0,001 p pada sistole dan &lt;0,001 pada diastole). Kandungan ekstrak heksana, methanol dan etanol dapat membantu menurunkan tekanan darah. Penderita hipertensi dapat mengkonsumsi rebusan </w:t>
      </w:r>
      <w:r>
        <w:rPr>
          <w:lang w:val="en-US"/>
        </w:rPr>
        <w:t>Seledri</w:t>
      </w:r>
      <w:r>
        <w:t xml:space="preserve"> untuk menetralisir tekanan darah.(Mariyona, K,</w:t>
      </w:r>
      <w:r>
        <w:rPr>
          <w:rFonts w:hint="default"/>
          <w:lang w:val="en-US"/>
        </w:rPr>
        <w:t xml:space="preserve"> </w:t>
      </w:r>
      <w:r>
        <w:t>2020).</w:t>
      </w:r>
    </w:p>
    <w:p>
      <w:pPr>
        <w:tabs>
          <w:tab w:val="left" w:pos="720"/>
        </w:tabs>
        <w:spacing w:line="480" w:lineRule="auto"/>
        <w:ind w:left="480" w:leftChars="0" w:firstLine="0" w:firstLineChars="0"/>
        <w:jc w:val="both"/>
      </w:pPr>
      <w:r>
        <w:tab/>
      </w:r>
      <w:r>
        <w:rPr>
          <w:rFonts w:hint="default"/>
          <w:lang w:val="en-US"/>
        </w:rPr>
        <w:tab/>
      </w:r>
      <w:r>
        <w:t>Hasil penelitian yang dilakukan oleh Sakinah &amp; Azhari</w:t>
      </w:r>
      <w:r>
        <w:rPr>
          <w:rFonts w:hint="default"/>
          <w:lang w:val="en-US"/>
        </w:rPr>
        <w:t xml:space="preserve"> (</w:t>
      </w:r>
      <w:r>
        <w:t>2018</w:t>
      </w:r>
      <w:r>
        <w:rPr>
          <w:rFonts w:hint="default"/>
          <w:lang w:val="en-US"/>
        </w:rPr>
        <w:t>)</w:t>
      </w:r>
      <w:r>
        <w:t xml:space="preserve"> Dengan menggunakan uji </w:t>
      </w:r>
      <w:r>
        <w:rPr>
          <w:i/>
          <w:iCs/>
        </w:rPr>
        <w:t>paired t-test</w:t>
      </w:r>
      <w:r>
        <w:t xml:space="preserve"> pada tekanan darah sisitol dan diastol didapatkan nilai p=0,000 dengan tingkat kemaknaan p &lt;α (0,05). Hasil penelitian menunjukkan adanya </w:t>
      </w:r>
      <w:r>
        <w:rPr>
          <w:rFonts w:hint="default"/>
          <w:lang w:val="en-US"/>
        </w:rPr>
        <w:t>p</w:t>
      </w:r>
      <w:r>
        <w:t xml:space="preserve">engaruh </w:t>
      </w:r>
      <w:r>
        <w:rPr>
          <w:rFonts w:hint="default"/>
          <w:lang w:val="en-US"/>
        </w:rPr>
        <w:t>p</w:t>
      </w:r>
      <w:r>
        <w:t xml:space="preserve">emberian </w:t>
      </w:r>
      <w:r>
        <w:rPr>
          <w:rFonts w:hint="default"/>
          <w:lang w:val="en-US"/>
        </w:rPr>
        <w:t>r</w:t>
      </w:r>
      <w:r>
        <w:t xml:space="preserve">ebusan </w:t>
      </w:r>
      <w:r>
        <w:rPr>
          <w:rFonts w:hint="default"/>
          <w:lang w:val="en-US"/>
        </w:rPr>
        <w:t>d</w:t>
      </w:r>
      <w:r>
        <w:t xml:space="preserve">aun </w:t>
      </w:r>
      <w:r>
        <w:rPr>
          <w:rFonts w:hint="default"/>
          <w:lang w:val="en-US"/>
        </w:rPr>
        <w:t>Seledri</w:t>
      </w:r>
      <w:r>
        <w:t xml:space="preserve"> </w:t>
      </w:r>
      <w:r>
        <w:rPr>
          <w:rFonts w:hint="default"/>
          <w:lang w:val="en-US"/>
        </w:rPr>
        <w:t>t</w:t>
      </w:r>
      <w:r>
        <w:t xml:space="preserve">erhadap </w:t>
      </w:r>
      <w:r>
        <w:rPr>
          <w:rFonts w:hint="default"/>
          <w:lang w:val="en-US"/>
        </w:rPr>
        <w:t>p</w:t>
      </w:r>
      <w:r>
        <w:t xml:space="preserve">enuruanan </w:t>
      </w:r>
      <w:r>
        <w:rPr>
          <w:rFonts w:hint="default"/>
          <w:lang w:val="en-US"/>
        </w:rPr>
        <w:t>t</w:t>
      </w:r>
      <w:r>
        <w:t xml:space="preserve">ekanan </w:t>
      </w:r>
      <w:r>
        <w:rPr>
          <w:rFonts w:hint="default"/>
          <w:lang w:val="en-US"/>
        </w:rPr>
        <w:t>d</w:t>
      </w:r>
      <w:r>
        <w:t xml:space="preserve">arah </w:t>
      </w:r>
      <w:r>
        <w:rPr>
          <w:rFonts w:hint="default"/>
          <w:lang w:val="en-US"/>
        </w:rPr>
        <w:t>p</w:t>
      </w:r>
      <w:r>
        <w:t xml:space="preserve">ada </w:t>
      </w:r>
      <w:r>
        <w:rPr>
          <w:rFonts w:hint="default"/>
          <w:lang w:val="en-US"/>
        </w:rPr>
        <w:t>p</w:t>
      </w:r>
      <w:r>
        <w:t xml:space="preserve">enderita </w:t>
      </w:r>
      <w:r>
        <w:rPr>
          <w:rFonts w:hint="default"/>
          <w:lang w:val="en-US"/>
        </w:rPr>
        <w:t>h</w:t>
      </w:r>
      <w:r>
        <w:t xml:space="preserve">ipertensi nilai (p= 0,000). Berdasarkan hasil penelitian tersebut dapat disimpulkan bahwa ada pengaruh antara rebusan daun </w:t>
      </w:r>
      <w:r>
        <w:rPr>
          <w:lang w:val="en-US"/>
        </w:rPr>
        <w:t>Seledri</w:t>
      </w:r>
      <w:r>
        <w:t xml:space="preserve"> terhadap penurunan tekanan darah pada pasien hipertensi (Sakinah&amp;Azhari,</w:t>
      </w:r>
      <w:r>
        <w:rPr>
          <w:rFonts w:hint="default"/>
          <w:lang w:val="en-US"/>
        </w:rPr>
        <w:t xml:space="preserve"> </w:t>
      </w:r>
      <w:r>
        <w:t>2018).</w:t>
      </w:r>
    </w:p>
    <w:p>
      <w:pPr>
        <w:tabs>
          <w:tab w:val="left" w:pos="720"/>
        </w:tabs>
        <w:spacing w:line="480" w:lineRule="auto"/>
        <w:ind w:left="480" w:leftChars="0" w:firstLine="0" w:firstLineChars="0"/>
        <w:jc w:val="both"/>
      </w:pPr>
      <w:r>
        <w:tab/>
      </w:r>
      <w:r>
        <w:rPr>
          <w:rFonts w:hint="default"/>
          <w:lang w:val="en-US"/>
        </w:rPr>
        <w:tab/>
      </w:r>
      <w:r>
        <w:t>Pada penelitian Oktavia</w:t>
      </w:r>
      <w:r>
        <w:rPr>
          <w:rFonts w:hint="default"/>
          <w:lang w:val="en-US"/>
        </w:rPr>
        <w:t xml:space="preserve"> (</w:t>
      </w:r>
      <w:r>
        <w:t>2017</w:t>
      </w:r>
      <w:r>
        <w:rPr>
          <w:rFonts w:hint="default"/>
          <w:lang w:val="en-US"/>
        </w:rPr>
        <w:t>)</w:t>
      </w:r>
      <w:r>
        <w:t xml:space="preserve"> metode yang digunakan berupa pendekatan </w:t>
      </w:r>
      <w:r>
        <w:rPr>
          <w:rFonts w:hint="default"/>
          <w:i/>
          <w:iCs/>
          <w:lang w:val="en-US"/>
        </w:rPr>
        <w:t>t</w:t>
      </w:r>
      <w:r>
        <w:rPr>
          <w:i/>
          <w:iCs/>
        </w:rPr>
        <w:t xml:space="preserve">rue </w:t>
      </w:r>
      <w:r>
        <w:rPr>
          <w:rFonts w:hint="default"/>
          <w:i/>
          <w:iCs/>
          <w:lang w:val="en-US"/>
        </w:rPr>
        <w:t>e</w:t>
      </w:r>
      <w:r>
        <w:rPr>
          <w:i/>
          <w:iCs/>
        </w:rPr>
        <w:t xml:space="preserve">xperiment </w:t>
      </w:r>
      <w:r>
        <w:t xml:space="preserve">dengan rancangan </w:t>
      </w:r>
      <w:r>
        <w:rPr>
          <w:i/>
          <w:iCs/>
        </w:rPr>
        <w:t>Pre</w:t>
      </w:r>
      <w:r>
        <w:rPr>
          <w:rFonts w:hint="default"/>
          <w:i/>
          <w:iCs/>
          <w:lang w:val="en-US"/>
        </w:rPr>
        <w:t>-t</w:t>
      </w:r>
      <w:r>
        <w:rPr>
          <w:i/>
          <w:iCs/>
        </w:rPr>
        <w:t>est</w:t>
      </w:r>
      <w:r>
        <w:rPr>
          <w:rFonts w:hint="default"/>
          <w:i/>
          <w:iCs/>
          <w:lang w:val="en-US"/>
        </w:rPr>
        <w:t xml:space="preserve"> </w:t>
      </w:r>
      <w:r>
        <w:rPr>
          <w:i/>
          <w:iCs/>
        </w:rPr>
        <w:t>Post</w:t>
      </w:r>
      <w:r>
        <w:rPr>
          <w:rFonts w:hint="default"/>
          <w:i/>
          <w:iCs/>
          <w:lang w:val="en-US"/>
        </w:rPr>
        <w:t>-</w:t>
      </w:r>
      <w:r>
        <w:rPr>
          <w:i/>
          <w:iCs/>
        </w:rPr>
        <w:t>test</w:t>
      </w:r>
      <w:r>
        <w:t xml:space="preserve"> </w:t>
      </w:r>
      <w:r>
        <w:rPr>
          <w:rFonts w:hint="default"/>
          <w:i/>
          <w:iCs/>
          <w:lang w:val="en-US"/>
        </w:rPr>
        <w:t>w</w:t>
      </w:r>
      <w:r>
        <w:rPr>
          <w:i/>
          <w:iCs/>
        </w:rPr>
        <w:t xml:space="preserve">ith </w:t>
      </w:r>
      <w:r>
        <w:rPr>
          <w:rFonts w:hint="default"/>
          <w:lang w:val="en-US"/>
        </w:rPr>
        <w:t>c</w:t>
      </w:r>
      <w:r>
        <w:rPr>
          <w:i/>
          <w:iCs/>
        </w:rPr>
        <w:t xml:space="preserve">ontrol </w:t>
      </w:r>
      <w:r>
        <w:rPr>
          <w:rFonts w:hint="default"/>
          <w:i/>
          <w:iCs/>
          <w:lang w:val="en-US"/>
        </w:rPr>
        <w:t>g</w:t>
      </w:r>
      <w:r>
        <w:rPr>
          <w:i/>
          <w:iCs/>
        </w:rPr>
        <w:t xml:space="preserve">roup </w:t>
      </w:r>
      <w:r>
        <w:rPr>
          <w:rFonts w:hint="default"/>
          <w:i/>
          <w:iCs/>
          <w:lang w:val="en-US"/>
        </w:rPr>
        <w:t>d</w:t>
      </w:r>
      <w:r>
        <w:rPr>
          <w:i/>
          <w:iCs/>
        </w:rPr>
        <w:t>esign.</w:t>
      </w:r>
      <w:r>
        <w:t xml:space="preserve"> Sampel dari penelitian ini berjumlah 44 orang yang terdiri dari dua kelompok yakni kelompok perlakuan dan kelompok kontrol, dengan teknik</w:t>
      </w:r>
      <w:r>
        <w:rPr>
          <w:i/>
          <w:iCs/>
        </w:rPr>
        <w:t xml:space="preserve"> </w:t>
      </w:r>
      <w:r>
        <w:rPr>
          <w:rFonts w:hint="default"/>
          <w:i/>
          <w:iCs/>
          <w:lang w:val="en-US"/>
        </w:rPr>
        <w:t>p</w:t>
      </w:r>
      <w:r>
        <w:rPr>
          <w:i/>
          <w:iCs/>
        </w:rPr>
        <w:t>urposive sampling.</w:t>
      </w:r>
      <w:r>
        <w:t xml:space="preserve"> Hasil penelitian ini menunjukkan ada perbedaan nilai tekanan darah sistolik dan diastolik sebelum, pada hari pertama dan hari kedua setelah pemberian </w:t>
      </w:r>
      <w:r>
        <w:rPr>
          <w:rFonts w:hint="default"/>
          <w:lang w:val="en-US"/>
        </w:rPr>
        <w:t>a</w:t>
      </w:r>
      <w:r>
        <w:t xml:space="preserve">ir </w:t>
      </w:r>
      <w:r>
        <w:rPr>
          <w:rFonts w:hint="default"/>
          <w:lang w:val="en-US"/>
        </w:rPr>
        <w:t>r</w:t>
      </w:r>
      <w:r>
        <w:t xml:space="preserve">ebusan </w:t>
      </w:r>
      <w:r>
        <w:rPr>
          <w:lang w:val="en-US"/>
        </w:rPr>
        <w:t>Seledri</w:t>
      </w:r>
      <w:r>
        <w:t xml:space="preserve"> dengan nilai signifikansi p&lt;0,05. Sehingga dapat disimpulkan bahwa ada pengaruh yang signifikan pemberian air rebusan </w:t>
      </w:r>
      <w:r>
        <w:rPr>
          <w:lang w:val="en-US"/>
        </w:rPr>
        <w:t>Seledri</w:t>
      </w:r>
      <w:r>
        <w:t xml:space="preserve"> terhadap penurunan tekanan darah sistolik dan diastolik penderita hipertensi. Hasil uji statistik untuk mengetahui perbedaan tekanan darah sistolik dan diastolik penderita hipertensi kelompok perlakuan dan kelompok kontrol pada hari pertama dan hari kedua setelah pemberian air rebusan </w:t>
      </w:r>
      <w:r>
        <w:rPr>
          <w:lang w:val="en-US"/>
        </w:rPr>
        <w:t>Seledri</w:t>
      </w:r>
      <w:r>
        <w:t xml:space="preserve"> sebelum dan sesudah mengendalikan kovariat didapatkan nilai signifikansi p&lt;0,05 sehingga disimpulkan bahwa ada perbedaan yang bermakna tekanan darah sistolik dan diastolik pada kelompok perlakuan dan kelompok </w:t>
      </w:r>
      <w:r>
        <w:rPr>
          <w:rFonts w:hint="default"/>
          <w:lang w:val="en-US"/>
        </w:rPr>
        <w:t>k</w:t>
      </w:r>
      <w:r>
        <w:t>ontrol (Oktavia,dkk,</w:t>
      </w:r>
      <w:r>
        <w:rPr>
          <w:rFonts w:hint="default"/>
          <w:lang w:val="en-US"/>
        </w:rPr>
        <w:t xml:space="preserve"> </w:t>
      </w:r>
      <w:r>
        <w:t>2017).</w:t>
      </w:r>
    </w:p>
    <w:p>
      <w:pPr>
        <w:pStyle w:val="4"/>
        <w:numPr>
          <w:ilvl w:val="0"/>
          <w:numId w:val="18"/>
        </w:numPr>
        <w:spacing w:line="480" w:lineRule="auto"/>
      </w:pPr>
      <w:bookmarkStart w:id="86" w:name="_Toc1630"/>
      <w:bookmarkStart w:id="87" w:name="_Toc99051407"/>
      <w:r>
        <w:rPr>
          <w:lang w:val="en-US"/>
        </w:rPr>
        <w:t>Seledri</w:t>
      </w:r>
      <w:r>
        <w:t xml:space="preserve"> dalam TCM</w:t>
      </w:r>
      <w:bookmarkEnd w:id="86"/>
      <w:bookmarkEnd w:id="87"/>
    </w:p>
    <w:p>
      <w:pPr>
        <w:spacing w:line="480" w:lineRule="auto"/>
        <w:ind w:left="480" w:leftChars="0" w:firstLine="540" w:firstLineChars="0"/>
        <w:jc w:val="both"/>
      </w:pPr>
      <w:r>
        <w:t xml:space="preserve">Dalam bahasa </w:t>
      </w:r>
      <w:r>
        <w:rPr>
          <w:rFonts w:hint="default"/>
          <w:lang w:val="en-US"/>
        </w:rPr>
        <w:t>C</w:t>
      </w:r>
      <w:r>
        <w:t xml:space="preserve">hina herba </w:t>
      </w:r>
      <w:r>
        <w:rPr>
          <w:lang w:val="en-US"/>
        </w:rPr>
        <w:t>Seledri</w:t>
      </w:r>
      <w:r>
        <w:t xml:space="preserve"> disebut </w:t>
      </w:r>
      <w:r>
        <w:rPr>
          <w:i/>
          <w:iCs/>
        </w:rPr>
        <w:t>Qin cai</w:t>
      </w:r>
      <w:r>
        <w:t xml:space="preserve">. </w:t>
      </w:r>
      <w:r>
        <w:rPr>
          <w:lang w:val="en-US"/>
        </w:rPr>
        <w:t>Seledri</w:t>
      </w:r>
      <w:r>
        <w:t xml:space="preserve"> menurut teori </w:t>
      </w:r>
      <w:r>
        <w:rPr>
          <w:i/>
          <w:iCs/>
        </w:rPr>
        <w:t>Traditional Chinese Medicine</w:t>
      </w:r>
      <w:r>
        <w:t xml:space="preserve"> bersifat mendinginkan, memiliki rasa manis dan sedikit pahit, dan aromatik, sehingga dapat digunakan untuk menenangkan hati yang ekses, mengeringkan lembab, membuang angin, dapat juga digunakan untuk penderita vertigo</w:t>
      </w:r>
      <w:r>
        <w:rPr>
          <w:rFonts w:hint="default"/>
          <w:lang w:val="en-US"/>
        </w:rPr>
        <w:t>, dan darah tinggi</w:t>
      </w:r>
      <w:r>
        <w:t xml:space="preserve"> (Pitchford,</w:t>
      </w:r>
      <w:r>
        <w:rPr>
          <w:rFonts w:hint="default"/>
          <w:lang w:val="en-US"/>
        </w:rPr>
        <w:t xml:space="preserve"> </w:t>
      </w:r>
      <w:r>
        <w:t>2002).</w:t>
      </w:r>
    </w:p>
    <w:p>
      <w:pPr>
        <w:spacing w:line="480" w:lineRule="auto"/>
        <w:ind w:left="480" w:leftChars="0" w:firstLine="960" w:firstLineChars="0"/>
        <w:jc w:val="both"/>
      </w:pPr>
      <w:r>
        <w:t xml:space="preserve">Menurut teori </w:t>
      </w:r>
      <w:r>
        <w:rPr>
          <w:i/>
          <w:iCs/>
        </w:rPr>
        <w:t>Traditional Chinese Medicine</w:t>
      </w:r>
      <w:r>
        <w:t xml:space="preserve"> </w:t>
      </w:r>
      <w:r>
        <w:rPr>
          <w:lang w:val="en-US"/>
        </w:rPr>
        <w:t>Seledri</w:t>
      </w:r>
      <w:r>
        <w:t xml:space="preserve"> dapat di</w:t>
      </w:r>
      <w:r>
        <w:rPr>
          <w:rFonts w:hint="default"/>
          <w:lang w:val="en-US"/>
        </w:rPr>
        <w:t xml:space="preserve"> </w:t>
      </w:r>
      <w:r>
        <w:t xml:space="preserve">gunakan untuk mentonifikasi limpa dan lambung serta mentonifikasi </w:t>
      </w:r>
      <w:r>
        <w:rPr>
          <w:i/>
          <w:iCs/>
        </w:rPr>
        <w:t>Qi</w:t>
      </w:r>
      <w:r>
        <w:t xml:space="preserve">, </w:t>
      </w:r>
      <w:r>
        <w:rPr>
          <w:rFonts w:hint="default"/>
          <w:lang w:val="en-US"/>
        </w:rPr>
        <w:t>y</w:t>
      </w:r>
      <w:r>
        <w:t xml:space="preserve">akni dengan membantu pencernaan meredakan perut kembung, meningkatkan nafsu makan serta dapat menghilangkan lembab. Ben Cao Tuichen mengatakan bahwa </w:t>
      </w:r>
      <w:r>
        <w:rPr>
          <w:lang w:val="en-US"/>
        </w:rPr>
        <w:t>Seledri</w:t>
      </w:r>
      <w:r>
        <w:t xml:space="preserve"> dapat meningkatkan fungsi hati dan menurunkan tekanan darah. Biji </w:t>
      </w:r>
      <w:r>
        <w:rPr>
          <w:lang w:val="en-US"/>
        </w:rPr>
        <w:t>Seledri</w:t>
      </w:r>
      <w:r>
        <w:t xml:space="preserve"> dapat digunakan</w:t>
      </w:r>
      <w:r>
        <w:rPr>
          <w:rFonts w:hint="default"/>
          <w:lang w:val="en-US"/>
        </w:rPr>
        <w:t xml:space="preserve"> </w:t>
      </w:r>
      <w:r>
        <w:t>untuk mengurangi rasa nyeri (Yang,</w:t>
      </w:r>
      <w:r>
        <w:rPr>
          <w:rFonts w:hint="default"/>
          <w:lang w:val="en-US"/>
        </w:rPr>
        <w:t xml:space="preserve"> </w:t>
      </w:r>
      <w:r>
        <w:t>2015).</w:t>
      </w:r>
    </w:p>
    <w:p>
      <w:pPr>
        <w:pStyle w:val="3"/>
        <w:keepNext w:val="0"/>
        <w:keepLines w:val="0"/>
        <w:numPr>
          <w:ilvl w:val="0"/>
          <w:numId w:val="4"/>
        </w:numPr>
        <w:spacing w:before="0" w:after="160" w:line="480" w:lineRule="auto"/>
        <w:contextualSpacing/>
        <w:jc w:val="both"/>
        <w:rPr>
          <w:rFonts w:cs="Times New Roman"/>
          <w:b/>
          <w:bCs/>
          <w:szCs w:val="24"/>
        </w:rPr>
      </w:pPr>
      <w:bookmarkStart w:id="88" w:name="_Toc10821"/>
      <w:r>
        <w:rPr>
          <w:rFonts w:cs="Times New Roman"/>
          <w:b/>
          <w:bCs/>
          <w:szCs w:val="24"/>
        </w:rPr>
        <w:t xml:space="preserve">Daun </w:t>
      </w:r>
      <w:r>
        <w:rPr>
          <w:rFonts w:cs="Times New Roman"/>
          <w:b/>
          <w:bCs/>
          <w:szCs w:val="24"/>
          <w:lang w:val="en-US"/>
        </w:rPr>
        <w:t>Salam</w:t>
      </w:r>
      <w:r>
        <w:rPr>
          <w:rFonts w:cs="Times New Roman"/>
          <w:b/>
          <w:bCs/>
          <w:szCs w:val="24"/>
        </w:rPr>
        <w:t xml:space="preserve"> (</w:t>
      </w:r>
      <w:r>
        <w:rPr>
          <w:rFonts w:cs="Times New Roman"/>
          <w:b/>
          <w:bCs/>
          <w:i/>
          <w:iCs/>
          <w:szCs w:val="24"/>
        </w:rPr>
        <w:t>Syzygium polyanthum</w:t>
      </w:r>
      <w:r>
        <w:rPr>
          <w:rFonts w:cs="Times New Roman"/>
          <w:b/>
          <w:bCs/>
          <w:szCs w:val="24"/>
        </w:rPr>
        <w:t>)</w:t>
      </w:r>
      <w:bookmarkEnd w:id="88"/>
    </w:p>
    <w:p>
      <w:pPr>
        <w:pStyle w:val="34"/>
        <w:spacing w:line="480" w:lineRule="auto"/>
        <w:ind w:left="480" w:leftChars="0" w:firstLine="720" w:firstLineChars="0"/>
        <w:jc w:val="both"/>
        <w:rPr>
          <w:rFonts w:cs="Times New Roman"/>
          <w:szCs w:val="24"/>
          <w:lang w:eastAsia="id-ID"/>
        </w:rPr>
      </w:pPr>
      <w:r>
        <w:rPr>
          <w:rFonts w:cs="Times New Roman"/>
          <w:szCs w:val="24"/>
        </w:rPr>
        <w:t xml:space="preserve">Daun </w:t>
      </w:r>
      <w:r>
        <w:rPr>
          <w:rFonts w:cs="Times New Roman"/>
          <w:szCs w:val="24"/>
          <w:lang w:val="en-US"/>
        </w:rPr>
        <w:t>Salam</w:t>
      </w:r>
      <w:r>
        <w:rPr>
          <w:rFonts w:cs="Times New Roman"/>
          <w:szCs w:val="24"/>
        </w:rPr>
        <w:t xml:space="preserve"> (</w:t>
      </w:r>
      <w:r>
        <w:rPr>
          <w:rFonts w:cs="Times New Roman"/>
          <w:i/>
          <w:iCs/>
          <w:szCs w:val="24"/>
        </w:rPr>
        <w:t>Syzygium polyanthum</w:t>
      </w:r>
      <w:r>
        <w:rPr>
          <w:rFonts w:cs="Times New Roman"/>
          <w:szCs w:val="24"/>
        </w:rPr>
        <w:t xml:space="preserve">) merupakan salah satu tanaman yang memiliki banyak manfaat. Daun </w:t>
      </w:r>
      <w:r>
        <w:rPr>
          <w:rFonts w:cs="Times New Roman"/>
          <w:szCs w:val="24"/>
          <w:lang w:val="en-US"/>
        </w:rPr>
        <w:t>Salam</w:t>
      </w:r>
      <w:r>
        <w:rPr>
          <w:rFonts w:cs="Times New Roman"/>
          <w:szCs w:val="24"/>
        </w:rPr>
        <w:t xml:space="preserve"> dikenal dan digunakan secara luas oleh masyarakat Indonesia, biasanya daun </w:t>
      </w:r>
      <w:r>
        <w:rPr>
          <w:rFonts w:cs="Times New Roman"/>
          <w:szCs w:val="24"/>
          <w:lang w:val="en-US"/>
        </w:rPr>
        <w:t>Salam</w:t>
      </w:r>
      <w:r>
        <w:rPr>
          <w:rFonts w:cs="Times New Roman"/>
          <w:szCs w:val="24"/>
        </w:rPr>
        <w:t xml:space="preserve"> digunakan sebagai bumbu dalam berbagai masakan. Dibalik itu semua, ternyata daun </w:t>
      </w:r>
      <w:r>
        <w:rPr>
          <w:rFonts w:cs="Times New Roman"/>
          <w:szCs w:val="24"/>
          <w:lang w:val="en-US"/>
        </w:rPr>
        <w:t>Salam</w:t>
      </w:r>
      <w:r>
        <w:rPr>
          <w:rFonts w:cs="Times New Roman"/>
          <w:szCs w:val="24"/>
        </w:rPr>
        <w:t xml:space="preserve"> memiliki aktivitas farmakologis yang baik dan berguna bagi tubuh kita (Samudra,</w:t>
      </w:r>
      <w:r>
        <w:rPr>
          <w:rFonts w:hint="default" w:cs="Times New Roman"/>
          <w:szCs w:val="24"/>
          <w:lang w:val="en-US"/>
        </w:rPr>
        <w:t xml:space="preserve"> </w:t>
      </w:r>
      <w:r>
        <w:rPr>
          <w:rFonts w:cs="Times New Roman"/>
          <w:szCs w:val="24"/>
        </w:rPr>
        <w:t xml:space="preserve">2014). </w:t>
      </w:r>
      <w:r>
        <w:rPr>
          <w:rFonts w:cs="Times New Roman"/>
          <w:szCs w:val="24"/>
          <w:lang w:eastAsia="id-ID"/>
        </w:rPr>
        <w:t xml:space="preserve">Daun </w:t>
      </w:r>
      <w:r>
        <w:rPr>
          <w:rFonts w:cs="Times New Roman"/>
          <w:szCs w:val="24"/>
          <w:lang w:val="en-US" w:eastAsia="id-ID"/>
        </w:rPr>
        <w:t>Salam</w:t>
      </w:r>
      <w:r>
        <w:rPr>
          <w:rFonts w:cs="Times New Roman"/>
          <w:szCs w:val="24"/>
          <w:lang w:eastAsia="id-ID"/>
        </w:rPr>
        <w:t xml:space="preserve"> juga berkhasiat seperti antihipertensi, imunomodulator, dan </w:t>
      </w:r>
      <w:r>
        <w:rPr>
          <w:rFonts w:hint="default" w:cs="Times New Roman"/>
          <w:szCs w:val="24"/>
          <w:lang w:val="en-US" w:eastAsia="id-ID"/>
        </w:rPr>
        <w:t>anti</w:t>
      </w:r>
      <w:r>
        <w:rPr>
          <w:rFonts w:cs="Times New Roman"/>
          <w:szCs w:val="24"/>
          <w:lang w:eastAsia="id-ID"/>
        </w:rPr>
        <w:t>diabetes (Dafriani,</w:t>
      </w:r>
      <w:r>
        <w:rPr>
          <w:rFonts w:hint="default" w:cs="Times New Roman"/>
          <w:szCs w:val="24"/>
          <w:lang w:val="en-US" w:eastAsia="id-ID"/>
        </w:rPr>
        <w:t xml:space="preserve"> </w:t>
      </w:r>
      <w:r>
        <w:rPr>
          <w:rFonts w:cs="Times New Roman"/>
          <w:szCs w:val="24"/>
          <w:lang w:eastAsia="id-ID"/>
        </w:rPr>
        <w:t>2016).</w:t>
      </w:r>
    </w:p>
    <w:p>
      <w:pPr>
        <w:pStyle w:val="4"/>
        <w:numPr>
          <w:ilvl w:val="0"/>
          <w:numId w:val="19"/>
        </w:numPr>
        <w:spacing w:line="480" w:lineRule="auto"/>
        <w:rPr>
          <w:rFonts w:cs="Times New Roman"/>
          <w:szCs w:val="24"/>
          <w:lang w:eastAsia="id-ID"/>
        </w:rPr>
      </w:pPr>
      <w:bookmarkStart w:id="89" w:name="_Toc99051409"/>
      <w:bookmarkStart w:id="90" w:name="_Toc16492"/>
      <w:r>
        <w:t>Botani</w:t>
      </w:r>
      <w:bookmarkEnd w:id="89"/>
      <w:r>
        <w:rPr>
          <w:rFonts w:hint="default"/>
          <w:lang w:val="en-US"/>
        </w:rPr>
        <w:t xml:space="preserve"> Daun Salam</w:t>
      </w:r>
      <w:bookmarkEnd w:id="90"/>
    </w:p>
    <w:p>
      <w:pPr>
        <w:ind w:left="480" w:leftChars="200" w:firstLine="0" w:firstLineChars="0"/>
      </w:pPr>
      <w:r>
        <w:t xml:space="preserve">Berikut klasifikasi dari daun </w:t>
      </w:r>
      <w:r>
        <w:rPr>
          <w:lang w:val="en-US"/>
        </w:rPr>
        <w:t>Salam</w:t>
      </w:r>
      <w:r>
        <w:t xml:space="preserve"> (</w:t>
      </w:r>
      <w:r>
        <w:rPr>
          <w:i/>
          <w:iCs/>
        </w:rPr>
        <w:t>Syzygium</w:t>
      </w:r>
      <w:r>
        <w:t xml:space="preserve"> </w:t>
      </w:r>
      <w:r>
        <w:rPr>
          <w:i/>
          <w:iCs/>
        </w:rPr>
        <w:t>polyanthum</w:t>
      </w:r>
      <w:r>
        <w:t>)</w:t>
      </w:r>
    </w:p>
    <w:p>
      <w:pPr>
        <w:spacing w:line="480" w:lineRule="auto"/>
        <w:ind w:left="810"/>
      </w:pPr>
      <w:r>
        <w:rPr>
          <w:b/>
          <w:bCs/>
        </w:rPr>
        <w:t>Kingdom</w:t>
      </w:r>
      <w:r>
        <w:t xml:space="preserve"> </w:t>
      </w:r>
      <w:r>
        <w:tab/>
      </w:r>
      <w:r>
        <w:t>: Plantae</w:t>
      </w:r>
    </w:p>
    <w:p>
      <w:pPr>
        <w:spacing w:line="480" w:lineRule="auto"/>
        <w:ind w:left="810"/>
      </w:pPr>
      <w:r>
        <w:rPr>
          <w:b/>
          <w:bCs/>
        </w:rPr>
        <w:t>Subkingdom</w:t>
      </w:r>
      <w:r>
        <w:tab/>
      </w:r>
      <w:r>
        <w:t>: Tracheobionta</w:t>
      </w:r>
    </w:p>
    <w:p>
      <w:pPr>
        <w:spacing w:line="480" w:lineRule="auto"/>
        <w:ind w:left="810"/>
      </w:pPr>
      <w:r>
        <w:rPr>
          <w:b/>
          <w:bCs/>
        </w:rPr>
        <w:t>Sub divisi</w:t>
      </w:r>
      <w:r>
        <w:tab/>
      </w:r>
      <w:r>
        <w:t>: Spermatophyta</w:t>
      </w:r>
    </w:p>
    <w:p>
      <w:pPr>
        <w:spacing w:line="480" w:lineRule="auto"/>
        <w:ind w:left="810"/>
      </w:pPr>
      <w:r>
        <w:rPr>
          <w:b/>
          <w:bCs/>
        </w:rPr>
        <w:t>Divisi</w:t>
      </w:r>
      <w:r>
        <w:rPr>
          <w:b/>
          <w:bCs/>
        </w:rPr>
        <w:tab/>
      </w:r>
      <w:r>
        <w:tab/>
      </w:r>
      <w:r>
        <w:t>: Magnoliophyta</w:t>
      </w:r>
    </w:p>
    <w:p>
      <w:pPr>
        <w:spacing w:line="480" w:lineRule="auto"/>
        <w:ind w:left="810"/>
      </w:pPr>
      <w:r>
        <w:rPr>
          <w:b/>
          <w:bCs/>
        </w:rPr>
        <w:t>Kelas</w:t>
      </w:r>
      <w:r>
        <w:tab/>
      </w:r>
      <w:r>
        <w:tab/>
      </w:r>
      <w:r>
        <w:t>: Magnoliopsida</w:t>
      </w:r>
    </w:p>
    <w:p>
      <w:pPr>
        <w:spacing w:line="480" w:lineRule="auto"/>
        <w:ind w:left="810"/>
      </w:pPr>
      <w:r>
        <w:rPr>
          <w:b/>
          <w:bCs/>
        </w:rPr>
        <w:t>Ordo</w:t>
      </w:r>
      <w:r>
        <w:rPr>
          <w:b/>
          <w:bCs/>
        </w:rPr>
        <w:tab/>
      </w:r>
      <w:r>
        <w:tab/>
      </w:r>
      <w:r>
        <w:t>: Myrtales</w:t>
      </w:r>
    </w:p>
    <w:p>
      <w:pPr>
        <w:spacing w:line="480" w:lineRule="auto"/>
        <w:ind w:left="810"/>
      </w:pPr>
      <w:r>
        <w:rPr>
          <w:b/>
          <w:bCs/>
        </w:rPr>
        <w:t>Famili</w:t>
      </w:r>
      <w:r>
        <w:rPr>
          <w:b/>
          <w:bCs/>
        </w:rPr>
        <w:tab/>
      </w:r>
      <w:r>
        <w:t>: Mytaceae</w:t>
      </w:r>
    </w:p>
    <w:p>
      <w:pPr>
        <w:spacing w:line="480" w:lineRule="auto"/>
        <w:ind w:left="810"/>
      </w:pPr>
      <w:r>
        <w:rPr>
          <w:b/>
          <w:bCs/>
        </w:rPr>
        <w:t>Genus</w:t>
      </w:r>
      <w:r>
        <w:tab/>
      </w:r>
      <w:r>
        <w:t xml:space="preserve">: </w:t>
      </w:r>
      <w:r>
        <w:rPr>
          <w:i/>
          <w:iCs/>
        </w:rPr>
        <w:t>Syzygium</w:t>
      </w:r>
    </w:p>
    <w:p>
      <w:pPr>
        <w:spacing w:line="480" w:lineRule="auto"/>
        <w:ind w:left="810"/>
      </w:pPr>
      <w:r>
        <w:rPr>
          <w:b/>
          <w:bCs/>
        </w:rPr>
        <w:t>Spesies</w:t>
      </w:r>
      <w:r>
        <w:tab/>
      </w:r>
      <w:r>
        <w:t xml:space="preserve">: </w:t>
      </w:r>
      <w:r>
        <w:rPr>
          <w:i/>
          <w:iCs/>
        </w:rPr>
        <w:t>Syzygium polyanthum</w:t>
      </w:r>
    </w:p>
    <w:p>
      <w:pPr>
        <w:spacing w:line="480" w:lineRule="auto"/>
        <w:ind w:left="810"/>
      </w:pPr>
      <w:r>
        <w:rPr>
          <w:b/>
          <w:bCs/>
        </w:rPr>
        <w:t>Sinonim</w:t>
      </w:r>
      <w:r>
        <w:tab/>
      </w:r>
      <w:r>
        <w:t xml:space="preserve">: </w:t>
      </w:r>
      <w:r>
        <w:rPr>
          <w:i/>
          <w:iCs/>
        </w:rPr>
        <w:t>Eugenia polyantha</w:t>
      </w:r>
      <w:r>
        <w:t xml:space="preserve"> Wight; </w:t>
      </w:r>
      <w:r>
        <w:rPr>
          <w:i/>
          <w:iCs/>
        </w:rPr>
        <w:t>Eugenia lucidula</w:t>
      </w:r>
      <w:r>
        <w:t xml:space="preserve"> Mig.</w:t>
      </w:r>
    </w:p>
    <w:p>
      <w:pPr>
        <w:spacing w:line="480" w:lineRule="auto"/>
        <w:ind w:left="810"/>
        <w:rPr>
          <w:rFonts w:hint="default"/>
          <w:lang w:val="en-US"/>
        </w:rPr>
      </w:pPr>
      <w:r>
        <w:t>((Tjitrosoepomo,1988 )</w:t>
      </w:r>
      <w:r>
        <w:rPr>
          <w:rFonts w:hint="default"/>
          <w:lang w:val="en-US"/>
        </w:rPr>
        <w:t xml:space="preserve"> </w:t>
      </w:r>
      <w:r>
        <w:t>dalam Samudra,</w:t>
      </w:r>
      <w:r>
        <w:rPr>
          <w:rFonts w:hint="default"/>
          <w:lang w:val="en-US"/>
        </w:rPr>
        <w:t xml:space="preserve"> </w:t>
      </w:r>
      <w:r>
        <w:t>2014)</w:t>
      </w:r>
      <w:r>
        <w:rPr>
          <w:rFonts w:hint="default"/>
          <w:lang w:val="en-US"/>
        </w:rPr>
        <w:t>.</w:t>
      </w:r>
    </w:p>
    <w:p>
      <w:pPr>
        <w:keepNext/>
        <w:ind w:left="810"/>
        <w:rPr>
          <w:rFonts w:hint="default" w:cs="Times New Roman"/>
          <w:i w:val="0"/>
          <w:iCs w:val="0"/>
          <w:color w:val="000000" w:themeColor="text1"/>
          <w:sz w:val="20"/>
          <w:szCs w:val="28"/>
          <w:lang w:val="en-US" w:eastAsia="id-ID"/>
          <w14:textFill>
            <w14:solidFill>
              <w14:schemeClr w14:val="tx1"/>
            </w14:solidFill>
          </w14:textFill>
        </w:rPr>
      </w:pPr>
      <w:r>
        <w:rPr>
          <w:rFonts w:cs="Times New Roman"/>
          <w:szCs w:val="24"/>
          <w:lang w:eastAsia="id-ID"/>
        </w:rPr>
        <w:drawing>
          <wp:inline distT="0" distB="0" distL="0" distR="0">
            <wp:extent cx="1925955" cy="13620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a:xfrm>
                      <a:off x="0" y="0"/>
                      <a:ext cx="1925955" cy="1362075"/>
                    </a:xfrm>
                    <a:prstGeom prst="rect">
                      <a:avLst/>
                    </a:prstGeom>
                    <a:noFill/>
                    <a:ln>
                      <a:noFill/>
                    </a:ln>
                  </pic:spPr>
                </pic:pic>
              </a:graphicData>
            </a:graphic>
          </wp:inline>
        </w:drawing>
      </w:r>
      <w:r>
        <w:rPr>
          <w:rFonts w:cs="Times New Roman"/>
          <w:szCs w:val="24"/>
          <w:lang w:eastAsia="id-ID"/>
        </w:rPr>
        <w:drawing>
          <wp:inline distT="0" distB="0" distL="0" distR="0">
            <wp:extent cx="2052320" cy="139128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a:xfrm>
                      <a:off x="0" y="0"/>
                      <a:ext cx="2052320" cy="1391285"/>
                    </a:xfrm>
                    <a:prstGeom prst="rect">
                      <a:avLst/>
                    </a:prstGeom>
                    <a:noFill/>
                    <a:ln>
                      <a:noFill/>
                    </a:ln>
                  </pic:spPr>
                </pic:pic>
              </a:graphicData>
            </a:graphic>
          </wp:inline>
        </w:drawing>
      </w:r>
      <w:bookmarkStart w:id="91" w:name="_Toc99183897"/>
      <w:bookmarkStart w:id="92" w:name="_Toc99183888"/>
    </w:p>
    <w:p>
      <w:pPr>
        <w:pStyle w:val="11"/>
        <w:keepNext/>
        <w:ind w:left="810"/>
        <w:jc w:val="center"/>
        <w:rPr>
          <w:i w:val="0"/>
          <w:iCs w:val="0"/>
          <w:color w:val="auto"/>
          <w:sz w:val="24"/>
          <w:szCs w:val="24"/>
          <w:lang w:val="en-US"/>
        </w:rPr>
      </w:pPr>
      <w:r>
        <w:rPr>
          <w:i w:val="0"/>
          <w:iCs w:val="0"/>
          <w:color w:val="auto"/>
          <w:sz w:val="24"/>
          <w:szCs w:val="24"/>
        </w:rPr>
        <w:t xml:space="preserve">Gambar </w:t>
      </w:r>
      <w:r>
        <w:rPr>
          <w:i w:val="0"/>
          <w:iCs w:val="0"/>
          <w:color w:val="auto"/>
          <w:sz w:val="24"/>
          <w:szCs w:val="24"/>
        </w:rPr>
        <w:fldChar w:fldCharType="begin"/>
      </w:r>
      <w:r>
        <w:rPr>
          <w:i w:val="0"/>
          <w:iCs w:val="0"/>
          <w:color w:val="auto"/>
          <w:sz w:val="24"/>
          <w:szCs w:val="24"/>
        </w:rPr>
        <w:instrText xml:space="preserve"> SEQ Gambar \* ARABIC </w:instrText>
      </w:r>
      <w:r>
        <w:rPr>
          <w:i w:val="0"/>
          <w:iCs w:val="0"/>
          <w:color w:val="auto"/>
          <w:sz w:val="24"/>
          <w:szCs w:val="24"/>
        </w:rPr>
        <w:fldChar w:fldCharType="separate"/>
      </w:r>
      <w:r>
        <w:rPr>
          <w:i w:val="0"/>
          <w:iCs w:val="0"/>
          <w:color w:val="auto"/>
          <w:sz w:val="24"/>
          <w:szCs w:val="24"/>
        </w:rPr>
        <w:t>4</w:t>
      </w:r>
      <w:r>
        <w:rPr>
          <w:i w:val="0"/>
          <w:iCs w:val="0"/>
          <w:color w:val="auto"/>
          <w:sz w:val="24"/>
          <w:szCs w:val="24"/>
        </w:rPr>
        <w:fldChar w:fldCharType="end"/>
      </w:r>
      <w:bookmarkStart w:id="93" w:name="_Toc25031"/>
      <w:r>
        <w:rPr>
          <w:i w:val="0"/>
          <w:iCs w:val="0"/>
          <w:color w:val="auto"/>
          <w:sz w:val="24"/>
          <w:szCs w:val="24"/>
          <w:lang w:val="en-US"/>
        </w:rPr>
        <w:t xml:space="preserve"> Daun Salam (Kemenkes, 2011)</w:t>
      </w:r>
      <w:bookmarkEnd w:id="93"/>
    </w:p>
    <w:p>
      <w:pPr>
        <w:rPr>
          <w:i w:val="0"/>
          <w:iCs w:val="0"/>
          <w:color w:val="auto"/>
          <w:sz w:val="24"/>
          <w:szCs w:val="24"/>
          <w:lang w:val="en-US"/>
        </w:rPr>
      </w:pPr>
    </w:p>
    <w:p>
      <w:pPr>
        <w:pStyle w:val="4"/>
        <w:numPr>
          <w:ilvl w:val="0"/>
          <w:numId w:val="19"/>
        </w:numPr>
        <w:spacing w:line="480" w:lineRule="auto"/>
      </w:pPr>
      <w:bookmarkStart w:id="94" w:name="_Toc99051410"/>
      <w:bookmarkStart w:id="95" w:name="_Toc16719"/>
      <w:r>
        <w:t>Nama Daerah</w:t>
      </w:r>
      <w:bookmarkEnd w:id="94"/>
      <w:r>
        <w:rPr>
          <w:rFonts w:hint="default"/>
          <w:lang w:val="en-US"/>
        </w:rPr>
        <w:t xml:space="preserve"> Daun Salam</w:t>
      </w:r>
      <w:bookmarkEnd w:id="95"/>
    </w:p>
    <w:p>
      <w:pPr>
        <w:pStyle w:val="34"/>
        <w:spacing w:line="480" w:lineRule="auto"/>
        <w:ind w:left="480" w:leftChars="0" w:firstLine="720" w:firstLineChars="0"/>
        <w:jc w:val="both"/>
        <w:rPr>
          <w:rFonts w:cs="Times New Roman"/>
          <w:szCs w:val="24"/>
          <w:lang w:eastAsia="id-ID"/>
        </w:rPr>
      </w:pPr>
      <w:r>
        <w:rPr>
          <w:rFonts w:cs="Times New Roman"/>
          <w:szCs w:val="24"/>
          <w:lang w:eastAsia="id-ID"/>
        </w:rPr>
        <w:t xml:space="preserve">Tumbuhan </w:t>
      </w:r>
      <w:r>
        <w:rPr>
          <w:rFonts w:cs="Times New Roman"/>
          <w:szCs w:val="24"/>
          <w:lang w:val="en-US" w:eastAsia="id-ID"/>
        </w:rPr>
        <w:t>Salam</w:t>
      </w:r>
      <w:r>
        <w:rPr>
          <w:rFonts w:cs="Times New Roman"/>
          <w:szCs w:val="24"/>
          <w:lang w:eastAsia="id-ID"/>
        </w:rPr>
        <w:t xml:space="preserve"> memiliki banyak nama di daerah seperti di daerah Sumatra (meselangan), Melayu (ubar serai), Jawa dan Sunda (</w:t>
      </w:r>
      <w:r>
        <w:rPr>
          <w:rFonts w:cs="Times New Roman"/>
          <w:szCs w:val="24"/>
          <w:lang w:val="en-US" w:eastAsia="id-ID"/>
        </w:rPr>
        <w:t>Salam</w:t>
      </w:r>
      <w:r>
        <w:rPr>
          <w:rFonts w:cs="Times New Roman"/>
          <w:szCs w:val="24"/>
          <w:lang w:eastAsia="id-ID"/>
        </w:rPr>
        <w:t>), Kangean (kastolan) (Kemenkes,</w:t>
      </w:r>
      <w:r>
        <w:rPr>
          <w:rFonts w:hint="default" w:cs="Times New Roman"/>
          <w:szCs w:val="24"/>
          <w:lang w:val="en-US" w:eastAsia="id-ID"/>
        </w:rPr>
        <w:t xml:space="preserve"> </w:t>
      </w:r>
      <w:r>
        <w:rPr>
          <w:rFonts w:cs="Times New Roman"/>
          <w:szCs w:val="24"/>
          <w:lang w:eastAsia="id-ID"/>
        </w:rPr>
        <w:t>2011).</w:t>
      </w:r>
    </w:p>
    <w:p>
      <w:pPr>
        <w:pStyle w:val="4"/>
        <w:numPr>
          <w:ilvl w:val="0"/>
          <w:numId w:val="19"/>
        </w:numPr>
        <w:spacing w:line="480" w:lineRule="auto"/>
      </w:pPr>
      <w:bookmarkStart w:id="96" w:name="_Toc99051411"/>
      <w:bookmarkStart w:id="97" w:name="_Toc22992"/>
      <w:r>
        <w:t xml:space="preserve">Deskripsi </w:t>
      </w:r>
      <w:r>
        <w:rPr>
          <w:rFonts w:hint="default"/>
          <w:lang w:val="en-US"/>
        </w:rPr>
        <w:t>T</w:t>
      </w:r>
      <w:r>
        <w:t xml:space="preserve">anaman </w:t>
      </w:r>
      <w:bookmarkEnd w:id="96"/>
      <w:r>
        <w:rPr>
          <w:lang w:val="en-US"/>
        </w:rPr>
        <w:t>Salam</w:t>
      </w:r>
      <w:bookmarkEnd w:id="97"/>
    </w:p>
    <w:p>
      <w:pPr>
        <w:spacing w:line="480" w:lineRule="auto"/>
        <w:ind w:left="480" w:leftChars="0" w:firstLine="540" w:firstLineChars="0"/>
        <w:jc w:val="both"/>
      </w:pPr>
      <w:r>
        <w:rPr>
          <w:rFonts w:cs="Times New Roman"/>
          <w:szCs w:val="24"/>
          <w:lang w:eastAsia="id-ID"/>
        </w:rPr>
        <w:t xml:space="preserve">Tumbuhan </w:t>
      </w:r>
      <w:r>
        <w:rPr>
          <w:rFonts w:cs="Times New Roman"/>
          <w:szCs w:val="24"/>
          <w:lang w:val="en-US" w:eastAsia="id-ID"/>
        </w:rPr>
        <w:t>Salam</w:t>
      </w:r>
      <w:r>
        <w:rPr>
          <w:rFonts w:cs="Times New Roman"/>
          <w:szCs w:val="24"/>
          <w:lang w:eastAsia="id-ID"/>
        </w:rPr>
        <w:t xml:space="preserve"> merupakan tumbuhan rimbun, tinggi sampai 25 meter. Memiliki daun tunggal, memiliki bau aromatik bila diremas, memiliki tangkai pendek, </w:t>
      </w:r>
      <w:r>
        <w:rPr>
          <w:rFonts w:hint="default" w:cs="Times New Roman"/>
          <w:szCs w:val="24"/>
          <w:lang w:val="en-US" w:eastAsia="id-ID"/>
        </w:rPr>
        <w:t>p</w:t>
      </w:r>
      <w:r>
        <w:rPr>
          <w:rFonts w:cs="Times New Roman"/>
          <w:szCs w:val="24"/>
          <w:lang w:eastAsia="id-ID"/>
        </w:rPr>
        <w:t xml:space="preserve">anjang tangkai daun 5-10 mm. </w:t>
      </w:r>
      <w:r>
        <w:rPr>
          <w:rFonts w:hint="default" w:cs="Times New Roman"/>
          <w:szCs w:val="24"/>
          <w:lang w:val="en-US" w:eastAsia="id-ID"/>
        </w:rPr>
        <w:t>H</w:t>
      </w:r>
      <w:r>
        <w:rPr>
          <w:rFonts w:cs="Times New Roman"/>
          <w:szCs w:val="24"/>
          <w:lang w:eastAsia="id-ID"/>
        </w:rPr>
        <w:t>elai daun berbentuk jorong memanjang memiliki Panjang 7-15 cm, lebar 5-10 cm. Ujung dan pangkal daun meruncing, memiliki tepi rata. Permukaan atas daun berwarna coklat tua. Tulang daun menyirip dan menonjol pada permukaan bawah. Tulang cabang daun halus. Perbungaan berupa malai, keluar dari ranting, berbau harum (Formulariu</w:t>
      </w:r>
      <w:r>
        <w:rPr>
          <w:rFonts w:hint="default" w:cs="Times New Roman"/>
          <w:szCs w:val="24"/>
          <w:lang w:val="en-US" w:eastAsia="id-ID"/>
        </w:rPr>
        <w:t>m, 2011</w:t>
      </w:r>
      <w:r>
        <w:rPr>
          <w:rFonts w:cs="Times New Roman"/>
          <w:szCs w:val="24"/>
          <w:lang w:eastAsia="id-ID"/>
        </w:rPr>
        <w:t>). Kelopak bunga berbentuk cawan lebar, tinggi 1 mm, lebar 4 mm, cuping berbentuk bulat melebar, Panjang 1 mm. Daun mahkota terdiri atas 5 helai, berwarna putih, Panjang 2,5-3,5 mm. Benang sari memiliki pajang 3 mm, dasar bunga persegi empat, berwarna kuning sampai berwarna jingga. Buah buni, berbentuk bulat, berwarna merah tua, berdiameter 8-9 mm (Kemenkes,</w:t>
      </w:r>
      <w:r>
        <w:rPr>
          <w:rFonts w:hint="default" w:cs="Times New Roman"/>
          <w:szCs w:val="24"/>
          <w:lang w:val="en-US" w:eastAsia="id-ID"/>
        </w:rPr>
        <w:t xml:space="preserve"> </w:t>
      </w:r>
      <w:r>
        <w:rPr>
          <w:rFonts w:cs="Times New Roman"/>
          <w:szCs w:val="24"/>
          <w:lang w:eastAsia="id-ID"/>
        </w:rPr>
        <w:t>2011).</w:t>
      </w:r>
    </w:p>
    <w:p>
      <w:pPr>
        <w:pStyle w:val="4"/>
        <w:numPr>
          <w:ilvl w:val="0"/>
          <w:numId w:val="19"/>
        </w:numPr>
        <w:spacing w:line="480" w:lineRule="auto"/>
      </w:pPr>
      <w:bookmarkStart w:id="98" w:name="_Toc99051412"/>
      <w:bookmarkStart w:id="99" w:name="_Toc20288"/>
      <w:r>
        <w:t xml:space="preserve">Habitat </w:t>
      </w:r>
      <w:r>
        <w:rPr>
          <w:rFonts w:hint="default"/>
          <w:lang w:val="en-US"/>
        </w:rPr>
        <w:t>T</w:t>
      </w:r>
      <w:r>
        <w:t xml:space="preserve">anaman </w:t>
      </w:r>
      <w:bookmarkEnd w:id="98"/>
      <w:r>
        <w:rPr>
          <w:lang w:val="en-US"/>
        </w:rPr>
        <w:t>Salam</w:t>
      </w:r>
      <w:bookmarkEnd w:id="99"/>
    </w:p>
    <w:p>
      <w:pPr>
        <w:pStyle w:val="34"/>
        <w:spacing w:line="480" w:lineRule="auto"/>
        <w:ind w:left="480" w:leftChars="0" w:firstLine="630" w:firstLineChars="0"/>
        <w:jc w:val="both"/>
        <w:rPr>
          <w:rFonts w:cs="Times New Roman"/>
          <w:szCs w:val="24"/>
          <w:lang w:eastAsia="id-ID"/>
        </w:rPr>
      </w:pPr>
      <w:r>
        <w:rPr>
          <w:rFonts w:cs="Times New Roman"/>
          <w:szCs w:val="24"/>
          <w:lang w:eastAsia="id-ID"/>
        </w:rPr>
        <w:t xml:space="preserve">Pohon </w:t>
      </w:r>
      <w:r>
        <w:rPr>
          <w:rFonts w:cs="Times New Roman"/>
          <w:szCs w:val="24"/>
          <w:lang w:val="en-US" w:eastAsia="id-ID"/>
        </w:rPr>
        <w:t>Salam</w:t>
      </w:r>
      <w:r>
        <w:rPr>
          <w:rFonts w:cs="Times New Roman"/>
          <w:szCs w:val="24"/>
          <w:lang w:eastAsia="id-ID"/>
        </w:rPr>
        <w:t xml:space="preserve"> banyak ditemukan tumbuh liar di huta</w:t>
      </w:r>
      <w:r>
        <w:rPr>
          <w:rFonts w:hint="default" w:cs="Times New Roman"/>
          <w:szCs w:val="24"/>
          <w:lang w:val="en-US" w:eastAsia="id-ID"/>
        </w:rPr>
        <w:t>n</w:t>
      </w:r>
      <w:r>
        <w:rPr>
          <w:rFonts w:cs="Times New Roman"/>
          <w:szCs w:val="24"/>
          <w:lang w:eastAsia="id-ID"/>
        </w:rPr>
        <w:t xml:space="preserve"> primer dan sekunder, pegunungan, ditanam di perkarangan atau di sekitar rumah dan dapat ditemukan mulai dari tepi pantai hingga ketinggan 1.000 mdpl di pulau </w:t>
      </w:r>
      <w:r>
        <w:rPr>
          <w:rFonts w:hint="default" w:cs="Times New Roman"/>
          <w:szCs w:val="24"/>
          <w:lang w:val="en-US" w:eastAsia="id-ID"/>
        </w:rPr>
        <w:t>J</w:t>
      </w:r>
      <w:r>
        <w:rPr>
          <w:rFonts w:cs="Times New Roman"/>
          <w:szCs w:val="24"/>
          <w:lang w:eastAsia="id-ID"/>
        </w:rPr>
        <w:t xml:space="preserve">awa, ketinggian 1.200 mdpl di Sabah dan ketinggian 1.300 mdpl di Thailand; kebanyakan pohon </w:t>
      </w:r>
      <w:r>
        <w:rPr>
          <w:rFonts w:cs="Times New Roman"/>
          <w:szCs w:val="24"/>
          <w:lang w:val="en-US" w:eastAsia="id-ID"/>
        </w:rPr>
        <w:t>Salam</w:t>
      </w:r>
      <w:r>
        <w:rPr>
          <w:rFonts w:cs="Times New Roman"/>
          <w:szCs w:val="24"/>
          <w:lang w:eastAsia="id-ID"/>
        </w:rPr>
        <w:t xml:space="preserve"> merupakan pohon penyusun tajuk bawah. Pohon </w:t>
      </w:r>
      <w:r>
        <w:rPr>
          <w:rFonts w:cs="Times New Roman"/>
          <w:szCs w:val="24"/>
          <w:lang w:val="en-US" w:eastAsia="id-ID"/>
        </w:rPr>
        <w:t>Salam</w:t>
      </w:r>
      <w:r>
        <w:rPr>
          <w:rFonts w:cs="Times New Roman"/>
          <w:szCs w:val="24"/>
          <w:lang w:eastAsia="id-ID"/>
        </w:rPr>
        <w:t xml:space="preserve"> menyebar di Asia Tenggara seperti di pulau Jawa, Kalimantan, Sumatra, Burma, Thailand, Semenanjung Malaya, dan </w:t>
      </w:r>
      <w:r>
        <w:rPr>
          <w:rFonts w:hint="default" w:cs="Times New Roman"/>
          <w:szCs w:val="24"/>
          <w:lang w:val="en-US" w:eastAsia="id-ID"/>
        </w:rPr>
        <w:t>C</w:t>
      </w:r>
      <w:r>
        <w:rPr>
          <w:rFonts w:cs="Times New Roman"/>
          <w:szCs w:val="24"/>
          <w:lang w:eastAsia="id-ID"/>
        </w:rPr>
        <w:t>hina (Kemenkes,</w:t>
      </w:r>
      <w:r>
        <w:rPr>
          <w:rFonts w:hint="default" w:cs="Times New Roman"/>
          <w:szCs w:val="24"/>
          <w:lang w:val="en-US" w:eastAsia="id-ID"/>
        </w:rPr>
        <w:t xml:space="preserve"> </w:t>
      </w:r>
      <w:r>
        <w:rPr>
          <w:rFonts w:cs="Times New Roman"/>
          <w:szCs w:val="24"/>
          <w:lang w:eastAsia="id-ID"/>
        </w:rPr>
        <w:t xml:space="preserve">2011). </w:t>
      </w:r>
    </w:p>
    <w:p>
      <w:pPr>
        <w:pStyle w:val="4"/>
        <w:numPr>
          <w:ilvl w:val="0"/>
          <w:numId w:val="19"/>
        </w:numPr>
        <w:spacing w:line="480" w:lineRule="auto"/>
      </w:pPr>
      <w:bookmarkStart w:id="100" w:name="_Toc99051413"/>
      <w:bookmarkStart w:id="101" w:name="_Toc16581"/>
      <w:r>
        <w:t xml:space="preserve">Tinjauan </w:t>
      </w:r>
      <w:r>
        <w:rPr>
          <w:rFonts w:hint="default"/>
          <w:lang w:val="en-US"/>
        </w:rPr>
        <w:t>K</w:t>
      </w:r>
      <w:r>
        <w:t xml:space="preserve">andungan </w:t>
      </w:r>
      <w:r>
        <w:rPr>
          <w:rFonts w:hint="default"/>
          <w:lang w:val="en-US"/>
        </w:rPr>
        <w:t>K</w:t>
      </w:r>
      <w:r>
        <w:t xml:space="preserve">imia </w:t>
      </w:r>
      <w:bookmarkEnd w:id="100"/>
      <w:r>
        <w:rPr>
          <w:rFonts w:hint="default"/>
          <w:lang w:val="en-US"/>
        </w:rPr>
        <w:t xml:space="preserve">Daun </w:t>
      </w:r>
      <w:r>
        <w:rPr>
          <w:lang w:val="en-US"/>
        </w:rPr>
        <w:t>Salam</w:t>
      </w:r>
      <w:bookmarkEnd w:id="101"/>
    </w:p>
    <w:p>
      <w:pPr>
        <w:tabs>
          <w:tab w:val="left" w:pos="90"/>
        </w:tabs>
        <w:spacing w:line="480" w:lineRule="auto"/>
        <w:ind w:left="480" w:leftChars="0" w:firstLine="0" w:firstLineChars="0"/>
        <w:jc w:val="both"/>
      </w:pPr>
      <w:r>
        <w:rPr>
          <w:rFonts w:hint="default"/>
          <w:lang w:val="en-US"/>
        </w:rPr>
        <w:tab/>
      </w:r>
      <w:r>
        <w:rPr>
          <w:rFonts w:hint="default"/>
          <w:lang w:val="en-US"/>
        </w:rPr>
        <w:tab/>
      </w:r>
      <w:r>
        <w:t xml:space="preserve">Kandungan utama daun </w:t>
      </w:r>
      <w:r>
        <w:rPr>
          <w:rFonts w:hint="default"/>
          <w:lang w:val="en-US"/>
        </w:rPr>
        <w:t>S</w:t>
      </w:r>
      <w:r>
        <w:t xml:space="preserve">alam meliputi saponin, polifenol, dan alkaloid. Daun </w:t>
      </w:r>
      <w:r>
        <w:rPr>
          <w:lang w:val="en-US"/>
        </w:rPr>
        <w:t>Salam</w:t>
      </w:r>
      <w:r>
        <w:t xml:space="preserve"> mengandung minyak atsiri (0,05%) yang terdiri atas sitrat, eugenol, tannin, dan flavonoid. Salah satu flavonoid yang terkandung di</w:t>
      </w:r>
      <w:r>
        <w:rPr>
          <w:rFonts w:hint="default"/>
          <w:lang w:val="en-US"/>
        </w:rPr>
        <w:t xml:space="preserve">dalam </w:t>
      </w:r>
      <w:r>
        <w:t xml:space="preserve">daun </w:t>
      </w:r>
      <w:r>
        <w:rPr>
          <w:lang w:val="en-US"/>
        </w:rPr>
        <w:t>Salam</w:t>
      </w:r>
      <w:r>
        <w:t xml:space="preserve"> adalah kuersetin (kemenkes,</w:t>
      </w:r>
      <w:r>
        <w:rPr>
          <w:rFonts w:hint="default"/>
          <w:lang w:val="en-US"/>
        </w:rPr>
        <w:t xml:space="preserve"> </w:t>
      </w:r>
      <w:r>
        <w:t xml:space="preserve">2011). Minyak atsiri yang terkandung pada daun </w:t>
      </w:r>
      <w:r>
        <w:rPr>
          <w:lang w:val="en-US"/>
        </w:rPr>
        <w:t>Salam</w:t>
      </w:r>
      <w:r>
        <w:t xml:space="preserve"> seperti seskuiterpen, lakton,</w:t>
      </w:r>
      <w:r>
        <w:rPr>
          <w:rFonts w:hint="default"/>
          <w:lang w:val="en-US"/>
        </w:rPr>
        <w:t xml:space="preserve"> </w:t>
      </w:r>
      <w:r>
        <w:t>dan fenol, yang dapat digunakan untuk mengobati diare, diabetes, maag, hipertensi, kolesterol, migr</w:t>
      </w:r>
      <w:r>
        <w:rPr>
          <w:rFonts w:hint="default"/>
          <w:lang w:val="en-US"/>
        </w:rPr>
        <w:t>ai</w:t>
      </w:r>
      <w:r>
        <w:t>n, gatal-gatal, kudis, eksim, dan menghilangkan mabuk alkohol (Astawan, 2016).</w:t>
      </w:r>
      <w:r>
        <w:rPr>
          <w:rFonts w:hint="default"/>
          <w:lang w:val="en-US"/>
        </w:rPr>
        <w:t xml:space="preserve"> </w:t>
      </w:r>
      <w:r>
        <w:t xml:space="preserve">Kandungan kimia dalam daun </w:t>
      </w:r>
      <w:r>
        <w:rPr>
          <w:lang w:val="en-US"/>
        </w:rPr>
        <w:t>Salam</w:t>
      </w:r>
      <w:r>
        <w:t xml:space="preserve"> yang di</w:t>
      </w:r>
      <w:r>
        <w:rPr>
          <w:rFonts w:hint="default"/>
          <w:lang w:val="en-US"/>
        </w:rPr>
        <w:t xml:space="preserve"> </w:t>
      </w:r>
      <w:r>
        <w:t>duga berperan terhadap penurunan tekanan darah adalah flavonoid, minyak atsiri, Kalium dan alkaloid yang bersifat deuretik (Aris,</w:t>
      </w:r>
      <w:r>
        <w:rPr>
          <w:rFonts w:hint="default"/>
          <w:lang w:val="en-US"/>
        </w:rPr>
        <w:t xml:space="preserve"> </w:t>
      </w:r>
      <w:r>
        <w:t>2018).</w:t>
      </w:r>
    </w:p>
    <w:p>
      <w:pPr>
        <w:pStyle w:val="4"/>
        <w:numPr>
          <w:ilvl w:val="0"/>
          <w:numId w:val="19"/>
        </w:numPr>
        <w:spacing w:line="480" w:lineRule="auto"/>
      </w:pPr>
      <w:bookmarkStart w:id="102" w:name="_Toc2728"/>
      <w:bookmarkStart w:id="103" w:name="_Toc99051414"/>
      <w:r>
        <w:t>Dosis</w:t>
      </w:r>
      <w:r>
        <w:rPr>
          <w:rFonts w:hint="default"/>
          <w:lang w:val="en-US"/>
        </w:rPr>
        <w:t xml:space="preserve"> Daun Salam</w:t>
      </w:r>
      <w:bookmarkEnd w:id="102"/>
    </w:p>
    <w:p>
      <w:pPr>
        <w:spacing w:line="480" w:lineRule="auto"/>
        <w:ind w:left="480" w:leftChars="0" w:firstLine="630" w:firstLineChars="0"/>
        <w:jc w:val="both"/>
      </w:pPr>
      <w:r>
        <w:t>Dalam formularium obat herbal asli Indonesia, menyebutkan bahwa penyiapan dan dosis ramuan sebanyak 20</w:t>
      </w:r>
      <w:r>
        <w:rPr>
          <w:rFonts w:hint="default"/>
          <w:lang w:val="en-US"/>
        </w:rPr>
        <w:t xml:space="preserve"> </w:t>
      </w:r>
      <w:r>
        <w:t xml:space="preserve">gram daun </w:t>
      </w:r>
      <w:r>
        <w:rPr>
          <w:lang w:val="en-US"/>
        </w:rPr>
        <w:t>Salam</w:t>
      </w:r>
      <w:r>
        <w:t xml:space="preserve"> direbus dengan 400 mL air dalam panci infusa selama 15 menit, di</w:t>
      </w:r>
      <w:r>
        <w:rPr>
          <w:rFonts w:hint="default"/>
          <w:lang w:val="en-US"/>
        </w:rPr>
        <w:t xml:space="preserve"> </w:t>
      </w:r>
      <w:r>
        <w:t>minum 2x sehari, setiap kali minum 200 mL (Kemenkes,</w:t>
      </w:r>
      <w:r>
        <w:rPr>
          <w:rFonts w:hint="default"/>
          <w:lang w:val="en-US"/>
        </w:rPr>
        <w:t xml:space="preserve"> </w:t>
      </w:r>
      <w:r>
        <w:t>2011).</w:t>
      </w:r>
    </w:p>
    <w:p>
      <w:pPr>
        <w:spacing w:line="480" w:lineRule="auto"/>
        <w:ind w:left="480" w:leftChars="0" w:firstLine="630" w:firstLineChars="0"/>
        <w:jc w:val="both"/>
      </w:pPr>
      <w:r>
        <w:t>Disebutkan juga dalam acuan sediaan herbal volume ketiga edisi pertama, bahwa penyiapan dan dosis yaitu infusa 2x sehari 200 mL sebanyak 20</w:t>
      </w:r>
      <w:r>
        <w:rPr>
          <w:rFonts w:hint="default"/>
          <w:lang w:val="en-US"/>
        </w:rPr>
        <w:t xml:space="preserve"> </w:t>
      </w:r>
      <w:r>
        <w:t>gram</w:t>
      </w:r>
      <w:r>
        <w:rPr>
          <w:rFonts w:hint="default"/>
          <w:lang w:val="en-US"/>
        </w:rPr>
        <w:t>.</w:t>
      </w:r>
      <w:r>
        <w:t xml:space="preserve"> </w:t>
      </w:r>
      <w:r>
        <w:rPr>
          <w:rFonts w:hint="default"/>
          <w:lang w:val="en-US"/>
        </w:rPr>
        <w:t>P</w:t>
      </w:r>
      <w:r>
        <w:t>olyanti folium direbus dengan 400 mL air dalam panci infusa selama 15 menit, diminum 2 kali sehari (Kemenkes,</w:t>
      </w:r>
      <w:r>
        <w:rPr>
          <w:rFonts w:hint="default"/>
          <w:lang w:val="en-US"/>
        </w:rPr>
        <w:t xml:space="preserve"> </w:t>
      </w:r>
      <w:r>
        <w:t>2007).</w:t>
      </w:r>
    </w:p>
    <w:p>
      <w:pPr>
        <w:spacing w:line="480" w:lineRule="auto"/>
        <w:ind w:left="480" w:leftChars="0" w:firstLine="630" w:firstLineChars="0"/>
        <w:jc w:val="both"/>
      </w:pPr>
      <w:r>
        <w:t>Dosis untuk terapi hipertensi yaitu sebanyak 3</w:t>
      </w:r>
      <w:r>
        <w:rPr>
          <w:rFonts w:hint="default"/>
          <w:lang w:val="en-US"/>
        </w:rPr>
        <w:t xml:space="preserve"> </w:t>
      </w:r>
      <w:r>
        <w:t xml:space="preserve">gram simplisia daun </w:t>
      </w:r>
      <w:r>
        <w:rPr>
          <w:lang w:val="en-US"/>
        </w:rPr>
        <w:t>Salam</w:t>
      </w:r>
      <w:r>
        <w:t>, direbus dengan 400 mL air dalam panci infusa selama 15 menit, kemudian diminum 2</w:t>
      </w:r>
      <w:r>
        <w:rPr>
          <w:rFonts w:hint="default"/>
          <w:lang w:val="en-US"/>
        </w:rPr>
        <w:t xml:space="preserve"> kali</w:t>
      </w:r>
      <w:r>
        <w:t xml:space="preserve"> sehari, tiap kali minum sebanyak 200 mL (Yulianti,</w:t>
      </w:r>
      <w:r>
        <w:rPr>
          <w:rFonts w:hint="default"/>
          <w:lang w:val="en-US"/>
        </w:rPr>
        <w:t xml:space="preserve"> </w:t>
      </w:r>
      <w:r>
        <w:t>2014).</w:t>
      </w:r>
    </w:p>
    <w:p>
      <w:pPr>
        <w:pStyle w:val="4"/>
        <w:numPr>
          <w:ilvl w:val="0"/>
          <w:numId w:val="19"/>
        </w:numPr>
        <w:spacing w:line="480" w:lineRule="auto"/>
      </w:pPr>
      <w:bookmarkStart w:id="104" w:name="_Toc21974"/>
      <w:r>
        <w:t xml:space="preserve">Tinjauan </w:t>
      </w:r>
      <w:r>
        <w:rPr>
          <w:rFonts w:hint="default"/>
          <w:lang w:val="en-US"/>
        </w:rPr>
        <w:t>F</w:t>
      </w:r>
      <w:r>
        <w:t>armakologi</w:t>
      </w:r>
      <w:bookmarkEnd w:id="103"/>
      <w:r>
        <w:rPr>
          <w:rFonts w:hint="default"/>
          <w:lang w:val="en-US"/>
        </w:rPr>
        <w:t xml:space="preserve"> Daun Salam</w:t>
      </w:r>
      <w:bookmarkEnd w:id="104"/>
    </w:p>
    <w:p>
      <w:pPr>
        <w:spacing w:line="480" w:lineRule="auto"/>
        <w:ind w:left="480" w:leftChars="0" w:firstLine="630" w:firstLineChars="0"/>
        <w:jc w:val="both"/>
      </w:pPr>
      <w:r>
        <w:t xml:space="preserve">Cara kerja dari kandungan kimia yang terdapat pada daun </w:t>
      </w:r>
      <w:r>
        <w:rPr>
          <w:lang w:val="en-US"/>
        </w:rPr>
        <w:t>Salam</w:t>
      </w:r>
      <w:r>
        <w:t xml:space="preserve"> ini dapat merangsang sekresi cairan empedu sehingga kolestrol akan keluar bersamaan dengan cairan empedu menuju usus dan merangsang sirkulasi pembuluh darah sehingga dapat mengurangi terjadinya pengendapan lemak di dalam pembuluh darah (Hembing, 2006).</w:t>
      </w:r>
    </w:p>
    <w:p>
      <w:pPr>
        <w:spacing w:line="480" w:lineRule="auto"/>
        <w:ind w:left="480" w:leftChars="0" w:firstLine="630" w:firstLineChars="0"/>
        <w:jc w:val="both"/>
      </w:pPr>
    </w:p>
    <w:p>
      <w:pPr>
        <w:spacing w:line="480" w:lineRule="auto"/>
        <w:ind w:left="480" w:leftChars="0" w:firstLine="630" w:firstLineChars="0"/>
        <w:jc w:val="both"/>
      </w:pPr>
    </w:p>
    <w:p>
      <w:pPr>
        <w:pStyle w:val="4"/>
        <w:numPr>
          <w:ilvl w:val="0"/>
          <w:numId w:val="19"/>
        </w:numPr>
        <w:spacing w:line="480" w:lineRule="auto"/>
      </w:pPr>
      <w:bookmarkStart w:id="105" w:name="_Toc11577"/>
      <w:bookmarkStart w:id="106" w:name="_Toc99051415"/>
      <w:r>
        <w:rPr>
          <w:lang w:val="en-US"/>
        </w:rPr>
        <w:t>Salam</w:t>
      </w:r>
      <w:r>
        <w:t xml:space="preserve"> </w:t>
      </w:r>
      <w:r>
        <w:rPr>
          <w:rFonts w:hint="default"/>
          <w:lang w:val="en-US"/>
        </w:rPr>
        <w:t>S</w:t>
      </w:r>
      <w:r>
        <w:t xml:space="preserve">ebagai </w:t>
      </w:r>
      <w:r>
        <w:rPr>
          <w:rFonts w:hint="default"/>
          <w:lang w:val="en-US"/>
        </w:rPr>
        <w:t>A</w:t>
      </w:r>
      <w:r>
        <w:t>ntihipertensi</w:t>
      </w:r>
      <w:bookmarkEnd w:id="105"/>
      <w:bookmarkEnd w:id="106"/>
    </w:p>
    <w:p>
      <w:pPr>
        <w:spacing w:line="480" w:lineRule="auto"/>
        <w:ind w:left="480" w:leftChars="0" w:firstLine="630" w:firstLineChars="0"/>
        <w:jc w:val="both"/>
      </w:pPr>
      <w:r>
        <w:t xml:space="preserve">Senyawa flavonoid yang terkandung dalam daun </w:t>
      </w:r>
      <w:r>
        <w:rPr>
          <w:lang w:val="en-US"/>
        </w:rPr>
        <w:t>Salam</w:t>
      </w:r>
      <w:r>
        <w:t xml:space="preserve"> dapat menurunkan </w:t>
      </w:r>
      <w:r>
        <w:rPr>
          <w:i/>
          <w:iCs/>
        </w:rPr>
        <w:t>Systemic Vascular Resisten</w:t>
      </w:r>
      <w:r>
        <w:t xml:space="preserve"> (SVR), yang menyebabkan vasodilatasi dan dapat mempengaruhi kerja ACE inhibitor yang mampu menghambat terjadinya perubahan angiotensin I menjadi angiotensin II. Akibat efek vasodilatasi dan ACE inhibitor ini dapat menurunkan tekanan darah sehingga dapat melancarkan peredaran darah keseluruh tubuh dan mencegah terjadinya penyumbatan pada pembuluh darah (Junaedi,</w:t>
      </w:r>
      <w:r>
        <w:rPr>
          <w:rFonts w:hint="default"/>
          <w:lang w:val="en-US"/>
        </w:rPr>
        <w:t xml:space="preserve"> </w:t>
      </w:r>
      <w:r>
        <w:t>2013).</w:t>
      </w:r>
    </w:p>
    <w:p>
      <w:pPr>
        <w:pStyle w:val="4"/>
        <w:numPr>
          <w:ilvl w:val="0"/>
          <w:numId w:val="19"/>
        </w:numPr>
        <w:spacing w:line="480" w:lineRule="auto"/>
      </w:pPr>
      <w:bookmarkStart w:id="107" w:name="_Toc99051416"/>
      <w:bookmarkStart w:id="108" w:name="_Toc8695"/>
      <w:r>
        <w:t xml:space="preserve">Penelitian </w:t>
      </w:r>
      <w:r>
        <w:rPr>
          <w:rFonts w:hint="default"/>
          <w:lang w:val="en-US"/>
        </w:rPr>
        <w:t>D</w:t>
      </w:r>
      <w:r>
        <w:t xml:space="preserve">aun </w:t>
      </w:r>
      <w:bookmarkEnd w:id="107"/>
      <w:r>
        <w:rPr>
          <w:lang w:val="en-US"/>
        </w:rPr>
        <w:t>Salam</w:t>
      </w:r>
      <w:bookmarkEnd w:id="108"/>
    </w:p>
    <w:p>
      <w:pPr>
        <w:spacing w:line="480" w:lineRule="auto"/>
        <w:ind w:left="480" w:leftChars="0" w:firstLine="630" w:firstLineChars="0"/>
        <w:jc w:val="both"/>
        <w:rPr>
          <w:lang w:eastAsia="id-ID"/>
        </w:rPr>
      </w:pPr>
      <w:bookmarkStart w:id="109" w:name="_Hlk98899999"/>
      <w:r>
        <w:rPr>
          <w:lang w:eastAsia="id-ID"/>
        </w:rPr>
        <w:t>Hasil penelitian yang dilakukan oleh Rahayu</w:t>
      </w:r>
      <w:r>
        <w:rPr>
          <w:rFonts w:hint="default"/>
          <w:lang w:val="en-US" w:eastAsia="id-ID"/>
        </w:rPr>
        <w:t xml:space="preserve"> (</w:t>
      </w:r>
      <w:r>
        <w:rPr>
          <w:lang w:eastAsia="id-ID"/>
        </w:rPr>
        <w:t>2021</w:t>
      </w:r>
      <w:r>
        <w:rPr>
          <w:rFonts w:hint="default"/>
          <w:lang w:val="en-US" w:eastAsia="id-ID"/>
        </w:rPr>
        <w:t>)</w:t>
      </w:r>
      <w:r>
        <w:rPr>
          <w:lang w:eastAsia="id-ID"/>
        </w:rPr>
        <w:t xml:space="preserve"> dengan desain penelitian adalah </w:t>
      </w:r>
      <w:r>
        <w:rPr>
          <w:i/>
          <w:iCs/>
          <w:lang w:eastAsia="id-ID"/>
        </w:rPr>
        <w:t>Pre-experimental One Group Pre-Post Test</w:t>
      </w:r>
      <w:r>
        <w:rPr>
          <w:lang w:eastAsia="id-ID"/>
        </w:rPr>
        <w:t xml:space="preserve">, menggunakan sebanyak 30 responden dengan </w:t>
      </w:r>
      <w:r>
        <w:rPr>
          <w:i/>
          <w:iCs/>
          <w:lang w:eastAsia="id-ID"/>
        </w:rPr>
        <w:t>purposive sampling</w:t>
      </w:r>
      <w:r>
        <w:rPr>
          <w:lang w:eastAsia="id-ID"/>
        </w:rPr>
        <w:t xml:space="preserve"> dengan menggunakan uji dependen </w:t>
      </w:r>
      <w:r>
        <w:rPr>
          <w:rFonts w:hint="default"/>
          <w:i/>
          <w:iCs/>
          <w:lang w:val="en-US" w:eastAsia="id-ID"/>
        </w:rPr>
        <w:t>T</w:t>
      </w:r>
      <w:r>
        <w:rPr>
          <w:i/>
          <w:iCs/>
          <w:lang w:eastAsia="id-ID"/>
        </w:rPr>
        <w:t>-Test</w:t>
      </w:r>
      <w:r>
        <w:rPr>
          <w:lang w:eastAsia="id-ID"/>
        </w:rPr>
        <w:t xml:space="preserve">. Hasil penelitian menunjukkan setelah diberikan perlakuan pemberian rebusan daun </w:t>
      </w:r>
      <w:r>
        <w:rPr>
          <w:lang w:val="en-US" w:eastAsia="id-ID"/>
        </w:rPr>
        <w:t>Salam</w:t>
      </w:r>
      <w:r>
        <w:rPr>
          <w:lang w:eastAsia="id-ID"/>
        </w:rPr>
        <w:t xml:space="preserve"> tekanan darah diastolik didapatkan nilai p</w:t>
      </w:r>
      <w:r>
        <w:rPr>
          <w:rFonts w:hint="default"/>
          <w:lang w:val="en-US" w:eastAsia="id-ID"/>
        </w:rPr>
        <w:t>=</w:t>
      </w:r>
      <w:r>
        <w:rPr>
          <w:lang w:eastAsia="id-ID"/>
        </w:rPr>
        <w:t>0,004 berarti terdapat pengaruh pada tekanan darah diastolik sedangkan tekanan darah sistolik didapatkan nilai p</w:t>
      </w:r>
      <w:r>
        <w:rPr>
          <w:rFonts w:hint="default"/>
          <w:lang w:val="en-US" w:eastAsia="id-ID"/>
        </w:rPr>
        <w:t>=</w:t>
      </w:r>
      <w:r>
        <w:rPr>
          <w:lang w:eastAsia="id-ID"/>
        </w:rPr>
        <w:t>0,001 berarti terdapat pengaruh pada tekanan darah sistolik.</w:t>
      </w:r>
    </w:p>
    <w:p>
      <w:pPr>
        <w:spacing w:line="480" w:lineRule="auto"/>
        <w:ind w:left="480" w:leftChars="0" w:firstLine="704" w:firstLineChars="0"/>
        <w:jc w:val="both"/>
        <w:rPr>
          <w:rFonts w:cs="Times New Roman"/>
          <w:szCs w:val="24"/>
          <w:lang w:eastAsia="id-ID"/>
        </w:rPr>
      </w:pPr>
      <w:r>
        <w:rPr>
          <w:rFonts w:cs="Times New Roman"/>
          <w:szCs w:val="24"/>
          <w:lang w:eastAsia="id-ID"/>
        </w:rPr>
        <w:t>Dalam penelitian Rahayu</w:t>
      </w:r>
      <w:r>
        <w:rPr>
          <w:rFonts w:hint="default" w:cs="Times New Roman"/>
          <w:szCs w:val="24"/>
          <w:lang w:val="en-US" w:eastAsia="id-ID"/>
        </w:rPr>
        <w:t xml:space="preserve"> (</w:t>
      </w:r>
      <w:r>
        <w:rPr>
          <w:rFonts w:cs="Times New Roman"/>
          <w:szCs w:val="24"/>
          <w:lang w:eastAsia="id-ID"/>
        </w:rPr>
        <w:t>2021</w:t>
      </w:r>
      <w:r>
        <w:rPr>
          <w:rFonts w:hint="default" w:cs="Times New Roman"/>
          <w:szCs w:val="24"/>
          <w:lang w:val="en-US" w:eastAsia="id-ID"/>
        </w:rPr>
        <w:t>)</w:t>
      </w:r>
      <w:r>
        <w:rPr>
          <w:rFonts w:cs="Times New Roman"/>
          <w:szCs w:val="24"/>
          <w:lang w:eastAsia="id-ID"/>
        </w:rPr>
        <w:t xml:space="preserve"> di</w:t>
      </w:r>
      <w:r>
        <w:rPr>
          <w:rFonts w:hint="default" w:cs="Times New Roman"/>
          <w:szCs w:val="24"/>
          <w:lang w:val="en-US" w:eastAsia="id-ID"/>
        </w:rPr>
        <w:t xml:space="preserve"> </w:t>
      </w:r>
      <w:r>
        <w:rPr>
          <w:rFonts w:cs="Times New Roman"/>
          <w:szCs w:val="24"/>
          <w:lang w:eastAsia="id-ID"/>
        </w:rPr>
        <w:t xml:space="preserve">lakukan pengambilan sampel dilakukan secara teknik </w:t>
      </w:r>
      <w:r>
        <w:rPr>
          <w:rFonts w:cs="Times New Roman"/>
          <w:i/>
          <w:iCs/>
          <w:szCs w:val="24"/>
          <w:lang w:eastAsia="id-ID"/>
        </w:rPr>
        <w:t>purposive sampling</w:t>
      </w:r>
      <w:r>
        <w:rPr>
          <w:rFonts w:cs="Times New Roman"/>
          <w:szCs w:val="24"/>
          <w:lang w:eastAsia="id-ID"/>
        </w:rPr>
        <w:t xml:space="preserve"> sebanyak 22 responden. Pengumpulan data dilakukan dengan cara mengukur tekanan darah responden sebelum dan sesudah diberikan perlakuan dua kali sehari selama satu minggu. Pengolahan dengan menggunkan uji T-independen diperoleh nilai p</w:t>
      </w:r>
      <w:r>
        <w:rPr>
          <w:rFonts w:hint="default" w:cs="Times New Roman"/>
          <w:szCs w:val="24"/>
          <w:lang w:val="en-US" w:eastAsia="id-ID"/>
        </w:rPr>
        <w:t>-</w:t>
      </w:r>
      <w:r>
        <w:rPr>
          <w:rFonts w:cs="Times New Roman"/>
          <w:szCs w:val="24"/>
          <w:lang w:eastAsia="id-ID"/>
        </w:rPr>
        <w:t>value tekanan darah sistolik 0,365 &gt; α (0,05) dan p</w:t>
      </w:r>
      <w:r>
        <w:rPr>
          <w:rFonts w:hint="default" w:cs="Times New Roman"/>
          <w:szCs w:val="24"/>
          <w:lang w:val="en-US" w:eastAsia="id-ID"/>
        </w:rPr>
        <w:t>-</w:t>
      </w:r>
      <w:r>
        <w:rPr>
          <w:rFonts w:cs="Times New Roman"/>
          <w:szCs w:val="24"/>
          <w:lang w:eastAsia="id-ID"/>
        </w:rPr>
        <w:t>value tekanan darah diastolik 0,574 &gt; α (0,05).</w:t>
      </w:r>
      <w:r>
        <w:rPr>
          <w:rFonts w:hint="default" w:cs="Times New Roman"/>
          <w:szCs w:val="24"/>
          <w:lang w:val="en-US" w:eastAsia="id-ID"/>
        </w:rPr>
        <w:t xml:space="preserve"> Dengan hasil</w:t>
      </w:r>
      <w:r>
        <w:rPr>
          <w:rFonts w:cs="Times New Roman"/>
          <w:szCs w:val="24"/>
          <w:lang w:eastAsia="id-ID"/>
        </w:rPr>
        <w:t xml:space="preserve"> </w:t>
      </w:r>
      <w:r>
        <w:rPr>
          <w:rFonts w:hint="default" w:cs="Times New Roman"/>
          <w:szCs w:val="24"/>
          <w:lang w:val="en-US" w:eastAsia="id-ID"/>
        </w:rPr>
        <w:t>t</w:t>
      </w:r>
      <w:r>
        <w:rPr>
          <w:rFonts w:cs="Times New Roman"/>
          <w:szCs w:val="24"/>
          <w:lang w:eastAsia="id-ID"/>
        </w:rPr>
        <w:t xml:space="preserve">idak terdapat perbedaan yang signifikan rerata tekanan darah pada kelompok intervensi baik yang diberikan air rebusan daun </w:t>
      </w:r>
      <w:r>
        <w:rPr>
          <w:rFonts w:cs="Times New Roman"/>
          <w:szCs w:val="24"/>
          <w:lang w:val="en-US" w:eastAsia="id-ID"/>
        </w:rPr>
        <w:t>Seledri</w:t>
      </w:r>
      <w:r>
        <w:rPr>
          <w:rFonts w:cs="Times New Roman"/>
          <w:szCs w:val="24"/>
          <w:lang w:eastAsia="id-ID"/>
        </w:rPr>
        <w:t xml:space="preserve"> dan air rebusan daun </w:t>
      </w:r>
      <w:bookmarkEnd w:id="109"/>
      <w:r>
        <w:rPr>
          <w:rFonts w:cs="Times New Roman"/>
          <w:szCs w:val="24"/>
          <w:lang w:val="en-US" w:eastAsia="id-ID"/>
        </w:rPr>
        <w:t>Salam</w:t>
      </w:r>
      <w:r>
        <w:rPr>
          <w:rFonts w:cs="Times New Roman"/>
          <w:szCs w:val="24"/>
          <w:lang w:eastAsia="id-ID"/>
        </w:rPr>
        <w:t xml:space="preserve"> (Rahayu,</w:t>
      </w:r>
      <w:r>
        <w:rPr>
          <w:rFonts w:hint="default" w:cs="Times New Roman"/>
          <w:szCs w:val="24"/>
          <w:lang w:val="en-US" w:eastAsia="id-ID"/>
        </w:rPr>
        <w:t xml:space="preserve"> </w:t>
      </w:r>
      <w:r>
        <w:rPr>
          <w:rFonts w:cs="Times New Roman"/>
          <w:szCs w:val="24"/>
          <w:lang w:eastAsia="id-ID"/>
        </w:rPr>
        <w:t>2021).</w:t>
      </w:r>
    </w:p>
    <w:p>
      <w:pPr>
        <w:pStyle w:val="4"/>
        <w:numPr>
          <w:ilvl w:val="0"/>
          <w:numId w:val="19"/>
        </w:numPr>
        <w:spacing w:line="480" w:lineRule="auto"/>
      </w:pPr>
      <w:bookmarkStart w:id="110" w:name="_Toc8698"/>
      <w:bookmarkStart w:id="111" w:name="_Toc99051417"/>
      <w:r>
        <w:t xml:space="preserve">Daun </w:t>
      </w:r>
      <w:r>
        <w:rPr>
          <w:lang w:val="en-US"/>
        </w:rPr>
        <w:t>Salam</w:t>
      </w:r>
      <w:r>
        <w:t xml:space="preserve"> dalam TCM</w:t>
      </w:r>
      <w:bookmarkEnd w:id="110"/>
      <w:bookmarkEnd w:id="111"/>
    </w:p>
    <w:p>
      <w:pPr>
        <w:spacing w:line="480" w:lineRule="auto"/>
        <w:ind w:left="480" w:leftChars="0" w:firstLine="450" w:firstLineChars="0"/>
        <w:jc w:val="both"/>
        <w:rPr>
          <w:rFonts w:hint="default"/>
          <w:lang w:val="en-US"/>
        </w:rPr>
      </w:pPr>
      <w:r>
        <w:t xml:space="preserve">Dalam </w:t>
      </w:r>
      <w:r>
        <w:rPr>
          <w:i/>
          <w:iCs/>
        </w:rPr>
        <w:t>Traditional Chinesse Medicine</w:t>
      </w:r>
      <w:r>
        <w:t xml:space="preserve"> (TCM) daun </w:t>
      </w:r>
      <w:r>
        <w:rPr>
          <w:lang w:val="en-US"/>
        </w:rPr>
        <w:t>Salam</w:t>
      </w:r>
      <w:r>
        <w:t xml:space="preserve"> disebut </w:t>
      </w:r>
      <w:r>
        <w:rPr>
          <w:i/>
          <w:iCs/>
        </w:rPr>
        <w:t>Yue</w:t>
      </w:r>
      <w:r>
        <w:t xml:space="preserve"> </w:t>
      </w:r>
      <w:r>
        <w:rPr>
          <w:i/>
          <w:iCs/>
        </w:rPr>
        <w:t>Gui Ye</w:t>
      </w:r>
      <w:r>
        <w:t xml:space="preserve">. Dalam TCM daun </w:t>
      </w:r>
      <w:r>
        <w:rPr>
          <w:lang w:val="en-US"/>
        </w:rPr>
        <w:t>Salam</w:t>
      </w:r>
      <w:r>
        <w:t xml:space="preserve"> bekerja pada meridian paru dan lambung. Dalam TCM daun </w:t>
      </w:r>
      <w:r>
        <w:rPr>
          <w:lang w:val="en-US"/>
        </w:rPr>
        <w:t>Salam</w:t>
      </w:r>
      <w:r>
        <w:t xml:space="preserve"> memiliki rasa pedas dan sedikit pahit, serta memiliki bau aromatik. Daun </w:t>
      </w:r>
      <w:r>
        <w:rPr>
          <w:lang w:val="en-US"/>
        </w:rPr>
        <w:t>Salam</w:t>
      </w:r>
      <w:r>
        <w:t xml:space="preserve"> dalam TCM memiliki rasa yang pedas dan pahit sehingga dapat menenangkan shen dan menghilangkan lembab. Daun </w:t>
      </w:r>
      <w:r>
        <w:rPr>
          <w:lang w:val="en-US"/>
        </w:rPr>
        <w:t>Salam</w:t>
      </w:r>
      <w:r>
        <w:t xml:space="preserve"> memiliki bau aromatik, sehingga mampu menenangkan dan mengurangi kecemasan</w:t>
      </w:r>
      <w:r>
        <w:rPr>
          <w:rFonts w:hint="default"/>
          <w:lang w:val="en-US"/>
        </w:rPr>
        <w:t xml:space="preserve"> (Yang,Y, 2010).</w:t>
      </w:r>
    </w:p>
    <w:bookmarkEnd w:id="91"/>
    <w:p>
      <w:pPr>
        <w:pStyle w:val="3"/>
        <w:keepNext w:val="0"/>
        <w:keepLines w:val="0"/>
        <w:numPr>
          <w:ilvl w:val="0"/>
          <w:numId w:val="4"/>
        </w:numPr>
        <w:spacing w:before="0" w:after="160" w:line="480" w:lineRule="auto"/>
        <w:contextualSpacing/>
        <w:jc w:val="both"/>
        <w:rPr>
          <w:rFonts w:cs="Times New Roman"/>
          <w:b/>
          <w:bCs/>
          <w:szCs w:val="24"/>
        </w:rPr>
      </w:pPr>
      <w:bookmarkStart w:id="112" w:name="_Toc23152"/>
      <w:r>
        <w:rPr>
          <w:rFonts w:hint="default" w:cs="Times New Roman"/>
          <w:b/>
          <w:bCs/>
          <w:szCs w:val="24"/>
          <w:lang w:val="en-US"/>
        </w:rPr>
        <w:t xml:space="preserve">Pengertian </w:t>
      </w:r>
      <w:r>
        <w:rPr>
          <w:rFonts w:cs="Times New Roman"/>
          <w:b/>
          <w:bCs/>
          <w:szCs w:val="24"/>
        </w:rPr>
        <w:t>Infusa</w:t>
      </w:r>
      <w:bookmarkEnd w:id="112"/>
    </w:p>
    <w:p>
      <w:pPr>
        <w:pStyle w:val="34"/>
        <w:spacing w:after="200" w:line="480" w:lineRule="auto"/>
        <w:ind w:left="480" w:leftChars="0" w:firstLine="720" w:firstLineChars="0"/>
        <w:jc w:val="both"/>
        <w:rPr>
          <w:rFonts w:cs="Times New Roman"/>
          <w:szCs w:val="24"/>
        </w:rPr>
      </w:pPr>
      <w:r>
        <w:rPr>
          <w:rFonts w:cs="Times New Roman"/>
          <w:szCs w:val="24"/>
        </w:rPr>
        <w:t>Infusa merupakan sediaan cair yang dibuat dengan cara mengekstraksi simplisia nabati dengan pelarut airpada suhu 90</w:t>
      </w:r>
      <w:r>
        <w:rPr>
          <w:rFonts w:cs="Times New Roman"/>
          <w:szCs w:val="24"/>
          <w:vertAlign w:val="superscript"/>
        </w:rPr>
        <w:t>0</w:t>
      </w:r>
      <w:r>
        <w:rPr>
          <w:rFonts w:cs="Times New Roman"/>
          <w:szCs w:val="24"/>
        </w:rPr>
        <w:t>C selama 15 menit (BPOM,</w:t>
      </w:r>
      <w:r>
        <w:rPr>
          <w:rFonts w:hint="default" w:cs="Times New Roman"/>
          <w:szCs w:val="24"/>
          <w:lang w:val="en-US"/>
        </w:rPr>
        <w:t xml:space="preserve"> </w:t>
      </w:r>
      <w:r>
        <w:rPr>
          <w:rFonts w:cs="Times New Roman"/>
          <w:szCs w:val="24"/>
        </w:rPr>
        <w:t>2011).</w:t>
      </w:r>
    </w:p>
    <w:p>
      <w:pPr>
        <w:spacing w:after="200" w:line="480" w:lineRule="auto"/>
        <w:ind w:left="480" w:leftChars="0" w:firstLine="720" w:firstLineChars="0"/>
        <w:jc w:val="both"/>
        <w:rPr>
          <w:rFonts w:cs="Times New Roman"/>
          <w:szCs w:val="24"/>
        </w:rPr>
      </w:pPr>
      <w:r>
        <w:rPr>
          <w:rFonts w:cs="Times New Roman"/>
          <w:szCs w:val="24"/>
        </w:rPr>
        <w:t>Cara membuat infusa yaitu mencampur simplisia dengan derajat halus yang sesuai dengan panci infusa dengan air secukupnya, panaskan diatas tangas air selama 15 menit terhitung mulai suhu mencapai 90</w:t>
      </w:r>
      <w:r>
        <w:rPr>
          <w:rFonts w:cs="Times New Roman"/>
          <w:szCs w:val="24"/>
          <w:vertAlign w:val="superscript"/>
        </w:rPr>
        <w:t>0</w:t>
      </w:r>
      <w:r>
        <w:rPr>
          <w:rFonts w:cs="Times New Roman"/>
          <w:szCs w:val="24"/>
        </w:rPr>
        <w:t>C sambil sekali-sekali diaduk. Serkai selagi panas melalui kain flanel, tambahkan air panas secukupnya melalui ampas hingga diperoleh volume infus yang dikehendaki. Infus simplisia yang mengandung minyak atsiri diserkai setelah dingin. Infus simplisia yang mengandung lendir tidak boleh diperas. Infus simplisia yang mengandung glikosida antrakinon, ditambah larutan natrium karbonat P 10% dari bobot simplisia. Kecuali dinyatakan lain dan kecuali untuk simplisia yang tertera dibawah, infusa yang mengandung bukan bahan berkhasiat keras, dibuat dengan menggunakan 10% simplisia (BPOM RI,</w:t>
      </w:r>
      <w:r>
        <w:rPr>
          <w:rFonts w:hint="default" w:cs="Times New Roman"/>
          <w:szCs w:val="24"/>
          <w:lang w:val="en-US"/>
        </w:rPr>
        <w:t xml:space="preserve"> </w:t>
      </w:r>
      <w:r>
        <w:rPr>
          <w:rFonts w:cs="Times New Roman"/>
          <w:szCs w:val="24"/>
        </w:rPr>
        <w:t>2012).</w:t>
      </w:r>
    </w:p>
    <w:p>
      <w:pPr>
        <w:pStyle w:val="3"/>
        <w:keepNext w:val="0"/>
        <w:keepLines w:val="0"/>
        <w:numPr>
          <w:ilvl w:val="0"/>
          <w:numId w:val="4"/>
        </w:numPr>
        <w:spacing w:before="0" w:after="160" w:line="480" w:lineRule="auto"/>
        <w:contextualSpacing/>
        <w:jc w:val="both"/>
      </w:pPr>
      <w:bookmarkStart w:id="113" w:name="_Toc19969"/>
      <w:r>
        <w:rPr>
          <w:rFonts w:hint="default" w:cs="Times New Roman"/>
          <w:b/>
          <w:bCs/>
          <w:szCs w:val="24"/>
          <w:lang w:val="en-US"/>
        </w:rPr>
        <w:t>Jenis Kombinasi Herbal dalam TCM</w:t>
      </w:r>
      <w:bookmarkEnd w:id="113"/>
    </w:p>
    <w:p>
      <w:pPr>
        <w:spacing w:line="480" w:lineRule="auto"/>
        <w:ind w:left="480" w:leftChars="200" w:firstLine="720" w:firstLineChars="0"/>
        <w:jc w:val="both"/>
        <w:rPr>
          <w:rFonts w:hint="default"/>
          <w:b w:val="0"/>
          <w:bCs w:val="0"/>
          <w:lang w:val="en-US"/>
        </w:rPr>
      </w:pPr>
      <w:r>
        <w:rPr>
          <w:rFonts w:hint="default" w:cs="Times New Roman"/>
          <w:b w:val="0"/>
          <w:bCs w:val="0"/>
          <w:szCs w:val="24"/>
          <w:lang w:val="en-US"/>
        </w:rPr>
        <w:t>Kombinasi herbal dapat diidentifikasi menjadi 6 jenis kombinasi, yaitu : (Yang,Y, 2010)</w:t>
      </w:r>
    </w:p>
    <w:p>
      <w:pPr>
        <w:numPr>
          <w:ilvl w:val="0"/>
          <w:numId w:val="20"/>
        </w:numPr>
        <w:ind w:left="480" w:leftChars="200" w:firstLine="0" w:firstLineChars="0"/>
      </w:pPr>
      <w:r>
        <w:rPr>
          <w:rFonts w:hint="default"/>
          <w:i/>
          <w:iCs/>
          <w:lang w:val="en-US"/>
        </w:rPr>
        <w:t>Mutual accentuation</w:t>
      </w:r>
      <w:r>
        <w:rPr>
          <w:rFonts w:hint="default"/>
          <w:lang w:val="en-US"/>
        </w:rPr>
        <w:t xml:space="preserve"> (</w:t>
      </w:r>
      <w:r>
        <w:rPr>
          <w:rFonts w:hint="default"/>
          <w:i/>
          <w:iCs/>
          <w:lang w:val="en-US"/>
        </w:rPr>
        <w:t>Xiang Xu</w:t>
      </w:r>
      <w:r>
        <w:rPr>
          <w:rFonts w:hint="default"/>
          <w:lang w:val="en-US"/>
        </w:rPr>
        <w:t>)</w:t>
      </w:r>
    </w:p>
    <w:p>
      <w:pPr>
        <w:numPr>
          <w:ilvl w:val="0"/>
          <w:numId w:val="0"/>
        </w:numPr>
        <w:spacing w:line="480" w:lineRule="auto"/>
        <w:ind w:left="480" w:leftChars="200" w:firstLine="715" w:firstLineChars="0"/>
        <w:jc w:val="both"/>
        <w:rPr>
          <w:rFonts w:hint="default"/>
          <w:lang w:val="en-US"/>
        </w:rPr>
      </w:pPr>
      <w:r>
        <w:rPr>
          <w:rFonts w:hint="default"/>
          <w:lang w:val="en-US"/>
        </w:rPr>
        <w:t>Kombinasi jenis ini, melibatkan dua herbal dengan kesamaan fungsi digunakan bersama-sama untuk meningkatkan efek terapeutik. Memberikan hasil terapi yang lebih aman dan lebih efektif dibandingkan dengan penggunaan dosis yang lebih besar dari ramuan tunggal.</w:t>
      </w:r>
    </w:p>
    <w:p>
      <w:pPr>
        <w:numPr>
          <w:ilvl w:val="0"/>
          <w:numId w:val="20"/>
        </w:numPr>
        <w:spacing w:line="480" w:lineRule="auto"/>
        <w:ind w:left="480" w:leftChars="200" w:firstLine="0" w:firstLineChars="0"/>
        <w:jc w:val="both"/>
      </w:pPr>
      <w:r>
        <w:rPr>
          <w:rFonts w:hint="default"/>
          <w:i/>
          <w:iCs/>
          <w:lang w:val="en-US"/>
        </w:rPr>
        <w:t>Mutual enchancement</w:t>
      </w:r>
      <w:r>
        <w:rPr>
          <w:rFonts w:hint="default"/>
          <w:lang w:val="en-US"/>
        </w:rPr>
        <w:t xml:space="preserve"> (</w:t>
      </w:r>
      <w:r>
        <w:rPr>
          <w:rFonts w:hint="default"/>
          <w:i/>
          <w:iCs/>
          <w:lang w:val="en-US"/>
        </w:rPr>
        <w:t>Xiang She</w:t>
      </w:r>
      <w:r>
        <w:rPr>
          <w:rFonts w:hint="default"/>
          <w:lang w:val="en-US"/>
        </w:rPr>
        <w:t>)</w:t>
      </w:r>
    </w:p>
    <w:p>
      <w:pPr>
        <w:numPr>
          <w:ilvl w:val="0"/>
          <w:numId w:val="0"/>
        </w:numPr>
        <w:spacing w:line="480" w:lineRule="auto"/>
        <w:ind w:left="480" w:leftChars="200" w:firstLine="715" w:firstLineChars="0"/>
        <w:jc w:val="both"/>
        <w:rPr>
          <w:rFonts w:hint="default"/>
          <w:lang w:val="en-US"/>
        </w:rPr>
      </w:pPr>
      <w:r>
        <w:rPr>
          <w:rFonts w:hint="default"/>
          <w:lang w:val="en-US"/>
        </w:rPr>
        <w:t xml:space="preserve">Kombinasi jenis ini, melibatkan dua herbal yang memiliki fungsi yang berbeda. Target herbal pertama pada kondisi patologis dan target herbal kedua mengarah kepada peningkatan efek terapeutik dari herbal yang pertama. Selain itu, jenis kombinasi ini banyak digunakan untuk memperbaiki efek samping dari herbal tertentu, herbal pertama mengobati gangguan utama, dosis dan fungsinya lebih besar dan lebih kuat dari herbal kedua, herbal kedua berfungsi untuk meminimalisir efek samping herbal pertama. </w:t>
      </w:r>
    </w:p>
    <w:p>
      <w:pPr>
        <w:numPr>
          <w:ilvl w:val="0"/>
          <w:numId w:val="20"/>
        </w:numPr>
        <w:spacing w:line="480" w:lineRule="auto"/>
        <w:ind w:left="480" w:leftChars="200" w:firstLine="0" w:firstLineChars="0"/>
        <w:jc w:val="both"/>
      </w:pPr>
      <w:r>
        <w:rPr>
          <w:rFonts w:hint="default"/>
          <w:i/>
          <w:iCs/>
          <w:lang w:val="en-US"/>
        </w:rPr>
        <w:t>Mutual counteraction</w:t>
      </w:r>
      <w:r>
        <w:rPr>
          <w:rFonts w:hint="default"/>
          <w:lang w:val="en-US"/>
        </w:rPr>
        <w:t xml:space="preserve"> (</w:t>
      </w:r>
      <w:r>
        <w:rPr>
          <w:rFonts w:hint="default"/>
          <w:i/>
          <w:iCs/>
          <w:lang w:val="en-US"/>
        </w:rPr>
        <w:t>Xiang Wei</w:t>
      </w:r>
      <w:r>
        <w:rPr>
          <w:rFonts w:hint="default"/>
          <w:lang w:val="en-US"/>
        </w:rPr>
        <w:t>)</w:t>
      </w:r>
    </w:p>
    <w:p>
      <w:pPr>
        <w:numPr>
          <w:ilvl w:val="0"/>
          <w:numId w:val="0"/>
        </w:numPr>
        <w:spacing w:line="480" w:lineRule="auto"/>
        <w:ind w:left="480" w:leftChars="200" w:firstLine="715" w:firstLineChars="0"/>
        <w:jc w:val="both"/>
        <w:rPr>
          <w:rFonts w:hint="default"/>
          <w:lang w:val="en-US"/>
        </w:rPr>
      </w:pPr>
      <w:r>
        <w:rPr>
          <w:rFonts w:hint="default"/>
          <w:lang w:val="en-US"/>
        </w:rPr>
        <w:t>Kombinasi jenis ini, efek samping atau toksisitas dari ramuan tunggal dapat dinetralisir oleh herbal yang lain. Strategi kombinasi ini sering digunakan saat memproses herbal yang sifatnya keras dan beracun.</w:t>
      </w:r>
    </w:p>
    <w:p>
      <w:pPr>
        <w:numPr>
          <w:ilvl w:val="0"/>
          <w:numId w:val="20"/>
        </w:numPr>
        <w:spacing w:line="480" w:lineRule="auto"/>
        <w:ind w:left="480" w:leftChars="200" w:firstLine="0" w:firstLineChars="0"/>
        <w:jc w:val="both"/>
      </w:pPr>
      <w:r>
        <w:rPr>
          <w:rFonts w:hint="default"/>
          <w:lang w:val="en-US"/>
        </w:rPr>
        <w:t>Mutual suppression (</w:t>
      </w:r>
      <w:r>
        <w:rPr>
          <w:rFonts w:hint="default"/>
          <w:i/>
          <w:iCs/>
          <w:lang w:val="en-US"/>
        </w:rPr>
        <w:t>Xiang Sha</w:t>
      </w:r>
      <w:r>
        <w:rPr>
          <w:rFonts w:hint="default"/>
          <w:lang w:val="en-US"/>
        </w:rPr>
        <w:t>)</w:t>
      </w:r>
    </w:p>
    <w:p>
      <w:pPr>
        <w:numPr>
          <w:ilvl w:val="0"/>
          <w:numId w:val="0"/>
        </w:numPr>
        <w:spacing w:line="480" w:lineRule="auto"/>
        <w:ind w:left="480" w:leftChars="200" w:firstLine="715" w:firstLineChars="0"/>
        <w:jc w:val="both"/>
        <w:rPr>
          <w:rFonts w:hint="default"/>
          <w:lang w:val="en-US"/>
        </w:rPr>
      </w:pPr>
      <w:r>
        <w:rPr>
          <w:rFonts w:hint="default"/>
          <w:lang w:val="en-US"/>
        </w:rPr>
        <w:t>Kombinasi jenis ini, herbal pertama menekan atau meminimalkan efek toksisitas herbal kedua.</w:t>
      </w:r>
    </w:p>
    <w:p>
      <w:pPr>
        <w:numPr>
          <w:ilvl w:val="0"/>
          <w:numId w:val="20"/>
        </w:numPr>
        <w:spacing w:line="480" w:lineRule="auto"/>
        <w:ind w:left="480" w:leftChars="200" w:firstLine="0" w:firstLineChars="0"/>
        <w:jc w:val="both"/>
      </w:pPr>
      <w:r>
        <w:rPr>
          <w:rFonts w:hint="default"/>
          <w:lang w:val="en-US"/>
        </w:rPr>
        <w:t>Mutual antogonism (</w:t>
      </w:r>
      <w:r>
        <w:rPr>
          <w:rFonts w:hint="default"/>
          <w:i/>
          <w:iCs/>
          <w:lang w:val="en-US"/>
        </w:rPr>
        <w:t>Xiang Wu</w:t>
      </w:r>
      <w:r>
        <w:rPr>
          <w:rFonts w:hint="default"/>
          <w:lang w:val="en-US"/>
        </w:rPr>
        <w:t>)</w:t>
      </w:r>
    </w:p>
    <w:p>
      <w:pPr>
        <w:numPr>
          <w:ilvl w:val="0"/>
          <w:numId w:val="0"/>
        </w:numPr>
        <w:spacing w:line="480" w:lineRule="auto"/>
        <w:ind w:left="480" w:leftChars="200" w:firstLine="0" w:firstLineChars="0"/>
        <w:jc w:val="both"/>
        <w:rPr>
          <w:rFonts w:hint="default"/>
          <w:lang w:val="en-US"/>
        </w:rPr>
      </w:pPr>
      <w:r>
        <w:rPr>
          <w:rFonts w:hint="default"/>
          <w:lang w:val="en-US"/>
        </w:rPr>
        <w:t>Kombinasi jenis ini, beberapa herbal dapat mengurangi efek terapeutik satu sama lain atau herbal lainnya. Jenis kombinasi herbal dan efek herbal yang harus dihindari dari pemberian terapi.</w:t>
      </w:r>
    </w:p>
    <w:p>
      <w:pPr>
        <w:numPr>
          <w:ilvl w:val="0"/>
          <w:numId w:val="20"/>
        </w:numPr>
        <w:spacing w:line="480" w:lineRule="auto"/>
        <w:ind w:left="480" w:leftChars="200" w:firstLine="0" w:firstLineChars="0"/>
        <w:jc w:val="both"/>
      </w:pPr>
      <w:r>
        <w:rPr>
          <w:rFonts w:hint="default"/>
          <w:lang w:val="en-US"/>
        </w:rPr>
        <w:t>Mutual incompatibility (</w:t>
      </w:r>
      <w:r>
        <w:rPr>
          <w:rFonts w:hint="default"/>
          <w:i/>
          <w:iCs/>
          <w:lang w:val="en-US"/>
        </w:rPr>
        <w:t>Xiang Fan</w:t>
      </w:r>
      <w:r>
        <w:rPr>
          <w:rFonts w:hint="default"/>
          <w:lang w:val="en-US"/>
        </w:rPr>
        <w:t>)</w:t>
      </w:r>
    </w:p>
    <w:p>
      <w:pPr>
        <w:numPr>
          <w:ilvl w:val="0"/>
          <w:numId w:val="0"/>
        </w:numPr>
        <w:spacing w:line="480" w:lineRule="auto"/>
        <w:ind w:left="480" w:leftChars="200" w:firstLine="0" w:firstLineChars="0"/>
        <w:jc w:val="both"/>
      </w:pPr>
      <w:r>
        <w:rPr>
          <w:rFonts w:hint="default"/>
          <w:lang w:val="en-US"/>
        </w:rPr>
        <w:t>Kombinasi jenis ini, sesaat setelah dua herbal digunakan bersama-sama efek berbahaya akan langsung terlihat, sehingga penggunaan kombinasi jenis ini sangat dilarang.</w:t>
      </w:r>
    </w:p>
    <w:p>
      <w:pPr>
        <w:pStyle w:val="3"/>
        <w:keepNext w:val="0"/>
        <w:keepLines w:val="0"/>
        <w:numPr>
          <w:ilvl w:val="0"/>
          <w:numId w:val="0"/>
        </w:numPr>
        <w:spacing w:before="0" w:after="160" w:line="480" w:lineRule="auto"/>
        <w:contextualSpacing/>
        <w:jc w:val="both"/>
        <w:outlineLvl w:val="1"/>
        <w:rPr>
          <w:rFonts w:hint="default"/>
          <w:lang w:val="en-US"/>
        </w:rPr>
      </w:pPr>
    </w:p>
    <w:p>
      <w:pPr>
        <w:rPr>
          <w:rFonts w:hint="default"/>
          <w:lang w:val="en-US"/>
        </w:rPr>
        <w:sectPr>
          <w:headerReference r:id="rId47" w:type="first"/>
          <w:headerReference r:id="rId46" w:type="default"/>
          <w:pgSz w:w="11906" w:h="16838"/>
          <w:pgMar w:top="2268" w:right="1701" w:bottom="1701" w:left="2268" w:header="720" w:footer="720" w:gutter="0"/>
          <w:pgBorders>
            <w:top w:val="none" w:sz="0" w:space="0"/>
            <w:left w:val="none" w:sz="0" w:space="0"/>
            <w:bottom w:val="none" w:sz="0" w:space="0"/>
            <w:right w:val="none" w:sz="0" w:space="0"/>
          </w:pgBorders>
          <w:pgNumType w:fmt="decimal"/>
          <w:cols w:space="720" w:num="1"/>
          <w:docGrid w:linePitch="360" w:charSpace="0"/>
        </w:sectPr>
      </w:pPr>
    </w:p>
    <w:p>
      <w:pPr>
        <w:pStyle w:val="3"/>
        <w:keepNext w:val="0"/>
        <w:keepLines w:val="0"/>
        <w:numPr>
          <w:ilvl w:val="0"/>
          <w:numId w:val="4"/>
        </w:numPr>
        <w:spacing w:before="0" w:after="160" w:line="480" w:lineRule="auto"/>
        <w:contextualSpacing/>
        <w:jc w:val="both"/>
      </w:pPr>
      <w:bookmarkStart w:id="114" w:name="_Toc2338"/>
      <w:r>
        <w:rPr>
          <w:rFonts w:hint="default"/>
          <w:b/>
          <w:bCs/>
          <w:lang w:val="en-US"/>
        </w:rPr>
        <w:t>Kerangka Konseptual</w:t>
      </w:r>
      <w:bookmarkEnd w:id="114"/>
    </w:p>
    <w:p>
      <w:r>
        <w:rPr>
          <w:b/>
          <w:bCs/>
        </w:rPr>
        <mc:AlternateContent>
          <mc:Choice Requires="wps">
            <w:drawing>
              <wp:anchor distT="0" distB="0" distL="114300" distR="114300" simplePos="0" relativeHeight="251667456" behindDoc="0" locked="0" layoutInCell="1" allowOverlap="1">
                <wp:simplePos x="0" y="0"/>
                <wp:positionH relativeFrom="column">
                  <wp:posOffset>3693795</wp:posOffset>
                </wp:positionH>
                <wp:positionV relativeFrom="paragraph">
                  <wp:posOffset>147955</wp:posOffset>
                </wp:positionV>
                <wp:extent cx="2019300" cy="1343025"/>
                <wp:effectExtent l="0" t="0" r="19050" b="28575"/>
                <wp:wrapNone/>
                <wp:docPr id="14" name="Text Box 14"/>
                <wp:cNvGraphicFramePr/>
                <a:graphic xmlns:a="http://schemas.openxmlformats.org/drawingml/2006/main">
                  <a:graphicData uri="http://schemas.microsoft.com/office/word/2010/wordprocessingShape">
                    <wps:wsp>
                      <wps:cNvSpPr txBox="1"/>
                      <wps:spPr>
                        <a:xfrm>
                          <a:off x="0" y="0"/>
                          <a:ext cx="2019300" cy="1343025"/>
                        </a:xfrm>
                        <a:prstGeom prst="rect">
                          <a:avLst/>
                        </a:prstGeom>
                        <a:solidFill>
                          <a:schemeClr val="lt1"/>
                        </a:solidFill>
                        <a:ln w="6350">
                          <a:solidFill>
                            <a:prstClr val="black"/>
                          </a:solidFill>
                          <a:prstDash val="solid"/>
                        </a:ln>
                      </wps:spPr>
                      <wps:txbx>
                        <w:txbxContent>
                          <w:p>
                            <w:r>
                              <w:t xml:space="preserve">Penyebab secara </w:t>
                            </w:r>
                            <w:r>
                              <w:rPr>
                                <w:i/>
                                <w:iCs/>
                              </w:rPr>
                              <w:t>TCM</w:t>
                            </w:r>
                            <w:r>
                              <w:t xml:space="preserve"> :</w:t>
                            </w:r>
                          </w:p>
                          <w:p>
                            <w:pPr>
                              <w:pStyle w:val="34"/>
                              <w:numPr>
                                <w:ilvl w:val="0"/>
                                <w:numId w:val="21"/>
                              </w:numPr>
                              <w:spacing w:after="159" w:line="256" w:lineRule="auto"/>
                              <w:ind w:right="7"/>
                              <w:jc w:val="both"/>
                              <w:rPr>
                                <w:i/>
                                <w:iCs/>
                              </w:rPr>
                            </w:pPr>
                            <w:r>
                              <w:t>PPD : Emosi marah</w:t>
                            </w:r>
                          </w:p>
                          <w:p>
                            <w:pPr>
                              <w:pStyle w:val="34"/>
                              <w:numPr>
                                <w:ilvl w:val="0"/>
                                <w:numId w:val="21"/>
                              </w:numPr>
                              <w:spacing w:after="159" w:line="256" w:lineRule="auto"/>
                              <w:ind w:right="7"/>
                              <w:jc w:val="both"/>
                              <w:rPr>
                                <w:i/>
                                <w:iCs/>
                              </w:rPr>
                            </w:pPr>
                            <w:r>
                              <w:t>PPL :Patogen lembab, patogen api</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0.85pt;margin-top:11.65pt;height:105.75pt;width:159pt;z-index:251667456;mso-width-relative:page;mso-height-relative:page;" fillcolor="#FFFFFF [3201]" filled="t" stroked="t" coordsize="21600,21600" o:gfxdata="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yaXKc1gAAAAoBAAAPAAAA&#10;AAAAAAEAIAAAACIAAABkcnMvZG93bnJldi54bWxQSwECFAAUAAAACACHTuJAGMe7QlACAADSBAAA&#10;DgAAAAAAAAABACAAAAAlAQAAZHJzL2Uyb0RvYy54bWxQSwUGAAAAAAYABgBZAQAA5wUAAAAA&#10;">
                <v:fill on="t" focussize="0,0"/>
                <v:stroke weight="0.5pt" color="#000000" joinstyle="round"/>
                <v:imagedata o:title=""/>
                <o:lock v:ext="edit" aspectratio="f"/>
                <v:textbox>
                  <w:txbxContent>
                    <w:p>
                      <w:r>
                        <w:t xml:space="preserve">Penyebab secara </w:t>
                      </w:r>
                      <w:r>
                        <w:rPr>
                          <w:i/>
                          <w:iCs/>
                        </w:rPr>
                        <w:t>TCM</w:t>
                      </w:r>
                      <w:r>
                        <w:t xml:space="preserve"> :</w:t>
                      </w:r>
                    </w:p>
                    <w:p>
                      <w:pPr>
                        <w:pStyle w:val="34"/>
                        <w:numPr>
                          <w:ilvl w:val="0"/>
                          <w:numId w:val="21"/>
                        </w:numPr>
                        <w:spacing w:after="159" w:line="256" w:lineRule="auto"/>
                        <w:ind w:right="7"/>
                        <w:jc w:val="both"/>
                        <w:rPr>
                          <w:i/>
                          <w:iCs/>
                        </w:rPr>
                      </w:pPr>
                      <w:r>
                        <w:t>PPD : Emosi marah</w:t>
                      </w:r>
                    </w:p>
                    <w:p>
                      <w:pPr>
                        <w:pStyle w:val="34"/>
                        <w:numPr>
                          <w:ilvl w:val="0"/>
                          <w:numId w:val="21"/>
                        </w:numPr>
                        <w:spacing w:after="159" w:line="256" w:lineRule="auto"/>
                        <w:ind w:right="7"/>
                        <w:jc w:val="both"/>
                        <w:rPr>
                          <w:i/>
                          <w:iCs/>
                        </w:rPr>
                      </w:pPr>
                      <w:r>
                        <w:t>PPL :Patogen lembab, patogen api</w:t>
                      </w:r>
                    </w:p>
                  </w:txbxContent>
                </v:textbox>
              </v:shape>
            </w:pict>
          </mc:Fallback>
        </mc:AlternateContent>
      </w:r>
      <w:r>
        <w:rPr>
          <w:b/>
          <w:bCs/>
        </w:rPr>
        <mc:AlternateContent>
          <mc:Choice Requires="wps">
            <w:drawing>
              <wp:anchor distT="0" distB="0" distL="114300" distR="114300" simplePos="0" relativeHeight="251666432" behindDoc="0" locked="0" layoutInCell="1" allowOverlap="1">
                <wp:simplePos x="0" y="0"/>
                <wp:positionH relativeFrom="column">
                  <wp:posOffset>-821055</wp:posOffset>
                </wp:positionH>
                <wp:positionV relativeFrom="paragraph">
                  <wp:posOffset>127000</wp:posOffset>
                </wp:positionV>
                <wp:extent cx="2181225" cy="1295400"/>
                <wp:effectExtent l="0" t="0" r="28575" b="19050"/>
                <wp:wrapNone/>
                <wp:docPr id="15" name="Text Box 15"/>
                <wp:cNvGraphicFramePr/>
                <a:graphic xmlns:a="http://schemas.openxmlformats.org/drawingml/2006/main">
                  <a:graphicData uri="http://schemas.microsoft.com/office/word/2010/wordprocessingShape">
                    <wps:wsp>
                      <wps:cNvSpPr txBox="1"/>
                      <wps:spPr>
                        <a:xfrm>
                          <a:off x="0" y="0"/>
                          <a:ext cx="2181225" cy="1295400"/>
                        </a:xfrm>
                        <a:prstGeom prst="rect">
                          <a:avLst/>
                        </a:prstGeom>
                        <a:solidFill>
                          <a:schemeClr val="lt1"/>
                        </a:solidFill>
                        <a:ln w="6350">
                          <a:solidFill>
                            <a:prstClr val="black"/>
                          </a:solidFill>
                          <a:prstDash val="solid"/>
                        </a:ln>
                      </wps:spPr>
                      <wps:txbx>
                        <w:txbxContent>
                          <w:p>
                            <w:r>
                              <w:t>Penyebab secara konvensional :</w:t>
                            </w:r>
                          </w:p>
                          <w:p>
                            <w:r>
                              <w:t>Umur, jenis kelamin, riwayat keluarga, kebiasaan merokok, konsumsi lemak jenuh, konsumsi garam, stress, dan obesitas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4.65pt;margin-top:10pt;height:102pt;width:171.75pt;z-index:251666432;mso-width-relative:page;mso-height-relative:page;" fillcolor="#FFFFFF [3201]" filled="t" stroked="t" coordsize="21600,21600" o:gfxdata="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AJnrVPXAAAACwEA&#10;AA8AAAAAAAAAAQAgAAAAIgAAAGRycy9kb3ducmV2LnhtbFBLAQIUABQAAAAIAIdO4kClRmD4VAIA&#10;ANIEAAAOAAAAAAAAAAEAIAAAACYBAABkcnMvZTJvRG9jLnhtbFBLBQYAAAAABgAGAFkBAADsBQAA&#10;AAA=&#10;">
                <v:fill on="t" focussize="0,0"/>
                <v:stroke weight="0.5pt" color="#000000" joinstyle="round"/>
                <v:imagedata o:title=""/>
                <o:lock v:ext="edit" aspectratio="f"/>
                <v:textbox>
                  <w:txbxContent>
                    <w:p>
                      <w:r>
                        <w:t>Penyebab secara konvensional :</w:t>
                      </w:r>
                    </w:p>
                    <w:p>
                      <w:r>
                        <w:t>Umur, jenis kelamin, riwayat keluarga, kebiasaan merokok, konsumsi lemak jenuh, konsumsi garam, stress, dan obesitas</w:t>
                      </w:r>
                    </w:p>
                  </w:txbxContent>
                </v:textbox>
              </v:shape>
            </w:pict>
          </mc:Fallback>
        </mc:AlternateContent>
      </w:r>
    </w:p>
    <w:p>
      <w:r>
        <mc:AlternateContent>
          <mc:Choice Requires="wps">
            <w:drawing>
              <wp:anchor distT="0" distB="0" distL="114300" distR="114300" simplePos="0" relativeHeight="251665408" behindDoc="0" locked="0" layoutInCell="1" allowOverlap="1">
                <wp:simplePos x="0" y="0"/>
                <wp:positionH relativeFrom="column">
                  <wp:posOffset>1769745</wp:posOffset>
                </wp:positionH>
                <wp:positionV relativeFrom="paragraph">
                  <wp:posOffset>231775</wp:posOffset>
                </wp:positionV>
                <wp:extent cx="1609725" cy="342900"/>
                <wp:effectExtent l="0" t="0" r="28575" b="19050"/>
                <wp:wrapNone/>
                <wp:docPr id="16" name="Text Box 16"/>
                <wp:cNvGraphicFramePr/>
                <a:graphic xmlns:a="http://schemas.openxmlformats.org/drawingml/2006/main">
                  <a:graphicData uri="http://schemas.microsoft.com/office/word/2010/wordprocessingShape">
                    <wps:wsp>
                      <wps:cNvSpPr txBox="1"/>
                      <wps:spPr>
                        <a:xfrm>
                          <a:off x="0" y="0"/>
                          <a:ext cx="1609725" cy="342900"/>
                        </a:xfrm>
                        <a:prstGeom prst="rect">
                          <a:avLst/>
                        </a:prstGeom>
                        <a:solidFill>
                          <a:schemeClr val="lt1"/>
                        </a:solidFill>
                        <a:ln w="6350">
                          <a:solidFill>
                            <a:prstClr val="black"/>
                          </a:solidFill>
                          <a:prstDash val="lgDash"/>
                        </a:ln>
                      </wps:spPr>
                      <wps:txbx>
                        <w:txbxContent>
                          <w:p>
                            <w:pPr>
                              <w:jc w:val="center"/>
                            </w:pPr>
                            <w:r>
                              <w:t>HIPERTENSI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202" type="#_x0000_t202" style="position:absolute;left:0pt;margin-left:139.35pt;margin-top:18.25pt;height:27pt;width:126.75pt;z-index:251665408;v-text-anchor:middle;mso-width-relative:page;mso-height-relative:page;" fillcolor="#FFFFFF [3201]" filled="t" stroked="t" coordsize="21600,21600" o:gfxdata="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DttJe92QAA&#10;AAkBAAAPAAAAAAAAAAEAIAAAACIAAABkcnMvZG93bnJldi54bWxQSwECFAAUAAAACACHTuJAeDq/&#10;RlYCAADUBAAADgAAAAAAAAABACAAAAAoAQAAZHJzL2Uyb0RvYy54bWxQSwUGAAAAAAYABgBZAQAA&#10;8AUAAAAA&#10;">
                <v:fill on="t" focussize="0,0"/>
                <v:stroke weight="0.5pt" color="#000000" joinstyle="round" dashstyle="longDash"/>
                <v:imagedata o:title=""/>
                <o:lock v:ext="edit" aspectratio="f"/>
                <v:textbox>
                  <w:txbxContent>
                    <w:p>
                      <w:pPr>
                        <w:jc w:val="center"/>
                      </w:pPr>
                      <w:r>
                        <w:t>HIPERTENSI</w:t>
                      </w:r>
                    </w:p>
                  </w:txbxContent>
                </v:textbox>
              </v:shape>
            </w:pict>
          </mc:Fallback>
        </mc:AlternateContent>
      </w:r>
    </w:p>
    <w:p>
      <w:pPr>
        <w:ind w:left="720" w:firstLine="720"/>
        <w:rPr>
          <w:b/>
          <w:bCs/>
        </w:rPr>
      </w:pPr>
      <w:r>
        <w:rPr>
          <w:b/>
          <w:bCs/>
        </w:rPr>
        <mc:AlternateContent>
          <mc:Choice Requires="wps">
            <w:drawing>
              <wp:anchor distT="0" distB="0" distL="114300" distR="114300" simplePos="0" relativeHeight="251687936" behindDoc="0" locked="0" layoutInCell="1" allowOverlap="1">
                <wp:simplePos x="0" y="0"/>
                <wp:positionH relativeFrom="column">
                  <wp:posOffset>4160520</wp:posOffset>
                </wp:positionH>
                <wp:positionV relativeFrom="paragraph">
                  <wp:posOffset>2934970</wp:posOffset>
                </wp:positionV>
                <wp:extent cx="1590675" cy="647700"/>
                <wp:effectExtent l="0" t="0" r="28575" b="19050"/>
                <wp:wrapNone/>
                <wp:docPr id="38" name="Text Box 38"/>
                <wp:cNvGraphicFramePr/>
                <a:graphic xmlns:a="http://schemas.openxmlformats.org/drawingml/2006/main">
                  <a:graphicData uri="http://schemas.microsoft.com/office/word/2010/wordprocessingShape">
                    <wps:wsp>
                      <wps:cNvSpPr txBox="1"/>
                      <wps:spPr>
                        <a:xfrm>
                          <a:off x="0" y="0"/>
                          <a:ext cx="1590675" cy="647700"/>
                        </a:xfrm>
                        <a:prstGeom prst="rect">
                          <a:avLst/>
                        </a:prstGeom>
                        <a:solidFill>
                          <a:schemeClr val="lt1"/>
                        </a:solidFill>
                        <a:ln w="6350">
                          <a:solidFill>
                            <a:prstClr val="black"/>
                          </a:solidFill>
                          <a:prstDash val="lgDash"/>
                        </a:ln>
                      </wps:spPr>
                      <wps:txbx>
                        <w:txbxContent>
                          <w:p>
                            <w:pPr>
                              <w:jc w:val="center"/>
                              <w:rPr>
                                <w:rFonts w:hint="default"/>
                                <w:lang w:val="en-US"/>
                              </w:rPr>
                            </w:pPr>
                            <w:r>
                              <w:t xml:space="preserve">Kombinasi infusa </w:t>
                            </w:r>
                            <w:r>
                              <w:rPr>
                                <w:lang w:val="en-US"/>
                              </w:rPr>
                              <w:t>Seledri</w:t>
                            </w:r>
                            <w:r>
                              <w:t xml:space="preserve"> dan infusa daun </w:t>
                            </w:r>
                            <w:r>
                              <w:rPr>
                                <w:lang w:val="en-US"/>
                              </w:rPr>
                              <w:t>Salam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202" type="#_x0000_t202" style="position:absolute;left:0pt;margin-left:327.6pt;margin-top:231.1pt;height:51pt;width:125.25pt;z-index:251687936;v-text-anchor:middle;mso-width-relative:page;mso-height-relative:page;" fillcolor="#FFFFFF [3201]" filled="t" stroked="t" coordsize="21600,21600" o:gfxdata="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V28VINoA&#10;AAALAQAADwAAAAAAAAABACAAAAAiAAAAZHJzL2Rvd25yZXYueG1sUEsBAhQAFAAAAAgAh07iQFkA&#10;KyxWAgAA1AQAAA4AAAAAAAAAAQAgAAAAKQEAAGRycy9lMm9Eb2MueG1sUEsFBgAAAAAGAAYAWQEA&#10;APEFAAAAAA==&#10;">
                <v:fill on="t" focussize="0,0"/>
                <v:stroke weight="0.5pt" color="#000000" joinstyle="round" dashstyle="longDash"/>
                <v:imagedata o:title=""/>
                <o:lock v:ext="edit" aspectratio="f"/>
                <v:textbox>
                  <w:txbxContent>
                    <w:p>
                      <w:pPr>
                        <w:jc w:val="center"/>
                        <w:rPr>
                          <w:rFonts w:hint="default"/>
                          <w:lang w:val="en-US"/>
                        </w:rPr>
                      </w:pPr>
                      <w:r>
                        <w:t xml:space="preserve">Kombinasi infusa </w:t>
                      </w:r>
                      <w:r>
                        <w:rPr>
                          <w:lang w:val="en-US"/>
                        </w:rPr>
                        <w:t>Seledri</w:t>
                      </w:r>
                      <w:r>
                        <w:t xml:space="preserve"> dan infusa daun </w:t>
                      </w:r>
                      <w:r>
                        <w:rPr>
                          <w:lang w:val="en-US"/>
                        </w:rPr>
                        <w:t>Salam</w:t>
                      </w:r>
                    </w:p>
                  </w:txbxContent>
                </v:textbox>
              </v:shape>
            </w:pict>
          </mc:Fallback>
        </mc:AlternateContent>
      </w:r>
      <w:r>
        <w:rPr>
          <w:b/>
          <w:bCs/>
        </w:rPr>
        <mc:AlternateContent>
          <mc:Choice Requires="wps">
            <w:drawing>
              <wp:anchor distT="0" distB="0" distL="114300" distR="114300" simplePos="0" relativeHeight="251692032" behindDoc="0" locked="0" layoutInCell="1" allowOverlap="1">
                <wp:simplePos x="0" y="0"/>
                <wp:positionH relativeFrom="column">
                  <wp:posOffset>2798445</wp:posOffset>
                </wp:positionH>
                <wp:positionV relativeFrom="paragraph">
                  <wp:posOffset>2696845</wp:posOffset>
                </wp:positionV>
                <wp:extent cx="0" cy="238125"/>
                <wp:effectExtent l="0" t="0" r="38100" b="28575"/>
                <wp:wrapNone/>
                <wp:docPr id="17" name="Straight Connector 17"/>
                <wp:cNvGraphicFramePr/>
                <a:graphic xmlns:a="http://schemas.openxmlformats.org/drawingml/2006/main">
                  <a:graphicData uri="http://schemas.microsoft.com/office/word/2010/wordprocessingShape">
                    <wps:wsp>
                      <wps:cNvCnPr/>
                      <wps:spPr>
                        <a:xfrm>
                          <a:off x="0" y="0"/>
                          <a:ext cx="0" cy="2381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220.35pt;margin-top:212.35pt;height:18.75pt;width:0pt;z-index:251692032;mso-width-relative:page;mso-height-relative:page;" filled="f" stroked="t" coordsize="21600,21600" o:gfxdata="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ivyeWdgAAAALAQAADwAAAAAAAAABACAAAAAi&#10;AAAAZHJzL2Rvd25yZXYueG1sUEsBAhQAFAAAAAgAh07iQLfjLS7RAQAAtgMAAA4AAAAAAAAAAQAg&#10;AAAAJwEAAGRycy9lMm9Eb2MueG1sUEsFBgAAAAAGAAYAWQEAAGoFAAAAAA==&#10;">
                <v:fill on="f" focussize="0,0"/>
                <v:stroke weight="1pt" color="#000000 [3200]" miterlimit="8" joinstyle="miter"/>
                <v:imagedata o:title=""/>
                <o:lock v:ext="edit" aspectratio="f"/>
              </v:line>
            </w:pict>
          </mc:Fallback>
        </mc:AlternateContent>
      </w:r>
      <w:r>
        <w:rPr>
          <w:b/>
          <w:bCs/>
        </w:rPr>
        <mc:AlternateContent>
          <mc:Choice Requires="wps">
            <w:drawing>
              <wp:anchor distT="0" distB="0" distL="114300" distR="114300" simplePos="0" relativeHeight="251693056" behindDoc="0" locked="0" layoutInCell="1" allowOverlap="1">
                <wp:simplePos x="0" y="0"/>
                <wp:positionH relativeFrom="column">
                  <wp:posOffset>550545</wp:posOffset>
                </wp:positionH>
                <wp:positionV relativeFrom="paragraph">
                  <wp:posOffset>2696845</wp:posOffset>
                </wp:positionV>
                <wp:extent cx="0" cy="238125"/>
                <wp:effectExtent l="0" t="0" r="38100" b="28575"/>
                <wp:wrapNone/>
                <wp:docPr id="18" name="Straight Connector 18"/>
                <wp:cNvGraphicFramePr/>
                <a:graphic xmlns:a="http://schemas.openxmlformats.org/drawingml/2006/main">
                  <a:graphicData uri="http://schemas.microsoft.com/office/word/2010/wordprocessingShape">
                    <wps:wsp>
                      <wps:cNvCnPr/>
                      <wps:spPr>
                        <a:xfrm>
                          <a:off x="0" y="0"/>
                          <a:ext cx="0" cy="2381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43.35pt;margin-top:212.35pt;height:18.75pt;width:0pt;z-index:251693056;mso-width-relative:page;mso-height-relative:page;" filled="f" stroked="t" coordsize="21600,21600" o:gfxdata="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M7qX+NgAAAAJAQAADwAAAAAAAAABACAAAAAi&#10;AAAAZHJzL2Rvd25yZXYueG1sUEsBAhQAFAAAAAgAh07iQB+x1zHRAQAAtgMAAA4AAAAAAAAAAQAg&#10;AAAAJwEAAGRycy9lMm9Eb2MueG1sUEsFBgAAAAAGAAYAWQEAAGoFAAAAAA==&#10;">
                <v:fill on="f" focussize="0,0"/>
                <v:stroke weight="1pt" color="#000000 [3200]" miterlimit="8" joinstyle="miter"/>
                <v:imagedata o:title=""/>
                <o:lock v:ext="edit" aspectratio="f"/>
              </v:line>
            </w:pict>
          </mc:Fallback>
        </mc:AlternateContent>
      </w:r>
      <w:r>
        <w:rPr>
          <w:b/>
          <w:bCs/>
        </w:rPr>
        <mc:AlternateContent>
          <mc:Choice Requires="wps">
            <w:drawing>
              <wp:anchor distT="0" distB="0" distL="114300" distR="114300" simplePos="0" relativeHeight="251691008" behindDoc="0" locked="0" layoutInCell="1" allowOverlap="1">
                <wp:simplePos x="0" y="0"/>
                <wp:positionH relativeFrom="column">
                  <wp:posOffset>4893945</wp:posOffset>
                </wp:positionH>
                <wp:positionV relativeFrom="paragraph">
                  <wp:posOffset>2696845</wp:posOffset>
                </wp:positionV>
                <wp:extent cx="0" cy="238125"/>
                <wp:effectExtent l="0" t="0" r="38100" b="28575"/>
                <wp:wrapNone/>
                <wp:docPr id="19" name="Straight Connector 19"/>
                <wp:cNvGraphicFramePr/>
                <a:graphic xmlns:a="http://schemas.openxmlformats.org/drawingml/2006/main">
                  <a:graphicData uri="http://schemas.microsoft.com/office/word/2010/wordprocessingShape">
                    <wps:wsp>
                      <wps:cNvCnPr/>
                      <wps:spPr>
                        <a:xfrm>
                          <a:off x="0" y="0"/>
                          <a:ext cx="0" cy="2381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385.35pt;margin-top:212.35pt;height:18.75pt;width:0pt;z-index:251691008;mso-width-relative:page;mso-height-relative:page;" filled="f" stroked="t" coordsize="21600,21600" o:gfxdata="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PGiXALZAAAACwEAAA8AAAAAAAAAAQAgAAAA&#10;IgAAAGRycy9kb3ducmV2LnhtbFBLAQIUABQAAAAIAIdO4kC+6AXM0QEAALYDAAAOAAAAAAAAAAEA&#10;IAAAACgBAABkcnMvZTJvRG9jLnhtbFBLBQYAAAAABgAGAFkBAABrBQAAAAA=&#10;">
                <v:fill on="f" focussize="0,0"/>
                <v:stroke weight="1pt" color="#000000 [3200]" miterlimit="8" joinstyle="miter"/>
                <v:imagedata o:title=""/>
                <o:lock v:ext="edit" aspectratio="f"/>
              </v:line>
            </w:pict>
          </mc:Fallback>
        </mc:AlternateContent>
      </w:r>
      <w:r>
        <w:rPr>
          <w:b/>
          <w:bCs/>
        </w:rPr>
        <mc:AlternateContent>
          <mc:Choice Requires="wps">
            <w:drawing>
              <wp:anchor distT="0" distB="0" distL="114300" distR="114300" simplePos="0" relativeHeight="251689984" behindDoc="0" locked="0" layoutInCell="1" allowOverlap="1">
                <wp:simplePos x="0" y="0"/>
                <wp:positionH relativeFrom="column">
                  <wp:posOffset>4893945</wp:posOffset>
                </wp:positionH>
                <wp:positionV relativeFrom="paragraph">
                  <wp:posOffset>1763395</wp:posOffset>
                </wp:positionV>
                <wp:extent cx="0" cy="933450"/>
                <wp:effectExtent l="0" t="0" r="38100" b="19050"/>
                <wp:wrapNone/>
                <wp:docPr id="20" name="Straight Connector 20"/>
                <wp:cNvGraphicFramePr/>
                <a:graphic xmlns:a="http://schemas.openxmlformats.org/drawingml/2006/main">
                  <a:graphicData uri="http://schemas.microsoft.com/office/word/2010/wordprocessingShape">
                    <wps:wsp>
                      <wps:cNvCnPr/>
                      <wps:spPr>
                        <a:xfrm>
                          <a:off x="0" y="0"/>
                          <a:ext cx="0" cy="9334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385.35pt;margin-top:138.85pt;height:73.5pt;width:0pt;z-index:251689984;mso-width-relative:page;mso-height-relative:page;" filled="f" stroked="t" coordsize="21600,21600" o:gfxdata="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B70QR3YAAAACwEAAA8AAAAAAAAAAQAgAAAA&#10;IgAAAGRycy9kb3ducmV2LnhtbFBLAQIUABQAAAAIAIdO4kB0nxMt0gEAALYDAAAOAAAAAAAAAAEA&#10;IAAAACcBAABkcnMvZTJvRG9jLnhtbFBLBQYAAAAABgAGAFkBAABrBQAAAAA=&#10;">
                <v:fill on="f" focussize="0,0"/>
                <v:stroke weight="1pt" color="#000000 [3200]" miterlimit="8" joinstyle="miter"/>
                <v:imagedata o:title=""/>
                <o:lock v:ext="edit" aspectratio="f"/>
              </v:line>
            </w:pict>
          </mc:Fallback>
        </mc:AlternateContent>
      </w:r>
      <w:r>
        <w:rPr>
          <w:b/>
          <w:bCs/>
        </w:rPr>
        <mc:AlternateContent>
          <mc:Choice Requires="wps">
            <w:drawing>
              <wp:anchor distT="0" distB="0" distL="114300" distR="114300" simplePos="0" relativeHeight="251686912" behindDoc="0" locked="0" layoutInCell="1" allowOverlap="1">
                <wp:simplePos x="0" y="0"/>
                <wp:positionH relativeFrom="column">
                  <wp:posOffset>2055495</wp:posOffset>
                </wp:positionH>
                <wp:positionV relativeFrom="paragraph">
                  <wp:posOffset>2934970</wp:posOffset>
                </wp:positionV>
                <wp:extent cx="1590675" cy="400050"/>
                <wp:effectExtent l="0" t="0" r="28575" b="19050"/>
                <wp:wrapNone/>
                <wp:docPr id="37" name="Text Box 37"/>
                <wp:cNvGraphicFramePr/>
                <a:graphic xmlns:a="http://schemas.openxmlformats.org/drawingml/2006/main">
                  <a:graphicData uri="http://schemas.microsoft.com/office/word/2010/wordprocessingShape">
                    <wps:wsp>
                      <wps:cNvSpPr txBox="1"/>
                      <wps:spPr>
                        <a:xfrm>
                          <a:off x="0" y="0"/>
                          <a:ext cx="1590675" cy="400050"/>
                        </a:xfrm>
                        <a:prstGeom prst="rect">
                          <a:avLst/>
                        </a:prstGeom>
                        <a:solidFill>
                          <a:schemeClr val="lt1"/>
                        </a:solidFill>
                        <a:ln w="6350">
                          <a:solidFill>
                            <a:prstClr val="black"/>
                          </a:solidFill>
                          <a:prstDash val="lgDash"/>
                        </a:ln>
                      </wps:spPr>
                      <wps:txbx>
                        <w:txbxContent>
                          <w:p>
                            <w:pPr>
                              <w:jc w:val="center"/>
                              <w:rPr>
                                <w:rFonts w:hint="default"/>
                                <w:lang w:val="en-US"/>
                              </w:rPr>
                            </w:pPr>
                            <w:r>
                              <w:t xml:space="preserve">Infusa daun </w:t>
                            </w:r>
                            <w:r>
                              <w:rPr>
                                <w:lang w:val="en-US"/>
                              </w:rPr>
                              <w:t>Salam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202" type="#_x0000_t202" style="position:absolute;left:0pt;margin-left:161.85pt;margin-top:231.1pt;height:31.5pt;width:125.25pt;z-index:251686912;v-text-anchor:middle;mso-width-relative:page;mso-height-relative:page;" fillcolor="#FFFFFF [3201]" filled="t" stroked="t" coordsize="21600,21600" o:gfxdata="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BodK1LZAAAA&#10;CwEAAA8AAAAAAAAAAQAgAAAAIgAAAGRycy9kb3ducmV2LnhtbFBLAQIUABQAAAAIAIdO4kAafuT0&#10;VQIAANQEAAAOAAAAAAAAAAEAIAAAACgBAABkcnMvZTJvRG9jLnhtbFBLBQYAAAAABgAGAFkBAADv&#10;BQAAAAA=&#10;">
                <v:fill on="t" focussize="0,0"/>
                <v:stroke weight="0.5pt" color="#000000" joinstyle="round" dashstyle="longDash"/>
                <v:imagedata o:title=""/>
                <o:lock v:ext="edit" aspectratio="f"/>
                <v:textbox>
                  <w:txbxContent>
                    <w:p>
                      <w:pPr>
                        <w:jc w:val="center"/>
                        <w:rPr>
                          <w:rFonts w:hint="default"/>
                          <w:lang w:val="en-US"/>
                        </w:rPr>
                      </w:pPr>
                      <w:r>
                        <w:t xml:space="preserve">Infusa daun </w:t>
                      </w:r>
                      <w:r>
                        <w:rPr>
                          <w:lang w:val="en-US"/>
                        </w:rPr>
                        <w:t>Salam</w:t>
                      </w:r>
                    </w:p>
                  </w:txbxContent>
                </v:textbox>
              </v:shape>
            </w:pict>
          </mc:Fallback>
        </mc:AlternateContent>
      </w:r>
      <w:r>
        <w:rPr>
          <w:b/>
          <w:bCs/>
        </w:rPr>
        <mc:AlternateContent>
          <mc:Choice Requires="wps">
            <w:drawing>
              <wp:anchor distT="0" distB="0" distL="114300" distR="114300" simplePos="0" relativeHeight="251688960" behindDoc="0" locked="0" layoutInCell="1" allowOverlap="1">
                <wp:simplePos x="0" y="0"/>
                <wp:positionH relativeFrom="column">
                  <wp:posOffset>550545</wp:posOffset>
                </wp:positionH>
                <wp:positionV relativeFrom="paragraph">
                  <wp:posOffset>2696845</wp:posOffset>
                </wp:positionV>
                <wp:extent cx="4343400" cy="0"/>
                <wp:effectExtent l="0" t="0" r="0" b="0"/>
                <wp:wrapNone/>
                <wp:docPr id="47" name="Straight Connector 47"/>
                <wp:cNvGraphicFramePr/>
                <a:graphic xmlns:a="http://schemas.openxmlformats.org/drawingml/2006/main">
                  <a:graphicData uri="http://schemas.microsoft.com/office/word/2010/wordprocessingShape">
                    <wps:wsp>
                      <wps:cNvCnPr/>
                      <wps:spPr>
                        <a:xfrm>
                          <a:off x="0" y="0"/>
                          <a:ext cx="43434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43.35pt;margin-top:212.35pt;height:0pt;width:342pt;z-index:251688960;mso-width-relative:page;mso-height-relative:page;" filled="f" stroked="t" coordsize="21600,21600" o:gfxdata="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B3ymt9gAAAAKAQAADwAAAAAAAAABACAAAAAi&#10;AAAAZHJzL2Rvd25yZXYueG1sUEsBAhQAFAAAAAgAh07iQN53bSXRAQAAtwMAAA4AAAAAAAAAAQAg&#10;AAAAJwEAAGRycy9lMm9Eb2MueG1sUEsFBgAAAAAGAAYAWQEAAGoFAAAAAA==&#10;">
                <v:fill on="f" focussize="0,0"/>
                <v:stroke weight="1pt" color="#000000 [3200]" miterlimit="8" joinstyle="miter"/>
                <v:imagedata o:title=""/>
                <o:lock v:ext="edit" aspectratio="f"/>
              </v:line>
            </w:pict>
          </mc:Fallback>
        </mc:AlternateContent>
      </w:r>
      <w:r>
        <w:rPr>
          <w:b/>
          <w:bCs/>
        </w:rPr>
        <mc:AlternateContent>
          <mc:Choice Requires="wps">
            <w:drawing>
              <wp:anchor distT="0" distB="0" distL="114300" distR="114300" simplePos="0" relativeHeight="251672576" behindDoc="0" locked="0" layoutInCell="1" allowOverlap="1">
                <wp:simplePos x="0" y="0"/>
                <wp:positionH relativeFrom="column">
                  <wp:posOffset>-154305</wp:posOffset>
                </wp:positionH>
                <wp:positionV relativeFrom="paragraph">
                  <wp:posOffset>2934970</wp:posOffset>
                </wp:positionV>
                <wp:extent cx="1590675" cy="400050"/>
                <wp:effectExtent l="0" t="0" r="28575" b="19050"/>
                <wp:wrapNone/>
                <wp:docPr id="21" name="Text Box 21"/>
                <wp:cNvGraphicFramePr/>
                <a:graphic xmlns:a="http://schemas.openxmlformats.org/drawingml/2006/main">
                  <a:graphicData uri="http://schemas.microsoft.com/office/word/2010/wordprocessingShape">
                    <wps:wsp>
                      <wps:cNvSpPr txBox="1"/>
                      <wps:spPr>
                        <a:xfrm>
                          <a:off x="0" y="0"/>
                          <a:ext cx="1590675" cy="400050"/>
                        </a:xfrm>
                        <a:prstGeom prst="rect">
                          <a:avLst/>
                        </a:prstGeom>
                        <a:solidFill>
                          <a:schemeClr val="lt1"/>
                        </a:solidFill>
                        <a:ln w="6350">
                          <a:solidFill>
                            <a:prstClr val="black"/>
                          </a:solidFill>
                          <a:prstDash val="lgDash"/>
                        </a:ln>
                      </wps:spPr>
                      <wps:txbx>
                        <w:txbxContent>
                          <w:p>
                            <w:pPr>
                              <w:rPr>
                                <w:rFonts w:hint="default"/>
                                <w:lang w:val="en-US"/>
                              </w:rPr>
                            </w:pPr>
                            <w:r>
                              <w:t xml:space="preserve">Infusa daun </w:t>
                            </w:r>
                            <w:r>
                              <w:rPr>
                                <w:lang w:val="en-US"/>
                              </w:rPr>
                              <w:t>Seledri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202" type="#_x0000_t202" style="position:absolute;left:0pt;margin-left:-12.15pt;margin-top:231.1pt;height:31.5pt;width:125.25pt;z-index:251672576;v-text-anchor:middle;mso-width-relative:page;mso-height-relative:page;" fillcolor="#FFFFFF [3201]" filled="t" stroked="t" coordsize="21600,21600" o:gfxdata="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sVtTPNkAAAAL&#10;AQAADwAAAAAAAAABACAAAAAiAAAAZHJzL2Rvd25yZXYueG1sUEsBAhQAFAAAAAgAh07iQKgLqlZU&#10;AgAA1AQAAA4AAAAAAAAAAQAgAAAAKAEAAGRycy9lMm9Eb2MueG1sUEsFBgAAAAAGAAYAWQEAAO4F&#10;AAAAAA==&#10;">
                <v:fill on="t" focussize="0,0"/>
                <v:stroke weight="0.5pt" color="#000000" joinstyle="round" dashstyle="longDash"/>
                <v:imagedata o:title=""/>
                <o:lock v:ext="edit" aspectratio="f"/>
                <v:textbox>
                  <w:txbxContent>
                    <w:p>
                      <w:pPr>
                        <w:rPr>
                          <w:rFonts w:hint="default"/>
                          <w:lang w:val="en-US"/>
                        </w:rPr>
                      </w:pPr>
                      <w:r>
                        <w:t xml:space="preserve">Infusa daun </w:t>
                      </w:r>
                      <w:r>
                        <w:rPr>
                          <w:lang w:val="en-US"/>
                        </w:rPr>
                        <w:t>Seledri</w:t>
                      </w:r>
                    </w:p>
                  </w:txbxContent>
                </v:textbox>
              </v:shape>
            </w:pict>
          </mc:Fallback>
        </mc:AlternateContent>
      </w:r>
      <w:r>
        <w:rPr>
          <w:b/>
          <w:bCs/>
        </w:rPr>
        <mc:AlternateContent>
          <mc:Choice Requires="wps">
            <w:drawing>
              <wp:anchor distT="0" distB="0" distL="114300" distR="114300" simplePos="0" relativeHeight="251683840" behindDoc="0" locked="0" layoutInCell="1" allowOverlap="1">
                <wp:simplePos x="0" y="0"/>
                <wp:positionH relativeFrom="column">
                  <wp:posOffset>1703070</wp:posOffset>
                </wp:positionH>
                <wp:positionV relativeFrom="paragraph">
                  <wp:posOffset>1000760</wp:posOffset>
                </wp:positionV>
                <wp:extent cx="1838325" cy="1495425"/>
                <wp:effectExtent l="0" t="0" r="28575" b="28575"/>
                <wp:wrapNone/>
                <wp:docPr id="22" name="Text Box 22"/>
                <wp:cNvGraphicFramePr/>
                <a:graphic xmlns:a="http://schemas.openxmlformats.org/drawingml/2006/main">
                  <a:graphicData uri="http://schemas.microsoft.com/office/word/2010/wordprocessingShape">
                    <wps:wsp>
                      <wps:cNvSpPr txBox="1"/>
                      <wps:spPr>
                        <a:xfrm>
                          <a:off x="0" y="0"/>
                          <a:ext cx="1838325" cy="1495425"/>
                        </a:xfrm>
                        <a:prstGeom prst="rect">
                          <a:avLst/>
                        </a:prstGeom>
                        <a:solidFill>
                          <a:schemeClr val="lt1"/>
                        </a:solidFill>
                        <a:ln w="6350">
                          <a:solidFill>
                            <a:prstClr val="black"/>
                          </a:solidFill>
                          <a:prstDash val="lgDash"/>
                        </a:ln>
                      </wps:spPr>
                      <wps:txbx>
                        <w:txbxContent>
                          <w:p>
                            <w:r>
                              <w:t>Gejala Hipertensi :</w:t>
                            </w:r>
                          </w:p>
                          <w:p>
                            <w:pPr>
                              <w:pStyle w:val="34"/>
                              <w:numPr>
                                <w:ilvl w:val="0"/>
                                <w:numId w:val="22"/>
                              </w:numPr>
                              <w:spacing w:after="159" w:line="256" w:lineRule="auto"/>
                              <w:ind w:left="270" w:right="7"/>
                              <w:jc w:val="both"/>
                            </w:pPr>
                            <w:r>
                              <w:t>Peningkatan tekanan darah</w:t>
                            </w:r>
                            <w:r>
                              <w:rPr>
                                <w:rFonts w:hint="default"/>
                                <w:lang w:val="en-US"/>
                              </w:rPr>
                              <w:t xml:space="preserve"> </w:t>
                            </w:r>
                            <w:r>
                              <w:t>diastolik dan atau tekanan darah sistolik</w:t>
                            </w:r>
                          </w:p>
                          <w:p>
                            <w:pPr>
                              <w:pStyle w:val="34"/>
                              <w:numPr>
                                <w:ilvl w:val="0"/>
                                <w:numId w:val="22"/>
                              </w:numPr>
                              <w:spacing w:after="159" w:line="256" w:lineRule="auto"/>
                              <w:ind w:left="270" w:right="7"/>
                              <w:jc w:val="both"/>
                            </w:pPr>
                            <w:r>
                              <w:t>Sakit kepala di area occipital</w:t>
                            </w:r>
                          </w:p>
                          <w:p>
                            <w:pPr>
                              <w:pStyle w:val="34"/>
                              <w:numPr>
                                <w:ilvl w:val="0"/>
                                <w:numId w:val="22"/>
                              </w:numPr>
                              <w:spacing w:after="159" w:line="256" w:lineRule="auto"/>
                              <w:ind w:left="270" w:right="7"/>
                              <w:jc w:val="both"/>
                            </w:pPr>
                            <w:r>
                              <w:t>Kekakuan di occipital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4.1pt;margin-top:78.8pt;height:117.75pt;width:144.75pt;z-index:251683840;mso-width-relative:page;mso-height-relative:page;" fillcolor="#FFFFFF [3201]" filled="t" stroked="t" coordsize="21600,21600" o:gfxdata="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BlWKfDYAAAACwEA&#10;AA8AAAAAAAAAAQAgAAAAIgAAAGRycy9kb3ducmV2LnhtbFBLAQIUABQAAAAIAIdO4kBCsCR3UwIA&#10;ANMEAAAOAAAAAAAAAAEAIAAAACcBAABkcnMvZTJvRG9jLnhtbFBLBQYAAAAABgAGAFkBAADsBQAA&#10;AAA=&#10;">
                <v:fill on="t" focussize="0,0"/>
                <v:stroke weight="0.5pt" color="#000000" joinstyle="round" dashstyle="longDash"/>
                <v:imagedata o:title=""/>
                <o:lock v:ext="edit" aspectratio="f"/>
                <v:textbox>
                  <w:txbxContent>
                    <w:p>
                      <w:r>
                        <w:t>Gejala Hipertensi :</w:t>
                      </w:r>
                    </w:p>
                    <w:p>
                      <w:pPr>
                        <w:pStyle w:val="34"/>
                        <w:numPr>
                          <w:ilvl w:val="0"/>
                          <w:numId w:val="22"/>
                        </w:numPr>
                        <w:spacing w:after="159" w:line="256" w:lineRule="auto"/>
                        <w:ind w:left="270" w:right="7"/>
                        <w:jc w:val="both"/>
                      </w:pPr>
                      <w:r>
                        <w:t>Peningkatan tekanan darah</w:t>
                      </w:r>
                      <w:r>
                        <w:rPr>
                          <w:rFonts w:hint="default"/>
                          <w:lang w:val="en-US"/>
                        </w:rPr>
                        <w:t xml:space="preserve"> </w:t>
                      </w:r>
                      <w:r>
                        <w:t>diastolik dan atau tekanan darah sistolik</w:t>
                      </w:r>
                    </w:p>
                    <w:p>
                      <w:pPr>
                        <w:pStyle w:val="34"/>
                        <w:numPr>
                          <w:ilvl w:val="0"/>
                          <w:numId w:val="22"/>
                        </w:numPr>
                        <w:spacing w:after="159" w:line="256" w:lineRule="auto"/>
                        <w:ind w:left="270" w:right="7"/>
                        <w:jc w:val="both"/>
                      </w:pPr>
                      <w:r>
                        <w:t>Sakit kepala di area occipital</w:t>
                      </w:r>
                    </w:p>
                    <w:p>
                      <w:pPr>
                        <w:pStyle w:val="34"/>
                        <w:numPr>
                          <w:ilvl w:val="0"/>
                          <w:numId w:val="22"/>
                        </w:numPr>
                        <w:spacing w:after="159" w:line="256" w:lineRule="auto"/>
                        <w:ind w:left="270" w:right="7"/>
                        <w:jc w:val="both"/>
                      </w:pPr>
                      <w:r>
                        <w:t>Kekakuan di occipital</w:t>
                      </w:r>
                    </w:p>
                  </w:txbxContent>
                </v:textbox>
              </v:shape>
            </w:pict>
          </mc:Fallback>
        </mc:AlternateContent>
      </w:r>
      <w:r>
        <w:rPr>
          <w:b/>
          <w:bCs/>
        </w:rPr>
        <mc:AlternateContent>
          <mc:Choice Requires="wps">
            <w:drawing>
              <wp:anchor distT="0" distB="0" distL="114300" distR="114300" simplePos="0" relativeHeight="251670528" behindDoc="0" locked="0" layoutInCell="1" allowOverlap="1">
                <wp:simplePos x="0" y="0"/>
                <wp:positionH relativeFrom="column">
                  <wp:posOffset>-630555</wp:posOffset>
                </wp:positionH>
                <wp:positionV relativeFrom="paragraph">
                  <wp:posOffset>2009140</wp:posOffset>
                </wp:positionV>
                <wp:extent cx="1590675" cy="381000"/>
                <wp:effectExtent l="0" t="0" r="28575" b="19050"/>
                <wp:wrapNone/>
                <wp:docPr id="23" name="Text Box 23"/>
                <wp:cNvGraphicFramePr/>
                <a:graphic xmlns:a="http://schemas.openxmlformats.org/drawingml/2006/main">
                  <a:graphicData uri="http://schemas.microsoft.com/office/word/2010/wordprocessingShape">
                    <wps:wsp>
                      <wps:cNvSpPr txBox="1"/>
                      <wps:spPr>
                        <a:xfrm>
                          <a:off x="0" y="0"/>
                          <a:ext cx="1590675" cy="381000"/>
                        </a:xfrm>
                        <a:prstGeom prst="rect">
                          <a:avLst/>
                        </a:prstGeom>
                        <a:solidFill>
                          <a:schemeClr val="lt1"/>
                        </a:solidFill>
                        <a:ln w="6350">
                          <a:solidFill>
                            <a:prstClr val="black"/>
                          </a:solidFill>
                          <a:prstDash val="solid"/>
                        </a:ln>
                      </wps:spPr>
                      <wps:txbx>
                        <w:txbxContent>
                          <w:p>
                            <w:pPr>
                              <w:jc w:val="center"/>
                              <w:rPr>
                                <w:rFonts w:hint="default"/>
                                <w:i/>
                                <w:iCs/>
                                <w:lang w:val="en-US"/>
                              </w:rPr>
                            </w:pPr>
                            <w:r>
                              <w:rPr>
                                <w:i/>
                                <w:iCs/>
                              </w:rPr>
                              <w:t>Amlodi</w:t>
                            </w:r>
                            <w:r>
                              <w:rPr>
                                <w:rFonts w:hint="default"/>
                                <w:i/>
                                <w:iCs/>
                                <w:lang w:val="en-US"/>
                              </w:rPr>
                              <w:t>p</w:t>
                            </w:r>
                            <w:r>
                              <w:rPr>
                                <w:i/>
                                <w:iCs/>
                              </w:rPr>
                              <w:t>i</w:t>
                            </w:r>
                            <w:r>
                              <w:rPr>
                                <w:rFonts w:hint="default"/>
                                <w:i/>
                                <w:iCs/>
                                <w:lang w:val="en-US"/>
                              </w:rPr>
                              <w:t>ne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202" type="#_x0000_t202" style="position:absolute;left:0pt;margin-left:-49.65pt;margin-top:158.2pt;height:30pt;width:125.25pt;z-index:251670528;v-text-anchor:middle;mso-width-relative:page;mso-height-relative:page;" fillcolor="#FFFFFF [3201]" filled="t" stroked="t" coordsize="21600,21600" o:gfxdata="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CYAgmg2gAA&#10;AAsBAAAPAAAAAAAAAAEAIAAAACIAAABkcnMvZG93bnJldi54bWxQSwECFAAUAAAACACHTuJASOnp&#10;UVUCAADTBAAADgAAAAAAAAABACAAAAApAQAAZHJzL2Uyb0RvYy54bWxQSwUGAAAAAAYABgBZAQAA&#10;8AUAAAAA&#10;">
                <v:fill on="t" focussize="0,0"/>
                <v:stroke weight="0.5pt" color="#000000" joinstyle="round"/>
                <v:imagedata o:title=""/>
                <o:lock v:ext="edit" aspectratio="f"/>
                <v:textbox>
                  <w:txbxContent>
                    <w:p>
                      <w:pPr>
                        <w:jc w:val="center"/>
                        <w:rPr>
                          <w:rFonts w:hint="default"/>
                          <w:i/>
                          <w:iCs/>
                          <w:lang w:val="en-US"/>
                        </w:rPr>
                      </w:pPr>
                      <w:r>
                        <w:rPr>
                          <w:i/>
                          <w:iCs/>
                        </w:rPr>
                        <w:t>Amlodi</w:t>
                      </w:r>
                      <w:r>
                        <w:rPr>
                          <w:rFonts w:hint="default"/>
                          <w:i/>
                          <w:iCs/>
                          <w:lang w:val="en-US"/>
                        </w:rPr>
                        <w:t>p</w:t>
                      </w:r>
                      <w:r>
                        <w:rPr>
                          <w:i/>
                          <w:iCs/>
                        </w:rPr>
                        <w:t>i</w:t>
                      </w:r>
                      <w:r>
                        <w:rPr>
                          <w:rFonts w:hint="default"/>
                          <w:i/>
                          <w:iCs/>
                          <w:lang w:val="en-US"/>
                        </w:rPr>
                        <w:t>ne</w:t>
                      </w:r>
                    </w:p>
                  </w:txbxContent>
                </v:textbox>
              </v:shape>
            </w:pict>
          </mc:Fallback>
        </mc:AlternateContent>
      </w:r>
      <w:r>
        <w:rPr>
          <w:b/>
          <w:bCs/>
        </w:rPr>
        <mc:AlternateContent>
          <mc:Choice Requires="wps">
            <w:drawing>
              <wp:anchor distT="0" distB="0" distL="114300" distR="114300" simplePos="0" relativeHeight="251668480" behindDoc="0" locked="0" layoutInCell="1" allowOverlap="1">
                <wp:simplePos x="0" y="0"/>
                <wp:positionH relativeFrom="column">
                  <wp:posOffset>121920</wp:posOffset>
                </wp:positionH>
                <wp:positionV relativeFrom="paragraph">
                  <wp:posOffset>1736725</wp:posOffset>
                </wp:positionV>
                <wp:extent cx="0" cy="274320"/>
                <wp:effectExtent l="95250" t="0" r="76200" b="49530"/>
                <wp:wrapNone/>
                <wp:docPr id="24" name="Straight Arrow Connector 24"/>
                <wp:cNvGraphicFramePr/>
                <a:graphic xmlns:a="http://schemas.openxmlformats.org/drawingml/2006/main">
                  <a:graphicData uri="http://schemas.microsoft.com/office/word/2010/wordprocessingShape">
                    <wps:wsp>
                      <wps:cNvCnPr/>
                      <wps:spPr>
                        <a:xfrm>
                          <a:off x="0" y="0"/>
                          <a:ext cx="0" cy="274320"/>
                        </a:xfrm>
                        <a:prstGeom prst="straightConnector1">
                          <a:avLst/>
                        </a:prstGeom>
                        <a:ln>
                          <a:solidFill>
                            <a:schemeClr val="tx1"/>
                          </a:solidFill>
                          <a:prstDash val="solid"/>
                          <a:headEnd type="none" w="med" len="med"/>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9.6pt;margin-top:136.75pt;height:21.6pt;width:0pt;z-index:251668480;mso-width-relative:page;mso-height-relative:page;" filled="f" stroked="t" coordsize="21600,21600" o:gfxdata="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73o6E1QAAAAkBAAAPAAAAAAAAAAEAIAAAACIAAABkcnMvZG93bnJl&#10;di54bWxQSwECFAAUAAAACACHTuJA27KMgwACAAAfBAAADgAAAAAAAAABACAAAAAkAQAAZHJzL2Uy&#10;b0RvYy54bWxQSwUGAAAAAAYABgBZAQAAlgUAAAAA&#10;">
                <v:fill on="f" focussize="0,0"/>
                <v:stroke weight="1pt" color="#000000 [3213]" miterlimit="8" joinstyle="miter" endarrow="open"/>
                <v:imagedata o:title=""/>
                <o:lock v:ext="edit" aspectratio="f"/>
              </v:shape>
            </w:pict>
          </mc:Fallback>
        </mc:AlternateContent>
      </w:r>
      <w:r>
        <w:rPr>
          <w:b/>
          <w:bCs/>
        </w:rPr>
        <mc:AlternateContent>
          <mc:Choice Requires="wps">
            <w:drawing>
              <wp:anchor distT="0" distB="0" distL="114300" distR="114300" simplePos="0" relativeHeight="251671552" behindDoc="0" locked="0" layoutInCell="1" allowOverlap="1">
                <wp:simplePos x="0" y="0"/>
                <wp:positionH relativeFrom="column">
                  <wp:posOffset>4027170</wp:posOffset>
                </wp:positionH>
                <wp:positionV relativeFrom="paragraph">
                  <wp:posOffset>1382395</wp:posOffset>
                </wp:positionV>
                <wp:extent cx="1590675" cy="381000"/>
                <wp:effectExtent l="0" t="0" r="28575" b="19050"/>
                <wp:wrapNone/>
                <wp:docPr id="25" name="Text Box 25"/>
                <wp:cNvGraphicFramePr/>
                <a:graphic xmlns:a="http://schemas.openxmlformats.org/drawingml/2006/main">
                  <a:graphicData uri="http://schemas.microsoft.com/office/word/2010/wordprocessingShape">
                    <wps:wsp>
                      <wps:cNvSpPr txBox="1"/>
                      <wps:spPr>
                        <a:xfrm>
                          <a:off x="0" y="0"/>
                          <a:ext cx="1590675" cy="381000"/>
                        </a:xfrm>
                        <a:prstGeom prst="rect">
                          <a:avLst/>
                        </a:prstGeom>
                        <a:solidFill>
                          <a:schemeClr val="lt1"/>
                        </a:solidFill>
                        <a:ln w="6350">
                          <a:solidFill>
                            <a:prstClr val="black"/>
                          </a:solidFill>
                          <a:prstDash val="lgDash"/>
                        </a:ln>
                      </wps:spPr>
                      <wps:txbx>
                        <w:txbxContent>
                          <w:p>
                            <w:pPr>
                              <w:jc w:val="center"/>
                            </w:pPr>
                            <w:r>
                              <w:t>Terapi Herbal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202" type="#_x0000_t202" style="position:absolute;left:0pt;margin-left:317.1pt;margin-top:108.85pt;height:30pt;width:125.25pt;z-index:251671552;v-text-anchor:middle;mso-width-relative:page;mso-height-relative:page;" fillcolor="#FFFFFF [3201]" filled="t" stroked="t" coordsize="21600,21600" o:gfxdata="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CnSFKl2QAA&#10;AAsBAAAPAAAAAAAAAAEAIAAAACIAAABkcnMvZG93bnJldi54bWxQSwECFAAUAAAACACHTuJAVg04&#10;c1YCAADUBAAADgAAAAAAAAABACAAAAAoAQAAZHJzL2Uyb0RvYy54bWxQSwUGAAAAAAYABgBZAQAA&#10;8AUAAAAA&#10;">
                <v:fill on="t" focussize="0,0"/>
                <v:stroke weight="0.5pt" color="#000000" joinstyle="round" dashstyle="longDash"/>
                <v:imagedata o:title=""/>
                <o:lock v:ext="edit" aspectratio="f"/>
                <v:textbox>
                  <w:txbxContent>
                    <w:p>
                      <w:pPr>
                        <w:jc w:val="center"/>
                      </w:pPr>
                      <w:r>
                        <w:t>Terapi Herbal</w:t>
                      </w:r>
                    </w:p>
                  </w:txbxContent>
                </v:textbox>
              </v:shape>
            </w:pict>
          </mc:Fallback>
        </mc:AlternateContent>
      </w:r>
      <w:r>
        <w:rPr>
          <w:b/>
          <w:bCs/>
        </w:rPr>
        <mc:AlternateContent>
          <mc:Choice Requires="wps">
            <w:drawing>
              <wp:anchor distT="0" distB="0" distL="114300" distR="114300" simplePos="0" relativeHeight="251685888" behindDoc="0" locked="0" layoutInCell="1" allowOverlap="1">
                <wp:simplePos x="0" y="0"/>
                <wp:positionH relativeFrom="column">
                  <wp:posOffset>3541395</wp:posOffset>
                </wp:positionH>
                <wp:positionV relativeFrom="paragraph">
                  <wp:posOffset>1563370</wp:posOffset>
                </wp:positionV>
                <wp:extent cx="495300" cy="0"/>
                <wp:effectExtent l="0" t="76200" r="19050" b="114300"/>
                <wp:wrapNone/>
                <wp:docPr id="36" name="Straight Arrow Connector 36"/>
                <wp:cNvGraphicFramePr/>
                <a:graphic xmlns:a="http://schemas.openxmlformats.org/drawingml/2006/main">
                  <a:graphicData uri="http://schemas.microsoft.com/office/word/2010/wordprocessingShape">
                    <wps:wsp>
                      <wps:cNvCnPr/>
                      <wps:spPr>
                        <a:xfrm>
                          <a:off x="0" y="0"/>
                          <a:ext cx="495300" cy="0"/>
                        </a:xfrm>
                        <a:prstGeom prst="straightConnector1">
                          <a:avLst/>
                        </a:prstGeom>
                        <a:ln>
                          <a:headEnd type="none" w="med" len="med"/>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278.85pt;margin-top:123.1pt;height:0pt;width:39pt;z-index:251685888;mso-width-relative:page;mso-height-relative:page;" filled="f" stroked="t" coordsize="21600,21600" o:gfxdata="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2n/rt1gAAAAsBAAAPAAAAAAAAAAEAIAAAACIAAABkcnMvZG93bnJl&#10;di54bWxQSwECFAAUAAAACACHTuJAaDFPw/8BAAAfBAAADgAAAAAAAAABACAAAAAlAQAAZHJzL2Uy&#10;b0RvYy54bWxQSwUGAAAAAAYABgBZAQAAlgUAAAAA&#10;">
                <v:fill on="f" focussize="0,0"/>
                <v:stroke weight="1pt" color="#000000 [3200]" miterlimit="8" joinstyle="miter" endarrow="open"/>
                <v:imagedata o:title=""/>
                <o:lock v:ext="edit" aspectratio="f"/>
              </v:shape>
            </w:pict>
          </mc:Fallback>
        </mc:AlternateContent>
      </w:r>
      <w:r>
        <w:rPr>
          <w:b/>
          <w:bCs/>
        </w:rPr>
        <mc:AlternateContent>
          <mc:Choice Requires="wps">
            <w:drawing>
              <wp:anchor distT="0" distB="0" distL="114300" distR="114300" simplePos="0" relativeHeight="251684864" behindDoc="0" locked="0" layoutInCell="1" allowOverlap="1">
                <wp:simplePos x="0" y="0"/>
                <wp:positionH relativeFrom="column">
                  <wp:posOffset>960120</wp:posOffset>
                </wp:positionH>
                <wp:positionV relativeFrom="paragraph">
                  <wp:posOffset>1534795</wp:posOffset>
                </wp:positionV>
                <wp:extent cx="752475" cy="0"/>
                <wp:effectExtent l="38100" t="76200" r="0" b="114300"/>
                <wp:wrapNone/>
                <wp:docPr id="34" name="Straight Arrow Connector 34"/>
                <wp:cNvGraphicFramePr/>
                <a:graphic xmlns:a="http://schemas.openxmlformats.org/drawingml/2006/main">
                  <a:graphicData uri="http://schemas.microsoft.com/office/word/2010/wordprocessingShape">
                    <wps:wsp>
                      <wps:cNvCnPr/>
                      <wps:spPr>
                        <a:xfrm flipH="1">
                          <a:off x="0" y="0"/>
                          <a:ext cx="752475" cy="0"/>
                        </a:xfrm>
                        <a:prstGeom prst="straightConnector1">
                          <a:avLst/>
                        </a:prstGeom>
                        <a:ln>
                          <a:solidFill>
                            <a:schemeClr val="tx1"/>
                          </a:solidFill>
                          <a:headEnd type="none" w="med" len="med"/>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x;margin-left:75.6pt;margin-top:120.85pt;height:0pt;width:59.25pt;z-index:251684864;mso-width-relative:page;mso-height-relative:page;" filled="f" stroked="t" coordsize="21600,21600" o:gfxdata="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XK+VW2QAAAAsBAAAPAAAAAAAAAAEAIAAAACIA&#10;AABkcnMvZG93bnJldi54bWxQSwECFAAUAAAACACHTuJAlnyerQgCAAApBAAADgAAAAAAAAABACAA&#10;AAAoAQAAZHJzL2Uyb0RvYy54bWxQSwUGAAAAAAYABgBZAQAAogUAAAAA&#10;">
                <v:fill on="f" focussize="0,0"/>
                <v:stroke weight="1pt" color="#000000 [3213]" miterlimit="8" joinstyle="miter" endarrow="open"/>
                <v:imagedata o:title=""/>
                <o:lock v:ext="edit" aspectratio="f"/>
              </v:shape>
            </w:pict>
          </mc:Fallback>
        </mc:AlternateContent>
      </w:r>
      <w:r>
        <w:rPr>
          <w:b/>
          <w:bCs/>
        </w:rPr>
        <mc:AlternateContent>
          <mc:Choice Requires="wps">
            <w:drawing>
              <wp:anchor distT="0" distB="0" distL="114300" distR="114300" simplePos="0" relativeHeight="251669504" behindDoc="0" locked="0" layoutInCell="1" allowOverlap="1">
                <wp:simplePos x="0" y="0"/>
                <wp:positionH relativeFrom="column">
                  <wp:posOffset>-630555</wp:posOffset>
                </wp:positionH>
                <wp:positionV relativeFrom="paragraph">
                  <wp:posOffset>1353820</wp:posOffset>
                </wp:positionV>
                <wp:extent cx="1590675" cy="381000"/>
                <wp:effectExtent l="0" t="0" r="28575" b="19050"/>
                <wp:wrapNone/>
                <wp:docPr id="26" name="Text Box 26"/>
                <wp:cNvGraphicFramePr/>
                <a:graphic xmlns:a="http://schemas.openxmlformats.org/drawingml/2006/main">
                  <a:graphicData uri="http://schemas.microsoft.com/office/word/2010/wordprocessingShape">
                    <wps:wsp>
                      <wps:cNvSpPr txBox="1"/>
                      <wps:spPr>
                        <a:xfrm>
                          <a:off x="0" y="0"/>
                          <a:ext cx="1590675" cy="381000"/>
                        </a:xfrm>
                        <a:prstGeom prst="rect">
                          <a:avLst/>
                        </a:prstGeom>
                        <a:solidFill>
                          <a:schemeClr val="lt1"/>
                        </a:solidFill>
                        <a:ln w="6350">
                          <a:solidFill>
                            <a:prstClr val="black"/>
                          </a:solidFill>
                          <a:prstDash val="solid"/>
                        </a:ln>
                      </wps:spPr>
                      <wps:txbx>
                        <w:txbxContent>
                          <w:p>
                            <w:pPr>
                              <w:jc w:val="center"/>
                            </w:pPr>
                            <w:r>
                              <w:t>Terapi Farmakologi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202" type="#_x0000_t202" style="position:absolute;left:0pt;margin-left:-49.65pt;margin-top:106.6pt;height:30pt;width:125.25pt;z-index:251669504;v-text-anchor:middle;mso-width-relative:page;mso-height-relative:page;" fillcolor="#FFFFFF [3201]" filled="t" stroked="t" coordsize="21600,21600" o:gfxdata="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elHJzNoA&#10;AAALAQAADwAAAAAAAAABACAAAAAiAAAAZHJzL2Rvd25yZXYueG1sUEsBAhQAFAAAAAgAh07iQEpm&#10;akFWAgAA0wQAAA4AAAAAAAAAAQAgAAAAKQEAAGRycy9lMm9Eb2MueG1sUEsFBgAAAAAGAAYAWQEA&#10;APEFAAAAAA==&#10;">
                <v:fill on="t" focussize="0,0"/>
                <v:stroke weight="0.5pt" color="#000000" joinstyle="round"/>
                <v:imagedata o:title=""/>
                <o:lock v:ext="edit" aspectratio="f"/>
                <v:textbox>
                  <w:txbxContent>
                    <w:p>
                      <w:pPr>
                        <w:jc w:val="center"/>
                      </w:pPr>
                      <w:r>
                        <w:t>Terapi Farmakologi</w:t>
                      </w:r>
                    </w:p>
                  </w:txbxContent>
                </v:textbox>
              </v:shape>
            </w:pict>
          </mc:Fallback>
        </mc:AlternateContent>
      </w:r>
      <w:r>
        <w:rPr>
          <w:b/>
          <w:bCs/>
        </w:rPr>
        <mc:AlternateContent>
          <mc:Choice Requires="wps">
            <w:drawing>
              <wp:anchor distT="0" distB="0" distL="114300" distR="114300" simplePos="0" relativeHeight="251682816" behindDoc="0" locked="0" layoutInCell="1" allowOverlap="1">
                <wp:simplePos x="0" y="0"/>
                <wp:positionH relativeFrom="column">
                  <wp:posOffset>2569845</wp:posOffset>
                </wp:positionH>
                <wp:positionV relativeFrom="paragraph">
                  <wp:posOffset>287020</wp:posOffset>
                </wp:positionV>
                <wp:extent cx="0" cy="714375"/>
                <wp:effectExtent l="76200" t="0" r="114300" b="66675"/>
                <wp:wrapNone/>
                <wp:docPr id="27" name="Straight Arrow Connector 27"/>
                <wp:cNvGraphicFramePr/>
                <a:graphic xmlns:a="http://schemas.openxmlformats.org/drawingml/2006/main">
                  <a:graphicData uri="http://schemas.microsoft.com/office/word/2010/wordprocessingShape">
                    <wps:wsp>
                      <wps:cNvCnPr/>
                      <wps:spPr>
                        <a:xfrm>
                          <a:off x="0" y="0"/>
                          <a:ext cx="0" cy="714375"/>
                        </a:xfrm>
                        <a:prstGeom prst="straightConnector1">
                          <a:avLst/>
                        </a:prstGeom>
                        <a:ln>
                          <a:prstDash val="solid"/>
                          <a:headEnd type="none" w="med" len="med"/>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202.35pt;margin-top:22.6pt;height:56.25pt;width:0pt;z-index:251682816;mso-width-relative:page;mso-height-relative:page;" filled="f" stroked="t" coordsize="21600,21600" o:gfxdata="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N4HhC3VAAAACgEAAA8AAAAAAAAAAQAgAAAAIgAAAGRycy9kb3ducmV2&#10;LnhtbFBLAQIUABQAAAAIAIdO4kDEXKb//wEAAB8EAAAOAAAAAAAAAAEAIAAAACQBAABkcnMvZTJv&#10;RG9jLnhtbFBLBQYAAAAABgAGAFkBAACVBQAAAAA=&#10;">
                <v:fill on="f" focussize="0,0"/>
                <v:stroke weight="1pt" color="#000000 [3200]" miterlimit="8" joinstyle="miter" endarrow="open"/>
                <v:imagedata o:title=""/>
                <o:lock v:ext="edit" aspectratio="f"/>
              </v:shape>
            </w:pict>
          </mc:Fallback>
        </mc:AlternateContent>
      </w:r>
      <w:r>
        <w:rPr>
          <w:b/>
          <w:bCs/>
        </w:rPr>
        <mc:AlternateContent>
          <mc:Choice Requires="wps">
            <w:drawing>
              <wp:anchor distT="0" distB="0" distL="114300" distR="114300" simplePos="0" relativeHeight="251681792" behindDoc="0" locked="0" layoutInCell="1" allowOverlap="1">
                <wp:simplePos x="0" y="0"/>
                <wp:positionH relativeFrom="column">
                  <wp:posOffset>3379470</wp:posOffset>
                </wp:positionH>
                <wp:positionV relativeFrom="paragraph">
                  <wp:posOffset>106045</wp:posOffset>
                </wp:positionV>
                <wp:extent cx="314325" cy="0"/>
                <wp:effectExtent l="38100" t="76200" r="0" b="114300"/>
                <wp:wrapNone/>
                <wp:docPr id="11" name="Straight Arrow Connector 11"/>
                <wp:cNvGraphicFramePr/>
                <a:graphic xmlns:a="http://schemas.openxmlformats.org/drawingml/2006/main">
                  <a:graphicData uri="http://schemas.microsoft.com/office/word/2010/wordprocessingShape">
                    <wps:wsp>
                      <wps:cNvCnPr/>
                      <wps:spPr>
                        <a:xfrm flipH="1">
                          <a:off x="0" y="0"/>
                          <a:ext cx="314325" cy="0"/>
                        </a:xfrm>
                        <a:prstGeom prst="straightConnector1">
                          <a:avLst/>
                        </a:prstGeom>
                        <a:ln>
                          <a:headEnd type="none" w="med" len="med"/>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x;margin-left:266.1pt;margin-top:8.35pt;height:0pt;width:24.75pt;z-index:251681792;mso-width-relative:page;mso-height-relative:page;" filled="f" stroked="t" coordsize="21600,21600" o:gfxdata="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AtcDgzZAAAACQEAAA8AAAAAAAAAAQAgAAAAIgAA&#10;AGRycy9kb3ducmV2LnhtbFBLAQIUABQAAAAIAIdO4kAM03diBwIAACkEAAAOAAAAAAAAAAEAIAAA&#10;ACgBAABkcnMvZTJvRG9jLnhtbFBLBQYAAAAABgAGAFkBAAChBQAAAAA=&#10;">
                <v:fill on="f" focussize="0,0"/>
                <v:stroke weight="1pt" color="#000000 [3200]" miterlimit="8" joinstyle="miter" endarrow="open"/>
                <v:imagedata o:title=""/>
                <o:lock v:ext="edit" aspectratio="f"/>
              </v:shape>
            </w:pict>
          </mc:Fallback>
        </mc:AlternateContent>
      </w:r>
      <w:r>
        <w:rPr>
          <w:b/>
          <w:bCs/>
        </w:rPr>
        <mc:AlternateContent>
          <mc:Choice Requires="wps">
            <w:drawing>
              <wp:anchor distT="0" distB="0" distL="114300" distR="114300" simplePos="0" relativeHeight="251680768" behindDoc="0" locked="0" layoutInCell="1" allowOverlap="1">
                <wp:simplePos x="0" y="0"/>
                <wp:positionH relativeFrom="column">
                  <wp:posOffset>1360170</wp:posOffset>
                </wp:positionH>
                <wp:positionV relativeFrom="paragraph">
                  <wp:posOffset>125095</wp:posOffset>
                </wp:positionV>
                <wp:extent cx="409575" cy="0"/>
                <wp:effectExtent l="0" t="76200" r="28575" b="114300"/>
                <wp:wrapNone/>
                <wp:docPr id="28" name="Straight Arrow Connector 28"/>
                <wp:cNvGraphicFramePr/>
                <a:graphic xmlns:a="http://schemas.openxmlformats.org/drawingml/2006/main">
                  <a:graphicData uri="http://schemas.microsoft.com/office/word/2010/wordprocessingShape">
                    <wps:wsp>
                      <wps:cNvCnPr/>
                      <wps:spPr>
                        <a:xfrm>
                          <a:off x="0" y="0"/>
                          <a:ext cx="409575" cy="0"/>
                        </a:xfrm>
                        <a:prstGeom prst="straightConnector1">
                          <a:avLst/>
                        </a:prstGeom>
                        <a:ln>
                          <a:headEnd type="none" w="med" len="med"/>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107.1pt;margin-top:9.85pt;height:0pt;width:32.25pt;z-index:251680768;mso-width-relative:page;mso-height-relative:page;" filled="f" stroked="t" coordsize="21600,21600" o:gfxdata="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6xtK01QAAAAkBAAAPAAAAAAAAAAEAIAAAACIAAABkcnMvZG93bnJl&#10;di54bWxQSwECFAAUAAAACACHTuJAQFVvAwACAAAfBAAADgAAAAAAAAABACAAAAAkAQAAZHJzL2Uy&#10;b0RvYy54bWxQSwUGAAAAAAYABgBZAQAAlgUAAAAA&#10;">
                <v:fill on="f" focussize="0,0"/>
                <v:stroke weight="1pt" color="#000000 [3200]" miterlimit="8" joinstyle="miter" endarrow="open"/>
                <v:imagedata o:title=""/>
                <o:lock v:ext="edit" aspectratio="f"/>
              </v:shape>
            </w:pict>
          </mc:Fallback>
        </mc:AlternateContent>
      </w:r>
    </w:p>
    <w:p/>
    <w:p/>
    <w:p/>
    <w:p/>
    <w:p/>
    <w:p/>
    <w:p>
      <w:r>
        <mc:AlternateContent>
          <mc:Choice Requires="wps">
            <w:drawing>
              <wp:anchor distT="0" distB="0" distL="114300" distR="114300" simplePos="0" relativeHeight="251696128" behindDoc="0" locked="0" layoutInCell="1" allowOverlap="1">
                <wp:simplePos x="0" y="0"/>
                <wp:positionH relativeFrom="column">
                  <wp:posOffset>-506095</wp:posOffset>
                </wp:positionH>
                <wp:positionV relativeFrom="paragraph">
                  <wp:posOffset>357505</wp:posOffset>
                </wp:positionV>
                <wp:extent cx="0" cy="4142105"/>
                <wp:effectExtent l="0" t="0" r="38100" b="29845"/>
                <wp:wrapNone/>
                <wp:docPr id="41" name="Straight Connector 41"/>
                <wp:cNvGraphicFramePr/>
                <a:graphic xmlns:a="http://schemas.openxmlformats.org/drawingml/2006/main">
                  <a:graphicData uri="http://schemas.microsoft.com/office/word/2010/wordprocessingShape">
                    <wps:wsp>
                      <wps:cNvCnPr/>
                      <wps:spPr>
                        <a:xfrm>
                          <a:off x="0" y="0"/>
                          <a:ext cx="0" cy="4142361"/>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39.85pt;margin-top:28.15pt;height:326.15pt;width:0pt;z-index:251696128;mso-width-relative:page;mso-height-relative:page;" filled="f" stroked="t" coordsize="21600,21600" o:gfxdata="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odF2pdkAAAAKAQAADwAAAAAAAAABACAA&#10;AAAiAAAAZHJzL2Rvd25yZXYueG1sUEsBAhQAFAAAAAgAh07iQFEYanPTAQAAtwMAAA4AAAAAAAAA&#10;AQAgAAAAKAEAAGRycy9lMm9Eb2MueG1sUEsFBgAAAAAGAAYAWQEAAG0FAAAAAA==&#10;">
                <v:fill on="f" focussize="0,0"/>
                <v:stroke weight="1pt" color="#000000 [3200]" miterlimit="8" joinstyle="miter"/>
                <v:imagedata o:title=""/>
                <o:lock v:ext="edit" aspectratio="f"/>
              </v:line>
            </w:pict>
          </mc:Fallback>
        </mc:AlternateContent>
      </w:r>
    </w:p>
    <w:p/>
    <w:p/>
    <w:p/>
    <w:p>
      <w:r>
        <w:rPr>
          <w:b/>
          <w:bCs/>
        </w:rPr>
        <mc:AlternateContent>
          <mc:Choice Requires="wps">
            <w:drawing>
              <wp:anchor distT="0" distB="0" distL="114300" distR="114300" simplePos="0" relativeHeight="251674624" behindDoc="0" locked="0" layoutInCell="1" allowOverlap="1">
                <wp:simplePos x="0" y="0"/>
                <wp:positionH relativeFrom="column">
                  <wp:posOffset>560070</wp:posOffset>
                </wp:positionH>
                <wp:positionV relativeFrom="paragraph">
                  <wp:posOffset>172720</wp:posOffset>
                </wp:positionV>
                <wp:extent cx="0" cy="182880"/>
                <wp:effectExtent l="95250" t="0" r="57150" b="64770"/>
                <wp:wrapNone/>
                <wp:docPr id="29" name="Straight Arrow Connector 29"/>
                <wp:cNvGraphicFramePr/>
                <a:graphic xmlns:a="http://schemas.openxmlformats.org/drawingml/2006/main">
                  <a:graphicData uri="http://schemas.microsoft.com/office/word/2010/wordprocessingShape">
                    <wps:wsp>
                      <wps:cNvCnPr/>
                      <wps:spPr>
                        <a:xfrm>
                          <a:off x="0" y="0"/>
                          <a:ext cx="0" cy="182880"/>
                        </a:xfrm>
                        <a:prstGeom prst="straightConnector1">
                          <a:avLst/>
                        </a:prstGeom>
                        <a:ln>
                          <a:solidFill>
                            <a:schemeClr val="tx1"/>
                          </a:solidFill>
                          <a:prstDash val="solid"/>
                          <a:headEnd type="none" w="med" len="med"/>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44.1pt;margin-top:13.6pt;height:14.4pt;width:0pt;z-index:251674624;mso-width-relative:page;mso-height-relative:page;" filled="f" stroked="t" coordsize="21600,21600" o:gfxdata="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DjyFF+0wAAAAcBAAAPAAAAAAAAAAEAIAAAACIAAABkcnMvZG93bnJldi54&#10;bWxQSwECFAAUAAAACACHTuJAsRf/Ef8BAAAfBAAADgAAAAAAAAABACAAAAAiAQAAZHJzL2Uyb0Rv&#10;Yy54bWxQSwUGAAAAAAYABgBZAQAAkwUAAAAA&#10;">
                <v:fill on="f" focussize="0,0"/>
                <v:stroke weight="1pt" color="#000000 [3213]" miterlimit="8" joinstyle="miter" endarrow="open"/>
                <v:imagedata o:title=""/>
                <o:lock v:ext="edit" aspectratio="f"/>
              </v:shape>
            </w:pict>
          </mc:Fallback>
        </mc:AlternateContent>
      </w:r>
      <w:r>
        <w:rPr>
          <w:b/>
          <w:bCs/>
        </w:rPr>
        <mc:AlternateContent>
          <mc:Choice Requires="wps">
            <w:drawing>
              <wp:anchor distT="0" distB="0" distL="114300" distR="114300" simplePos="0" relativeHeight="251675648" behindDoc="0" locked="0" layoutInCell="1" allowOverlap="1">
                <wp:simplePos x="0" y="0"/>
                <wp:positionH relativeFrom="column">
                  <wp:posOffset>2800350</wp:posOffset>
                </wp:positionH>
                <wp:positionV relativeFrom="paragraph">
                  <wp:posOffset>163830</wp:posOffset>
                </wp:positionV>
                <wp:extent cx="0" cy="182880"/>
                <wp:effectExtent l="95250" t="0" r="57150" b="64770"/>
                <wp:wrapNone/>
                <wp:docPr id="30" name="Straight Arrow Connector 30"/>
                <wp:cNvGraphicFramePr/>
                <a:graphic xmlns:a="http://schemas.openxmlformats.org/drawingml/2006/main">
                  <a:graphicData uri="http://schemas.microsoft.com/office/word/2010/wordprocessingShape">
                    <wps:wsp>
                      <wps:cNvCnPr/>
                      <wps:spPr>
                        <a:xfrm>
                          <a:off x="0" y="0"/>
                          <a:ext cx="0" cy="182880"/>
                        </a:xfrm>
                        <a:prstGeom prst="straightConnector1">
                          <a:avLst/>
                        </a:prstGeom>
                        <a:ln>
                          <a:solidFill>
                            <a:schemeClr val="tx1"/>
                          </a:solidFill>
                          <a:prstDash val="solid"/>
                          <a:headEnd type="none" w="med" len="med"/>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220.5pt;margin-top:12.9pt;height:14.4pt;width:0pt;z-index:251675648;mso-width-relative:page;mso-height-relative:page;" filled="f" stroked="t" coordsize="21600,21600" o:gfxdata="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wGLkBdUAAAAJAQAADwAAAAAAAAABACAAAAAiAAAAZHJzL2Rvd25yZXYu&#10;eG1sUEsBAhQAFAAAAAgAh07iQM/z2UD+AQAAHwQAAA4AAAAAAAAAAQAgAAAAJAEAAGRycy9lMm9E&#10;b2MueG1sUEsFBgAAAAAGAAYAWQEAAJQFAAAAAA==&#10;">
                <v:fill on="f" focussize="0,0"/>
                <v:stroke weight="1pt" color="#000000 [3213]" miterlimit="8" joinstyle="miter" endarrow="open"/>
                <v:imagedata o:title=""/>
                <o:lock v:ext="edit" aspectratio="f"/>
              </v:shape>
            </w:pict>
          </mc:Fallback>
        </mc:AlternateContent>
      </w:r>
    </w:p>
    <w:p>
      <w:r>
        <w:rPr>
          <w:b/>
          <w:bCs/>
        </w:rPr>
        <mc:AlternateContent>
          <mc:Choice Requires="wps">
            <w:drawing>
              <wp:anchor distT="0" distB="0" distL="114300" distR="114300" simplePos="0" relativeHeight="251694080" behindDoc="0" locked="0" layoutInCell="1" allowOverlap="1">
                <wp:simplePos x="0" y="0"/>
                <wp:positionH relativeFrom="column">
                  <wp:posOffset>2012950</wp:posOffset>
                </wp:positionH>
                <wp:positionV relativeFrom="paragraph">
                  <wp:posOffset>69215</wp:posOffset>
                </wp:positionV>
                <wp:extent cx="1760855" cy="2028825"/>
                <wp:effectExtent l="0" t="0" r="11430" b="28575"/>
                <wp:wrapNone/>
                <wp:docPr id="32" name="Text Box 32"/>
                <wp:cNvGraphicFramePr/>
                <a:graphic xmlns:a="http://schemas.openxmlformats.org/drawingml/2006/main">
                  <a:graphicData uri="http://schemas.microsoft.com/office/word/2010/wordprocessingShape">
                    <wps:wsp>
                      <wps:cNvSpPr txBox="1"/>
                      <wps:spPr>
                        <a:xfrm>
                          <a:off x="0" y="0"/>
                          <a:ext cx="1760707" cy="2028825"/>
                        </a:xfrm>
                        <a:prstGeom prst="rect">
                          <a:avLst/>
                        </a:prstGeom>
                        <a:solidFill>
                          <a:schemeClr val="lt1"/>
                        </a:solidFill>
                        <a:ln w="6350">
                          <a:solidFill>
                            <a:prstClr val="black"/>
                          </a:solidFill>
                          <a:prstDash val="solid"/>
                        </a:ln>
                      </wps:spPr>
                      <wps:txbx>
                        <w:txbxContent>
                          <w:p>
                            <w:pPr>
                              <w:pStyle w:val="34"/>
                              <w:numPr>
                                <w:ilvl w:val="0"/>
                                <w:numId w:val="23"/>
                              </w:numPr>
                              <w:spacing w:after="159" w:line="256" w:lineRule="auto"/>
                              <w:ind w:left="360" w:right="7"/>
                              <w:jc w:val="both"/>
                              <w:rPr>
                                <w:rFonts w:cs="Times New Roman"/>
                                <w:szCs w:val="24"/>
                              </w:rPr>
                            </w:pPr>
                            <w:r>
                              <w:rPr>
                                <w:rFonts w:cs="Times New Roman"/>
                                <w:szCs w:val="24"/>
                              </w:rPr>
                              <w:t>Secara konvensional : vasodilator, deuretik, menghambat ACE</w:t>
                            </w:r>
                          </w:p>
                          <w:p>
                            <w:pPr>
                              <w:pStyle w:val="34"/>
                              <w:numPr>
                                <w:ilvl w:val="0"/>
                                <w:numId w:val="23"/>
                              </w:numPr>
                              <w:spacing w:after="159" w:line="256" w:lineRule="auto"/>
                              <w:ind w:left="360" w:right="7"/>
                              <w:jc w:val="both"/>
                              <w:rPr>
                                <w:rFonts w:cs="Times New Roman"/>
                                <w:szCs w:val="24"/>
                              </w:rPr>
                            </w:pPr>
                            <w:r>
                              <w:rPr>
                                <w:rFonts w:cs="Times New Roman"/>
                                <w:szCs w:val="24"/>
                              </w:rPr>
                              <w:t xml:space="preserve">Secara </w:t>
                            </w:r>
                            <w:r>
                              <w:rPr>
                                <w:rFonts w:cs="Times New Roman"/>
                                <w:i/>
                                <w:iCs/>
                                <w:szCs w:val="24"/>
                              </w:rPr>
                              <w:t>TCM</w:t>
                            </w:r>
                            <w:r>
                              <w:rPr>
                                <w:rFonts w:cs="Times New Roman"/>
                                <w:szCs w:val="24"/>
                              </w:rPr>
                              <w:t xml:space="preserve"> : </w:t>
                            </w:r>
                          </w:p>
                          <w:p>
                            <w:pPr>
                              <w:pStyle w:val="34"/>
                              <w:ind w:left="360"/>
                              <w:rPr>
                                <w:rFonts w:cs="Times New Roman"/>
                                <w:szCs w:val="24"/>
                              </w:rPr>
                            </w:pPr>
                            <w:r>
                              <w:rPr>
                                <w:rFonts w:cs="Times New Roman"/>
                                <w:szCs w:val="24"/>
                              </w:rPr>
                              <w:t>Rasa pedas sedikit pahit, aromatic, bekerja pada meridian paru dan lambung</w:t>
                            </w:r>
                          </w:p>
                          <w:p>
                            <w:pPr>
                              <w:pStyle w:val="34"/>
                              <w:numPr>
                                <w:ilvl w:val="0"/>
                                <w:numId w:val="23"/>
                              </w:numPr>
                              <w:spacing w:after="159" w:line="256" w:lineRule="auto"/>
                              <w:ind w:right="7"/>
                              <w:jc w:val="both"/>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202" type="#_x0000_t202" style="position:absolute;left:0pt;margin-left:158.5pt;margin-top:5.45pt;height:159.75pt;width:138.65pt;z-index:251694080;v-text-anchor:middle;mso-width-relative:page;mso-height-relative:page;" fillcolor="#FFFFFF [3201]" filled="t" stroked="t" coordsize="21600,21600" o:gfxdata="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lfMPatkAAAAK&#10;AQAADwAAAAAAAAABACAAAAAiAAAAZHJzL2Rvd25yZXYueG1sUEsBAhQAFAAAAAgAh07iQA8kXK5U&#10;AgAA1AQAAA4AAAAAAAAAAQAgAAAAKAEAAGRycy9lMm9Eb2MueG1sUEsFBgAAAAAGAAYAWQEAAO4F&#10;AAAAAA==&#10;">
                <v:fill on="t" focussize="0,0"/>
                <v:stroke weight="0.5pt" color="#000000" joinstyle="round"/>
                <v:imagedata o:title=""/>
                <o:lock v:ext="edit" aspectratio="f"/>
                <v:textbox>
                  <w:txbxContent>
                    <w:p>
                      <w:pPr>
                        <w:pStyle w:val="34"/>
                        <w:numPr>
                          <w:ilvl w:val="0"/>
                          <w:numId w:val="23"/>
                        </w:numPr>
                        <w:spacing w:after="159" w:line="256" w:lineRule="auto"/>
                        <w:ind w:left="360" w:right="7"/>
                        <w:jc w:val="both"/>
                        <w:rPr>
                          <w:rFonts w:cs="Times New Roman"/>
                          <w:szCs w:val="24"/>
                        </w:rPr>
                      </w:pPr>
                      <w:r>
                        <w:rPr>
                          <w:rFonts w:cs="Times New Roman"/>
                          <w:szCs w:val="24"/>
                        </w:rPr>
                        <w:t>Secara konvensional : vasodilator, deuretik, menghambat ACE</w:t>
                      </w:r>
                    </w:p>
                    <w:p>
                      <w:pPr>
                        <w:pStyle w:val="34"/>
                        <w:numPr>
                          <w:ilvl w:val="0"/>
                          <w:numId w:val="23"/>
                        </w:numPr>
                        <w:spacing w:after="159" w:line="256" w:lineRule="auto"/>
                        <w:ind w:left="360" w:right="7"/>
                        <w:jc w:val="both"/>
                        <w:rPr>
                          <w:rFonts w:cs="Times New Roman"/>
                          <w:szCs w:val="24"/>
                        </w:rPr>
                      </w:pPr>
                      <w:r>
                        <w:rPr>
                          <w:rFonts w:cs="Times New Roman"/>
                          <w:szCs w:val="24"/>
                        </w:rPr>
                        <w:t xml:space="preserve">Secara </w:t>
                      </w:r>
                      <w:r>
                        <w:rPr>
                          <w:rFonts w:cs="Times New Roman"/>
                          <w:i/>
                          <w:iCs/>
                          <w:szCs w:val="24"/>
                        </w:rPr>
                        <w:t>TCM</w:t>
                      </w:r>
                      <w:r>
                        <w:rPr>
                          <w:rFonts w:cs="Times New Roman"/>
                          <w:szCs w:val="24"/>
                        </w:rPr>
                        <w:t xml:space="preserve"> : </w:t>
                      </w:r>
                    </w:p>
                    <w:p>
                      <w:pPr>
                        <w:pStyle w:val="34"/>
                        <w:ind w:left="360"/>
                        <w:rPr>
                          <w:rFonts w:cs="Times New Roman"/>
                          <w:szCs w:val="24"/>
                        </w:rPr>
                      </w:pPr>
                      <w:r>
                        <w:rPr>
                          <w:rFonts w:cs="Times New Roman"/>
                          <w:szCs w:val="24"/>
                        </w:rPr>
                        <w:t>Rasa pedas sedikit pahit, aromatic, bekerja pada meridian paru dan lambung</w:t>
                      </w:r>
                    </w:p>
                    <w:p>
                      <w:pPr>
                        <w:pStyle w:val="34"/>
                        <w:numPr>
                          <w:ilvl w:val="0"/>
                          <w:numId w:val="23"/>
                        </w:numPr>
                        <w:spacing w:after="159" w:line="256" w:lineRule="auto"/>
                        <w:ind w:right="7"/>
                        <w:jc w:val="both"/>
                      </w:pPr>
                    </w:p>
                  </w:txbxContent>
                </v:textbox>
              </v:shape>
            </w:pict>
          </mc:Fallback>
        </mc:AlternateContent>
      </w:r>
      <w:r>
        <w:rPr>
          <w:b/>
          <w:bCs/>
        </w:rPr>
        <mc:AlternateContent>
          <mc:Choice Requires="wps">
            <w:drawing>
              <wp:anchor distT="0" distB="0" distL="114300" distR="114300" simplePos="0" relativeHeight="251673600" behindDoc="0" locked="0" layoutInCell="1" allowOverlap="1">
                <wp:simplePos x="0" y="0"/>
                <wp:positionH relativeFrom="column">
                  <wp:posOffset>-182880</wp:posOffset>
                </wp:positionH>
                <wp:positionV relativeFrom="paragraph">
                  <wp:posOffset>67945</wp:posOffset>
                </wp:positionV>
                <wp:extent cx="1638300" cy="2028825"/>
                <wp:effectExtent l="0" t="0" r="19050" b="28575"/>
                <wp:wrapNone/>
                <wp:docPr id="31" name="Text Box 31"/>
                <wp:cNvGraphicFramePr/>
                <a:graphic xmlns:a="http://schemas.openxmlformats.org/drawingml/2006/main">
                  <a:graphicData uri="http://schemas.microsoft.com/office/word/2010/wordprocessingShape">
                    <wps:wsp>
                      <wps:cNvSpPr txBox="1"/>
                      <wps:spPr>
                        <a:xfrm>
                          <a:off x="0" y="0"/>
                          <a:ext cx="1638300" cy="2028825"/>
                        </a:xfrm>
                        <a:prstGeom prst="rect">
                          <a:avLst/>
                        </a:prstGeom>
                        <a:solidFill>
                          <a:schemeClr val="lt1"/>
                        </a:solidFill>
                        <a:ln w="6350">
                          <a:solidFill>
                            <a:prstClr val="black"/>
                          </a:solidFill>
                          <a:prstDash val="solid"/>
                        </a:ln>
                      </wps:spPr>
                      <wps:txbx>
                        <w:txbxContent>
                          <w:p>
                            <w:pPr>
                              <w:pStyle w:val="34"/>
                              <w:numPr>
                                <w:ilvl w:val="0"/>
                                <w:numId w:val="23"/>
                              </w:numPr>
                              <w:spacing w:after="159" w:line="256" w:lineRule="auto"/>
                              <w:ind w:right="7"/>
                              <w:jc w:val="both"/>
                            </w:pPr>
                            <w:r>
                              <w:t>Secara konvensional : deuretik, vasodilator</w:t>
                            </w:r>
                          </w:p>
                          <w:p>
                            <w:pPr>
                              <w:pStyle w:val="34"/>
                              <w:numPr>
                                <w:ilvl w:val="0"/>
                                <w:numId w:val="23"/>
                              </w:numPr>
                              <w:spacing w:after="159" w:line="256" w:lineRule="auto"/>
                              <w:ind w:right="7"/>
                              <w:jc w:val="both"/>
                            </w:pPr>
                            <w:r>
                              <w:t xml:space="preserve">Secara </w:t>
                            </w:r>
                            <w:r>
                              <w:rPr>
                                <w:i/>
                                <w:iCs/>
                              </w:rPr>
                              <w:t>TCM</w:t>
                            </w:r>
                            <w:r>
                              <w:t xml:space="preserve"> : rasa manis, aromatik, sifat dingin . Manfaat tonifikasi limpa-lambung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202" type="#_x0000_t202" style="position:absolute;left:0pt;margin-left:-14.4pt;margin-top:5.35pt;height:159.75pt;width:129pt;z-index:251673600;v-text-anchor:middle;mso-width-relative:page;mso-height-relative:page;" fillcolor="#FFFFFF [3201]" filled="t" stroked="t" coordsize="21600,21600" o:gfxdata="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Ddmr/N2QAAAAoB&#10;AAAPAAAAAAAAAAEAIAAAACIAAABkcnMvZG93bnJldi54bWxQSwECFAAUAAAACACHTuJAeYjx51MC&#10;AADUBAAADgAAAAAAAAABACAAAAAoAQAAZHJzL2Uyb0RvYy54bWxQSwUGAAAAAAYABgBZAQAA7QUA&#10;AAAA&#10;">
                <v:fill on="t" focussize="0,0"/>
                <v:stroke weight="0.5pt" color="#000000" joinstyle="round"/>
                <v:imagedata o:title=""/>
                <o:lock v:ext="edit" aspectratio="f"/>
                <v:textbox>
                  <w:txbxContent>
                    <w:p>
                      <w:pPr>
                        <w:pStyle w:val="34"/>
                        <w:numPr>
                          <w:ilvl w:val="0"/>
                          <w:numId w:val="23"/>
                        </w:numPr>
                        <w:spacing w:after="159" w:line="256" w:lineRule="auto"/>
                        <w:ind w:right="7"/>
                        <w:jc w:val="both"/>
                      </w:pPr>
                      <w:r>
                        <w:t>Secara konvensional : deuretik, vasodilator</w:t>
                      </w:r>
                    </w:p>
                    <w:p>
                      <w:pPr>
                        <w:pStyle w:val="34"/>
                        <w:numPr>
                          <w:ilvl w:val="0"/>
                          <w:numId w:val="23"/>
                        </w:numPr>
                        <w:spacing w:after="159" w:line="256" w:lineRule="auto"/>
                        <w:ind w:right="7"/>
                        <w:jc w:val="both"/>
                      </w:pPr>
                      <w:r>
                        <w:t xml:space="preserve">Secara </w:t>
                      </w:r>
                      <w:r>
                        <w:rPr>
                          <w:i/>
                          <w:iCs/>
                        </w:rPr>
                        <w:t>TCM</w:t>
                      </w:r>
                      <w:r>
                        <w:t xml:space="preserve"> : rasa manis, aromatik, sifat dingin . Manfaat tonifikasi limpa-lambung</w:t>
                      </w:r>
                    </w:p>
                  </w:txbxContent>
                </v:textbox>
              </v:shape>
            </w:pict>
          </mc:Fallback>
        </mc:AlternateContent>
      </w:r>
      <w:r>
        <w:rPr>
          <w:b/>
          <w:bCs/>
        </w:rPr>
        <mc:AlternateContent>
          <mc:Choice Requires="wps">
            <w:drawing>
              <wp:anchor distT="0" distB="0" distL="114300" distR="114300" simplePos="0" relativeHeight="251676672" behindDoc="0" locked="0" layoutInCell="1" allowOverlap="1">
                <wp:simplePos x="0" y="0"/>
                <wp:positionH relativeFrom="column">
                  <wp:posOffset>4953000</wp:posOffset>
                </wp:positionH>
                <wp:positionV relativeFrom="paragraph">
                  <wp:posOffset>121920</wp:posOffset>
                </wp:positionV>
                <wp:extent cx="0" cy="182880"/>
                <wp:effectExtent l="95250" t="0" r="57150" b="64770"/>
                <wp:wrapNone/>
                <wp:docPr id="33" name="Straight Arrow Connector 33"/>
                <wp:cNvGraphicFramePr/>
                <a:graphic xmlns:a="http://schemas.openxmlformats.org/drawingml/2006/main">
                  <a:graphicData uri="http://schemas.microsoft.com/office/word/2010/wordprocessingShape">
                    <wps:wsp>
                      <wps:cNvCnPr/>
                      <wps:spPr>
                        <a:xfrm>
                          <a:off x="0" y="0"/>
                          <a:ext cx="0" cy="182880"/>
                        </a:xfrm>
                        <a:prstGeom prst="straightConnector1">
                          <a:avLst/>
                        </a:prstGeom>
                        <a:ln>
                          <a:solidFill>
                            <a:schemeClr val="tx1"/>
                          </a:solidFill>
                          <a:prstDash val="solid"/>
                          <a:headEnd type="none" w="med" len="med"/>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390pt;margin-top:9.6pt;height:14.4pt;width:0pt;z-index:251676672;mso-width-relative:page;mso-height-relative:page;" filled="f" stroked="t" coordsize="21600,21600" o:gfxdata="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MfAu2LVAAAACQEAAA8AAAAAAAAAAQAgAAAAIgAAAGRycy9kb3ducmV2&#10;LnhtbFBLAQIUABQAAAAIAIdO4kDnooNn/wEAAB8EAAAOAAAAAAAAAAEAIAAAACQBAABkcnMvZTJv&#10;RG9jLnhtbFBLBQYAAAAABgAGAFkBAACVBQAAAAA=&#10;">
                <v:fill on="f" focussize="0,0"/>
                <v:stroke weight="1pt" color="#000000 [3213]" miterlimit="8" joinstyle="miter" endarrow="open"/>
                <v:imagedata o:title=""/>
                <o:lock v:ext="edit" aspectratio="f"/>
              </v:shape>
            </w:pict>
          </mc:Fallback>
        </mc:AlternateContent>
      </w:r>
    </w:p>
    <w:p>
      <w:r>
        <w:rPr>
          <w:b/>
          <w:bCs/>
        </w:rPr>
        <mc:AlternateContent>
          <mc:Choice Requires="wps">
            <w:drawing>
              <wp:anchor distT="0" distB="0" distL="114300" distR="114300" simplePos="0" relativeHeight="251695104" behindDoc="0" locked="0" layoutInCell="1" allowOverlap="1">
                <wp:simplePos x="0" y="0"/>
                <wp:positionH relativeFrom="column">
                  <wp:posOffset>4162425</wp:posOffset>
                </wp:positionH>
                <wp:positionV relativeFrom="paragraph">
                  <wp:posOffset>22860</wp:posOffset>
                </wp:positionV>
                <wp:extent cx="1638300" cy="2028825"/>
                <wp:effectExtent l="0" t="0" r="19050" b="28575"/>
                <wp:wrapNone/>
                <wp:docPr id="35" name="Text Box 35"/>
                <wp:cNvGraphicFramePr/>
                <a:graphic xmlns:a="http://schemas.openxmlformats.org/drawingml/2006/main">
                  <a:graphicData uri="http://schemas.microsoft.com/office/word/2010/wordprocessingShape">
                    <wps:wsp>
                      <wps:cNvSpPr txBox="1"/>
                      <wps:spPr>
                        <a:xfrm>
                          <a:off x="0" y="0"/>
                          <a:ext cx="1638300" cy="2028825"/>
                        </a:xfrm>
                        <a:prstGeom prst="rect">
                          <a:avLst/>
                        </a:prstGeom>
                        <a:solidFill>
                          <a:schemeClr val="lt1"/>
                        </a:solidFill>
                        <a:ln w="6350">
                          <a:solidFill>
                            <a:prstClr val="black"/>
                          </a:solidFill>
                          <a:prstDash val="solid"/>
                        </a:ln>
                      </wps:spPr>
                      <wps:txbx>
                        <w:txbxContent>
                          <w:p>
                            <w:pPr>
                              <w:pStyle w:val="34"/>
                              <w:numPr>
                                <w:ilvl w:val="0"/>
                                <w:numId w:val="23"/>
                              </w:numPr>
                              <w:spacing w:after="159" w:line="256" w:lineRule="auto"/>
                              <w:ind w:right="7"/>
                              <w:jc w:val="both"/>
                            </w:pPr>
                            <w:r>
                              <w:t xml:space="preserve">Secara konvensional : </w:t>
                            </w:r>
                          </w:p>
                          <w:p>
                            <w:pPr>
                              <w:pStyle w:val="34"/>
                              <w:numPr>
                                <w:ilvl w:val="0"/>
                                <w:numId w:val="24"/>
                              </w:numPr>
                              <w:spacing w:after="159" w:line="256" w:lineRule="auto"/>
                              <w:ind w:right="7"/>
                              <w:jc w:val="both"/>
                            </w:pPr>
                            <w:r>
                              <w:t>Vasodilator</w:t>
                            </w:r>
                          </w:p>
                          <w:p>
                            <w:pPr>
                              <w:pStyle w:val="34"/>
                              <w:numPr>
                                <w:ilvl w:val="0"/>
                                <w:numId w:val="24"/>
                              </w:numPr>
                              <w:spacing w:after="159" w:line="256" w:lineRule="auto"/>
                              <w:ind w:right="7"/>
                              <w:jc w:val="both"/>
                            </w:pPr>
                            <w:r>
                              <w:t>Deuretik</w:t>
                            </w:r>
                          </w:p>
                          <w:p>
                            <w:pPr>
                              <w:spacing w:after="159" w:line="256" w:lineRule="auto"/>
                              <w:ind w:right="7"/>
                              <w:jc w:val="both"/>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202" type="#_x0000_t202" style="position:absolute;left:0pt;margin-left:327.75pt;margin-top:1.8pt;height:159.75pt;width:129pt;z-index:251695104;v-text-anchor:middle;mso-width-relative:page;mso-height-relative:page;" fillcolor="#FFFFFF [3201]" filled="t" stroked="t" coordsize="21600,21600" o:gfxdata="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FYoSBLYAAAA&#10;CQEAAA8AAAAAAAAAAQAgAAAAIgAAAGRycy9kb3ducmV2LnhtbFBLAQIUABQAAAAIAIdO4kAFX+k/&#10;VgIAANQEAAAOAAAAAAAAAAEAIAAAACcBAABkcnMvZTJvRG9jLnhtbFBLBQYAAAAABgAGAFkBAADv&#10;BQAAAAA=&#10;">
                <v:fill on="t" focussize="0,0"/>
                <v:stroke weight="0.5pt" color="#000000" joinstyle="round"/>
                <v:imagedata o:title=""/>
                <o:lock v:ext="edit" aspectratio="f"/>
                <v:textbox>
                  <w:txbxContent>
                    <w:p>
                      <w:pPr>
                        <w:pStyle w:val="34"/>
                        <w:numPr>
                          <w:ilvl w:val="0"/>
                          <w:numId w:val="23"/>
                        </w:numPr>
                        <w:spacing w:after="159" w:line="256" w:lineRule="auto"/>
                        <w:ind w:right="7"/>
                        <w:jc w:val="both"/>
                      </w:pPr>
                      <w:r>
                        <w:t xml:space="preserve">Secara konvensional : </w:t>
                      </w:r>
                    </w:p>
                    <w:p>
                      <w:pPr>
                        <w:pStyle w:val="34"/>
                        <w:numPr>
                          <w:ilvl w:val="0"/>
                          <w:numId w:val="24"/>
                        </w:numPr>
                        <w:spacing w:after="159" w:line="256" w:lineRule="auto"/>
                        <w:ind w:right="7"/>
                        <w:jc w:val="both"/>
                      </w:pPr>
                      <w:r>
                        <w:t>Vasodilator</w:t>
                      </w:r>
                    </w:p>
                    <w:p>
                      <w:pPr>
                        <w:pStyle w:val="34"/>
                        <w:numPr>
                          <w:ilvl w:val="0"/>
                          <w:numId w:val="24"/>
                        </w:numPr>
                        <w:spacing w:after="159" w:line="256" w:lineRule="auto"/>
                        <w:ind w:right="7"/>
                        <w:jc w:val="both"/>
                      </w:pPr>
                      <w:r>
                        <w:t>Deuretik</w:t>
                      </w:r>
                    </w:p>
                    <w:p>
                      <w:pPr>
                        <w:spacing w:after="159" w:line="256" w:lineRule="auto"/>
                        <w:ind w:right="7"/>
                        <w:jc w:val="both"/>
                      </w:pPr>
                    </w:p>
                  </w:txbxContent>
                </v:textbox>
              </v:shape>
            </w:pict>
          </mc:Fallback>
        </mc:AlternateContent>
      </w:r>
    </w:p>
    <w:p>
      <w:pPr>
        <w:ind w:left="720" w:firstLine="720"/>
        <w:rPr>
          <w:b/>
          <w:bCs/>
        </w:rPr>
      </w:pPr>
    </w:p>
    <w:p>
      <w:pPr>
        <w:ind w:left="720" w:firstLine="720"/>
        <w:rPr>
          <w:b/>
          <w:bCs/>
        </w:rPr>
      </w:pPr>
    </w:p>
    <w:p>
      <w:pPr>
        <w:ind w:left="720" w:firstLine="720"/>
        <w:rPr>
          <w:b/>
          <w:bCs/>
        </w:rPr>
        <w:sectPr>
          <w:headerReference r:id="rId49" w:type="first"/>
          <w:headerReference r:id="rId48" w:type="default"/>
          <w:pgSz w:w="11906" w:h="16838"/>
          <w:pgMar w:top="2268" w:right="1701" w:bottom="1701" w:left="2268" w:header="720" w:footer="720" w:gutter="0"/>
          <w:pgBorders>
            <w:top w:val="none" w:sz="0" w:space="0"/>
            <w:left w:val="none" w:sz="0" w:space="0"/>
            <w:bottom w:val="none" w:sz="0" w:space="0"/>
            <w:right w:val="none" w:sz="0" w:space="0"/>
          </w:pgBorders>
          <w:pgNumType w:fmt="decimal"/>
          <w:cols w:space="720" w:num="1"/>
          <w:titlePg/>
          <w:docGrid w:linePitch="360" w:charSpace="0"/>
        </w:sectPr>
      </w:pPr>
      <w:r>
        <w:rPr>
          <w:b/>
          <w:bCs/>
        </w:rPr>
        <mc:AlternateContent>
          <mc:Choice Requires="wps">
            <w:drawing>
              <wp:anchor distT="0" distB="0" distL="114300" distR="114300" simplePos="0" relativeHeight="251702272" behindDoc="0" locked="0" layoutInCell="1" allowOverlap="1">
                <wp:simplePos x="0" y="0"/>
                <wp:positionH relativeFrom="column">
                  <wp:posOffset>4917440</wp:posOffset>
                </wp:positionH>
                <wp:positionV relativeFrom="paragraph">
                  <wp:posOffset>1177925</wp:posOffset>
                </wp:positionV>
                <wp:extent cx="0" cy="702945"/>
                <wp:effectExtent l="0" t="0" r="38100" b="21590"/>
                <wp:wrapNone/>
                <wp:docPr id="49" name="Straight Connector 49"/>
                <wp:cNvGraphicFramePr/>
                <a:graphic xmlns:a="http://schemas.openxmlformats.org/drawingml/2006/main">
                  <a:graphicData uri="http://schemas.microsoft.com/office/word/2010/wordprocessingShape">
                    <wps:wsp>
                      <wps:cNvCnPr/>
                      <wps:spPr>
                        <a:xfrm>
                          <a:off x="0" y="0"/>
                          <a:ext cx="0" cy="702769"/>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387.2pt;margin-top:92.75pt;height:55.35pt;width:0pt;z-index:251702272;mso-width-relative:page;mso-height-relative:page;" filled="f" stroked="t" coordsize="21600,21600" o:gfxdata="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TDo/ddoAAAALAQAADwAAAAAAAAABACAA&#10;AAAiAAAAZHJzL2Rvd25yZXYueG1sUEsBAhQAFAAAAAgAh07iQM0LMYzSAQAAtgMAAA4AAAAAAAAA&#10;AQAgAAAAKQEAAGRycy9lMm9Eb2MueG1sUEsFBgAAAAAGAAYAWQEAAG0FAAAAAA==&#10;">
                <v:fill on="f" focussize="0,0"/>
                <v:stroke weight="1pt" color="#000000 [3200]" miterlimit="8" joinstyle="miter"/>
                <v:imagedata o:title=""/>
                <o:lock v:ext="edit" aspectratio="f"/>
              </v:line>
            </w:pict>
          </mc:Fallback>
        </mc:AlternateContent>
      </w:r>
      <w:r>
        <w:rPr>
          <w:b/>
          <w:bCs/>
        </w:rPr>
        <mc:AlternateContent>
          <mc:Choice Requires="wps">
            <w:drawing>
              <wp:anchor distT="0" distB="0" distL="114300" distR="114300" simplePos="0" relativeHeight="251701248" behindDoc="0" locked="0" layoutInCell="1" allowOverlap="1">
                <wp:simplePos x="0" y="0"/>
                <wp:positionH relativeFrom="column">
                  <wp:posOffset>3359150</wp:posOffset>
                </wp:positionH>
                <wp:positionV relativeFrom="paragraph">
                  <wp:posOffset>1880870</wp:posOffset>
                </wp:positionV>
                <wp:extent cx="1569085" cy="0"/>
                <wp:effectExtent l="38100" t="76200" r="0" b="114300"/>
                <wp:wrapNone/>
                <wp:docPr id="48" name="Straight Arrow Connector 48"/>
                <wp:cNvGraphicFramePr/>
                <a:graphic xmlns:a="http://schemas.openxmlformats.org/drawingml/2006/main">
                  <a:graphicData uri="http://schemas.microsoft.com/office/word/2010/wordprocessingShape">
                    <wps:wsp>
                      <wps:cNvCnPr/>
                      <wps:spPr>
                        <a:xfrm>
                          <a:off x="0" y="0"/>
                          <a:ext cx="1569193" cy="0"/>
                        </a:xfrm>
                        <a:prstGeom prst="straightConnector1">
                          <a:avLst/>
                        </a:prstGeom>
                        <a:ln>
                          <a:headEnd type="arrow"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264.5pt;margin-top:148.1pt;height:0pt;width:123.55pt;z-index:251701248;mso-width-relative:page;mso-height-relative:page;" filled="f" stroked="t" coordsize="21600,21600" o:gfxdata="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Gs2W8NgAAAALAQAADwAAAAAAAAABACAAAAAiAAAAZHJzL2Rv&#10;d25yZXYueG1sUEsBAhQAFAAAAAgAh07iQJ8xkZwBAgAAIAQAAA4AAAAAAAAAAQAgAAAAJwEAAGRy&#10;cy9lMm9Eb2MueG1sUEsFBgAAAAAGAAYAWQEAAJoFAAAAAA==&#10;">
                <v:fill on="f" focussize="0,0"/>
                <v:stroke weight="1pt" color="#000000 [3200]" miterlimit="8" joinstyle="miter" startarrow="open"/>
                <v:imagedata o:title=""/>
                <o:lock v:ext="edit" aspectratio="f"/>
              </v:shape>
            </w:pict>
          </mc:Fallback>
        </mc:AlternateContent>
      </w:r>
      <w:r>
        <w:rPr>
          <w:b/>
          <w:bCs/>
        </w:rPr>
        <mc:AlternateContent>
          <mc:Choice Requires="wps">
            <w:drawing>
              <wp:anchor distT="0" distB="0" distL="114300" distR="114300" simplePos="0" relativeHeight="251700224" behindDoc="0" locked="0" layoutInCell="1" allowOverlap="1">
                <wp:simplePos x="0" y="0"/>
                <wp:positionH relativeFrom="column">
                  <wp:posOffset>2800985</wp:posOffset>
                </wp:positionH>
                <wp:positionV relativeFrom="paragraph">
                  <wp:posOffset>934720</wp:posOffset>
                </wp:positionV>
                <wp:extent cx="0" cy="772795"/>
                <wp:effectExtent l="95250" t="0" r="57150" b="66040"/>
                <wp:wrapNone/>
                <wp:docPr id="46" name="Straight Arrow Connector 46"/>
                <wp:cNvGraphicFramePr/>
                <a:graphic xmlns:a="http://schemas.openxmlformats.org/drawingml/2006/main">
                  <a:graphicData uri="http://schemas.microsoft.com/office/word/2010/wordprocessingShape">
                    <wps:wsp>
                      <wps:cNvCnPr/>
                      <wps:spPr>
                        <a:xfrm>
                          <a:off x="0" y="0"/>
                          <a:ext cx="0" cy="772741"/>
                        </a:xfrm>
                        <a:prstGeom prst="straightConnector1">
                          <a:avLst/>
                        </a:prstGeom>
                        <a:ln>
                          <a:headEnd type="none" w="med" len="med"/>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220.55pt;margin-top:73.6pt;height:60.85pt;width:0pt;z-index:251700224;mso-width-relative:page;mso-height-relative:page;" filled="f" stroked="t" coordsize="21600,21600" o:gfxdata="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UtnAi1gAAAAsBAAAPAAAAAAAAAAEAIAAAACIAAABkcnMvZG93bnJl&#10;di54bWxQSwECFAAUAAAACACHTuJAR+I7lv8BAAAfBAAADgAAAAAAAAABACAAAAAlAQAAZHJzL2Uy&#10;b0RvYy54bWxQSwUGAAAAAAYABgBZAQAAlgUAAAAA&#10;">
                <v:fill on="f" focussize="0,0"/>
                <v:stroke weight="1pt" color="#000000 [3200]" miterlimit="8" joinstyle="miter" endarrow="open"/>
                <v:imagedata o:title=""/>
                <o:lock v:ext="edit" aspectratio="f"/>
              </v:shape>
            </w:pict>
          </mc:Fallback>
        </mc:AlternateContent>
      </w:r>
      <w:r>
        <w:rPr>
          <w:b/>
          <w:bCs/>
        </w:rPr>
        <mc:AlternateContent>
          <mc:Choice Requires="wps">
            <w:drawing>
              <wp:anchor distT="0" distB="0" distL="114300" distR="114300" simplePos="0" relativeHeight="251699200" behindDoc="0" locked="0" layoutInCell="1" allowOverlap="1">
                <wp:simplePos x="0" y="0"/>
                <wp:positionH relativeFrom="column">
                  <wp:posOffset>553720</wp:posOffset>
                </wp:positionH>
                <wp:positionV relativeFrom="paragraph">
                  <wp:posOffset>934720</wp:posOffset>
                </wp:positionV>
                <wp:extent cx="9525" cy="845185"/>
                <wp:effectExtent l="0" t="0" r="28575" b="31115"/>
                <wp:wrapNone/>
                <wp:docPr id="45" name="Straight Connector 45"/>
                <wp:cNvGraphicFramePr/>
                <a:graphic xmlns:a="http://schemas.openxmlformats.org/drawingml/2006/main">
                  <a:graphicData uri="http://schemas.microsoft.com/office/word/2010/wordprocessingShape">
                    <wps:wsp>
                      <wps:cNvCnPr/>
                      <wps:spPr>
                        <a:xfrm flipH="1">
                          <a:off x="0" y="0"/>
                          <a:ext cx="9728" cy="845334"/>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flip:x;margin-left:43.6pt;margin-top:73.6pt;height:66.55pt;width:0.75pt;z-index:251699200;mso-width-relative:page;mso-height-relative:page;" filled="f" stroked="t" coordsize="21600,21600" o:gfxdata="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Djruij1QAAAAkBAAAPAAAA&#10;AAAAAAEAIAAAACIAAABkcnMvZG93bnJldi54bWxQSwECFAAUAAAACACHTuJA1EP9Vd8BAADDAwAA&#10;DgAAAAAAAAABACAAAAAkAQAAZHJzL2Uyb0RvYy54bWxQSwUGAAAAAAYABgBZAQAAdQUAAAAA&#10;">
                <v:fill on="f" focussize="0,0"/>
                <v:stroke weight="1pt" color="#000000 [3200]" miterlimit="8" joinstyle="miter"/>
                <v:imagedata o:title=""/>
                <o:lock v:ext="edit" aspectratio="f"/>
              </v:line>
            </w:pict>
          </mc:Fallback>
        </mc:AlternateContent>
      </w:r>
      <w:r>
        <w:rPr>
          <w:b/>
          <w:bCs/>
        </w:rPr>
        <mc:AlternateContent>
          <mc:Choice Requires="wps">
            <w:drawing>
              <wp:anchor distT="0" distB="0" distL="114300" distR="114300" simplePos="0" relativeHeight="251698176" behindDoc="0" locked="0" layoutInCell="1" allowOverlap="1">
                <wp:simplePos x="0" y="0"/>
                <wp:positionH relativeFrom="column">
                  <wp:posOffset>561340</wp:posOffset>
                </wp:positionH>
                <wp:positionV relativeFrom="paragraph">
                  <wp:posOffset>1778000</wp:posOffset>
                </wp:positionV>
                <wp:extent cx="1139825" cy="6350"/>
                <wp:effectExtent l="0" t="76200" r="3175" b="108585"/>
                <wp:wrapNone/>
                <wp:docPr id="44" name="Straight Arrow Connector 44"/>
                <wp:cNvGraphicFramePr/>
                <a:graphic xmlns:a="http://schemas.openxmlformats.org/drawingml/2006/main">
                  <a:graphicData uri="http://schemas.microsoft.com/office/word/2010/wordprocessingShape">
                    <wps:wsp>
                      <wps:cNvCnPr/>
                      <wps:spPr>
                        <a:xfrm>
                          <a:off x="0" y="0"/>
                          <a:ext cx="1139879" cy="6052"/>
                        </a:xfrm>
                        <a:prstGeom prst="straightConnector1">
                          <a:avLst/>
                        </a:prstGeom>
                        <a:ln>
                          <a:headEnd type="none" w="med" len="med"/>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44.2pt;margin-top:140pt;height:0.5pt;width:89.75pt;z-index:251698176;mso-width-relative:page;mso-height-relative:page;" filled="f" stroked="t" coordsize="21600,21600" o:gfxdata="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&#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JYK/a7XAAAACgEAAA8AAAAAAAAAAQAgAAAAIgAAAGRy&#10;cy9kb3ducmV2LnhtbFBLAQIUABQAAAAIAIdO4kB1EwWzBgIAACMEAAAOAAAAAAAAAAEAIAAAACYB&#10;AABkcnMvZTJvRG9jLnhtbFBLBQYAAAAABgAGAFkBAACeBQAAAAA=&#10;">
                <v:fill on="f" focussize="0,0"/>
                <v:stroke weight="1pt" color="#000000 [3200]" miterlimit="8" joinstyle="miter" endarrow="open"/>
                <v:imagedata o:title=""/>
                <o:lock v:ext="edit" aspectratio="f"/>
              </v:shape>
            </w:pict>
          </mc:Fallback>
        </mc:AlternateContent>
      </w:r>
      <w:r>
        <w:rPr>
          <w:b/>
          <w:bCs/>
        </w:rPr>
        <mc:AlternateContent>
          <mc:Choice Requires="wps">
            <w:drawing>
              <wp:anchor distT="0" distB="0" distL="114300" distR="114300" simplePos="0" relativeHeight="251697152" behindDoc="0" locked="0" layoutInCell="1" allowOverlap="1">
                <wp:simplePos x="0" y="0"/>
                <wp:positionH relativeFrom="column">
                  <wp:posOffset>-506095</wp:posOffset>
                </wp:positionH>
                <wp:positionV relativeFrom="paragraph">
                  <wp:posOffset>1880870</wp:posOffset>
                </wp:positionV>
                <wp:extent cx="2207895" cy="0"/>
                <wp:effectExtent l="0" t="76200" r="20955" b="114300"/>
                <wp:wrapNone/>
                <wp:docPr id="42" name="Straight Arrow Connector 42"/>
                <wp:cNvGraphicFramePr/>
                <a:graphic xmlns:a="http://schemas.openxmlformats.org/drawingml/2006/main">
                  <a:graphicData uri="http://schemas.microsoft.com/office/word/2010/wordprocessingShape">
                    <wps:wsp>
                      <wps:cNvCnPr/>
                      <wps:spPr>
                        <a:xfrm>
                          <a:off x="0" y="0"/>
                          <a:ext cx="2208179" cy="0"/>
                        </a:xfrm>
                        <a:prstGeom prst="straightConnector1">
                          <a:avLst/>
                        </a:prstGeom>
                        <a:ln>
                          <a:headEnd type="none" w="med" len="med"/>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39.85pt;margin-top:148.1pt;height:0pt;width:173.85pt;z-index:251697152;mso-width-relative:page;mso-height-relative:page;" filled="f" stroked="t" coordsize="21600,21600" o:gfxdata="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kJpqI1wAAAAsBAAAPAAAAAAAAAAEAIAAAACIAAABkcnMvZG93&#10;bnJldi54bWxQSwECFAAUAAAACACHTuJAKbCIkgECAAAgBAAADgAAAAAAAAABACAAAAAmAQAAZHJz&#10;L2Uyb0RvYy54bWxQSwUGAAAAAAYABgBZAQAAmQUAAAAA&#10;">
                <v:fill on="f" focussize="0,0"/>
                <v:stroke weight="1pt" color="#000000 [3200]" miterlimit="8" joinstyle="miter" endarrow="open"/>
                <v:imagedata o:title=""/>
                <o:lock v:ext="edit" aspectratio="f"/>
              </v:shape>
            </w:pict>
          </mc:Fallback>
        </mc:AlternateContent>
      </w:r>
      <w:r>
        <w:rPr>
          <w:b/>
          <w:bCs/>
        </w:rPr>
        <mc:AlternateContent>
          <mc:Choice Requires="wps">
            <w:drawing>
              <wp:anchor distT="0" distB="0" distL="114300" distR="114300" simplePos="0" relativeHeight="251677696" behindDoc="0" locked="0" layoutInCell="1" allowOverlap="1">
                <wp:simplePos x="0" y="0"/>
                <wp:positionH relativeFrom="column">
                  <wp:posOffset>1714500</wp:posOffset>
                </wp:positionH>
                <wp:positionV relativeFrom="paragraph">
                  <wp:posOffset>1706245</wp:posOffset>
                </wp:positionV>
                <wp:extent cx="1638300" cy="342900"/>
                <wp:effectExtent l="0" t="0" r="19050" b="19050"/>
                <wp:wrapNone/>
                <wp:docPr id="39" name="Text Box 39"/>
                <wp:cNvGraphicFramePr/>
                <a:graphic xmlns:a="http://schemas.openxmlformats.org/drawingml/2006/main">
                  <a:graphicData uri="http://schemas.microsoft.com/office/word/2010/wordprocessingShape">
                    <wps:wsp>
                      <wps:cNvSpPr txBox="1"/>
                      <wps:spPr>
                        <a:xfrm>
                          <a:off x="0" y="0"/>
                          <a:ext cx="1638300" cy="342900"/>
                        </a:xfrm>
                        <a:prstGeom prst="rect">
                          <a:avLst/>
                        </a:prstGeom>
                        <a:solidFill>
                          <a:schemeClr val="lt1"/>
                        </a:solidFill>
                        <a:ln w="6350">
                          <a:solidFill>
                            <a:prstClr val="black"/>
                          </a:solidFill>
                          <a:prstDash val="lgDash"/>
                        </a:ln>
                      </wps:spPr>
                      <wps:txbx>
                        <w:txbxContent>
                          <w:p>
                            <w:pPr>
                              <w:jc w:val="center"/>
                            </w:pPr>
                            <w:r>
                              <w:t xml:space="preserve">Tekanan darah </w:t>
                            </w:r>
                            <m:oMath>
                              <m:r>
                                <m:rPr/>
                                <w:rPr>
                                  <w:rFonts w:ascii="Cambria Math" w:hAnsi="Cambria Math"/>
                                </w:rPr>
                                <m:t>↓</m:t>
                              </m:r>
                            </m:oMath>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202" type="#_x0000_t202" style="position:absolute;left:0pt;margin-left:135pt;margin-top:134.35pt;height:27pt;width:129pt;z-index:251677696;v-text-anchor:middle;mso-width-relative:page;mso-height-relative:page;" fillcolor="#FFFFFF [3201]" filled="t" stroked="t" coordsize="21600,21600" o:gfxdata="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DZ0F1f2QAAAAsB&#10;AAAPAAAAAAAAAAEAIAAAACIAAABkcnMvZG93bnJldi54bWxQSwECFAAUAAAACACHTuJAYWm7XlMC&#10;AADUBAAADgAAAAAAAAABACAAAAAoAQAAZHJzL2Uyb0RvYy54bWxQSwUGAAAAAAYABgBZAQAA7QUA&#10;AAAA&#10;">
                <v:fill on="t" focussize="0,0"/>
                <v:stroke weight="0.5pt" color="#000000" joinstyle="round" dashstyle="longDash"/>
                <v:imagedata o:title=""/>
                <o:lock v:ext="edit" aspectratio="f"/>
                <v:textbox>
                  <w:txbxContent>
                    <w:p>
                      <w:pPr>
                        <w:jc w:val="center"/>
                      </w:pPr>
                      <w:r>
                        <w:t xml:space="preserve">Tekanan darah </w:t>
                      </w:r>
                      <m:oMath>
                        <m:r>
                          <m:rPr/>
                          <w:rPr>
                            <w:rFonts w:ascii="Cambria Math" w:hAnsi="Cambria Math"/>
                          </w:rPr>
                          <m:t>↓</m:t>
                        </m:r>
                      </m:oMath>
                    </w:p>
                  </w:txbxContent>
                </v:textbox>
              </v:shape>
            </w:pict>
          </mc:Fallback>
        </mc:AlternateContent>
      </w:r>
    </w:p>
    <w:p>
      <w:pPr>
        <w:ind w:left="720" w:firstLine="720"/>
        <w:rPr>
          <w:b/>
          <w:bCs/>
        </w:rPr>
      </w:pPr>
      <w:r>
        <w:t>Keterangan :</w:t>
      </w:r>
    </w:p>
    <w:p>
      <w:pPr>
        <w:pStyle w:val="34"/>
        <w:ind w:left="1440" w:firstLine="720"/>
      </w:pPr>
      <w:r>
        <mc:AlternateContent>
          <mc:Choice Requires="wps">
            <w:drawing>
              <wp:anchor distT="0" distB="0" distL="114300" distR="114300" simplePos="0" relativeHeight="251678720" behindDoc="0" locked="0" layoutInCell="1" allowOverlap="1">
                <wp:simplePos x="0" y="0"/>
                <wp:positionH relativeFrom="column">
                  <wp:posOffset>474345</wp:posOffset>
                </wp:positionH>
                <wp:positionV relativeFrom="paragraph">
                  <wp:posOffset>49530</wp:posOffset>
                </wp:positionV>
                <wp:extent cx="762000" cy="171450"/>
                <wp:effectExtent l="0" t="0" r="19050" b="19050"/>
                <wp:wrapNone/>
                <wp:docPr id="50" name="Rectangle 50"/>
                <wp:cNvGraphicFramePr/>
                <a:graphic xmlns:a="http://schemas.openxmlformats.org/drawingml/2006/main">
                  <a:graphicData uri="http://schemas.microsoft.com/office/word/2010/wordprocessingShape">
                    <wps:wsp>
                      <wps:cNvSpPr/>
                      <wps:spPr>
                        <a:xfrm>
                          <a:off x="0" y="0"/>
                          <a:ext cx="762000" cy="1714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0" o:spid="_x0000_s1026" o:spt="1" style="position:absolute;left:0pt;margin-left:37.35pt;margin-top:3.9pt;height:13.5pt;width:60pt;z-index:251678720;v-text-anchor:middle;mso-width-relative:page;mso-height-relative:page;" filled="f" stroked="t" coordsize="21600,21600" o:gfxdata="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EOIhS7WAAAA&#10;BwEAAA8AAAAAAAAAAQAgAAAAIgAAAGRycy9kb3ducmV2LnhtbFBLAQIUABQAAAAIAIdO4kDMEzw8&#10;WAIAAM8EAAAOAAAAAAAAAAEAIAAAACUBAABkcnMvZTJvRG9jLnhtbFBLBQYAAAAABgAGAFkBAADv&#10;BQAAAAA=&#10;">
                <v:fill on="f" focussize="0,0"/>
                <v:stroke weight="1pt" color="#000000 [3213]" miterlimit="8" joinstyle="miter"/>
                <v:imagedata o:title=""/>
                <o:lock v:ext="edit" aspectratio="f"/>
              </v:rect>
            </w:pict>
          </mc:Fallback>
        </mc:AlternateContent>
      </w:r>
      <w:r>
        <w:t xml:space="preserve">: Tidak dilakukan penelitian </w:t>
      </w:r>
    </w:p>
    <w:p>
      <w:pPr>
        <w:pStyle w:val="34"/>
        <w:ind w:left="1440" w:firstLine="720"/>
      </w:pPr>
    </w:p>
    <w:p>
      <w:pPr>
        <w:pStyle w:val="34"/>
        <w:ind w:left="1440" w:firstLine="720"/>
      </w:pPr>
      <w:r>
        <mc:AlternateContent>
          <mc:Choice Requires="wps">
            <w:drawing>
              <wp:anchor distT="0" distB="0" distL="114300" distR="114300" simplePos="0" relativeHeight="251679744" behindDoc="0" locked="0" layoutInCell="1" allowOverlap="1">
                <wp:simplePos x="0" y="0"/>
                <wp:positionH relativeFrom="column">
                  <wp:posOffset>483870</wp:posOffset>
                </wp:positionH>
                <wp:positionV relativeFrom="paragraph">
                  <wp:posOffset>18415</wp:posOffset>
                </wp:positionV>
                <wp:extent cx="762000" cy="171450"/>
                <wp:effectExtent l="0" t="0" r="19050" b="19050"/>
                <wp:wrapNone/>
                <wp:docPr id="51" name="Rectangle 51"/>
                <wp:cNvGraphicFramePr/>
                <a:graphic xmlns:a="http://schemas.openxmlformats.org/drawingml/2006/main">
                  <a:graphicData uri="http://schemas.microsoft.com/office/word/2010/wordprocessingShape">
                    <wps:wsp>
                      <wps:cNvSpPr/>
                      <wps:spPr>
                        <a:xfrm>
                          <a:off x="0" y="0"/>
                          <a:ext cx="762000" cy="171450"/>
                        </a:xfrm>
                        <a:prstGeom prst="rect">
                          <a:avLst/>
                        </a:prstGeom>
                        <a:noFill/>
                        <a:ln>
                          <a:solidFill>
                            <a:schemeClr val="tx1"/>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1" o:spid="_x0000_s1026" o:spt="1" style="position:absolute;left:0pt;margin-left:38.1pt;margin-top:1.45pt;height:13.5pt;width:60pt;z-index:251679744;v-text-anchor:middle;mso-width-relative:page;mso-height-relative:page;" filled="f" stroked="t" coordsize="21600,21600" o:gfxdata="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BXWk741AAA&#10;AAcBAAAPAAAAAAAAAAEAIAAAACIAAABkcnMvZG93bnJldi54bWxQSwECFAAUAAAACACHTuJAff37&#10;klsCAADQBAAADgAAAAAAAAABACAAAAAjAQAAZHJzL2Uyb0RvYy54bWxQSwUGAAAAAAYABgBZAQAA&#10;8AUAAAAA&#10;">
                <v:fill on="f" focussize="0,0"/>
                <v:stroke weight="1pt" color="#000000 [3213]" miterlimit="8" joinstyle="miter" dashstyle="longDash"/>
                <v:imagedata o:title=""/>
                <o:lock v:ext="edit" aspectratio="f"/>
              </v:rect>
            </w:pict>
          </mc:Fallback>
        </mc:AlternateContent>
      </w:r>
      <w:r>
        <w:t>: Dilakukan penelitian</w:t>
      </w:r>
    </w:p>
    <w:p>
      <w:pPr>
        <w:pStyle w:val="34"/>
      </w:pPr>
    </w:p>
    <w:p>
      <w:pPr>
        <w:pStyle w:val="34"/>
      </w:pPr>
      <m:oMath>
        <m:r>
          <m:rPr/>
          <w:rPr>
            <w:rFonts w:ascii="Cambria Math" w:hAnsi="Cambria Math"/>
          </w:rPr>
          <m:t>↓</m:t>
        </m:r>
      </m:oMath>
      <w:r>
        <w:tab/>
      </w:r>
      <w:r>
        <w:tab/>
      </w:r>
      <w:r>
        <w:t>: Turun</w:t>
      </w:r>
    </w:p>
    <w:p>
      <w:pPr>
        <w:pStyle w:val="34"/>
      </w:pPr>
    </w:p>
    <w:p>
      <w:pPr>
        <w:pStyle w:val="34"/>
        <w:rPr>
          <w:i/>
          <w:iCs/>
        </w:rPr>
      </w:pPr>
      <w:r>
        <w:t>TCM</w:t>
      </w:r>
      <w:r>
        <w:tab/>
      </w:r>
      <w:r>
        <w:tab/>
      </w:r>
      <w:r>
        <w:t xml:space="preserve">: </w:t>
      </w:r>
      <w:r>
        <w:rPr>
          <w:i/>
          <w:iCs/>
        </w:rPr>
        <w:t>Traditional Chinesse Medicine</w:t>
      </w:r>
    </w:p>
    <w:p>
      <w:pPr>
        <w:pStyle w:val="34"/>
        <w:rPr>
          <w:i/>
          <w:iCs/>
        </w:rPr>
      </w:pPr>
    </w:p>
    <w:p>
      <w:pPr>
        <w:pStyle w:val="34"/>
        <w:spacing w:line="480" w:lineRule="auto"/>
        <w:ind w:left="480" w:leftChars="0" w:firstLine="720" w:firstLineChars="0"/>
        <w:jc w:val="both"/>
      </w:pPr>
      <w:r>
        <w:t>Hipertensi dapat disebabkan oleh beberapa fa</w:t>
      </w:r>
      <w:r>
        <w:rPr>
          <w:rFonts w:hint="default"/>
          <w:lang w:val="en-US"/>
        </w:rPr>
        <w:t>k</w:t>
      </w:r>
      <w:r>
        <w:t xml:space="preserve">tor seperti umur, jenis kelamin, riwayat keluarga, kebiasaan merokok, konsumsi lemak jenuh, konsumsi garam, konsumsi minuman beralkohol, obesitas, stress, merokok, dan kurang aktivitas fisik (Kemenkes, 2016). </w:t>
      </w:r>
    </w:p>
    <w:p>
      <w:pPr>
        <w:pStyle w:val="34"/>
        <w:spacing w:line="480" w:lineRule="auto"/>
        <w:ind w:left="480" w:leftChars="0" w:firstLine="720" w:firstLineChars="0"/>
        <w:jc w:val="both"/>
      </w:pPr>
      <w:r>
        <w:t xml:space="preserve">Secara </w:t>
      </w:r>
      <w:r>
        <w:rPr>
          <w:i/>
          <w:iCs/>
        </w:rPr>
        <w:t>Traditional</w:t>
      </w:r>
      <w:r>
        <w:t xml:space="preserve"> </w:t>
      </w:r>
      <w:r>
        <w:rPr>
          <w:i/>
          <w:iCs/>
        </w:rPr>
        <w:t>Chinese</w:t>
      </w:r>
      <w:r>
        <w:t xml:space="preserve"> </w:t>
      </w:r>
      <w:r>
        <w:rPr>
          <w:i/>
          <w:iCs/>
        </w:rPr>
        <w:t>Medicine</w:t>
      </w:r>
      <w:r>
        <w:t xml:space="preserve"> (TCM) tekanan darah tinggi primer dapat disebabkan karena adanya angin, api, dahak, stasis darah, defisiensi </w:t>
      </w:r>
      <w:r>
        <w:rPr>
          <w:i/>
          <w:iCs/>
        </w:rPr>
        <w:t>Yin</w:t>
      </w:r>
      <w:r>
        <w:t xml:space="preserve"> dan hiperaktivitas </w:t>
      </w:r>
      <w:r>
        <w:rPr>
          <w:i/>
          <w:iCs/>
        </w:rPr>
        <w:t>Yang</w:t>
      </w:r>
      <w:r>
        <w:t>. Beberapa faktor penyebab tersebut menimbulkan gejala seperti naiknya tekanan darah, sakit kepala, vertigo, pusing dan lain sebagainya.</w:t>
      </w:r>
    </w:p>
    <w:p>
      <w:pPr>
        <w:pStyle w:val="34"/>
        <w:spacing w:line="480" w:lineRule="auto"/>
        <w:ind w:left="480" w:leftChars="0" w:firstLine="720" w:firstLineChars="0"/>
        <w:jc w:val="both"/>
      </w:pPr>
      <w:r>
        <w:t>Gejala yang ditimbulkan oleh hipertensi seperti sakit kepala pada area verti</w:t>
      </w:r>
      <w:r>
        <w:rPr>
          <w:rFonts w:hint="default"/>
          <w:lang w:val="en-US"/>
        </w:rPr>
        <w:t>k</w:t>
      </w:r>
      <w:r>
        <w:t>al atau sakit kepala pada occipital, kekakuan pada occipital, tinnitus, iritabilitas pada beberapa kasus terjadi epitaksis. Tanda utama hipertensi essensial yaitu: peningkatan diastolik dan/atau tekanan sistolik (Macioca,</w:t>
      </w:r>
      <w:r>
        <w:rPr>
          <w:rFonts w:hint="default"/>
          <w:lang w:val="en-US"/>
        </w:rPr>
        <w:t xml:space="preserve"> </w:t>
      </w:r>
      <w:r>
        <w:t>2008).</w:t>
      </w:r>
    </w:p>
    <w:p>
      <w:pPr>
        <w:pStyle w:val="34"/>
        <w:spacing w:line="480" w:lineRule="auto"/>
        <w:ind w:left="480" w:leftChars="0" w:firstLine="720" w:firstLineChars="0"/>
        <w:jc w:val="both"/>
      </w:pPr>
      <w:r>
        <w:t>Penatalaksana</w:t>
      </w:r>
      <w:r>
        <w:rPr>
          <w:rFonts w:hint="default"/>
          <w:lang w:val="en-US"/>
        </w:rPr>
        <w:t>a</w:t>
      </w:r>
      <w:r>
        <w:t xml:space="preserve">n terapi hipertensi dengan menggunakan infusa herba </w:t>
      </w:r>
      <w:r>
        <w:rPr>
          <w:rFonts w:hint="default"/>
          <w:lang w:val="en-US"/>
        </w:rPr>
        <w:t>S</w:t>
      </w:r>
      <w:r>
        <w:t>ele</w:t>
      </w:r>
      <w:r>
        <w:rPr>
          <w:rFonts w:hint="default"/>
          <w:lang w:val="en-US"/>
        </w:rPr>
        <w:t>d</w:t>
      </w:r>
      <w:r>
        <w:t>ri (</w:t>
      </w:r>
      <w:r>
        <w:rPr>
          <w:i/>
          <w:iCs/>
        </w:rPr>
        <w:t xml:space="preserve">Apium graviolens </w:t>
      </w:r>
      <w:r>
        <w:t xml:space="preserve">L.), infusa daun </w:t>
      </w:r>
      <w:r>
        <w:rPr>
          <w:lang w:val="en-US"/>
        </w:rPr>
        <w:t>Salam</w:t>
      </w:r>
      <w:r>
        <w:t xml:space="preserve"> (</w:t>
      </w:r>
      <w:r>
        <w:rPr>
          <w:i/>
          <w:iCs/>
        </w:rPr>
        <w:t>Syzygium polyanthum</w:t>
      </w:r>
      <w:r>
        <w:t xml:space="preserve">) serta kombinasi infusa herba </w:t>
      </w:r>
      <w:r>
        <w:rPr>
          <w:lang w:val="en-US"/>
        </w:rPr>
        <w:t>Seledri</w:t>
      </w:r>
      <w:r>
        <w:t xml:space="preserve"> dan daun </w:t>
      </w:r>
      <w:r>
        <w:rPr>
          <w:lang w:val="en-US"/>
        </w:rPr>
        <w:t>Salam</w:t>
      </w:r>
      <w:r>
        <w:t xml:space="preserve">. Kandungan herba </w:t>
      </w:r>
      <w:r>
        <w:rPr>
          <w:lang w:val="en-US"/>
        </w:rPr>
        <w:t>Seledri</w:t>
      </w:r>
      <w:r>
        <w:t xml:space="preserve"> seperti apigenin merupakan golongan flavonoid yang memiliki pengaruh terhadap kontraksi otot polos pembuluh darah (Vasodilator) (Je,Kim&amp;La,</w:t>
      </w:r>
      <w:r>
        <w:rPr>
          <w:rFonts w:hint="default"/>
          <w:lang w:val="en-US"/>
        </w:rPr>
        <w:t xml:space="preserve"> </w:t>
      </w:r>
      <w:r>
        <w:t xml:space="preserve">2014), dalam TCM </w:t>
      </w:r>
      <w:r>
        <w:rPr>
          <w:lang w:val="en-US"/>
        </w:rPr>
        <w:t>Seledri</w:t>
      </w:r>
      <w:r>
        <w:t xml:space="preserve"> memiliki rasa manis sedikit pahit, bersifat dingin, aromati</w:t>
      </w:r>
      <w:r>
        <w:rPr>
          <w:rFonts w:hint="default"/>
          <w:lang w:val="en-US"/>
        </w:rPr>
        <w:t>k</w:t>
      </w:r>
      <w:r>
        <w:t xml:space="preserve">. Berfungsi untuk menghilangkan lembab panas, mentonifikasi limpa-lambung dan </w:t>
      </w:r>
      <w:r>
        <w:rPr>
          <w:i/>
          <w:iCs/>
        </w:rPr>
        <w:t>Qi</w:t>
      </w:r>
      <w:r>
        <w:t xml:space="preserve">. Selanjutnya Kandungan daun </w:t>
      </w:r>
      <w:r>
        <w:rPr>
          <w:lang w:val="en-US"/>
        </w:rPr>
        <w:t>Salam</w:t>
      </w:r>
      <w:r>
        <w:t xml:space="preserve"> yang berperan terhadap penurunan tekanan darah adalah flavonoid, minyak atsiri, kalium, dan alkaloid karena bersifat deuretik (Aris</w:t>
      </w:r>
      <w:r>
        <w:rPr>
          <w:rFonts w:hint="default"/>
          <w:lang w:val="en-US"/>
        </w:rPr>
        <w:t xml:space="preserve">, </w:t>
      </w:r>
      <w:r>
        <w:t>2018).</w:t>
      </w:r>
    </w:p>
    <w:p>
      <w:pPr>
        <w:pBdr>
          <w:top w:val="none" w:color="auto" w:sz="0" w:space="0"/>
          <w:left w:val="none" w:color="auto" w:sz="0" w:space="0"/>
          <w:bottom w:val="none" w:color="auto" w:sz="0" w:space="0"/>
          <w:right w:val="none" w:color="auto" w:sz="0" w:space="0"/>
          <w:between w:val="none" w:color="auto" w:sz="0" w:space="0"/>
        </w:pBdr>
        <w:spacing w:after="0" w:line="480" w:lineRule="auto"/>
        <w:ind w:left="480" w:leftChars="0" w:firstLine="450" w:firstLineChars="0"/>
        <w:jc w:val="both"/>
        <w:rPr>
          <w:szCs w:val="24"/>
          <w:highlight w:val="white"/>
        </w:rPr>
      </w:pPr>
      <w:r>
        <w:t xml:space="preserve">Berdasarkan hasil penelitian yang telah dilakukan oleh </w:t>
      </w:r>
      <w:r>
        <w:rPr>
          <w:szCs w:val="24"/>
          <w:highlight w:val="white"/>
        </w:rPr>
        <w:t>Sakinah &amp; Azhari</w:t>
      </w:r>
      <w:r>
        <w:rPr>
          <w:rFonts w:hint="default"/>
          <w:szCs w:val="24"/>
          <w:highlight w:val="white"/>
          <w:lang w:val="en-US"/>
        </w:rPr>
        <w:t xml:space="preserve"> (</w:t>
      </w:r>
      <w:r>
        <w:rPr>
          <w:szCs w:val="24"/>
          <w:highlight w:val="white"/>
        </w:rPr>
        <w:t>2018</w:t>
      </w:r>
      <w:r>
        <w:rPr>
          <w:rFonts w:hint="default"/>
          <w:szCs w:val="24"/>
          <w:highlight w:val="white"/>
          <w:lang w:val="en-US"/>
        </w:rPr>
        <w:t>)</w:t>
      </w:r>
      <w:r>
        <w:rPr>
          <w:szCs w:val="24"/>
          <w:highlight w:val="white"/>
        </w:rPr>
        <w:t xml:space="preserve"> dengan menggunakan uji</w:t>
      </w:r>
      <w:r>
        <w:rPr>
          <w:i/>
          <w:iCs/>
          <w:szCs w:val="24"/>
          <w:highlight w:val="white"/>
        </w:rPr>
        <w:t xml:space="preserve"> paired t-test</w:t>
      </w:r>
      <w:r>
        <w:rPr>
          <w:szCs w:val="24"/>
          <w:highlight w:val="white"/>
        </w:rPr>
        <w:t xml:space="preserve"> pada tekanan darah sisitol dan diastole di dapatkan nilai </w:t>
      </w:r>
      <w:r>
        <w:rPr>
          <w:rFonts w:hint="default"/>
          <w:szCs w:val="24"/>
          <w:highlight w:val="white"/>
          <w:lang w:val="en-US"/>
        </w:rPr>
        <w:t>p</w:t>
      </w:r>
      <w:r>
        <w:rPr>
          <w:szCs w:val="24"/>
          <w:highlight w:val="white"/>
        </w:rPr>
        <w:t>=0,000 dengan tingkat kemaknaan p &lt;α (0,0</w:t>
      </w:r>
      <w:r>
        <w:rPr>
          <w:rFonts w:hint="default"/>
          <w:szCs w:val="24"/>
          <w:highlight w:val="white"/>
          <w:lang w:val="en-US"/>
        </w:rPr>
        <w:t>0</w:t>
      </w:r>
      <w:r>
        <w:rPr>
          <w:szCs w:val="24"/>
          <w:highlight w:val="white"/>
        </w:rPr>
        <w:t xml:space="preserve">5). Hasil penelitian menunjukkan adanya </w:t>
      </w:r>
      <w:r>
        <w:rPr>
          <w:rFonts w:hint="default"/>
          <w:szCs w:val="24"/>
          <w:highlight w:val="white"/>
          <w:lang w:val="en-US"/>
        </w:rPr>
        <w:t>p</w:t>
      </w:r>
      <w:r>
        <w:rPr>
          <w:szCs w:val="24"/>
          <w:highlight w:val="white"/>
        </w:rPr>
        <w:t xml:space="preserve">engaruh </w:t>
      </w:r>
      <w:r>
        <w:rPr>
          <w:rFonts w:hint="default"/>
          <w:szCs w:val="24"/>
          <w:highlight w:val="white"/>
          <w:lang w:val="en-US"/>
        </w:rPr>
        <w:t>p</w:t>
      </w:r>
      <w:r>
        <w:rPr>
          <w:szCs w:val="24"/>
          <w:highlight w:val="white"/>
        </w:rPr>
        <w:t xml:space="preserve">emberian </w:t>
      </w:r>
      <w:r>
        <w:rPr>
          <w:rFonts w:hint="default"/>
          <w:szCs w:val="24"/>
          <w:highlight w:val="white"/>
          <w:lang w:val="en-US"/>
        </w:rPr>
        <w:t>r</w:t>
      </w:r>
      <w:r>
        <w:rPr>
          <w:szCs w:val="24"/>
          <w:highlight w:val="white"/>
        </w:rPr>
        <w:t xml:space="preserve">ebusan </w:t>
      </w:r>
      <w:r>
        <w:rPr>
          <w:rFonts w:hint="default"/>
          <w:szCs w:val="24"/>
          <w:highlight w:val="white"/>
          <w:lang w:val="en-US"/>
        </w:rPr>
        <w:t>d</w:t>
      </w:r>
      <w:r>
        <w:rPr>
          <w:szCs w:val="24"/>
          <w:highlight w:val="white"/>
        </w:rPr>
        <w:t xml:space="preserve">aun </w:t>
      </w:r>
      <w:r>
        <w:rPr>
          <w:szCs w:val="24"/>
          <w:highlight w:val="white"/>
          <w:lang w:val="en-US"/>
        </w:rPr>
        <w:t>Seledri</w:t>
      </w:r>
      <w:r>
        <w:rPr>
          <w:szCs w:val="24"/>
          <w:highlight w:val="white"/>
        </w:rPr>
        <w:t xml:space="preserve"> </w:t>
      </w:r>
      <w:r>
        <w:rPr>
          <w:rFonts w:hint="default"/>
          <w:szCs w:val="24"/>
          <w:highlight w:val="white"/>
          <w:lang w:val="en-US"/>
        </w:rPr>
        <w:t>t</w:t>
      </w:r>
      <w:r>
        <w:rPr>
          <w:szCs w:val="24"/>
          <w:highlight w:val="white"/>
        </w:rPr>
        <w:t xml:space="preserve">erhadap </w:t>
      </w:r>
      <w:r>
        <w:rPr>
          <w:rFonts w:hint="default"/>
          <w:szCs w:val="24"/>
          <w:highlight w:val="white"/>
          <w:lang w:val="en-US"/>
        </w:rPr>
        <w:t>p</w:t>
      </w:r>
      <w:r>
        <w:rPr>
          <w:szCs w:val="24"/>
          <w:highlight w:val="white"/>
        </w:rPr>
        <w:t xml:space="preserve">enuruanan </w:t>
      </w:r>
      <w:r>
        <w:rPr>
          <w:rFonts w:hint="default"/>
          <w:szCs w:val="24"/>
          <w:highlight w:val="white"/>
          <w:lang w:val="en-US"/>
        </w:rPr>
        <w:t>t</w:t>
      </w:r>
      <w:r>
        <w:rPr>
          <w:szCs w:val="24"/>
          <w:highlight w:val="white"/>
        </w:rPr>
        <w:t xml:space="preserve">ekanan </w:t>
      </w:r>
      <w:r>
        <w:rPr>
          <w:rFonts w:hint="default"/>
          <w:szCs w:val="24"/>
          <w:highlight w:val="white"/>
          <w:lang w:val="en-US"/>
        </w:rPr>
        <w:t>d</w:t>
      </w:r>
      <w:r>
        <w:rPr>
          <w:szCs w:val="24"/>
          <w:highlight w:val="white"/>
        </w:rPr>
        <w:t xml:space="preserve">arah </w:t>
      </w:r>
      <w:r>
        <w:rPr>
          <w:rFonts w:hint="default"/>
          <w:szCs w:val="24"/>
          <w:highlight w:val="white"/>
          <w:lang w:val="en-US"/>
        </w:rPr>
        <w:t>p</w:t>
      </w:r>
      <w:r>
        <w:rPr>
          <w:szCs w:val="24"/>
          <w:highlight w:val="white"/>
        </w:rPr>
        <w:t xml:space="preserve">ada </w:t>
      </w:r>
      <w:r>
        <w:rPr>
          <w:rFonts w:hint="default"/>
          <w:szCs w:val="24"/>
          <w:highlight w:val="white"/>
          <w:lang w:val="en-US"/>
        </w:rPr>
        <w:t>p</w:t>
      </w:r>
      <w:r>
        <w:rPr>
          <w:szCs w:val="24"/>
          <w:highlight w:val="white"/>
        </w:rPr>
        <w:t xml:space="preserve">enderita </w:t>
      </w:r>
      <w:r>
        <w:rPr>
          <w:rFonts w:hint="default"/>
          <w:szCs w:val="24"/>
          <w:highlight w:val="white"/>
          <w:lang w:val="en-US"/>
        </w:rPr>
        <w:t>h</w:t>
      </w:r>
      <w:r>
        <w:rPr>
          <w:szCs w:val="24"/>
          <w:highlight w:val="white"/>
        </w:rPr>
        <w:t>ipertensi (p= 0,000) (</w:t>
      </w:r>
      <w:r>
        <w:rPr>
          <w:szCs w:val="24"/>
        </w:rPr>
        <w:t>Sakinah&amp;Azhari, 2018</w:t>
      </w:r>
      <w:r>
        <w:rPr>
          <w:szCs w:val="24"/>
          <w:highlight w:val="white"/>
        </w:rPr>
        <w:t>).</w:t>
      </w:r>
    </w:p>
    <w:p>
      <w:pPr>
        <w:spacing w:line="480" w:lineRule="auto"/>
        <w:ind w:left="480" w:leftChars="0" w:firstLine="704" w:firstLineChars="0"/>
        <w:jc w:val="both"/>
        <w:rPr>
          <w:lang w:eastAsia="id-ID"/>
        </w:rPr>
      </w:pPr>
      <w:r>
        <w:rPr>
          <w:lang w:eastAsia="id-ID"/>
        </w:rPr>
        <w:t>Hasil penelitian yang dilakukan oleh Rahayu</w:t>
      </w:r>
      <w:r>
        <w:rPr>
          <w:rFonts w:hint="default"/>
          <w:lang w:val="en-US" w:eastAsia="id-ID"/>
        </w:rPr>
        <w:t xml:space="preserve"> (</w:t>
      </w:r>
      <w:r>
        <w:rPr>
          <w:lang w:eastAsia="id-ID"/>
        </w:rPr>
        <w:t>2021</w:t>
      </w:r>
      <w:r>
        <w:rPr>
          <w:rFonts w:hint="default"/>
          <w:lang w:val="en-US" w:eastAsia="id-ID"/>
        </w:rPr>
        <w:t>)</w:t>
      </w:r>
      <w:r>
        <w:rPr>
          <w:lang w:eastAsia="id-ID"/>
        </w:rPr>
        <w:t xml:space="preserve"> dengan desain penelitian adalah </w:t>
      </w:r>
      <w:r>
        <w:rPr>
          <w:i/>
          <w:iCs/>
          <w:lang w:eastAsia="id-ID"/>
        </w:rPr>
        <w:t>Pre-experimental One Group Pre-Post Test</w:t>
      </w:r>
      <w:r>
        <w:rPr>
          <w:lang w:eastAsia="id-ID"/>
        </w:rPr>
        <w:t xml:space="preserve">, menggunakan sebanyak 30 responden dengan </w:t>
      </w:r>
      <w:r>
        <w:rPr>
          <w:i/>
          <w:iCs/>
          <w:lang w:eastAsia="id-ID"/>
        </w:rPr>
        <w:t>purposive</w:t>
      </w:r>
      <w:r>
        <w:rPr>
          <w:lang w:eastAsia="id-ID"/>
        </w:rPr>
        <w:t xml:space="preserve"> </w:t>
      </w:r>
      <w:r>
        <w:rPr>
          <w:i/>
          <w:iCs/>
          <w:lang w:eastAsia="id-ID"/>
        </w:rPr>
        <w:t>sampling</w:t>
      </w:r>
      <w:r>
        <w:rPr>
          <w:lang w:eastAsia="id-ID"/>
        </w:rPr>
        <w:t xml:space="preserve"> dengan menggunakan uji dependen </w:t>
      </w:r>
      <w:r>
        <w:rPr>
          <w:rFonts w:hint="default"/>
          <w:i/>
          <w:iCs/>
          <w:lang w:val="en-US" w:eastAsia="id-ID"/>
        </w:rPr>
        <w:t>T</w:t>
      </w:r>
      <w:r>
        <w:rPr>
          <w:i/>
          <w:iCs/>
          <w:lang w:eastAsia="id-ID"/>
        </w:rPr>
        <w:t xml:space="preserve">-Test. </w:t>
      </w:r>
      <w:r>
        <w:rPr>
          <w:lang w:eastAsia="id-ID"/>
        </w:rPr>
        <w:t xml:space="preserve">Hasil penelitian menunjukkan setelah diberikan perlakuan pemberian rebusan daun </w:t>
      </w:r>
      <w:r>
        <w:rPr>
          <w:lang w:val="en-US" w:eastAsia="id-ID"/>
        </w:rPr>
        <w:t>Salam</w:t>
      </w:r>
      <w:r>
        <w:rPr>
          <w:lang w:eastAsia="id-ID"/>
        </w:rPr>
        <w:t xml:space="preserve"> tekanan darah diastolik didapatkan nilai p</w:t>
      </w:r>
      <w:r>
        <w:rPr>
          <w:rFonts w:hint="default"/>
          <w:lang w:val="en-US" w:eastAsia="id-ID"/>
        </w:rPr>
        <w:t>=</w:t>
      </w:r>
      <w:r>
        <w:rPr>
          <w:lang w:eastAsia="id-ID"/>
        </w:rPr>
        <w:t>0,004 berarti terddapat pengaruh pada tekanan darah diastolik sedangkan tekanan darah sistolik didapatkan nilai p</w:t>
      </w:r>
      <w:r>
        <w:rPr>
          <w:rFonts w:hint="default"/>
          <w:lang w:val="en-US" w:eastAsia="id-ID"/>
        </w:rPr>
        <w:t>=</w:t>
      </w:r>
      <w:r>
        <w:rPr>
          <w:lang w:eastAsia="id-ID"/>
        </w:rPr>
        <w:t>0,001</w:t>
      </w:r>
      <w:r>
        <w:rPr>
          <w:rFonts w:hint="default"/>
          <w:lang w:val="en-US" w:eastAsia="id-ID"/>
        </w:rPr>
        <w:t>.</w:t>
      </w:r>
      <w:r>
        <w:rPr>
          <w:lang w:eastAsia="id-ID"/>
        </w:rPr>
        <w:t xml:space="preserve"> </w:t>
      </w:r>
      <w:r>
        <w:rPr>
          <w:rFonts w:hint="default"/>
          <w:lang w:val="en-US" w:eastAsia="id-ID"/>
        </w:rPr>
        <w:t>B</w:t>
      </w:r>
      <w:r>
        <w:rPr>
          <w:lang w:eastAsia="id-ID"/>
        </w:rPr>
        <w:t>erarti terdapat pengaruh pada tekanan darah sistolik.</w:t>
      </w:r>
    </w:p>
    <w:p>
      <w:pPr>
        <w:spacing w:line="480" w:lineRule="auto"/>
        <w:ind w:left="490" w:leftChars="0" w:firstLine="1024" w:firstLineChars="0"/>
        <w:jc w:val="both"/>
        <w:rPr>
          <w:lang w:eastAsia="id-ID"/>
        </w:rPr>
      </w:pPr>
      <w:r>
        <w:rPr>
          <w:lang w:eastAsia="id-ID"/>
        </w:rPr>
        <w:t xml:space="preserve">Berdasarkan hasil uraian diatas dengan dikuatkan oleh bukti penelitan harapan dari penulis, terapi pemberian infusa herba </w:t>
      </w:r>
      <w:r>
        <w:rPr>
          <w:lang w:val="en-US" w:eastAsia="id-ID"/>
        </w:rPr>
        <w:t>Seledri</w:t>
      </w:r>
      <w:r>
        <w:rPr>
          <w:lang w:eastAsia="id-ID"/>
        </w:rPr>
        <w:t xml:space="preserve"> (</w:t>
      </w:r>
      <w:r>
        <w:rPr>
          <w:i/>
          <w:iCs/>
          <w:lang w:eastAsia="id-ID"/>
        </w:rPr>
        <w:t xml:space="preserve">Apium graviolens </w:t>
      </w:r>
      <w:r>
        <w:rPr>
          <w:lang w:eastAsia="id-ID"/>
        </w:rPr>
        <w:t xml:space="preserve">L.), infusa daun </w:t>
      </w:r>
      <w:r>
        <w:rPr>
          <w:lang w:val="en-US" w:eastAsia="id-ID"/>
        </w:rPr>
        <w:t>Salam</w:t>
      </w:r>
      <w:r>
        <w:rPr>
          <w:lang w:eastAsia="id-ID"/>
        </w:rPr>
        <w:t xml:space="preserve"> (</w:t>
      </w:r>
      <w:r>
        <w:rPr>
          <w:i/>
          <w:iCs/>
          <w:lang w:eastAsia="id-ID"/>
        </w:rPr>
        <w:t>Syzygium polyanthum</w:t>
      </w:r>
      <w:r>
        <w:rPr>
          <w:lang w:eastAsia="id-ID"/>
        </w:rPr>
        <w:t xml:space="preserve">) serta kombinasi infusa herba </w:t>
      </w:r>
      <w:r>
        <w:rPr>
          <w:lang w:val="en-US" w:eastAsia="id-ID"/>
        </w:rPr>
        <w:t>Seledri</w:t>
      </w:r>
      <w:r>
        <w:rPr>
          <w:lang w:eastAsia="id-ID"/>
        </w:rPr>
        <w:t xml:space="preserve"> dan daun </w:t>
      </w:r>
      <w:r>
        <w:rPr>
          <w:lang w:val="en-US" w:eastAsia="id-ID"/>
        </w:rPr>
        <w:t>Salam</w:t>
      </w:r>
      <w:r>
        <w:rPr>
          <w:lang w:eastAsia="id-ID"/>
        </w:rPr>
        <w:t xml:space="preserve"> dapat menurunkan tekanan darah pada penderita hipertensi.</w:t>
      </w:r>
    </w:p>
    <w:p>
      <w:pPr>
        <w:pStyle w:val="3"/>
        <w:keepNext w:val="0"/>
        <w:keepLines w:val="0"/>
        <w:numPr>
          <w:ilvl w:val="0"/>
          <w:numId w:val="4"/>
        </w:numPr>
        <w:spacing w:before="0" w:after="160" w:line="480" w:lineRule="auto"/>
        <w:contextualSpacing/>
        <w:jc w:val="both"/>
        <w:rPr>
          <w:lang w:eastAsia="id-ID"/>
        </w:rPr>
      </w:pPr>
      <w:bookmarkStart w:id="115" w:name="_Toc4142"/>
      <w:r>
        <w:rPr>
          <w:rFonts w:hint="default"/>
          <w:b/>
          <w:bCs/>
          <w:lang w:val="en-US" w:eastAsia="id-ID"/>
        </w:rPr>
        <w:t>Hipotesis</w:t>
      </w:r>
      <w:bookmarkEnd w:id="115"/>
    </w:p>
    <w:p>
      <w:pPr>
        <w:pStyle w:val="34"/>
        <w:spacing w:line="480" w:lineRule="auto"/>
        <w:ind w:left="480" w:leftChars="0" w:firstLine="720" w:firstLineChars="0"/>
        <w:jc w:val="both"/>
      </w:pPr>
      <w:r>
        <w:t xml:space="preserve">Pemberian infusa herba </w:t>
      </w:r>
      <w:r>
        <w:rPr>
          <w:lang w:val="en-US"/>
        </w:rPr>
        <w:t>Seledri</w:t>
      </w:r>
      <w:r>
        <w:t xml:space="preserve"> (</w:t>
      </w:r>
      <w:r>
        <w:rPr>
          <w:i/>
          <w:iCs/>
        </w:rPr>
        <w:t xml:space="preserve">Apium graviolens </w:t>
      </w:r>
      <w:r>
        <w:t xml:space="preserve">L.), infusa daun </w:t>
      </w:r>
      <w:r>
        <w:rPr>
          <w:lang w:val="en-US"/>
        </w:rPr>
        <w:t>Salam</w:t>
      </w:r>
      <w:r>
        <w:t xml:space="preserve"> (</w:t>
      </w:r>
      <w:r>
        <w:rPr>
          <w:i/>
          <w:iCs/>
        </w:rPr>
        <w:t>Syzygium polyanthum</w:t>
      </w:r>
      <w:r>
        <w:t xml:space="preserve">) serta kombinasi infusa herba </w:t>
      </w:r>
      <w:r>
        <w:rPr>
          <w:lang w:val="en-US"/>
        </w:rPr>
        <w:t>Seledri</w:t>
      </w:r>
      <w:r>
        <w:t xml:space="preserve"> dan daun </w:t>
      </w:r>
      <w:r>
        <w:rPr>
          <w:lang w:val="en-US"/>
        </w:rPr>
        <w:t>Salam</w:t>
      </w:r>
      <w:r>
        <w:t xml:space="preserve"> dapat menurunkan tekanan darah pada penderita hipertensi.</w:t>
      </w:r>
    </w:p>
    <w:p>
      <w:pPr>
        <w:tabs>
          <w:tab w:val="left" w:pos="1946"/>
        </w:tabs>
      </w:pPr>
    </w:p>
    <w:p>
      <w:pPr>
        <w:tabs>
          <w:tab w:val="left" w:pos="1946"/>
        </w:tabs>
        <w:sectPr>
          <w:headerReference r:id="rId51" w:type="first"/>
          <w:footerReference r:id="rId53" w:type="first"/>
          <w:headerReference r:id="rId50" w:type="default"/>
          <w:footerReference r:id="rId52" w:type="default"/>
          <w:pgSz w:w="11906" w:h="16838"/>
          <w:pgMar w:top="2268" w:right="1701" w:bottom="1701" w:left="2268" w:header="720" w:footer="720" w:gutter="0"/>
          <w:pgBorders>
            <w:top w:val="none" w:sz="0" w:space="0"/>
            <w:left w:val="none" w:sz="0" w:space="0"/>
            <w:bottom w:val="none" w:sz="0" w:space="0"/>
            <w:right w:val="none" w:sz="0" w:space="0"/>
          </w:pgBorders>
          <w:pgNumType w:fmt="decimal"/>
          <w:cols w:space="720" w:num="1"/>
          <w:titlePg/>
          <w:docGrid w:linePitch="360" w:charSpace="0"/>
        </w:sectPr>
      </w:pPr>
    </w:p>
    <w:bookmarkEnd w:id="92"/>
    <w:p>
      <w:pPr>
        <w:pStyle w:val="2"/>
        <w:rPr>
          <w:rFonts w:hint="default"/>
          <w:lang w:val="en-US"/>
        </w:rPr>
      </w:pPr>
      <w:bookmarkStart w:id="116" w:name="_Toc99183936"/>
      <w:bookmarkStart w:id="117" w:name="_Toc9197"/>
      <w:r>
        <w:t>BAB I</w:t>
      </w:r>
      <w:bookmarkEnd w:id="116"/>
      <w:r>
        <w:rPr>
          <w:rFonts w:hint="default"/>
          <w:lang w:val="en-US"/>
        </w:rPr>
        <w:t>II</w:t>
      </w:r>
      <w:bookmarkEnd w:id="117"/>
    </w:p>
    <w:p>
      <w:pPr>
        <w:pStyle w:val="2"/>
      </w:pPr>
      <w:bookmarkStart w:id="118" w:name="_Toc99183937"/>
      <w:bookmarkStart w:id="119" w:name="_Toc14198"/>
      <w:r>
        <w:t>METODE PENELITIAN</w:t>
      </w:r>
      <w:bookmarkEnd w:id="118"/>
      <w:bookmarkEnd w:id="119"/>
    </w:p>
    <w:p>
      <w:pPr>
        <w:pStyle w:val="3"/>
        <w:keepNext w:val="0"/>
        <w:keepLines w:val="0"/>
        <w:numPr>
          <w:ilvl w:val="0"/>
          <w:numId w:val="25"/>
        </w:numPr>
        <w:spacing w:before="0" w:after="160" w:line="360" w:lineRule="auto"/>
        <w:contextualSpacing/>
        <w:jc w:val="both"/>
        <w:rPr>
          <w:rFonts w:cs="Times New Roman"/>
          <w:b/>
          <w:bCs/>
          <w:szCs w:val="24"/>
        </w:rPr>
      </w:pPr>
      <w:bookmarkStart w:id="120" w:name="_Toc29756"/>
      <w:r>
        <w:rPr>
          <w:rFonts w:hint="default" w:cs="Times New Roman"/>
          <w:b/>
          <w:bCs/>
          <w:szCs w:val="24"/>
          <w:lang w:val="en-US"/>
        </w:rPr>
        <w:t>Jenis Penelitian</w:t>
      </w:r>
      <w:bookmarkEnd w:id="120"/>
    </w:p>
    <w:p>
      <w:pPr>
        <w:spacing w:line="480" w:lineRule="auto"/>
        <w:ind w:firstLine="360"/>
        <w:jc w:val="both"/>
        <w:rPr>
          <w:rFonts w:cs="Times New Roman"/>
          <w:szCs w:val="24"/>
        </w:rPr>
      </w:pPr>
      <w:r>
        <w:rPr>
          <w:rFonts w:cs="Times New Roman"/>
          <w:szCs w:val="24"/>
        </w:rPr>
        <w:t xml:space="preserve">Jenis penelitian dengan judul pengaruh pemberian infusa herba </w:t>
      </w:r>
      <w:r>
        <w:rPr>
          <w:rFonts w:cs="Times New Roman"/>
          <w:szCs w:val="24"/>
          <w:lang w:val="en-US"/>
        </w:rPr>
        <w:t>Seledri</w:t>
      </w:r>
      <w:r>
        <w:rPr>
          <w:rFonts w:cs="Times New Roman"/>
          <w:szCs w:val="24"/>
        </w:rPr>
        <w:t xml:space="preserve"> (</w:t>
      </w:r>
      <w:r>
        <w:rPr>
          <w:rFonts w:cs="Times New Roman"/>
          <w:i/>
          <w:iCs/>
          <w:szCs w:val="24"/>
        </w:rPr>
        <w:t>Apium</w:t>
      </w:r>
      <w:r>
        <w:rPr>
          <w:rFonts w:cs="Times New Roman"/>
          <w:szCs w:val="24"/>
        </w:rPr>
        <w:t xml:space="preserve"> </w:t>
      </w:r>
      <w:r>
        <w:rPr>
          <w:rFonts w:cs="Times New Roman"/>
          <w:i/>
          <w:iCs/>
          <w:szCs w:val="24"/>
        </w:rPr>
        <w:t xml:space="preserve">graviolens </w:t>
      </w:r>
      <w:r>
        <w:rPr>
          <w:rFonts w:hint="default" w:cs="Times New Roman"/>
          <w:i w:val="0"/>
          <w:iCs w:val="0"/>
          <w:szCs w:val="24"/>
          <w:lang w:val="en-US"/>
        </w:rPr>
        <w:t>L</w:t>
      </w:r>
      <w:r>
        <w:rPr>
          <w:rFonts w:cs="Times New Roman"/>
          <w:szCs w:val="24"/>
        </w:rPr>
        <w:t xml:space="preserve">.), infusa daun </w:t>
      </w:r>
      <w:r>
        <w:rPr>
          <w:rFonts w:cs="Times New Roman"/>
          <w:szCs w:val="24"/>
          <w:lang w:val="en-US"/>
        </w:rPr>
        <w:t>Salam</w:t>
      </w:r>
      <w:r>
        <w:rPr>
          <w:rFonts w:cs="Times New Roman"/>
          <w:szCs w:val="24"/>
        </w:rPr>
        <w:t xml:space="preserve"> (</w:t>
      </w:r>
      <w:r>
        <w:rPr>
          <w:rFonts w:cs="Times New Roman"/>
          <w:i/>
          <w:iCs/>
          <w:szCs w:val="24"/>
        </w:rPr>
        <w:t>Syzygium polyanthum</w:t>
      </w:r>
      <w:r>
        <w:rPr>
          <w:rFonts w:cs="Times New Roman"/>
          <w:szCs w:val="24"/>
        </w:rPr>
        <w:t xml:space="preserve">), dan kombinasi infusa herba </w:t>
      </w:r>
      <w:r>
        <w:rPr>
          <w:rFonts w:cs="Times New Roman"/>
          <w:szCs w:val="24"/>
          <w:lang w:val="en-US"/>
        </w:rPr>
        <w:t>Seledri</w:t>
      </w:r>
      <w:r>
        <w:rPr>
          <w:rFonts w:cs="Times New Roman"/>
          <w:szCs w:val="24"/>
        </w:rPr>
        <w:t xml:space="preserve"> dan daun dalam terhadap penurunan tekanan darah pada penderita hipertensi adalah penelitian analitik komparatif numerik tidak berpasangan dengan menggunakan desain penelitian kuantitatif eksperimental dan metode pengambilan data dengan pengukuran berulang </w:t>
      </w:r>
      <w:r>
        <w:rPr>
          <w:rFonts w:cs="Times New Roman"/>
          <w:i/>
          <w:iCs/>
          <w:szCs w:val="24"/>
        </w:rPr>
        <w:t>Pretest-Posttest Group Design</w:t>
      </w:r>
      <w:r>
        <w:rPr>
          <w:rFonts w:cs="Times New Roman"/>
          <w:szCs w:val="24"/>
        </w:rPr>
        <w:t xml:space="preserve">. </w:t>
      </w:r>
      <w:r>
        <w:rPr>
          <w:rFonts w:hint="default" w:cs="Times New Roman"/>
          <w:szCs w:val="24"/>
          <w:lang w:val="en-US"/>
        </w:rPr>
        <w:tab/>
      </w:r>
      <w:r>
        <w:rPr>
          <w:rFonts w:cs="Times New Roman"/>
          <w:szCs w:val="24"/>
        </w:rPr>
        <w:t xml:space="preserve">Dalam pengambilan data ini terdapat tiga kelompok perlakuan dan satu kelompok kontrol yang dipilih secara </w:t>
      </w:r>
      <w:r>
        <w:rPr>
          <w:rFonts w:cs="Times New Roman"/>
          <w:i/>
          <w:iCs/>
          <w:szCs w:val="24"/>
        </w:rPr>
        <w:t>random sampling</w:t>
      </w:r>
      <w:r>
        <w:rPr>
          <w:rFonts w:cs="Times New Roman"/>
          <w:szCs w:val="24"/>
        </w:rPr>
        <w:t>,</w:t>
      </w:r>
      <w:r>
        <w:rPr>
          <w:rFonts w:hint="default" w:cs="Times New Roman"/>
          <w:szCs w:val="24"/>
          <w:lang w:val="en-US"/>
        </w:rPr>
        <w:t xml:space="preserve"> perlakuan pertama yaitu menggunakan infusa herba Seledri, perlakuan kedua menggunakan infusa daun Salam, perlakuan ketiga menggunakan infusa kombinasi herba Seledri dan daun Salam.</w:t>
      </w:r>
      <w:r>
        <w:rPr>
          <w:rFonts w:cs="Times New Roman"/>
          <w:szCs w:val="24"/>
        </w:rPr>
        <w:t xml:space="preserve"> </w:t>
      </w:r>
    </w:p>
    <w:p>
      <w:pPr>
        <w:spacing w:line="480" w:lineRule="auto"/>
        <w:ind w:firstLine="360"/>
        <w:jc w:val="both"/>
        <w:rPr>
          <w:rFonts w:cs="Times New Roman"/>
          <w:szCs w:val="24"/>
        </w:rPr>
      </w:pPr>
      <w:r>
        <w:rPr>
          <w:rFonts w:hint="default" w:cs="Times New Roman"/>
          <w:szCs w:val="24"/>
          <w:lang w:val="en-US"/>
        </w:rPr>
        <w:t>Penelitian dilakukan setiap hari selama 7 hari berturut-turut, pengukuran tekanan darah menggunakan tensimeter, dan dilakukan pengukuran tekanan darah sebelum diberi intervensi (</w:t>
      </w:r>
      <w:r>
        <w:rPr>
          <w:rFonts w:hint="default" w:cs="Times New Roman"/>
          <w:i/>
          <w:iCs/>
          <w:szCs w:val="24"/>
          <w:lang w:val="en-US"/>
        </w:rPr>
        <w:t>Pre-Test</w:t>
      </w:r>
      <w:r>
        <w:rPr>
          <w:rFonts w:hint="default" w:cs="Times New Roman"/>
          <w:szCs w:val="24"/>
          <w:lang w:val="en-US"/>
        </w:rPr>
        <w:t>) dan setelah dilakukan intervensi (</w:t>
      </w:r>
      <w:r>
        <w:rPr>
          <w:rFonts w:hint="default" w:cs="Times New Roman"/>
          <w:i/>
          <w:iCs/>
          <w:szCs w:val="24"/>
          <w:lang w:val="en-US"/>
        </w:rPr>
        <w:t>Post-Test</w:t>
      </w:r>
      <w:r>
        <w:rPr>
          <w:rFonts w:hint="default" w:cs="Times New Roman"/>
          <w:szCs w:val="24"/>
          <w:lang w:val="en-US"/>
        </w:rPr>
        <w:t>)</w:t>
      </w:r>
      <w:r>
        <w:rPr>
          <w:rFonts w:cs="Times New Roman"/>
          <w:szCs w:val="24"/>
        </w:rPr>
        <w:t xml:space="preserve">. Setelah dilakukan perlakuan </w:t>
      </w:r>
      <w:r>
        <w:rPr>
          <w:rFonts w:cs="Times New Roman"/>
          <w:i/>
          <w:iCs/>
          <w:szCs w:val="24"/>
        </w:rPr>
        <w:t xml:space="preserve">Pre-test </w:t>
      </w:r>
      <w:r>
        <w:rPr>
          <w:rFonts w:cs="Times New Roman"/>
          <w:szCs w:val="24"/>
        </w:rPr>
        <w:t>dan</w:t>
      </w:r>
      <w:r>
        <w:rPr>
          <w:rFonts w:cs="Times New Roman"/>
          <w:i/>
          <w:iCs/>
          <w:szCs w:val="24"/>
        </w:rPr>
        <w:t xml:space="preserve"> Post-test</w:t>
      </w:r>
      <w:r>
        <w:rPr>
          <w:rFonts w:hint="default" w:cs="Times New Roman"/>
          <w:i/>
          <w:iCs/>
          <w:szCs w:val="24"/>
          <w:lang w:val="en-US"/>
        </w:rPr>
        <w:t xml:space="preserve"> </w:t>
      </w:r>
      <w:r>
        <w:rPr>
          <w:rFonts w:cs="Times New Roman"/>
          <w:szCs w:val="24"/>
        </w:rPr>
        <w:t xml:space="preserve">kemudian dilakukan perbandingan antara kelompok perlakuan </w:t>
      </w:r>
      <w:r>
        <w:rPr>
          <w:rFonts w:hint="default" w:cs="Times New Roman"/>
          <w:szCs w:val="24"/>
          <w:lang w:val="en-US"/>
        </w:rPr>
        <w:t>1</w:t>
      </w:r>
      <w:r>
        <w:rPr>
          <w:rFonts w:cs="Times New Roman"/>
          <w:szCs w:val="24"/>
        </w:rPr>
        <w:t xml:space="preserve">, perlakuan 2, perlakuan 3 dan kelompok </w:t>
      </w:r>
      <w:r>
        <w:rPr>
          <w:rFonts w:hint="default" w:cs="Times New Roman"/>
          <w:szCs w:val="24"/>
          <w:lang w:val="en-US"/>
        </w:rPr>
        <w:t>k</w:t>
      </w:r>
      <w:r>
        <w:rPr>
          <w:rFonts w:cs="Times New Roman"/>
          <w:szCs w:val="24"/>
        </w:rPr>
        <w:t>ontrol untuk mengetahui perbedaannya.</w:t>
      </w:r>
    </w:p>
    <w:p>
      <w:pPr>
        <w:pStyle w:val="34"/>
        <w:ind w:left="1080" w:firstLine="360"/>
        <w:jc w:val="both"/>
        <w:rPr>
          <w:rFonts w:cs="Times New Roman"/>
          <w:szCs w:val="24"/>
        </w:rPr>
      </w:pPr>
    </w:p>
    <w:p>
      <w:pPr>
        <w:spacing w:line="480" w:lineRule="auto"/>
        <w:jc w:val="both"/>
      </w:pPr>
    </w:p>
    <w:p>
      <w:pPr>
        <w:spacing w:line="480" w:lineRule="auto"/>
        <w:jc w:val="both"/>
        <w:rPr>
          <w:rFonts w:cs="Times New Roman"/>
          <w:szCs w:val="24"/>
        </w:rPr>
        <w:sectPr>
          <w:headerReference r:id="rId55" w:type="first"/>
          <w:footerReference r:id="rId57" w:type="first"/>
          <w:headerReference r:id="rId54" w:type="default"/>
          <w:footerReference r:id="rId56" w:type="default"/>
          <w:pgSz w:w="11906" w:h="16838"/>
          <w:pgMar w:top="2275" w:right="1699" w:bottom="1699" w:left="2275" w:header="720" w:footer="720" w:gutter="0"/>
          <w:pgBorders>
            <w:top w:val="none" w:sz="0" w:space="0"/>
            <w:left w:val="none" w:sz="0" w:space="0"/>
            <w:bottom w:val="none" w:sz="0" w:space="0"/>
            <w:right w:val="none" w:sz="0" w:space="0"/>
          </w:pgBorders>
          <w:pgNumType w:fmt="decimal"/>
          <w:cols w:space="720" w:num="1"/>
          <w:titlePg/>
          <w:docGrid w:linePitch="360" w:charSpace="0"/>
        </w:sectPr>
      </w:pPr>
    </w:p>
    <w:p>
      <w:pPr>
        <w:spacing w:line="480" w:lineRule="auto"/>
        <w:jc w:val="both"/>
        <w:rPr>
          <w:rFonts w:cs="Times New Roman"/>
          <w:szCs w:val="24"/>
        </w:rPr>
      </w:pPr>
      <w:r>
        <w:rPr>
          <w:rFonts w:cs="Times New Roman"/>
          <w:i/>
          <w:iCs/>
          <w:szCs w:val="24"/>
        </w:rPr>
        <mc:AlternateContent>
          <mc:Choice Requires="wps">
            <w:drawing>
              <wp:anchor distT="0" distB="0" distL="114300" distR="114300" simplePos="0" relativeHeight="251749376" behindDoc="0" locked="0" layoutInCell="1" allowOverlap="1">
                <wp:simplePos x="0" y="0"/>
                <wp:positionH relativeFrom="column">
                  <wp:posOffset>4010025</wp:posOffset>
                </wp:positionH>
                <wp:positionV relativeFrom="paragraph">
                  <wp:posOffset>1901825</wp:posOffset>
                </wp:positionV>
                <wp:extent cx="400050" cy="333375"/>
                <wp:effectExtent l="0" t="0" r="19050" b="28575"/>
                <wp:wrapSquare wrapText="bothSides"/>
                <wp:docPr id="120" name="Text Box 120"/>
                <wp:cNvGraphicFramePr/>
                <a:graphic xmlns:a="http://schemas.openxmlformats.org/drawingml/2006/main">
                  <a:graphicData uri="http://schemas.microsoft.com/office/word/2010/wordprocessingShape">
                    <wps:wsp>
                      <wps:cNvSpPr txBox="1"/>
                      <wps:spPr>
                        <a:xfrm>
                          <a:off x="0" y="0"/>
                          <a:ext cx="400050" cy="333375"/>
                        </a:xfrm>
                        <a:prstGeom prst="rect">
                          <a:avLst/>
                        </a:prstGeom>
                        <a:solidFill>
                          <a:schemeClr val="lt1"/>
                        </a:solidFill>
                        <a:ln w="6350">
                          <a:solidFill>
                            <a:prstClr val="black"/>
                          </a:solidFill>
                        </a:ln>
                      </wps:spPr>
                      <wps:txbx>
                        <w:txbxContent>
                          <w:p>
                            <w:pPr>
                              <w:jc w:val="center"/>
                              <w:rPr>
                                <w:rFonts w:cs="Times New Roman"/>
                                <w:szCs w:val="24"/>
                              </w:rPr>
                            </w:pPr>
                            <w:r>
                              <w:rPr>
                                <w:rFonts w:cs="Times New Roman"/>
                                <w:szCs w:val="24"/>
                              </w:rPr>
                              <w:t>Z</w:t>
                            </w:r>
                            <w:r>
                              <w:rPr>
                                <w:rFonts w:cs="Times New Roman"/>
                                <w:szCs w:val="24"/>
                                <w:vertAlign w:val="subscript"/>
                              </w:rPr>
                              <w:t>2</w:t>
                            </w:r>
                            <w:r>
                              <w:rPr>
                                <w:rFonts w:cs="Times New Roman"/>
                                <w:szCs w:val="24"/>
                                <w:vertAlign w:val="subscript"/>
                              </w:rPr>
                              <w:drawing>
                                <wp:inline distT="0" distB="0" distL="0" distR="0">
                                  <wp:extent cx="210820" cy="87630"/>
                                  <wp:effectExtent l="0" t="0" r="0" b="762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a:xfrm>
                                            <a:off x="0" y="0"/>
                                            <a:ext cx="210820" cy="8763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5.75pt;margin-top:149.75pt;height:26.25pt;width:31.5pt;mso-wrap-distance-bottom:0pt;mso-wrap-distance-left:9pt;mso-wrap-distance-right:9pt;mso-wrap-distance-top:0pt;z-index:251749376;mso-width-relative:page;mso-height-relative:page;" fillcolor="#FFFFFF [3201]" filled="t" stroked="t" coordsize="21600,21600" o:gfxdata="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AxRAm9cAAAALAQAADwAAAAAAAAABACAAAAAi&#10;AAAAZHJzL2Rvd25yZXYueG1sUEsBAhQAFAAAAAgAh07iQE1G+CtEAgAAuQQAAA4AAAAAAAAAAQAg&#10;AAAAJgEAAGRycy9lMm9Eb2MueG1sUEsFBgAAAAAGAAYAWQEAANwFAAAAAA==&#10;">
                <v:fill on="t" focussize="0,0"/>
                <v:stroke weight="0.5pt" color="#000000" joinstyle="round"/>
                <v:imagedata o:title=""/>
                <o:lock v:ext="edit" aspectratio="f"/>
                <v:textbox>
                  <w:txbxContent>
                    <w:p>
                      <w:pPr>
                        <w:jc w:val="center"/>
                        <w:rPr>
                          <w:rFonts w:cs="Times New Roman"/>
                          <w:szCs w:val="24"/>
                        </w:rPr>
                      </w:pPr>
                      <w:r>
                        <w:rPr>
                          <w:rFonts w:cs="Times New Roman"/>
                          <w:szCs w:val="24"/>
                        </w:rPr>
                        <w:t>Z</w:t>
                      </w:r>
                      <w:r>
                        <w:rPr>
                          <w:rFonts w:cs="Times New Roman"/>
                          <w:szCs w:val="24"/>
                          <w:vertAlign w:val="subscript"/>
                        </w:rPr>
                        <w:t>2</w:t>
                      </w:r>
                      <w:r>
                        <w:rPr>
                          <w:rFonts w:cs="Times New Roman"/>
                          <w:szCs w:val="24"/>
                          <w:vertAlign w:val="subscript"/>
                        </w:rPr>
                        <w:drawing>
                          <wp:inline distT="0" distB="0" distL="0" distR="0">
                            <wp:extent cx="210820" cy="87630"/>
                            <wp:effectExtent l="0" t="0" r="0" b="762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a:xfrm>
                                      <a:off x="0" y="0"/>
                                      <a:ext cx="210820" cy="87630"/>
                                    </a:xfrm>
                                    <a:prstGeom prst="rect">
                                      <a:avLst/>
                                    </a:prstGeom>
                                    <a:noFill/>
                                    <a:ln>
                                      <a:noFill/>
                                    </a:ln>
                                  </pic:spPr>
                                </pic:pic>
                              </a:graphicData>
                            </a:graphic>
                          </wp:inline>
                        </w:drawing>
                      </w:r>
                    </w:p>
                  </w:txbxContent>
                </v:textbox>
                <w10:wrap type="square"/>
              </v:shape>
            </w:pict>
          </mc:Fallback>
        </mc:AlternateContent>
      </w:r>
      <w:r>
        <w:rPr>
          <w:sz w:val="24"/>
        </w:rPr>
        <mc:AlternateContent>
          <mc:Choice Requires="wps">
            <w:drawing>
              <wp:anchor distT="0" distB="0" distL="114300" distR="114300" simplePos="0" relativeHeight="251767808" behindDoc="0" locked="0" layoutInCell="1" allowOverlap="1">
                <wp:simplePos x="0" y="0"/>
                <wp:positionH relativeFrom="column">
                  <wp:posOffset>3676650</wp:posOffset>
                </wp:positionH>
                <wp:positionV relativeFrom="paragraph">
                  <wp:posOffset>2072005</wp:posOffset>
                </wp:positionV>
                <wp:extent cx="330835" cy="1270"/>
                <wp:effectExtent l="0" t="38100" r="12065" b="36830"/>
                <wp:wrapNone/>
                <wp:docPr id="124" name="Straight Arrow Connector 124"/>
                <wp:cNvGraphicFramePr/>
                <a:graphic xmlns:a="http://schemas.openxmlformats.org/drawingml/2006/main">
                  <a:graphicData uri="http://schemas.microsoft.com/office/word/2010/wordprocessingShape">
                    <wps:wsp>
                      <wps:cNvCnPr>
                        <a:stCxn id="119" idx="3"/>
                      </wps:cNvCnPr>
                      <wps:spPr>
                        <a:xfrm flipV="1">
                          <a:off x="5121275" y="3516630"/>
                          <a:ext cx="330835" cy="12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89.5pt;margin-top:163.15pt;height:0.1pt;width:26.05pt;z-index:251767808;mso-width-relative:page;mso-height-relative:page;" filled="f" stroked="t" coordsize="21600,21600" o:gfxdata="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gu4NutoAAAALAQAADwAAAAAA&#10;AAABACAAAAAiAAAAZHJzL2Rvd25yZXYueG1sUEsBAhQAFAAAAAgAh07iQDQCirgRAgAAKAQAAA4A&#10;AAAAAAAAAQAgAAAAKQEAAGRycy9lMm9Eb2MueG1sUEsFBgAAAAAGAAYAWQEAAKwFAAAAAA==&#10;">
                <v:fill on="f" focussize="0,0"/>
                <v:stroke weight="0.5pt" color="#000000 [3213]" miterlimit="8" joinstyle="miter" endarrow="block"/>
                <v:imagedata o:title=""/>
                <o:lock v:ext="edit" aspectratio="f"/>
              </v:shape>
            </w:pict>
          </mc:Fallback>
        </mc:AlternateContent>
      </w:r>
      <w:r>
        <w:rPr>
          <w:rFonts w:cs="Times New Roman"/>
          <w:i/>
          <w:iCs/>
          <w:szCs w:val="24"/>
        </w:rPr>
        <mc:AlternateContent>
          <mc:Choice Requires="wps">
            <w:drawing>
              <wp:anchor distT="0" distB="0" distL="114300" distR="114300" simplePos="0" relativeHeight="251750400" behindDoc="0" locked="0" layoutInCell="1" allowOverlap="1">
                <wp:simplePos x="0" y="0"/>
                <wp:positionH relativeFrom="column">
                  <wp:posOffset>3981450</wp:posOffset>
                </wp:positionH>
                <wp:positionV relativeFrom="paragraph">
                  <wp:posOffset>1358265</wp:posOffset>
                </wp:positionV>
                <wp:extent cx="400050" cy="333375"/>
                <wp:effectExtent l="0" t="0" r="19050" b="28575"/>
                <wp:wrapSquare wrapText="bothSides"/>
                <wp:docPr id="122" name="Text Box 122"/>
                <wp:cNvGraphicFramePr/>
                <a:graphic xmlns:a="http://schemas.openxmlformats.org/drawingml/2006/main">
                  <a:graphicData uri="http://schemas.microsoft.com/office/word/2010/wordprocessingShape">
                    <wps:wsp>
                      <wps:cNvSpPr txBox="1"/>
                      <wps:spPr>
                        <a:xfrm>
                          <a:off x="0" y="0"/>
                          <a:ext cx="400050" cy="333375"/>
                        </a:xfrm>
                        <a:prstGeom prst="rect">
                          <a:avLst/>
                        </a:prstGeom>
                        <a:solidFill>
                          <a:schemeClr val="lt1"/>
                        </a:solidFill>
                        <a:ln w="6350">
                          <a:solidFill>
                            <a:prstClr val="black"/>
                          </a:solidFill>
                        </a:ln>
                      </wps:spPr>
                      <wps:txbx>
                        <w:txbxContent>
                          <w:p>
                            <w:pPr>
                              <w:jc w:val="center"/>
                              <w:rPr>
                                <w:rFonts w:cs="Times New Roman"/>
                                <w:szCs w:val="24"/>
                              </w:rPr>
                            </w:pPr>
                            <w:r>
                              <w:rPr>
                                <w:rFonts w:cs="Times New Roman"/>
                                <w:szCs w:val="24"/>
                              </w:rPr>
                              <w:t>Y</w:t>
                            </w:r>
                            <w:r>
                              <w:rPr>
                                <w:rFonts w:cs="Times New Roman"/>
                                <w:szCs w:val="24"/>
                                <w:vertAlign w:val="subscript"/>
                              </w:rPr>
                              <w:t>2</w:t>
                            </w:r>
                            <w:r>
                              <w:rPr>
                                <w:rFonts w:cs="Times New Roman"/>
                                <w:szCs w:val="24"/>
                                <w:vertAlign w:val="subscript"/>
                              </w:rPr>
                              <w:drawing>
                                <wp:inline distT="0" distB="0" distL="0" distR="0">
                                  <wp:extent cx="210820" cy="87630"/>
                                  <wp:effectExtent l="0" t="0" r="0" b="762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a:xfrm>
                                            <a:off x="0" y="0"/>
                                            <a:ext cx="210820" cy="8763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3.5pt;margin-top:106.95pt;height:26.25pt;width:31.5pt;mso-wrap-distance-bottom:0pt;mso-wrap-distance-left:9pt;mso-wrap-distance-right:9pt;mso-wrap-distance-top:0pt;z-index:251750400;mso-width-relative:page;mso-height-relative:page;" fillcolor="#FFFFFF [3201]" filled="t" stroked="t" coordsize="21600,21600" o:gfxdata="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Cf2mBbXAAAACwEAAA8AAAAAAAAAAQAgAAAA&#10;IgAAAGRycy9kb3ducmV2LnhtbFBLAQIUABQAAAAIAIdO4kCEnvOeRQIAALkEAAAOAAAAAAAAAAEA&#10;IAAAACYBAABkcnMvZTJvRG9jLnhtbFBLBQYAAAAABgAGAFkBAADdBQAAAAA=&#10;">
                <v:fill on="t" focussize="0,0"/>
                <v:stroke weight="0.5pt" color="#000000" joinstyle="round"/>
                <v:imagedata o:title=""/>
                <o:lock v:ext="edit" aspectratio="f"/>
                <v:textbox>
                  <w:txbxContent>
                    <w:p>
                      <w:pPr>
                        <w:jc w:val="center"/>
                        <w:rPr>
                          <w:rFonts w:cs="Times New Roman"/>
                          <w:szCs w:val="24"/>
                        </w:rPr>
                      </w:pPr>
                      <w:r>
                        <w:rPr>
                          <w:rFonts w:cs="Times New Roman"/>
                          <w:szCs w:val="24"/>
                        </w:rPr>
                        <w:t>Y</w:t>
                      </w:r>
                      <w:r>
                        <w:rPr>
                          <w:rFonts w:cs="Times New Roman"/>
                          <w:szCs w:val="24"/>
                          <w:vertAlign w:val="subscript"/>
                        </w:rPr>
                        <w:t>2</w:t>
                      </w:r>
                      <w:r>
                        <w:rPr>
                          <w:rFonts w:cs="Times New Roman"/>
                          <w:szCs w:val="24"/>
                          <w:vertAlign w:val="subscript"/>
                        </w:rPr>
                        <w:drawing>
                          <wp:inline distT="0" distB="0" distL="0" distR="0">
                            <wp:extent cx="210820" cy="87630"/>
                            <wp:effectExtent l="0" t="0" r="0" b="762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a:xfrm>
                                      <a:off x="0" y="0"/>
                                      <a:ext cx="210820" cy="87630"/>
                                    </a:xfrm>
                                    <a:prstGeom prst="rect">
                                      <a:avLst/>
                                    </a:prstGeom>
                                    <a:noFill/>
                                    <a:ln>
                                      <a:noFill/>
                                    </a:ln>
                                  </pic:spPr>
                                </pic:pic>
                              </a:graphicData>
                            </a:graphic>
                          </wp:inline>
                        </w:drawing>
                      </w:r>
                    </w:p>
                  </w:txbxContent>
                </v:textbox>
                <w10:wrap type="square"/>
              </v:shape>
            </w:pict>
          </mc:Fallback>
        </mc:AlternateContent>
      </w:r>
      <w:r>
        <w:rPr>
          <w:sz w:val="24"/>
        </w:rPr>
        <mc:AlternateContent>
          <mc:Choice Requires="wps">
            <w:drawing>
              <wp:anchor distT="0" distB="0" distL="114300" distR="114300" simplePos="0" relativeHeight="251766784" behindDoc="0" locked="0" layoutInCell="1" allowOverlap="1">
                <wp:simplePos x="0" y="0"/>
                <wp:positionH relativeFrom="column">
                  <wp:posOffset>3667125</wp:posOffset>
                </wp:positionH>
                <wp:positionV relativeFrom="paragraph">
                  <wp:posOffset>1543685</wp:posOffset>
                </wp:positionV>
                <wp:extent cx="283210" cy="4445"/>
                <wp:effectExtent l="0" t="34925" r="2540" b="36830"/>
                <wp:wrapNone/>
                <wp:docPr id="117" name="Straight Arrow Connector 117"/>
                <wp:cNvGraphicFramePr/>
                <a:graphic xmlns:a="http://schemas.openxmlformats.org/drawingml/2006/main">
                  <a:graphicData uri="http://schemas.microsoft.com/office/word/2010/wordprocessingShape">
                    <wps:wsp>
                      <wps:cNvCnPr>
                        <a:stCxn id="100" idx="3"/>
                      </wps:cNvCnPr>
                      <wps:spPr>
                        <a:xfrm>
                          <a:off x="5111750" y="2988310"/>
                          <a:ext cx="283210" cy="44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88.75pt;margin-top:121.55pt;height:0.35pt;width:22.3pt;z-index:251766784;mso-width-relative:page;mso-height-relative:page;" filled="f" stroked="t" coordsize="21600,21600" o:gfxdata="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1mFcSNcAAAALAQAADwAAAAAAAAABACAAAAAi&#10;AAAAZHJzL2Rvd25yZXYueG1sUEsBAhQAFAAAAAgAh07iQM28hyQLAgAAHgQAAA4AAAAAAAAAAQAg&#10;AAAAJgEAAGRycy9lMm9Eb2MueG1sUEsFBgAAAAAGAAYAWQEAAKMFAAAAAA==&#10;">
                <v:fill on="f" focussize="0,0"/>
                <v:stroke weight="0.5pt" color="#000000 [3213]" miterlimit="8" joinstyle="miter" endarrow="block"/>
                <v:imagedata o:title=""/>
                <o:lock v:ext="edit" aspectratio="f"/>
              </v:shape>
            </w:pict>
          </mc:Fallback>
        </mc:AlternateContent>
      </w:r>
      <w:r>
        <w:rPr>
          <w:rFonts w:cs="Times New Roman"/>
          <w:i/>
          <w:iCs/>
          <w:szCs w:val="24"/>
        </w:rPr>
        <mc:AlternateContent>
          <mc:Choice Requires="wps">
            <w:drawing>
              <wp:anchor distT="0" distB="0" distL="114300" distR="114300" simplePos="0" relativeHeight="251710464" behindDoc="0" locked="0" layoutInCell="1" allowOverlap="1">
                <wp:simplePos x="0" y="0"/>
                <wp:positionH relativeFrom="column">
                  <wp:posOffset>3981450</wp:posOffset>
                </wp:positionH>
                <wp:positionV relativeFrom="paragraph">
                  <wp:posOffset>809625</wp:posOffset>
                </wp:positionV>
                <wp:extent cx="400050" cy="333375"/>
                <wp:effectExtent l="0" t="0" r="19050" b="28575"/>
                <wp:wrapSquare wrapText="bothSides"/>
                <wp:docPr id="67" name="Text Box 67"/>
                <wp:cNvGraphicFramePr/>
                <a:graphic xmlns:a="http://schemas.openxmlformats.org/drawingml/2006/main">
                  <a:graphicData uri="http://schemas.microsoft.com/office/word/2010/wordprocessingShape">
                    <wps:wsp>
                      <wps:cNvSpPr txBox="1"/>
                      <wps:spPr>
                        <a:xfrm>
                          <a:off x="0" y="0"/>
                          <a:ext cx="400050" cy="333375"/>
                        </a:xfrm>
                        <a:prstGeom prst="rect">
                          <a:avLst/>
                        </a:prstGeom>
                        <a:solidFill>
                          <a:schemeClr val="lt1"/>
                        </a:solidFill>
                        <a:ln w="6350">
                          <a:solidFill>
                            <a:prstClr val="black"/>
                          </a:solidFill>
                        </a:ln>
                      </wps:spPr>
                      <wps:txbx>
                        <w:txbxContent>
                          <w:p>
                            <w:pPr>
                              <w:jc w:val="center"/>
                              <w:rPr>
                                <w:rFonts w:cs="Times New Roman"/>
                                <w:szCs w:val="24"/>
                              </w:rPr>
                            </w:pPr>
                            <w:r>
                              <w:rPr>
                                <w:rFonts w:cs="Times New Roman"/>
                                <w:szCs w:val="24"/>
                              </w:rPr>
                              <w:t>X</w:t>
                            </w:r>
                            <w:r>
                              <w:rPr>
                                <w:rFonts w:cs="Times New Roman"/>
                                <w:szCs w:val="24"/>
                                <w:vertAlign w:val="subscript"/>
                              </w:rPr>
                              <w:t>2</w:t>
                            </w:r>
                            <w:r>
                              <w:rPr>
                                <w:rFonts w:cs="Times New Roman"/>
                                <w:szCs w:val="24"/>
                                <w:vertAlign w:val="subscript"/>
                              </w:rPr>
                              <w:drawing>
                                <wp:inline distT="0" distB="0" distL="0" distR="0">
                                  <wp:extent cx="210820" cy="87630"/>
                                  <wp:effectExtent l="0" t="0" r="0" b="762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a:xfrm>
                                            <a:off x="0" y="0"/>
                                            <a:ext cx="210820" cy="8763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3.5pt;margin-top:63.75pt;height:26.25pt;width:31.5pt;mso-wrap-distance-bottom:0pt;mso-wrap-distance-left:9pt;mso-wrap-distance-right:9pt;mso-wrap-distance-top:0pt;z-index:251710464;mso-width-relative:page;mso-height-relative:page;" fillcolor="#FFFFFF [3201]" filled="t" stroked="t" coordsize="21600,21600" o:gfxdata="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BltBoHVAAAACwEAAA8AAAAAAAAAAQAgAAAAIgAA&#10;AGRycy9kb3ducmV2LnhtbFBLAQIUABQAAAAIAIdO4kCgqTcQRAIAALcEAAAOAAAAAAAAAAEAIAAA&#10;ACQBAABkcnMvZTJvRG9jLnhtbFBLBQYAAAAABgAGAFkBAADaBQAAAAA=&#10;">
                <v:fill on="t" focussize="0,0"/>
                <v:stroke weight="0.5pt" color="#000000" joinstyle="round"/>
                <v:imagedata o:title=""/>
                <o:lock v:ext="edit" aspectratio="f"/>
                <v:textbox>
                  <w:txbxContent>
                    <w:p>
                      <w:pPr>
                        <w:jc w:val="center"/>
                        <w:rPr>
                          <w:rFonts w:cs="Times New Roman"/>
                          <w:szCs w:val="24"/>
                        </w:rPr>
                      </w:pPr>
                      <w:r>
                        <w:rPr>
                          <w:rFonts w:cs="Times New Roman"/>
                          <w:szCs w:val="24"/>
                        </w:rPr>
                        <w:t>X</w:t>
                      </w:r>
                      <w:r>
                        <w:rPr>
                          <w:rFonts w:cs="Times New Roman"/>
                          <w:szCs w:val="24"/>
                          <w:vertAlign w:val="subscript"/>
                        </w:rPr>
                        <w:t>2</w:t>
                      </w:r>
                      <w:r>
                        <w:rPr>
                          <w:rFonts w:cs="Times New Roman"/>
                          <w:szCs w:val="24"/>
                          <w:vertAlign w:val="subscript"/>
                        </w:rPr>
                        <w:drawing>
                          <wp:inline distT="0" distB="0" distL="0" distR="0">
                            <wp:extent cx="210820" cy="87630"/>
                            <wp:effectExtent l="0" t="0" r="0" b="762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a:xfrm>
                                      <a:off x="0" y="0"/>
                                      <a:ext cx="210820" cy="87630"/>
                                    </a:xfrm>
                                    <a:prstGeom prst="rect">
                                      <a:avLst/>
                                    </a:prstGeom>
                                    <a:noFill/>
                                    <a:ln>
                                      <a:noFill/>
                                    </a:ln>
                                  </pic:spPr>
                                </pic:pic>
                              </a:graphicData>
                            </a:graphic>
                          </wp:inline>
                        </w:drawing>
                      </w:r>
                    </w:p>
                  </w:txbxContent>
                </v:textbox>
                <w10:wrap type="square"/>
              </v:shape>
            </w:pict>
          </mc:Fallback>
        </mc:AlternateContent>
      </w:r>
      <w:r>
        <w:rPr>
          <w:sz w:val="24"/>
        </w:rPr>
        <mc:AlternateContent>
          <mc:Choice Requires="wps">
            <w:drawing>
              <wp:anchor distT="0" distB="0" distL="114300" distR="114300" simplePos="0" relativeHeight="251765760" behindDoc="0" locked="0" layoutInCell="1" allowOverlap="1">
                <wp:simplePos x="0" y="0"/>
                <wp:positionH relativeFrom="column">
                  <wp:posOffset>3660775</wp:posOffset>
                </wp:positionH>
                <wp:positionV relativeFrom="paragraph">
                  <wp:posOffset>976630</wp:posOffset>
                </wp:positionV>
                <wp:extent cx="320675" cy="3175"/>
                <wp:effectExtent l="0" t="37465" r="3175" b="35560"/>
                <wp:wrapNone/>
                <wp:docPr id="102" name="Straight Arrow Connector 102"/>
                <wp:cNvGraphicFramePr/>
                <a:graphic xmlns:a="http://schemas.openxmlformats.org/drawingml/2006/main">
                  <a:graphicData uri="http://schemas.microsoft.com/office/word/2010/wordprocessingShape">
                    <wps:wsp>
                      <wps:cNvCnPr>
                        <a:stCxn id="77" idx="3"/>
                        <a:endCxn id="67" idx="1"/>
                      </wps:cNvCnPr>
                      <wps:spPr>
                        <a:xfrm flipV="1">
                          <a:off x="5105400" y="2421255"/>
                          <a:ext cx="320675" cy="31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88.25pt;margin-top:76.9pt;height:0.25pt;width:25.25pt;z-index:251765760;mso-width-relative:page;mso-height-relative:page;" filled="f" stroked="t" coordsize="21600,21600" o:gfxdata="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BhBH+C2gAA&#10;AAsBAAAPAAAAAAAAAAEAIAAAACIAAABkcnMvZG93bnJldi54bWxQSwECFAAUAAAACACHTuJAe+fk&#10;oRwCAABCBAAADgAAAAAAAAABACAAAAApAQAAZHJzL2Uyb0RvYy54bWxQSwUGAAAAAAYABgBZAQAA&#10;twUAAAAA&#10;">
                <v:fill on="f" focussize="0,0"/>
                <v:stroke weight="0.5pt" color="#000000 [3213]" miterlimit="8" joinstyle="miter" endarrow="block"/>
                <v:imagedata o:title=""/>
                <o:lock v:ext="edit" aspectratio="f"/>
              </v:shape>
            </w:pict>
          </mc:Fallback>
        </mc:AlternateContent>
      </w:r>
      <w:r>
        <w:rPr>
          <w:rFonts w:cs="Times New Roman"/>
          <w:i/>
          <w:iCs/>
          <w:szCs w:val="24"/>
        </w:rPr>
        <mc:AlternateContent>
          <mc:Choice Requires="wps">
            <w:drawing>
              <wp:anchor distT="0" distB="0" distL="114300" distR="114300" simplePos="0" relativeHeight="251711488" behindDoc="0" locked="0" layoutInCell="1" allowOverlap="1">
                <wp:simplePos x="0" y="0"/>
                <wp:positionH relativeFrom="column">
                  <wp:posOffset>3981450</wp:posOffset>
                </wp:positionH>
                <wp:positionV relativeFrom="paragraph">
                  <wp:posOffset>219710</wp:posOffset>
                </wp:positionV>
                <wp:extent cx="400050" cy="333375"/>
                <wp:effectExtent l="0" t="0" r="19050" b="28575"/>
                <wp:wrapSquare wrapText="bothSides"/>
                <wp:docPr id="43" name="Text Box 43"/>
                <wp:cNvGraphicFramePr/>
                <a:graphic xmlns:a="http://schemas.openxmlformats.org/drawingml/2006/main">
                  <a:graphicData uri="http://schemas.microsoft.com/office/word/2010/wordprocessingShape">
                    <wps:wsp>
                      <wps:cNvSpPr txBox="1"/>
                      <wps:spPr>
                        <a:xfrm>
                          <a:off x="0" y="0"/>
                          <a:ext cx="400050" cy="333375"/>
                        </a:xfrm>
                        <a:prstGeom prst="rect">
                          <a:avLst/>
                        </a:prstGeom>
                        <a:solidFill>
                          <a:schemeClr val="lt1"/>
                        </a:solidFill>
                        <a:ln w="6350">
                          <a:solidFill>
                            <a:prstClr val="black"/>
                          </a:solidFill>
                        </a:ln>
                      </wps:spPr>
                      <wps:txbx>
                        <w:txbxContent>
                          <w:p>
                            <w:pPr>
                              <w:jc w:val="center"/>
                              <w:rPr>
                                <w:rFonts w:cs="Times New Roman"/>
                                <w:szCs w:val="24"/>
                              </w:rPr>
                            </w:pPr>
                            <w:r>
                              <w:rPr>
                                <w:rFonts w:cs="Times New Roman"/>
                                <w:szCs w:val="24"/>
                              </w:rPr>
                              <w:t>W</w:t>
                            </w:r>
                            <w:r>
                              <w:rPr>
                                <w:rFonts w:cs="Times New Roman"/>
                                <w:szCs w:val="24"/>
                                <w:vertAlign w:val="subscript"/>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3.5pt;margin-top:17.3pt;height:26.25pt;width:31.5pt;mso-wrap-distance-bottom:0pt;mso-wrap-distance-left:9pt;mso-wrap-distance-right:9pt;mso-wrap-distance-top:0pt;z-index:251711488;mso-width-relative:page;mso-height-relative:page;" fillcolor="#FFFFFF [3201]" filled="t" stroked="t" coordsize="21600,21600" o:gfxdata="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dn0Pr1gAAAAkBAAAPAAAAAAAAAAEAIAAAACIA&#10;AABkcnMvZG93bnJldi54bWxQSwECFAAUAAAACACHTuJAqb8uDEQCAAC3BAAADgAAAAAAAAABACAA&#10;AAAlAQAAZHJzL2Uyb0RvYy54bWxQSwUGAAAAAAYABgBZAQAA2wUAAAAA&#10;">
                <v:fill on="t" focussize="0,0"/>
                <v:stroke weight="0.5pt" color="#000000" joinstyle="round"/>
                <v:imagedata o:title=""/>
                <o:lock v:ext="edit" aspectratio="f"/>
                <v:textbox>
                  <w:txbxContent>
                    <w:p>
                      <w:pPr>
                        <w:jc w:val="center"/>
                        <w:rPr>
                          <w:rFonts w:cs="Times New Roman"/>
                          <w:szCs w:val="24"/>
                        </w:rPr>
                      </w:pPr>
                      <w:r>
                        <w:rPr>
                          <w:rFonts w:cs="Times New Roman"/>
                          <w:szCs w:val="24"/>
                        </w:rPr>
                        <w:t>W</w:t>
                      </w:r>
                      <w:r>
                        <w:rPr>
                          <w:rFonts w:cs="Times New Roman"/>
                          <w:szCs w:val="24"/>
                          <w:vertAlign w:val="subscript"/>
                        </w:rPr>
                        <w:t>2</w:t>
                      </w:r>
                    </w:p>
                  </w:txbxContent>
                </v:textbox>
                <w10:wrap type="square"/>
              </v:shape>
            </w:pict>
          </mc:Fallback>
        </mc:AlternateContent>
      </w:r>
      <w:r>
        <w:rPr>
          <w:sz w:val="24"/>
        </w:rPr>
        <mc:AlternateContent>
          <mc:Choice Requires="wps">
            <w:drawing>
              <wp:anchor distT="0" distB="0" distL="114300" distR="114300" simplePos="0" relativeHeight="251764736" behindDoc="0" locked="0" layoutInCell="1" allowOverlap="1">
                <wp:simplePos x="0" y="0"/>
                <wp:positionH relativeFrom="column">
                  <wp:posOffset>3657600</wp:posOffset>
                </wp:positionH>
                <wp:positionV relativeFrom="paragraph">
                  <wp:posOffset>386080</wp:posOffset>
                </wp:positionV>
                <wp:extent cx="292735" cy="9525"/>
                <wp:effectExtent l="0" t="35560" r="12065" b="31115"/>
                <wp:wrapNone/>
                <wp:docPr id="73" name="Straight Arrow Connector 73"/>
                <wp:cNvGraphicFramePr/>
                <a:graphic xmlns:a="http://schemas.openxmlformats.org/drawingml/2006/main">
                  <a:graphicData uri="http://schemas.microsoft.com/office/word/2010/wordprocessingShape">
                    <wps:wsp>
                      <wps:cNvCnPr>
                        <a:stCxn id="55" idx="3"/>
                      </wps:cNvCnPr>
                      <wps:spPr>
                        <a:xfrm flipV="1">
                          <a:off x="5102225" y="1830705"/>
                          <a:ext cx="292735"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88pt;margin-top:30.4pt;height:0.75pt;width:23.05pt;z-index:251764736;mso-width-relative:page;mso-height-relative:page;" filled="f" stroked="t" coordsize="21600,21600" o:gfxdata="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A9uX2A2AAAAAkBAAAPAAAAAAAA&#10;AAEAIAAAACIAAABkcnMvZG93bnJldi54bWxQSwECFAAUAAAACACHTuJAzpJpihICAAAlBAAADgAA&#10;AAAAAAABACAAAAAnAQAAZHJzL2Uyb0RvYy54bWxQSwUGAAAAAAYABgBZAQAAqwUAAAAA&#10;">
                <v:fill on="f" focussize="0,0"/>
                <v:stroke weight="0.5pt" color="#000000 [3213]" miterlimit="8" joinstyle="miter" endarrow="block"/>
                <v:imagedata o:title=""/>
                <o:lock v:ext="edit" aspectratio="f"/>
              </v:shape>
            </w:pict>
          </mc:Fallback>
        </mc:AlternateContent>
      </w:r>
      <w:r>
        <w:rPr>
          <w:sz w:val="24"/>
        </w:rPr>
        <mc:AlternateContent>
          <mc:Choice Requires="wps">
            <w:drawing>
              <wp:anchor distT="0" distB="0" distL="114300" distR="114300" simplePos="0" relativeHeight="251763712" behindDoc="0" locked="0" layoutInCell="1" allowOverlap="1">
                <wp:simplePos x="0" y="0"/>
                <wp:positionH relativeFrom="column">
                  <wp:posOffset>2922905</wp:posOffset>
                </wp:positionH>
                <wp:positionV relativeFrom="paragraph">
                  <wp:posOffset>2066290</wp:posOffset>
                </wp:positionV>
                <wp:extent cx="351155" cy="5715"/>
                <wp:effectExtent l="0" t="33655" r="10795" b="36830"/>
                <wp:wrapNone/>
                <wp:docPr id="72" name="Straight Arrow Connector 72"/>
                <wp:cNvGraphicFramePr/>
                <a:graphic xmlns:a="http://schemas.openxmlformats.org/drawingml/2006/main">
                  <a:graphicData uri="http://schemas.microsoft.com/office/word/2010/wordprocessingShape">
                    <wps:wsp>
                      <wps:cNvCnPr/>
                      <wps:spPr>
                        <a:xfrm>
                          <a:off x="4358005" y="3510915"/>
                          <a:ext cx="351155" cy="57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30.15pt;margin-top:162.7pt;height:0.45pt;width:27.65pt;z-index:251763712;mso-width-relative:page;mso-height-relative:page;" filled="f" stroked="t" coordsize="21600,21600" o:gfxdata="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GbrkYPYAAAACwEAAA8AAAAAAAAAAQAgAAAAIgAAAGRycy9kb3ducmV2&#10;LnhtbFBLAQIUABQAAAAIAIdO4kBEraj//AEAAPQDAAAOAAAAAAAAAAEAIAAAACcBAABkcnMvZTJv&#10;RG9jLnhtbFBLBQYAAAAABgAGAFkBAACVBQAAAAA=&#10;">
                <v:fill on="f" focussize="0,0"/>
                <v:stroke weight="0.5pt" color="#000000 [3213]" miterlimit="8" joinstyle="miter" endarrow="block"/>
                <v:imagedata o:title=""/>
                <o:lock v:ext="edit" aspectratio="f"/>
              </v:shape>
            </w:pict>
          </mc:Fallback>
        </mc:AlternateContent>
      </w:r>
      <w:r>
        <w:rPr>
          <w:rFonts w:cs="Times New Roman"/>
          <w:i/>
          <w:iCs/>
          <w:szCs w:val="24"/>
        </w:rPr>
        <mc:AlternateContent>
          <mc:Choice Requires="wps">
            <w:drawing>
              <wp:anchor distT="0" distB="0" distL="114300" distR="114300" simplePos="0" relativeHeight="251748352" behindDoc="0" locked="0" layoutInCell="1" allowOverlap="1">
                <wp:simplePos x="0" y="0"/>
                <wp:positionH relativeFrom="column">
                  <wp:posOffset>3276600</wp:posOffset>
                </wp:positionH>
                <wp:positionV relativeFrom="paragraph">
                  <wp:posOffset>1906270</wp:posOffset>
                </wp:positionV>
                <wp:extent cx="400050" cy="333375"/>
                <wp:effectExtent l="0" t="0" r="19050" b="28575"/>
                <wp:wrapSquare wrapText="bothSides"/>
                <wp:docPr id="119" name="Text Box 119"/>
                <wp:cNvGraphicFramePr/>
                <a:graphic xmlns:a="http://schemas.openxmlformats.org/drawingml/2006/main">
                  <a:graphicData uri="http://schemas.microsoft.com/office/word/2010/wordprocessingShape">
                    <wps:wsp>
                      <wps:cNvSpPr txBox="1"/>
                      <wps:spPr>
                        <a:xfrm>
                          <a:off x="0" y="0"/>
                          <a:ext cx="400050" cy="333375"/>
                        </a:xfrm>
                        <a:prstGeom prst="rect">
                          <a:avLst/>
                        </a:prstGeom>
                        <a:solidFill>
                          <a:schemeClr val="lt1"/>
                        </a:solidFill>
                        <a:ln w="6350">
                          <a:solidFill>
                            <a:prstClr val="black"/>
                          </a:solidFill>
                        </a:ln>
                      </wps:spPr>
                      <wps:txbx>
                        <w:txbxContent>
                          <w:p>
                            <w:pPr>
                              <w:jc w:val="center"/>
                              <w:rPr>
                                <w:rFonts w:cs="Times New Roman"/>
                                <w:szCs w:val="24"/>
                              </w:rPr>
                            </w:pPr>
                            <w:r>
                              <w:rPr>
                                <w:rFonts w:cs="Times New Roman"/>
                                <w:szCs w:val="24"/>
                              </w:rPr>
                              <w:t>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8pt;margin-top:150.1pt;height:26.25pt;width:31.5pt;mso-wrap-distance-bottom:0pt;mso-wrap-distance-left:9pt;mso-wrap-distance-right:9pt;mso-wrap-distance-top:0pt;z-index:251748352;mso-width-relative:page;mso-height-relative:page;" fillcolor="#FFFFFF [3201]" filled="t" stroked="t" coordsize="21600,21600" o:gfxdata="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0k4Ct9cAAAALAQAADwAAAAAAAAABACAAAAAi&#10;AAAAZHJzL2Rvd25yZXYueG1sUEsBAhQAFAAAAAgAh07iQMSJcrZEAgAAuQQAAA4AAAAAAAAAAQAg&#10;AAAAJgEAAGRycy9lMm9Eb2MueG1sUEsFBgAAAAAGAAYAWQEAANwFAAAAAA==&#10;">
                <v:fill on="t" focussize="0,0"/>
                <v:stroke weight="0.5pt" color="#000000" joinstyle="round"/>
                <v:imagedata o:title=""/>
                <o:lock v:ext="edit" aspectratio="f"/>
                <v:textbox>
                  <w:txbxContent>
                    <w:p>
                      <w:pPr>
                        <w:jc w:val="center"/>
                        <w:rPr>
                          <w:rFonts w:cs="Times New Roman"/>
                          <w:szCs w:val="24"/>
                        </w:rPr>
                      </w:pPr>
                      <w:r>
                        <w:rPr>
                          <w:rFonts w:cs="Times New Roman"/>
                          <w:szCs w:val="24"/>
                        </w:rPr>
                        <w:t>D</w:t>
                      </w:r>
                    </w:p>
                  </w:txbxContent>
                </v:textbox>
                <w10:wrap type="square"/>
              </v:shape>
            </w:pict>
          </mc:Fallback>
        </mc:AlternateContent>
      </w:r>
      <w:r>
        <w:rPr>
          <w:rFonts w:cs="Times New Roman"/>
          <w:i/>
          <w:iCs/>
          <w:szCs w:val="24"/>
        </w:rPr>
        <mc:AlternateContent>
          <mc:Choice Requires="wps">
            <w:drawing>
              <wp:anchor distT="0" distB="0" distL="114300" distR="114300" simplePos="0" relativeHeight="251747328" behindDoc="0" locked="0" layoutInCell="1" allowOverlap="1">
                <wp:simplePos x="0" y="0"/>
                <wp:positionH relativeFrom="column">
                  <wp:posOffset>3267075</wp:posOffset>
                </wp:positionH>
                <wp:positionV relativeFrom="paragraph">
                  <wp:posOffset>1376680</wp:posOffset>
                </wp:positionV>
                <wp:extent cx="400050" cy="333375"/>
                <wp:effectExtent l="0" t="0" r="19050" b="28575"/>
                <wp:wrapSquare wrapText="bothSides"/>
                <wp:docPr id="100" name="Text Box 100"/>
                <wp:cNvGraphicFramePr/>
                <a:graphic xmlns:a="http://schemas.openxmlformats.org/drawingml/2006/main">
                  <a:graphicData uri="http://schemas.microsoft.com/office/word/2010/wordprocessingShape">
                    <wps:wsp>
                      <wps:cNvSpPr txBox="1"/>
                      <wps:spPr>
                        <a:xfrm>
                          <a:off x="0" y="0"/>
                          <a:ext cx="400050" cy="333375"/>
                        </a:xfrm>
                        <a:prstGeom prst="rect">
                          <a:avLst/>
                        </a:prstGeom>
                        <a:solidFill>
                          <a:schemeClr val="lt1"/>
                        </a:solidFill>
                        <a:ln w="6350">
                          <a:solidFill>
                            <a:prstClr val="black"/>
                          </a:solidFill>
                        </a:ln>
                      </wps:spPr>
                      <wps:txbx>
                        <w:txbxContent>
                          <w:p>
                            <w:pPr>
                              <w:jc w:val="center"/>
                              <w:rPr>
                                <w:rFonts w:cs="Times New Roman"/>
                                <w:szCs w:val="24"/>
                              </w:rPr>
                            </w:pPr>
                            <w:r>
                              <w:rPr>
                                <w:rFonts w:cs="Times New Roman"/>
                                <w:szCs w:val="24"/>
                              </w:rPr>
                              <w:t>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7.25pt;margin-top:108.4pt;height:26.25pt;width:31.5pt;mso-wrap-distance-bottom:0pt;mso-wrap-distance-left:9pt;mso-wrap-distance-right:9pt;mso-wrap-distance-top:0pt;z-index:251747328;mso-width-relative:page;mso-height-relative:page;" fillcolor="#FFFFFF [3201]" filled="t" stroked="t" coordsize="21600,21600" o:gfxdata="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TNu3zdcAAAALAQAADwAAAAAAAAABACAAAAAi&#10;AAAAZHJzL2Rvd25yZXYueG1sUEsBAhQAFAAAAAgAh07iQIE39clEAgAAuQQAAA4AAAAAAAAAAQAg&#10;AAAAJgEAAGRycy9lMm9Eb2MueG1sUEsFBgAAAAAGAAYAWQEAANwFAAAAAA==&#10;">
                <v:fill on="t" focussize="0,0"/>
                <v:stroke weight="0.5pt" color="#000000" joinstyle="round"/>
                <v:imagedata o:title=""/>
                <o:lock v:ext="edit" aspectratio="f"/>
                <v:textbox>
                  <w:txbxContent>
                    <w:p>
                      <w:pPr>
                        <w:jc w:val="center"/>
                        <w:rPr>
                          <w:rFonts w:cs="Times New Roman"/>
                          <w:szCs w:val="24"/>
                        </w:rPr>
                      </w:pPr>
                      <w:r>
                        <w:rPr>
                          <w:rFonts w:cs="Times New Roman"/>
                          <w:szCs w:val="24"/>
                        </w:rPr>
                        <w:t>C</w:t>
                      </w:r>
                    </w:p>
                  </w:txbxContent>
                </v:textbox>
                <w10:wrap type="square"/>
              </v:shape>
            </w:pict>
          </mc:Fallback>
        </mc:AlternateContent>
      </w:r>
      <w:r>
        <w:rPr>
          <w:sz w:val="24"/>
        </w:rPr>
        <mc:AlternateContent>
          <mc:Choice Requires="wps">
            <w:drawing>
              <wp:anchor distT="0" distB="0" distL="114300" distR="114300" simplePos="0" relativeHeight="251762688" behindDoc="0" locked="0" layoutInCell="1" allowOverlap="1">
                <wp:simplePos x="0" y="0"/>
                <wp:positionH relativeFrom="column">
                  <wp:posOffset>2914650</wp:posOffset>
                </wp:positionH>
                <wp:positionV relativeFrom="paragraph">
                  <wp:posOffset>1538605</wp:posOffset>
                </wp:positionV>
                <wp:extent cx="340360" cy="635"/>
                <wp:effectExtent l="0" t="38100" r="2540" b="37465"/>
                <wp:wrapNone/>
                <wp:docPr id="68" name="Straight Arrow Connector 68"/>
                <wp:cNvGraphicFramePr/>
                <a:graphic xmlns:a="http://schemas.openxmlformats.org/drawingml/2006/main">
                  <a:graphicData uri="http://schemas.microsoft.com/office/word/2010/wordprocessingShape">
                    <wps:wsp>
                      <wps:cNvCnPr>
                        <a:stCxn id="69" idx="3"/>
                      </wps:cNvCnPr>
                      <wps:spPr>
                        <a:xfrm flipV="1">
                          <a:off x="4359275" y="2983230"/>
                          <a:ext cx="340360" cy="6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29.5pt;margin-top:121.15pt;height:0.05pt;width:26.8pt;z-index:251762688;mso-width-relative:page;mso-height-relative:page;" filled="f" stroked="t" coordsize="21600,21600" o:gfxdata="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Mkld3TaAAAACwEAAA8AAAAAAAAA&#10;AQAgAAAAIgAAAGRycy9kb3ducmV2LnhtbFBLAQIUABQAAAAIAIdO4kADJdc0DwIAACQEAAAOAAAA&#10;AAAAAAEAIAAAACkBAABkcnMvZTJvRG9jLnhtbFBLBQYAAAAABgAGAFkBAACqBQAAAAA=&#10;">
                <v:fill on="f" focussize="0,0"/>
                <v:stroke weight="0.5pt" color="#000000 [3213]" miterlimit="8" joinstyle="miter" endarrow="block"/>
                <v:imagedata o:title=""/>
                <o:lock v:ext="edit" aspectratio="f"/>
              </v:shape>
            </w:pict>
          </mc:Fallback>
        </mc:AlternateContent>
      </w:r>
      <w:r>
        <w:rPr>
          <w:sz w:val="24"/>
        </w:rPr>
        <mc:AlternateContent>
          <mc:Choice Requires="wps">
            <w:drawing>
              <wp:anchor distT="0" distB="0" distL="114300" distR="114300" simplePos="0" relativeHeight="251761664" behindDoc="0" locked="0" layoutInCell="1" allowOverlap="1">
                <wp:simplePos x="0" y="0"/>
                <wp:positionH relativeFrom="column">
                  <wp:posOffset>2898775</wp:posOffset>
                </wp:positionH>
                <wp:positionV relativeFrom="paragraph">
                  <wp:posOffset>970915</wp:posOffset>
                </wp:positionV>
                <wp:extent cx="337185" cy="5715"/>
                <wp:effectExtent l="0" t="33655" r="5715" b="36830"/>
                <wp:wrapNone/>
                <wp:docPr id="65" name="Straight Arrow Connector 65"/>
                <wp:cNvGraphicFramePr/>
                <a:graphic xmlns:a="http://schemas.openxmlformats.org/drawingml/2006/main">
                  <a:graphicData uri="http://schemas.microsoft.com/office/word/2010/wordprocessingShape">
                    <wps:wsp>
                      <wps:cNvCnPr>
                        <a:stCxn id="58" idx="3"/>
                      </wps:cNvCnPr>
                      <wps:spPr>
                        <a:xfrm>
                          <a:off x="4343400" y="2415540"/>
                          <a:ext cx="337185" cy="57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28.25pt;margin-top:76.45pt;height:0.45pt;width:26.55pt;z-index:251761664;mso-width-relative:page;mso-height-relative:page;" filled="f" stroked="t" coordsize="21600,21600" o:gfxdata="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F+5Mi2AAAAAsBAAAPAAAAAAAAAAEAIAAA&#10;ACIAAABkcnMvZG93bnJldi54bWxQSwECFAAUAAAACACHTuJAgFMEvwwCAAAbBAAADgAAAAAAAAAB&#10;ACAAAAAnAQAAZHJzL2Uyb0RvYy54bWxQSwUGAAAAAAYABgBZAQAApQUAAAAA&#10;">
                <v:fill on="f" focussize="0,0"/>
                <v:stroke weight="0.5pt" color="#000000 [3213]" miterlimit="8" joinstyle="miter" endarrow="block"/>
                <v:imagedata o:title=""/>
                <o:lock v:ext="edit" aspectratio="f"/>
              </v:shape>
            </w:pict>
          </mc:Fallback>
        </mc:AlternateContent>
      </w:r>
      <w:r>
        <w:rPr>
          <w:sz w:val="24"/>
        </w:rPr>
        <mc:AlternateContent>
          <mc:Choice Requires="wps">
            <w:drawing>
              <wp:anchor distT="0" distB="0" distL="114300" distR="114300" simplePos="0" relativeHeight="251760640" behindDoc="0" locked="0" layoutInCell="1" allowOverlap="1">
                <wp:simplePos x="0" y="0"/>
                <wp:positionH relativeFrom="column">
                  <wp:posOffset>2924175</wp:posOffset>
                </wp:positionH>
                <wp:positionV relativeFrom="paragraph">
                  <wp:posOffset>376555</wp:posOffset>
                </wp:positionV>
                <wp:extent cx="311785" cy="635"/>
                <wp:effectExtent l="0" t="38100" r="12065" b="37465"/>
                <wp:wrapNone/>
                <wp:docPr id="64" name="Straight Arrow Connector 64"/>
                <wp:cNvGraphicFramePr/>
                <a:graphic xmlns:a="http://schemas.openxmlformats.org/drawingml/2006/main">
                  <a:graphicData uri="http://schemas.microsoft.com/office/word/2010/wordprocessingShape">
                    <wps:wsp>
                      <wps:cNvCnPr>
                        <a:stCxn id="75" idx="3"/>
                      </wps:cNvCnPr>
                      <wps:spPr>
                        <a:xfrm flipV="1">
                          <a:off x="4368800" y="1821180"/>
                          <a:ext cx="311785" cy="6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30.25pt;margin-top:29.65pt;height:0.05pt;width:24.55pt;z-index:251760640;mso-width-relative:page;mso-height-relative:page;" filled="f" stroked="t" coordsize="21600,21600" o:gfxdata="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FNF1MtkAAAAJAQAADwAAAAAAAAAB&#10;ACAAAAAiAAAAZHJzL2Rvd25yZXYueG1sUEsBAhQAFAAAAAgAh07iQG1Y1zsPAgAAJAQAAA4AAAAA&#10;AAAAAQAgAAAAKAEAAGRycy9lMm9Eb2MueG1sUEsFBgAAAAAGAAYAWQEAAKkFAAAAAA==&#10;">
                <v:fill on="f" focussize="0,0"/>
                <v:stroke weight="0.5pt" color="#000000 [3213]" miterlimit="8" joinstyle="miter" endarrow="block"/>
                <v:imagedata o:title=""/>
                <o:lock v:ext="edit" aspectratio="f"/>
              </v:shape>
            </w:pict>
          </mc:Fallback>
        </mc:AlternateContent>
      </w:r>
      <w:r>
        <w:rPr>
          <w:sz w:val="24"/>
        </w:rPr>
        <mc:AlternateContent>
          <mc:Choice Requires="wps">
            <w:drawing>
              <wp:anchor distT="0" distB="0" distL="114300" distR="114300" simplePos="0" relativeHeight="251759616" behindDoc="0" locked="0" layoutInCell="1" allowOverlap="1">
                <wp:simplePos x="0" y="0"/>
                <wp:positionH relativeFrom="column">
                  <wp:posOffset>2228850</wp:posOffset>
                </wp:positionH>
                <wp:positionV relativeFrom="paragraph">
                  <wp:posOffset>1148715</wp:posOffset>
                </wp:positionV>
                <wp:extent cx="284480" cy="917575"/>
                <wp:effectExtent l="4445" t="1270" r="15875" b="14605"/>
                <wp:wrapNone/>
                <wp:docPr id="62" name="Straight Arrow Connector 62"/>
                <wp:cNvGraphicFramePr/>
                <a:graphic xmlns:a="http://schemas.openxmlformats.org/drawingml/2006/main">
                  <a:graphicData uri="http://schemas.microsoft.com/office/word/2010/wordprocessingShape">
                    <wps:wsp>
                      <wps:cNvCnPr>
                        <a:stCxn id="70" idx="3"/>
                        <a:endCxn id="66" idx="1"/>
                      </wps:cNvCnPr>
                      <wps:spPr>
                        <a:xfrm>
                          <a:off x="3673475" y="2593340"/>
                          <a:ext cx="284480" cy="9175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75.5pt;margin-top:90.45pt;height:72.25pt;width:22.4pt;z-index:251759616;mso-width-relative:page;mso-height-relative:page;" filled="f" stroked="t" coordsize="21600,21600" o:gfxdata="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iHqkINgAAAALAQAADwAA&#10;AAAAAAABACAAAAAiAAAAZHJzL2Rvd25yZXYueG1sUEsBAhQAFAAAAAgAh07iQF+ZqW8WAgAAOAQA&#10;AA4AAAAAAAAAAQAgAAAAJwEAAGRycy9lMm9Eb2MueG1sUEsFBgAAAAAGAAYAWQEAAK8FAAAAAA==&#10;">
                <v:fill on="f" focussize="0,0"/>
                <v:stroke weight="0.5pt" color="#000000 [3213]" miterlimit="8" joinstyle="miter" endarrow="block"/>
                <v:imagedata o:title=""/>
                <o:lock v:ext="edit" aspectratio="f"/>
              </v:shape>
            </w:pict>
          </mc:Fallback>
        </mc:AlternateContent>
      </w:r>
      <w:r>
        <w:rPr>
          <w:sz w:val="24"/>
        </w:rPr>
        <mc:AlternateContent>
          <mc:Choice Requires="wps">
            <w:drawing>
              <wp:anchor distT="0" distB="0" distL="114300" distR="114300" simplePos="0" relativeHeight="251758592" behindDoc="0" locked="0" layoutInCell="1" allowOverlap="1">
                <wp:simplePos x="0" y="0"/>
                <wp:positionH relativeFrom="column">
                  <wp:posOffset>2228850</wp:posOffset>
                </wp:positionH>
                <wp:positionV relativeFrom="paragraph">
                  <wp:posOffset>1148715</wp:posOffset>
                </wp:positionV>
                <wp:extent cx="273685" cy="389890"/>
                <wp:effectExtent l="3810" t="2540" r="8255" b="7620"/>
                <wp:wrapNone/>
                <wp:docPr id="61" name="Straight Arrow Connector 61"/>
                <wp:cNvGraphicFramePr/>
                <a:graphic xmlns:a="http://schemas.openxmlformats.org/drawingml/2006/main">
                  <a:graphicData uri="http://schemas.microsoft.com/office/word/2010/wordprocessingShape">
                    <wps:wsp>
                      <wps:cNvCnPr>
                        <a:stCxn id="70" idx="3"/>
                      </wps:cNvCnPr>
                      <wps:spPr>
                        <a:xfrm>
                          <a:off x="3673475" y="2593340"/>
                          <a:ext cx="273685" cy="389890"/>
                        </a:xfrm>
                        <a:prstGeom prst="straightConnector1">
                          <a:avLst/>
                        </a:prstGeom>
                        <a:ln>
                          <a:solidFill>
                            <a:schemeClr val="tx1"/>
                          </a:solidFill>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75.5pt;margin-top:90.45pt;height:30.7pt;width:21.55pt;z-index:251758592;mso-width-relative:page;mso-height-relative:page;" filled="f" stroked="t" coordsize="21600,21600" o:gfxdata="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If61gXYAAAACwEA&#10;AA8AAAAAAAAAAQAgAAAAIgAAAGRycy9kb3ducmV2LnhtbFBLAQIUABQAAAAIAIdO4kCNVqUqGgIA&#10;AC8EAAAOAAAAAAAAAAEAIAAAACcBAABkcnMvZTJvRG9jLnhtbFBLBQYAAAAABgAGAFkBAACzBQAA&#10;AAA=&#10;">
                <v:fill on="f" focussize="0,0"/>
                <v:stroke weight="0.5pt" color="#000000 [3213]" miterlimit="8" joinstyle="miter" endarrow="block"/>
                <v:imagedata o:title=""/>
                <o:lock v:ext="edit" aspectratio="f"/>
              </v:shape>
            </w:pict>
          </mc:Fallback>
        </mc:AlternateContent>
      </w:r>
      <w:r>
        <w:rPr>
          <w:sz w:val="24"/>
        </w:rPr>
        <mc:AlternateContent>
          <mc:Choice Requires="wps">
            <w:drawing>
              <wp:anchor distT="0" distB="0" distL="114300" distR="114300" simplePos="0" relativeHeight="251757568" behindDoc="0" locked="0" layoutInCell="1" allowOverlap="1">
                <wp:simplePos x="0" y="0"/>
                <wp:positionH relativeFrom="column">
                  <wp:posOffset>2228850</wp:posOffset>
                </wp:positionH>
                <wp:positionV relativeFrom="paragraph">
                  <wp:posOffset>970915</wp:posOffset>
                </wp:positionV>
                <wp:extent cx="269875" cy="177800"/>
                <wp:effectExtent l="2540" t="0" r="13335" b="12700"/>
                <wp:wrapNone/>
                <wp:docPr id="59" name="Straight Arrow Connector 59"/>
                <wp:cNvGraphicFramePr/>
                <a:graphic xmlns:a="http://schemas.openxmlformats.org/drawingml/2006/main">
                  <a:graphicData uri="http://schemas.microsoft.com/office/word/2010/wordprocessingShape">
                    <wps:wsp>
                      <wps:cNvCnPr>
                        <a:stCxn id="70" idx="3"/>
                        <a:endCxn id="58" idx="1"/>
                      </wps:cNvCnPr>
                      <wps:spPr>
                        <a:xfrm flipV="1">
                          <a:off x="3673475" y="2415540"/>
                          <a:ext cx="269875" cy="177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75.5pt;margin-top:76.45pt;height:14pt;width:21.25pt;z-index:251757568;mso-width-relative:page;mso-height-relative:page;" filled="f" stroked="t" coordsize="21600,21600" o:gfxdata="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Ynlc&#10;fdoAAAALAQAADwAAAAAAAAABACAAAAAiAAAAZHJzL2Rvd25yZXYueG1sUEsBAhQAFAAAAAgAh07i&#10;QGwfAN8gAgAAQgQAAA4AAAAAAAAAAQAgAAAAKQEAAGRycy9lMm9Eb2MueG1sUEsFBgAAAAAGAAYA&#10;WQEAALsFAAAAAA==&#10;">
                <v:fill on="f" focussize="0,0"/>
                <v:stroke weight="0.5pt" color="#000000 [3213]" miterlimit="8" joinstyle="miter" endarrow="block"/>
                <v:imagedata o:title=""/>
                <o:lock v:ext="edit" aspectratio="f"/>
              </v:shape>
            </w:pict>
          </mc:Fallback>
        </mc:AlternateContent>
      </w:r>
      <w:r>
        <w:rPr>
          <w:sz w:val="24"/>
        </w:rPr>
        <mc:AlternateContent>
          <mc:Choice Requires="wps">
            <w:drawing>
              <wp:anchor distT="0" distB="0" distL="114300" distR="114300" simplePos="0" relativeHeight="251756544" behindDoc="0" locked="0" layoutInCell="1" allowOverlap="1">
                <wp:simplePos x="0" y="0"/>
                <wp:positionH relativeFrom="column">
                  <wp:posOffset>2228850</wp:posOffset>
                </wp:positionH>
                <wp:positionV relativeFrom="paragraph">
                  <wp:posOffset>377190</wp:posOffset>
                </wp:positionV>
                <wp:extent cx="295275" cy="771525"/>
                <wp:effectExtent l="4445" t="0" r="43180" b="9525"/>
                <wp:wrapNone/>
                <wp:docPr id="57" name="Straight Arrow Connector 57"/>
                <wp:cNvGraphicFramePr/>
                <a:graphic xmlns:a="http://schemas.openxmlformats.org/drawingml/2006/main">
                  <a:graphicData uri="http://schemas.microsoft.com/office/word/2010/wordprocessingShape">
                    <wps:wsp>
                      <wps:cNvCnPr>
                        <a:stCxn id="70" idx="3"/>
                        <a:endCxn id="75" idx="1"/>
                      </wps:cNvCnPr>
                      <wps:spPr>
                        <a:xfrm flipV="1">
                          <a:off x="3673475" y="1821815"/>
                          <a:ext cx="295275" cy="771525"/>
                        </a:xfrm>
                        <a:prstGeom prst="straightConnector1">
                          <a:avLst/>
                        </a:prstGeom>
                        <a:ln>
                          <a:solidFill>
                            <a:schemeClr val="tx1"/>
                          </a:solidFill>
                          <a:tailEnd type="triangle" w="lg"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75.5pt;margin-top:29.7pt;height:60.75pt;width:23.25pt;z-index:251756544;mso-width-relative:page;mso-height-relative:page;" filled="f" stroked="t" coordsize="21600,21600" o:gfxdata="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Kf8LnjaAAAACgEAAA8AAAAAAAAAAQAgAAAAIgAAAGRycy9kb3ducmV2LnhtbFBLAQIUABQA&#10;AAAIAIdO4kBsQlk5JwIAAFMEAAAOAAAAAAAAAAEAIAAAACkBAABkcnMvZTJvRG9jLnhtbFBLBQYA&#10;AAAABgAGAFkBAADCBQAAAAA=&#10;">
                <v:fill on="f" focussize="0,0"/>
                <v:stroke weight="0.5pt" color="#000000 [3213]" miterlimit="8" joinstyle="miter" endarrow="block" endarrowwidth="wide"/>
                <v:imagedata o:title=""/>
                <o:lock v:ext="edit" aspectratio="f"/>
              </v:shape>
            </w:pict>
          </mc:Fallback>
        </mc:AlternateContent>
      </w:r>
      <w:r>
        <w:rPr>
          <w:rFonts w:cs="Times New Roman"/>
          <w:i/>
          <w:iCs/>
          <w:szCs w:val="24"/>
        </w:rPr>
        <mc:AlternateContent>
          <mc:Choice Requires="wps">
            <w:drawing>
              <wp:anchor distT="0" distB="0" distL="114300" distR="114300" simplePos="0" relativeHeight="251705344" behindDoc="1" locked="0" layoutInCell="1" allowOverlap="1">
                <wp:simplePos x="0" y="0"/>
                <wp:positionH relativeFrom="column">
                  <wp:posOffset>1466850</wp:posOffset>
                </wp:positionH>
                <wp:positionV relativeFrom="paragraph">
                  <wp:posOffset>1010285</wp:posOffset>
                </wp:positionV>
                <wp:extent cx="762000" cy="276225"/>
                <wp:effectExtent l="0" t="0" r="19050" b="28575"/>
                <wp:wrapTight wrapText="bothSides">
                  <wp:wrapPolygon>
                    <wp:start x="0" y="0"/>
                    <wp:lineTo x="0" y="22345"/>
                    <wp:lineTo x="21600" y="22345"/>
                    <wp:lineTo x="21600" y="0"/>
                    <wp:lineTo x="0" y="0"/>
                  </wp:wrapPolygon>
                </wp:wrapTight>
                <wp:docPr id="70" name="Text Box 70"/>
                <wp:cNvGraphicFramePr/>
                <a:graphic xmlns:a="http://schemas.openxmlformats.org/drawingml/2006/main">
                  <a:graphicData uri="http://schemas.microsoft.com/office/word/2010/wordprocessingShape">
                    <wps:wsp>
                      <wps:cNvSpPr txBox="1"/>
                      <wps:spPr>
                        <a:xfrm>
                          <a:off x="0" y="0"/>
                          <a:ext cx="762000" cy="276225"/>
                        </a:xfrm>
                        <a:prstGeom prst="rect">
                          <a:avLst/>
                        </a:prstGeom>
                        <a:solidFill>
                          <a:schemeClr val="lt1"/>
                        </a:solidFill>
                        <a:ln w="6350">
                          <a:solidFill>
                            <a:prstClr val="black"/>
                          </a:solidFill>
                        </a:ln>
                      </wps:spPr>
                      <wps:txbx>
                        <w:txbxContent>
                          <w:p>
                            <w:pPr>
                              <w:rPr>
                                <w:rFonts w:cs="Times New Roman"/>
                                <w:szCs w:val="24"/>
                              </w:rPr>
                            </w:pPr>
                            <w:r>
                              <w:rPr>
                                <w:rFonts w:cs="Times New Roman"/>
                                <w:szCs w:val="24"/>
                              </w:rPr>
                              <w:t>Sampel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5pt;margin-top:79.55pt;height:21.75pt;width:60pt;mso-wrap-distance-left:9pt;mso-wrap-distance-right:9pt;z-index:-251611136;mso-width-relative:page;mso-height-relative:page;" fillcolor="#FFFFFF [3201]" filled="t" stroked="t" coordsize="21600,21600" wrapcoords="0 0 0 22345 21600 22345 21600 0 0 0" o:gfxdata="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VSx3k1gAAAAsBAAAPAAAAAAAAAAEAIAAAACIA&#10;AABkcnMvZG93bnJldi54bWxQSwECFAAUAAAACACHTuJAjyiRAkQCAAC3BAAADgAAAAAAAAABACAA&#10;AAAlAQAAZHJzL2Uyb0RvYy54bWxQSwUGAAAAAAYABgBZAQAA2wUAAAAA&#10;">
                <v:fill on="t" focussize="0,0"/>
                <v:stroke weight="0.5pt" color="#000000" joinstyle="round"/>
                <v:imagedata o:title=""/>
                <o:lock v:ext="edit" aspectratio="f"/>
                <v:textbox>
                  <w:txbxContent>
                    <w:p>
                      <w:pPr>
                        <w:rPr>
                          <w:rFonts w:cs="Times New Roman"/>
                          <w:szCs w:val="24"/>
                        </w:rPr>
                      </w:pPr>
                      <w:r>
                        <w:rPr>
                          <w:rFonts w:cs="Times New Roman"/>
                          <w:szCs w:val="24"/>
                        </w:rPr>
                        <w:t>Sampel</w:t>
                      </w:r>
                    </w:p>
                  </w:txbxContent>
                </v:textbox>
                <w10:wrap type="tight"/>
              </v:shape>
            </w:pict>
          </mc:Fallback>
        </mc:AlternateContent>
      </w:r>
      <w:r>
        <w:rPr>
          <w:rFonts w:cs="Times New Roman"/>
          <w:i/>
          <w:iCs/>
          <w:szCs w:val="24"/>
        </w:rPr>
        <mc:AlternateContent>
          <mc:Choice Requires="wps">
            <w:drawing>
              <wp:anchor distT="0" distB="0" distL="114300" distR="114300" simplePos="0" relativeHeight="251704320" behindDoc="1" locked="0" layoutInCell="1" allowOverlap="1">
                <wp:simplePos x="0" y="0"/>
                <wp:positionH relativeFrom="column">
                  <wp:posOffset>1104900</wp:posOffset>
                </wp:positionH>
                <wp:positionV relativeFrom="paragraph">
                  <wp:posOffset>1165225</wp:posOffset>
                </wp:positionV>
                <wp:extent cx="361950" cy="0"/>
                <wp:effectExtent l="0" t="76200" r="19050" b="95250"/>
                <wp:wrapTight wrapText="bothSides">
                  <wp:wrapPolygon>
                    <wp:start x="14779" y="-1"/>
                    <wp:lineTo x="13642" y="-1"/>
                    <wp:lineTo x="13642" y="-1"/>
                    <wp:lineTo x="14779" y="-1"/>
                    <wp:lineTo x="20463" y="-1"/>
                    <wp:lineTo x="21600" y="-1"/>
                    <wp:lineTo x="20463" y="-1"/>
                    <wp:lineTo x="19326" y="-1"/>
                    <wp:lineTo x="14779" y="-1"/>
                  </wp:wrapPolygon>
                </wp:wrapTight>
                <wp:docPr id="63" name="Straight Arrow Connector 63"/>
                <wp:cNvGraphicFramePr/>
                <a:graphic xmlns:a="http://schemas.openxmlformats.org/drawingml/2006/main">
                  <a:graphicData uri="http://schemas.microsoft.com/office/word/2010/wordprocessingShape">
                    <wps:wsp>
                      <wps:cNvCnPr/>
                      <wps:spPr>
                        <a:xfrm>
                          <a:off x="0" y="0"/>
                          <a:ext cx="3619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87pt;margin-top:91.75pt;height:0pt;width:28.5pt;mso-wrap-distance-left:9pt;mso-wrap-distance-right:9pt;z-index:-251612160;mso-width-relative:page;mso-height-relative:page;" filled="f" stroked="t" coordsize="21600,21600" wrapcoords="14779 -1 13642 -1 13642 -1 14779 -1 20463 -1 21600 -1 20463 -1 19326 -1 14779 -1" o:gfxdata="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L5Gwd7UAAAA&#10;CwEAAA8AAAAAAAAAAQAgAAAAIgAAAGRycy9kb3ducmV2LnhtbFBLAQIUABQAAAAIAIdO4kDjLmVs&#10;6AEAAOUDAAAOAAAAAAAAAAEAIAAAACMBAABkcnMvZTJvRG9jLnhtbFBLBQYAAAAABgAGAFkBAAB9&#10;BQAAAAA=&#10;">
                <v:fill on="f" focussize="0,0"/>
                <v:stroke weight="0.5pt" color="#000000 [3200]" miterlimit="8" joinstyle="miter" endarrow="block"/>
                <v:imagedata o:title=""/>
                <o:lock v:ext="edit" aspectratio="f"/>
                <w10:wrap type="tight"/>
              </v:shape>
            </w:pict>
          </mc:Fallback>
        </mc:AlternateContent>
      </w:r>
      <w:r>
        <w:rPr>
          <w:rFonts w:cs="Times New Roman"/>
          <w:i/>
          <w:iCs/>
          <w:szCs w:val="24"/>
        </w:rPr>
        <mc:AlternateContent>
          <mc:Choice Requires="wps">
            <w:drawing>
              <wp:anchor distT="0" distB="0" distL="114300" distR="114300" simplePos="0" relativeHeight="251703296" behindDoc="1" locked="0" layoutInCell="1" allowOverlap="1">
                <wp:simplePos x="0" y="0"/>
                <wp:positionH relativeFrom="column">
                  <wp:posOffset>346075</wp:posOffset>
                </wp:positionH>
                <wp:positionV relativeFrom="paragraph">
                  <wp:posOffset>991235</wp:posOffset>
                </wp:positionV>
                <wp:extent cx="762000" cy="323850"/>
                <wp:effectExtent l="0" t="0" r="19050" b="19050"/>
                <wp:wrapTight wrapText="bothSides">
                  <wp:wrapPolygon>
                    <wp:start x="0" y="0"/>
                    <wp:lineTo x="0" y="21600"/>
                    <wp:lineTo x="21600" y="21600"/>
                    <wp:lineTo x="21600" y="0"/>
                    <wp:lineTo x="0" y="0"/>
                  </wp:wrapPolygon>
                </wp:wrapTight>
                <wp:docPr id="71" name="Text Box 71"/>
                <wp:cNvGraphicFramePr/>
                <a:graphic xmlns:a="http://schemas.openxmlformats.org/drawingml/2006/main">
                  <a:graphicData uri="http://schemas.microsoft.com/office/word/2010/wordprocessingShape">
                    <wps:wsp>
                      <wps:cNvSpPr txBox="1"/>
                      <wps:spPr>
                        <a:xfrm>
                          <a:off x="0" y="0"/>
                          <a:ext cx="762000" cy="323850"/>
                        </a:xfrm>
                        <a:prstGeom prst="rect">
                          <a:avLst/>
                        </a:prstGeom>
                        <a:solidFill>
                          <a:schemeClr val="lt1"/>
                        </a:solidFill>
                        <a:ln w="6350">
                          <a:solidFill>
                            <a:prstClr val="black"/>
                          </a:solidFill>
                        </a:ln>
                      </wps:spPr>
                      <wps:txbx>
                        <w:txbxContent>
                          <w:p>
                            <w:pPr>
                              <w:rPr>
                                <w:rFonts w:cs="Times New Roman"/>
                                <w:szCs w:val="24"/>
                              </w:rPr>
                            </w:pPr>
                            <w:r>
                              <w:rPr>
                                <w:rFonts w:cs="Times New Roman"/>
                                <w:szCs w:val="24"/>
                              </w:rPr>
                              <w:t>Populasi</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25pt;margin-top:78.05pt;height:25.5pt;width:60pt;mso-wrap-distance-left:9pt;mso-wrap-distance-right:9pt;z-index:-251613184;mso-width-relative:page;mso-height-relative:page;" fillcolor="#FFFFFF [3201]" filled="t" stroked="t" coordsize="21600,21600" wrapcoords="0 0 0 21600 21600 21600 21600 0 0 0" o:gfxdata="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Gujd2PWAAAACgEAAA8AAAAAAAAAAQAgAAAA&#10;IgAAAGRycy9kb3ducmV2LnhtbFBLAQIUABQAAAAIAIdO4kD3UiklRgIAALcEAAAOAAAAAAAAAAEA&#10;IAAAACUBAABkcnMvZTJvRG9jLnhtbFBLBQYAAAAABgAGAFkBAADdBQAAAAA=&#10;">
                <v:fill on="t" focussize="0,0"/>
                <v:stroke weight="0.5pt" color="#000000" joinstyle="round"/>
                <v:imagedata o:title=""/>
                <o:lock v:ext="edit" aspectratio="f"/>
                <v:textbox>
                  <w:txbxContent>
                    <w:p>
                      <w:pPr>
                        <w:rPr>
                          <w:rFonts w:cs="Times New Roman"/>
                          <w:szCs w:val="24"/>
                        </w:rPr>
                      </w:pPr>
                      <w:r>
                        <w:rPr>
                          <w:rFonts w:cs="Times New Roman"/>
                          <w:szCs w:val="24"/>
                        </w:rPr>
                        <w:t>Populasi</w:t>
                      </w:r>
                    </w:p>
                  </w:txbxContent>
                </v:textbox>
                <w10:wrap type="tight"/>
              </v:shape>
            </w:pict>
          </mc:Fallback>
        </mc:AlternateContent>
      </w:r>
      <w:r>
        <w:rPr>
          <w:rFonts w:cs="Times New Roman"/>
          <w:i/>
          <w:iCs/>
          <w:szCs w:val="24"/>
        </w:rPr>
        <mc:AlternateContent>
          <mc:Choice Requires="wps">
            <w:drawing>
              <wp:anchor distT="0" distB="0" distL="114300" distR="114300" simplePos="0" relativeHeight="251709440" behindDoc="0" locked="0" layoutInCell="1" allowOverlap="1">
                <wp:simplePos x="0" y="0"/>
                <wp:positionH relativeFrom="column">
                  <wp:posOffset>2513330</wp:posOffset>
                </wp:positionH>
                <wp:positionV relativeFrom="paragraph">
                  <wp:posOffset>1899285</wp:posOffset>
                </wp:positionV>
                <wp:extent cx="400050" cy="333375"/>
                <wp:effectExtent l="0" t="0" r="19050" b="28575"/>
                <wp:wrapSquare wrapText="bothSides"/>
                <wp:docPr id="66" name="Text Box 66"/>
                <wp:cNvGraphicFramePr/>
                <a:graphic xmlns:a="http://schemas.openxmlformats.org/drawingml/2006/main">
                  <a:graphicData uri="http://schemas.microsoft.com/office/word/2010/wordprocessingShape">
                    <wps:wsp>
                      <wps:cNvSpPr txBox="1"/>
                      <wps:spPr>
                        <a:xfrm>
                          <a:off x="0" y="0"/>
                          <a:ext cx="400050" cy="333375"/>
                        </a:xfrm>
                        <a:prstGeom prst="rect">
                          <a:avLst/>
                        </a:prstGeom>
                        <a:solidFill>
                          <a:schemeClr val="lt1"/>
                        </a:solidFill>
                        <a:ln w="6350">
                          <a:solidFill>
                            <a:prstClr val="black"/>
                          </a:solidFill>
                        </a:ln>
                      </wps:spPr>
                      <wps:txbx>
                        <w:txbxContent>
                          <w:p>
                            <w:pPr>
                              <w:jc w:val="center"/>
                              <w:rPr>
                                <w:rFonts w:cs="Times New Roman"/>
                                <w:szCs w:val="24"/>
                              </w:rPr>
                            </w:pPr>
                            <w:r>
                              <w:rPr>
                                <w:rFonts w:cs="Times New Roman"/>
                                <w:szCs w:val="24"/>
                              </w:rPr>
                              <w:t>Z</w:t>
                            </w:r>
                            <w:r>
                              <w:rPr>
                                <w:rFonts w:cs="Times New Roman"/>
                                <w:szCs w:val="24"/>
                                <w:vertAlign w:val="subscript"/>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7.9pt;margin-top:149.55pt;height:26.25pt;width:31.5pt;mso-wrap-distance-bottom:0pt;mso-wrap-distance-left:9pt;mso-wrap-distance-right:9pt;mso-wrap-distance-top:0pt;z-index:251709440;mso-width-relative:page;mso-height-relative:page;" fillcolor="#FFFFFF [3201]" filled="t" stroked="t" coordsize="21600,21600" o:gfxdata="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MApsB/YAAAACwEAAA8AAAAAAAAAAQAgAAAA&#10;IgAAAGRycy9kb3ducmV2LnhtbFBLAQIUABQAAAAIAIdO4kAQIJnpRAIAALcEAAAOAAAAAAAAAAEA&#10;IAAAACcBAABkcnMvZTJvRG9jLnhtbFBLBQYAAAAABgAGAFkBAADdBQAAAAA=&#10;">
                <v:fill on="t" focussize="0,0"/>
                <v:stroke weight="0.5pt" color="#000000" joinstyle="round"/>
                <v:imagedata o:title=""/>
                <o:lock v:ext="edit" aspectratio="f"/>
                <v:textbox>
                  <w:txbxContent>
                    <w:p>
                      <w:pPr>
                        <w:jc w:val="center"/>
                        <w:rPr>
                          <w:rFonts w:cs="Times New Roman"/>
                          <w:szCs w:val="24"/>
                        </w:rPr>
                      </w:pPr>
                      <w:r>
                        <w:rPr>
                          <w:rFonts w:cs="Times New Roman"/>
                          <w:szCs w:val="24"/>
                        </w:rPr>
                        <w:t>Z</w:t>
                      </w:r>
                      <w:r>
                        <w:rPr>
                          <w:rFonts w:cs="Times New Roman"/>
                          <w:szCs w:val="24"/>
                          <w:vertAlign w:val="subscript"/>
                        </w:rPr>
                        <w:t>1</w:t>
                      </w:r>
                    </w:p>
                  </w:txbxContent>
                </v:textbox>
                <w10:wrap type="square"/>
              </v:shape>
            </w:pict>
          </mc:Fallback>
        </mc:AlternateContent>
      </w:r>
      <w:r>
        <w:rPr>
          <w:rFonts w:cs="Times New Roman"/>
          <w:i/>
          <w:iCs/>
          <w:szCs w:val="24"/>
        </w:rPr>
        <mc:AlternateContent>
          <mc:Choice Requires="wps">
            <w:drawing>
              <wp:anchor distT="0" distB="0" distL="114300" distR="114300" simplePos="0" relativeHeight="251708416" behindDoc="1" locked="0" layoutInCell="1" allowOverlap="1">
                <wp:simplePos x="0" y="0"/>
                <wp:positionH relativeFrom="column">
                  <wp:posOffset>2514600</wp:posOffset>
                </wp:positionH>
                <wp:positionV relativeFrom="paragraph">
                  <wp:posOffset>1372235</wp:posOffset>
                </wp:positionV>
                <wp:extent cx="400050" cy="333375"/>
                <wp:effectExtent l="0" t="0" r="19050" b="28575"/>
                <wp:wrapTight wrapText="bothSides">
                  <wp:wrapPolygon>
                    <wp:start x="0" y="0"/>
                    <wp:lineTo x="0" y="22217"/>
                    <wp:lineTo x="21600" y="22217"/>
                    <wp:lineTo x="21600" y="0"/>
                    <wp:lineTo x="0" y="0"/>
                  </wp:wrapPolygon>
                </wp:wrapTight>
                <wp:docPr id="69" name="Text Box 69"/>
                <wp:cNvGraphicFramePr/>
                <a:graphic xmlns:a="http://schemas.openxmlformats.org/drawingml/2006/main">
                  <a:graphicData uri="http://schemas.microsoft.com/office/word/2010/wordprocessingShape">
                    <wps:wsp>
                      <wps:cNvSpPr txBox="1"/>
                      <wps:spPr>
                        <a:xfrm>
                          <a:off x="0" y="0"/>
                          <a:ext cx="400050" cy="333375"/>
                        </a:xfrm>
                        <a:prstGeom prst="rect">
                          <a:avLst/>
                        </a:prstGeom>
                        <a:solidFill>
                          <a:schemeClr val="lt1"/>
                        </a:solidFill>
                        <a:ln w="6350">
                          <a:solidFill>
                            <a:prstClr val="black"/>
                          </a:solidFill>
                        </a:ln>
                      </wps:spPr>
                      <wps:txbx>
                        <w:txbxContent>
                          <w:p>
                            <w:pPr>
                              <w:jc w:val="center"/>
                              <w:rPr>
                                <w:rFonts w:cs="Times New Roman"/>
                                <w:szCs w:val="24"/>
                              </w:rPr>
                            </w:pPr>
                            <w:r>
                              <w:rPr>
                                <w:rFonts w:cs="Times New Roman"/>
                                <w:szCs w:val="24"/>
                              </w:rPr>
                              <w:t>Y</w:t>
                            </w:r>
                            <w:r>
                              <w:rPr>
                                <w:rFonts w:cs="Times New Roman"/>
                                <w:szCs w:val="24"/>
                                <w:vertAlign w:val="subscript"/>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8pt;margin-top:108.05pt;height:26.25pt;width:31.5pt;mso-wrap-distance-left:9pt;mso-wrap-distance-right:9pt;z-index:-251608064;mso-width-relative:page;mso-height-relative:page;" fillcolor="#FFFFFF [3201]" filled="t" stroked="t" coordsize="21600,21600" wrapcoords="0 0 0 22217 21600 22217 21600 0 0 0" o:gfxdata="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fjlWu1wAAAAsBAAAPAAAAAAAAAAEAIAAAACIA&#10;AABkcnMvZG93bnJldi54bWxQSwECFAAUAAAACACHTuJAR8LzyEMCAAC3BAAADgAAAAAAAAABACAA&#10;AAAmAQAAZHJzL2Uyb0RvYy54bWxQSwUGAAAAAAYABgBZAQAA2wUAAAAA&#10;">
                <v:fill on="t" focussize="0,0"/>
                <v:stroke weight="0.5pt" color="#000000" joinstyle="round"/>
                <v:imagedata o:title=""/>
                <o:lock v:ext="edit" aspectratio="f"/>
                <v:textbox>
                  <w:txbxContent>
                    <w:p>
                      <w:pPr>
                        <w:jc w:val="center"/>
                        <w:rPr>
                          <w:rFonts w:cs="Times New Roman"/>
                          <w:szCs w:val="24"/>
                        </w:rPr>
                      </w:pPr>
                      <w:r>
                        <w:rPr>
                          <w:rFonts w:cs="Times New Roman"/>
                          <w:szCs w:val="24"/>
                        </w:rPr>
                        <w:t>Y</w:t>
                      </w:r>
                      <w:r>
                        <w:rPr>
                          <w:rFonts w:cs="Times New Roman"/>
                          <w:szCs w:val="24"/>
                          <w:vertAlign w:val="subscript"/>
                        </w:rPr>
                        <w:t>1</w:t>
                      </w:r>
                    </w:p>
                  </w:txbxContent>
                </v:textbox>
                <w10:wrap type="tight"/>
              </v:shape>
            </w:pict>
          </mc:Fallback>
        </mc:AlternateContent>
      </w:r>
      <w:r>
        <w:rPr>
          <w:rFonts w:cs="Times New Roman"/>
          <w:i/>
          <w:iCs/>
          <w:szCs w:val="24"/>
        </w:rPr>
        <mc:AlternateContent>
          <mc:Choice Requires="wps">
            <w:drawing>
              <wp:anchor distT="0" distB="0" distL="114300" distR="114300" simplePos="0" relativeHeight="251746304" behindDoc="0" locked="0" layoutInCell="1" allowOverlap="1">
                <wp:simplePos x="0" y="0"/>
                <wp:positionH relativeFrom="column">
                  <wp:posOffset>3260725</wp:posOffset>
                </wp:positionH>
                <wp:positionV relativeFrom="paragraph">
                  <wp:posOffset>812800</wp:posOffset>
                </wp:positionV>
                <wp:extent cx="400050" cy="333375"/>
                <wp:effectExtent l="0" t="0" r="19050" b="28575"/>
                <wp:wrapSquare wrapText="bothSides"/>
                <wp:docPr id="77" name="Text Box 77"/>
                <wp:cNvGraphicFramePr/>
                <a:graphic xmlns:a="http://schemas.openxmlformats.org/drawingml/2006/main">
                  <a:graphicData uri="http://schemas.microsoft.com/office/word/2010/wordprocessingShape">
                    <wps:wsp>
                      <wps:cNvSpPr txBox="1"/>
                      <wps:spPr>
                        <a:xfrm>
                          <a:off x="0" y="0"/>
                          <a:ext cx="400050" cy="333375"/>
                        </a:xfrm>
                        <a:prstGeom prst="rect">
                          <a:avLst/>
                        </a:prstGeom>
                        <a:solidFill>
                          <a:schemeClr val="lt1"/>
                        </a:solidFill>
                        <a:ln w="6350">
                          <a:solidFill>
                            <a:prstClr val="black"/>
                          </a:solidFill>
                        </a:ln>
                      </wps:spPr>
                      <wps:txbx>
                        <w:txbxContent>
                          <w:p>
                            <w:pPr>
                              <w:jc w:val="center"/>
                              <w:rPr>
                                <w:rFonts w:cs="Times New Roman"/>
                                <w:szCs w:val="24"/>
                              </w:rPr>
                            </w:pPr>
                            <w:r>
                              <w:rPr>
                                <w:rFonts w:cs="Times New Roman"/>
                                <w:szCs w:val="24"/>
                              </w:rPr>
                              <w:t>B</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6.75pt;margin-top:64pt;height:26.25pt;width:31.5pt;mso-wrap-distance-bottom:0pt;mso-wrap-distance-left:9pt;mso-wrap-distance-right:9pt;mso-wrap-distance-top:0pt;z-index:251746304;mso-width-relative:page;mso-height-relative:page;" fillcolor="#FFFFFF [3201]" filled="t" stroked="t" coordsize="21600,21600" o:gfxdata="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QiEnt1gAAAAsBAAAPAAAAAAAAAAEAIAAAACIA&#10;AABkcnMvZG93bnJldi54bWxQSwECFAAUAAAACACHTuJApbSv20QCAAC3BAAADgAAAAAAAAABACAA&#10;AAAlAQAAZHJzL2Uyb0RvYy54bWxQSwUGAAAAAAYABgBZAQAA2wUAAAAA&#10;">
                <v:fill on="t" focussize="0,0"/>
                <v:stroke weight="0.5pt" color="#000000" joinstyle="round"/>
                <v:imagedata o:title=""/>
                <o:lock v:ext="edit" aspectratio="f"/>
                <v:textbox>
                  <w:txbxContent>
                    <w:p>
                      <w:pPr>
                        <w:jc w:val="center"/>
                        <w:rPr>
                          <w:rFonts w:cs="Times New Roman"/>
                          <w:szCs w:val="24"/>
                        </w:rPr>
                      </w:pPr>
                      <w:r>
                        <w:rPr>
                          <w:rFonts w:cs="Times New Roman"/>
                          <w:szCs w:val="24"/>
                        </w:rPr>
                        <w:t>B</w:t>
                      </w:r>
                    </w:p>
                  </w:txbxContent>
                </v:textbox>
                <w10:wrap type="square"/>
              </v:shape>
            </w:pict>
          </mc:Fallback>
        </mc:AlternateContent>
      </w:r>
      <w:r>
        <w:rPr>
          <w:rFonts w:cs="Times New Roman"/>
          <w:i/>
          <w:iCs/>
          <w:szCs w:val="24"/>
        </w:rPr>
        <mc:AlternateContent>
          <mc:Choice Requires="wps">
            <w:drawing>
              <wp:anchor distT="0" distB="0" distL="114300" distR="114300" simplePos="0" relativeHeight="251706368" behindDoc="0" locked="0" layoutInCell="1" allowOverlap="1">
                <wp:simplePos x="0" y="0"/>
                <wp:positionH relativeFrom="column">
                  <wp:posOffset>2498725</wp:posOffset>
                </wp:positionH>
                <wp:positionV relativeFrom="paragraph">
                  <wp:posOffset>813435</wp:posOffset>
                </wp:positionV>
                <wp:extent cx="400050" cy="314325"/>
                <wp:effectExtent l="0" t="0" r="19050" b="28575"/>
                <wp:wrapSquare wrapText="bothSides"/>
                <wp:docPr id="58" name="Text Box 58"/>
                <wp:cNvGraphicFramePr/>
                <a:graphic xmlns:a="http://schemas.openxmlformats.org/drawingml/2006/main">
                  <a:graphicData uri="http://schemas.microsoft.com/office/word/2010/wordprocessingShape">
                    <wps:wsp>
                      <wps:cNvSpPr txBox="1"/>
                      <wps:spPr>
                        <a:xfrm>
                          <a:off x="0" y="0"/>
                          <a:ext cx="400050" cy="314325"/>
                        </a:xfrm>
                        <a:prstGeom prst="rect">
                          <a:avLst/>
                        </a:prstGeom>
                        <a:solidFill>
                          <a:schemeClr val="lt1"/>
                        </a:solidFill>
                        <a:ln w="6350">
                          <a:solidFill>
                            <a:prstClr val="black"/>
                          </a:solidFill>
                        </a:ln>
                      </wps:spPr>
                      <wps:txbx>
                        <w:txbxContent>
                          <w:p>
                            <w:pPr>
                              <w:rPr>
                                <w:rFonts w:cs="Times New Roman"/>
                                <w:szCs w:val="24"/>
                              </w:rPr>
                            </w:pPr>
                            <w:r>
                              <w:rPr>
                                <w:rFonts w:cs="Times New Roman"/>
                                <w:szCs w:val="24"/>
                              </w:rPr>
                              <w:t>X</w:t>
                            </w:r>
                            <w:r>
                              <w:rPr>
                                <w:rFonts w:cs="Times New Roman"/>
                                <w:szCs w:val="24"/>
                                <w:vertAlign w:val="subscript"/>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6.75pt;margin-top:64.05pt;height:24.75pt;width:31.5pt;mso-wrap-distance-bottom:0pt;mso-wrap-distance-left:9pt;mso-wrap-distance-right:9pt;mso-wrap-distance-top:0pt;z-index:251706368;mso-width-relative:page;mso-height-relative:page;" fillcolor="#FFFFFF [3201]" filled="t" stroked="t" coordsize="21600,21600" o:gfxdata="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NOQVLbXAAAACwEAAA8AAAAAAAAAAQAgAAAA&#10;IgAAAGRycy9kb3ducmV2LnhtbFBLAQIUABQAAAAIAIdO4kDrxA/+RQIAALcEAAAOAAAAAAAAAAEA&#10;IAAAACYBAABkcnMvZTJvRG9jLnhtbFBLBQYAAAAABgAGAFkBAADdBQAAAAA=&#10;">
                <v:fill on="t" focussize="0,0"/>
                <v:stroke weight="0.5pt" color="#000000" joinstyle="round"/>
                <v:imagedata o:title=""/>
                <o:lock v:ext="edit" aspectratio="f"/>
                <v:textbox>
                  <w:txbxContent>
                    <w:p>
                      <w:pPr>
                        <w:rPr>
                          <w:rFonts w:cs="Times New Roman"/>
                          <w:szCs w:val="24"/>
                        </w:rPr>
                      </w:pPr>
                      <w:r>
                        <w:rPr>
                          <w:rFonts w:cs="Times New Roman"/>
                          <w:szCs w:val="24"/>
                        </w:rPr>
                        <w:t>X</w:t>
                      </w:r>
                      <w:r>
                        <w:rPr>
                          <w:rFonts w:cs="Times New Roman"/>
                          <w:szCs w:val="24"/>
                          <w:vertAlign w:val="subscript"/>
                        </w:rPr>
                        <w:t>1</w:t>
                      </w:r>
                    </w:p>
                  </w:txbxContent>
                </v:textbox>
                <w10:wrap type="square"/>
              </v:shape>
            </w:pict>
          </mc:Fallback>
        </mc:AlternateContent>
      </w:r>
      <w:r>
        <w:rPr>
          <w:rFonts w:cs="Times New Roman"/>
          <w:i/>
          <w:iCs/>
          <w:szCs w:val="24"/>
        </w:rPr>
        <mc:AlternateContent>
          <mc:Choice Requires="wps">
            <w:drawing>
              <wp:anchor distT="0" distB="0" distL="114300" distR="114300" simplePos="0" relativeHeight="251707392" behindDoc="0" locked="0" layoutInCell="1" allowOverlap="1">
                <wp:simplePos x="0" y="0"/>
                <wp:positionH relativeFrom="column">
                  <wp:posOffset>3257550</wp:posOffset>
                </wp:positionH>
                <wp:positionV relativeFrom="paragraph">
                  <wp:posOffset>228600</wp:posOffset>
                </wp:positionV>
                <wp:extent cx="400050" cy="333375"/>
                <wp:effectExtent l="0" t="0" r="19050" b="28575"/>
                <wp:wrapSquare wrapText="bothSides"/>
                <wp:docPr id="55" name="Text Box 55"/>
                <wp:cNvGraphicFramePr/>
                <a:graphic xmlns:a="http://schemas.openxmlformats.org/drawingml/2006/main">
                  <a:graphicData uri="http://schemas.microsoft.com/office/word/2010/wordprocessingShape">
                    <wps:wsp>
                      <wps:cNvSpPr txBox="1"/>
                      <wps:spPr>
                        <a:xfrm>
                          <a:off x="0" y="0"/>
                          <a:ext cx="400050" cy="333375"/>
                        </a:xfrm>
                        <a:prstGeom prst="rect">
                          <a:avLst/>
                        </a:prstGeom>
                        <a:solidFill>
                          <a:schemeClr val="lt1"/>
                        </a:solidFill>
                        <a:ln w="6350">
                          <a:solidFill>
                            <a:prstClr val="black"/>
                          </a:solidFill>
                        </a:ln>
                      </wps:spPr>
                      <wps:txbx>
                        <w:txbxContent>
                          <w:p>
                            <w:pPr>
                              <w:jc w:val="center"/>
                              <w:rPr>
                                <w:rFonts w:cs="Times New Roman"/>
                                <w:szCs w:val="24"/>
                              </w:rPr>
                            </w:pPr>
                            <w:r>
                              <w:rPr>
                                <w:rFonts w:cs="Times New Roman"/>
                                <w:szCs w:val="24"/>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6.5pt;margin-top:18pt;height:26.25pt;width:31.5pt;mso-wrap-distance-bottom:0pt;mso-wrap-distance-left:9pt;mso-wrap-distance-right:9pt;mso-wrap-distance-top:0pt;z-index:251707392;mso-width-relative:page;mso-height-relative:page;" fillcolor="#FFFFFF [3201]" filled="t" stroked="t" coordsize="21600,21600" o:gfxdata="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NkZX8vWAAAACQEAAA8AAAAAAAAAAQAgAAAA&#10;IgAAAGRycy9kb3ducmV2LnhtbFBLAQIUABQAAAAIAIdO4kDPncK/RgIAALcEAAAOAAAAAAAAAAEA&#10;IAAAACUBAABkcnMvZTJvRG9jLnhtbFBLBQYAAAAABgAGAFkBAADdBQAAAAA=&#10;">
                <v:fill on="t" focussize="0,0"/>
                <v:stroke weight="0.5pt" color="#000000" joinstyle="round"/>
                <v:imagedata o:title=""/>
                <o:lock v:ext="edit" aspectratio="f"/>
                <v:textbox>
                  <w:txbxContent>
                    <w:p>
                      <w:pPr>
                        <w:jc w:val="center"/>
                        <w:rPr>
                          <w:rFonts w:cs="Times New Roman"/>
                          <w:szCs w:val="24"/>
                        </w:rPr>
                      </w:pPr>
                      <w:r>
                        <w:rPr>
                          <w:rFonts w:cs="Times New Roman"/>
                          <w:szCs w:val="24"/>
                        </w:rPr>
                        <w:t>A</w:t>
                      </w:r>
                    </w:p>
                  </w:txbxContent>
                </v:textbox>
                <w10:wrap type="square"/>
              </v:shape>
            </w:pict>
          </mc:Fallback>
        </mc:AlternateContent>
      </w:r>
      <w:r>
        <w:rPr>
          <w:rFonts w:cs="Times New Roman"/>
          <w:i/>
          <w:iCs/>
          <w:szCs w:val="24"/>
        </w:rPr>
        <mc:AlternateContent>
          <mc:Choice Requires="wps">
            <w:drawing>
              <wp:anchor distT="0" distB="0" distL="114300" distR="114300" simplePos="0" relativeHeight="251745280" behindDoc="0" locked="0" layoutInCell="1" allowOverlap="1">
                <wp:simplePos x="0" y="0"/>
                <wp:positionH relativeFrom="column">
                  <wp:posOffset>2524125</wp:posOffset>
                </wp:positionH>
                <wp:positionV relativeFrom="paragraph">
                  <wp:posOffset>219710</wp:posOffset>
                </wp:positionV>
                <wp:extent cx="400050" cy="314325"/>
                <wp:effectExtent l="0" t="0" r="19050" b="28575"/>
                <wp:wrapSquare wrapText="bothSides"/>
                <wp:docPr id="75" name="Text Box 75"/>
                <wp:cNvGraphicFramePr/>
                <a:graphic xmlns:a="http://schemas.openxmlformats.org/drawingml/2006/main">
                  <a:graphicData uri="http://schemas.microsoft.com/office/word/2010/wordprocessingShape">
                    <wps:wsp>
                      <wps:cNvSpPr txBox="1"/>
                      <wps:spPr>
                        <a:xfrm>
                          <a:off x="0" y="0"/>
                          <a:ext cx="400050" cy="314325"/>
                        </a:xfrm>
                        <a:prstGeom prst="rect">
                          <a:avLst/>
                        </a:prstGeom>
                        <a:solidFill>
                          <a:schemeClr val="lt1"/>
                        </a:solidFill>
                        <a:ln w="6350">
                          <a:solidFill>
                            <a:prstClr val="black"/>
                          </a:solidFill>
                        </a:ln>
                      </wps:spPr>
                      <wps:txbx>
                        <w:txbxContent>
                          <w:p>
                            <w:pPr>
                              <w:rPr>
                                <w:rFonts w:cs="Times New Roman"/>
                                <w:szCs w:val="24"/>
                              </w:rPr>
                            </w:pPr>
                            <w:r>
                              <w:rPr>
                                <w:rFonts w:cs="Times New Roman"/>
                                <w:szCs w:val="24"/>
                              </w:rPr>
                              <w:t>W</w:t>
                            </w:r>
                            <w:r>
                              <w:rPr>
                                <w:rFonts w:cs="Times New Roman"/>
                                <w:szCs w:val="24"/>
                                <w:vertAlign w:val="subscript"/>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8.75pt;margin-top:17.3pt;height:24.75pt;width:31.5pt;mso-wrap-distance-bottom:0pt;mso-wrap-distance-left:9pt;mso-wrap-distance-right:9pt;mso-wrap-distance-top:0pt;z-index:251745280;mso-width-relative:page;mso-height-relative:page;" fillcolor="#FFFFFF [3201]" filled="t" stroked="t" coordsize="21600,21600" o:gfxdata="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pLcwy1gAAAAkBAAAPAAAAAAAAAAEAIAAA&#10;ACIAAABkcnMvZG93bnJldi54bWxQSwECFAAUAAAACACHTuJA1g8Iu0cCAAC3BAAADgAAAAAAAAAB&#10;ACAAAAAlAQAAZHJzL2Uyb0RvYy54bWxQSwUGAAAAAAYABgBZAQAA3gUAAAAA&#10;">
                <v:fill on="t" focussize="0,0"/>
                <v:stroke weight="0.5pt" color="#000000" joinstyle="round"/>
                <v:imagedata o:title=""/>
                <o:lock v:ext="edit" aspectratio="f"/>
                <v:textbox>
                  <w:txbxContent>
                    <w:p>
                      <w:pPr>
                        <w:rPr>
                          <w:rFonts w:cs="Times New Roman"/>
                          <w:szCs w:val="24"/>
                        </w:rPr>
                      </w:pPr>
                      <w:r>
                        <w:rPr>
                          <w:rFonts w:cs="Times New Roman"/>
                          <w:szCs w:val="24"/>
                        </w:rPr>
                        <w:t>W</w:t>
                      </w:r>
                      <w:r>
                        <w:rPr>
                          <w:rFonts w:cs="Times New Roman"/>
                          <w:szCs w:val="24"/>
                          <w:vertAlign w:val="subscript"/>
                        </w:rPr>
                        <w:t>1</w:t>
                      </w:r>
                    </w:p>
                  </w:txbxContent>
                </v:textbox>
                <w10:wrap type="square"/>
              </v:shape>
            </w:pict>
          </mc:Fallback>
        </mc:AlternateContent>
      </w:r>
      <w:r>
        <w:rPr>
          <w:sz w:val="24"/>
        </w:rPr>
        <mc:AlternateContent>
          <mc:Choice Requires="wps">
            <w:drawing>
              <wp:inline distT="0" distB="0" distL="114300" distR="114300">
                <wp:extent cx="4819015" cy="2609215"/>
                <wp:effectExtent l="4445" t="4445" r="15240" b="15240"/>
                <wp:docPr id="52" name="Text Box 52"/>
                <wp:cNvGraphicFramePr/>
                <a:graphic xmlns:a="http://schemas.openxmlformats.org/drawingml/2006/main">
                  <a:graphicData uri="http://schemas.microsoft.com/office/word/2010/wordprocessingShape">
                    <wps:wsp>
                      <wps:cNvSpPr txBox="1"/>
                      <wps:spPr>
                        <a:xfrm>
                          <a:off x="1837055" y="1108075"/>
                          <a:ext cx="4819015" cy="2609215"/>
                        </a:xfrm>
                        <a:prstGeom prst="rect">
                          <a:avLst/>
                        </a:prstGeom>
                        <a:no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Body"/>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05.45pt;width:379.45pt;" filled="f" stroked="t" coordsize="21600,21600" o:gfxdata="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q/K7ftcAAAAFAQAADwAAAAAA&#10;AAABACAAAAAiAAAAZHJzL2Rvd25yZXYueG1sUEsBAhQAFAAAAAgAh07iQOkZyjFNAgAAnQQAAA4A&#10;AAAAAAAAAQAgAAAAJgEAAGRycy9lMm9Eb2MueG1sUEsFBgAAAAAGAAYAWQEAAOUFAAAAAA==&#10;">
                <v:fill on="f" focussize="0,0"/>
                <v:stroke weight="0.5pt" color="#FFFFFF [3212]" joinstyle="round"/>
                <v:imagedata o:title=""/>
                <o:lock v:ext="edit" aspectratio="f"/>
                <v:textbox>
                  <w:txbxContent>
                    <w:p>
                      <w:pPr>
                        <w:rPr>
                          <w:rFonts w:hint="default" w:eastAsia="+Body"/>
                          <w:lang w:val="en-US"/>
                        </w:rPr>
                      </w:pPr>
                    </w:p>
                  </w:txbxContent>
                </v:textbox>
                <w10:wrap type="none"/>
                <w10:anchorlock/>
              </v:shape>
            </w:pict>
          </mc:Fallback>
        </mc:AlternateContent>
      </w:r>
    </w:p>
    <w:p>
      <w:pPr>
        <w:spacing w:line="360" w:lineRule="auto"/>
        <w:jc w:val="both"/>
        <w:rPr>
          <w:rFonts w:cs="Times New Roman"/>
          <w:szCs w:val="24"/>
        </w:rPr>
      </w:pPr>
      <w:r>
        <w:rPr>
          <w:rFonts w:cs="Times New Roman"/>
          <w:szCs w:val="24"/>
        </w:rPr>
        <w:t>Keterangan :</w:t>
      </w:r>
    </w:p>
    <w:p>
      <w:pPr>
        <w:spacing w:line="360" w:lineRule="auto"/>
        <w:jc w:val="both"/>
        <w:rPr>
          <w:rFonts w:cs="Times New Roman"/>
          <w:szCs w:val="24"/>
        </w:rPr>
      </w:pPr>
      <w:r>
        <w:rPr>
          <w:rFonts w:cs="Times New Roman"/>
          <w:szCs w:val="24"/>
        </w:rPr>
        <w:t>W</w:t>
      </w:r>
      <w:r>
        <w:rPr>
          <w:rFonts w:cs="Times New Roman"/>
          <w:szCs w:val="24"/>
          <w:vertAlign w:val="subscript"/>
        </w:rPr>
        <w:t>1</w:t>
      </w:r>
      <w:r>
        <w:rPr>
          <w:rFonts w:cs="Times New Roman"/>
          <w:szCs w:val="24"/>
        </w:rPr>
        <w:t xml:space="preserve"> : Pengamatan terhadap subjek sebelum diberi perlakuan (</w:t>
      </w:r>
      <w:r>
        <w:rPr>
          <w:rFonts w:cs="Times New Roman"/>
          <w:i/>
          <w:iCs/>
          <w:szCs w:val="24"/>
        </w:rPr>
        <w:t>Pre</w:t>
      </w:r>
      <w:r>
        <w:rPr>
          <w:rFonts w:hint="default" w:cs="Times New Roman"/>
          <w:i/>
          <w:iCs/>
          <w:szCs w:val="24"/>
          <w:lang w:val="en-US"/>
        </w:rPr>
        <w:t>-</w:t>
      </w:r>
      <w:r>
        <w:rPr>
          <w:rFonts w:cs="Times New Roman"/>
          <w:i/>
          <w:iCs/>
          <w:szCs w:val="24"/>
        </w:rPr>
        <w:t>test</w:t>
      </w:r>
      <w:r>
        <w:rPr>
          <w:rFonts w:cs="Times New Roman"/>
          <w:szCs w:val="24"/>
        </w:rPr>
        <w:t>) kelompok perlakuan 1</w:t>
      </w:r>
    </w:p>
    <w:p>
      <w:pPr>
        <w:spacing w:line="360" w:lineRule="auto"/>
        <w:rPr>
          <w:rFonts w:cs="Times New Roman"/>
          <w:szCs w:val="24"/>
        </w:rPr>
      </w:pPr>
      <w:r>
        <w:rPr>
          <w:rFonts w:cs="Times New Roman"/>
          <w:szCs w:val="24"/>
        </w:rPr>
        <w:t xml:space="preserve">A  : Perlakuan  sekaligus monitoring pemberian infusa herba </w:t>
      </w:r>
      <w:r>
        <w:rPr>
          <w:rFonts w:cs="Times New Roman"/>
          <w:szCs w:val="24"/>
          <w:lang w:val="en-US"/>
        </w:rPr>
        <w:t>Seledri</w:t>
      </w:r>
      <w:r>
        <w:rPr>
          <w:rFonts w:cs="Times New Roman"/>
          <w:szCs w:val="24"/>
        </w:rPr>
        <w:t xml:space="preserve"> (</w:t>
      </w:r>
      <w:r>
        <w:rPr>
          <w:rFonts w:cs="Times New Roman"/>
          <w:i/>
          <w:iCs/>
          <w:szCs w:val="24"/>
        </w:rPr>
        <w:t>Apium graviolens</w:t>
      </w:r>
      <w:r>
        <w:rPr>
          <w:rFonts w:cs="Times New Roman"/>
          <w:szCs w:val="24"/>
        </w:rPr>
        <w:t xml:space="preserve"> L.)</w:t>
      </w:r>
    </w:p>
    <w:p>
      <w:pPr>
        <w:spacing w:line="360" w:lineRule="auto"/>
        <w:jc w:val="both"/>
        <w:rPr>
          <w:rFonts w:cs="Times New Roman"/>
          <w:szCs w:val="24"/>
        </w:rPr>
      </w:pPr>
      <w:r>
        <w:rPr>
          <w:rFonts w:cs="Times New Roman"/>
          <w:szCs w:val="24"/>
        </w:rPr>
        <w:t>W</w:t>
      </w:r>
      <w:r>
        <w:rPr>
          <w:rFonts w:cs="Times New Roman"/>
          <w:szCs w:val="24"/>
          <w:vertAlign w:val="subscript"/>
        </w:rPr>
        <w:t>2</w:t>
      </w:r>
      <w:r>
        <w:rPr>
          <w:rFonts w:cs="Times New Roman"/>
          <w:szCs w:val="24"/>
        </w:rPr>
        <w:t xml:space="preserve"> : Pengamatan terhadap subjek setelah diberi perlakuan (</w:t>
      </w:r>
      <w:r>
        <w:rPr>
          <w:rFonts w:cs="Times New Roman"/>
          <w:i/>
          <w:iCs/>
          <w:szCs w:val="24"/>
        </w:rPr>
        <w:t>Post</w:t>
      </w:r>
      <w:r>
        <w:rPr>
          <w:rFonts w:hint="default" w:cs="Times New Roman"/>
          <w:i/>
          <w:iCs/>
          <w:szCs w:val="24"/>
          <w:lang w:val="en-US"/>
        </w:rPr>
        <w:t>-t</w:t>
      </w:r>
      <w:r>
        <w:rPr>
          <w:rFonts w:cs="Times New Roman"/>
          <w:i/>
          <w:iCs/>
          <w:szCs w:val="24"/>
        </w:rPr>
        <w:t>est</w:t>
      </w:r>
      <w:r>
        <w:rPr>
          <w:rFonts w:cs="Times New Roman"/>
          <w:szCs w:val="24"/>
        </w:rPr>
        <w:t>) kelompok  perlakuan 1</w:t>
      </w:r>
    </w:p>
    <w:p>
      <w:pPr>
        <w:spacing w:line="360" w:lineRule="auto"/>
        <w:jc w:val="both"/>
        <w:rPr>
          <w:rFonts w:cs="Times New Roman"/>
          <w:szCs w:val="24"/>
        </w:rPr>
      </w:pPr>
      <w:r>
        <w:rPr>
          <w:rFonts w:cs="Times New Roman"/>
          <w:szCs w:val="24"/>
        </w:rPr>
        <w:t>X</w:t>
      </w:r>
      <w:r>
        <w:rPr>
          <w:rFonts w:cs="Times New Roman"/>
          <w:szCs w:val="24"/>
          <w:vertAlign w:val="subscript"/>
        </w:rPr>
        <w:t>1</w:t>
      </w:r>
      <w:r>
        <w:rPr>
          <w:rFonts w:cs="Times New Roman"/>
          <w:szCs w:val="24"/>
        </w:rPr>
        <w:t xml:space="preserve"> : Pengamatan terhadap subjek sebelum diberi perlakuan (</w:t>
      </w:r>
      <w:r>
        <w:rPr>
          <w:rFonts w:cs="Times New Roman"/>
          <w:i/>
          <w:iCs/>
          <w:szCs w:val="24"/>
        </w:rPr>
        <w:t>Pret</w:t>
      </w:r>
      <w:r>
        <w:rPr>
          <w:rFonts w:hint="default" w:cs="Times New Roman"/>
          <w:i/>
          <w:iCs/>
          <w:szCs w:val="24"/>
          <w:lang w:val="en-US"/>
        </w:rPr>
        <w:t>-t</w:t>
      </w:r>
      <w:r>
        <w:rPr>
          <w:rFonts w:cs="Times New Roman"/>
          <w:i/>
          <w:iCs/>
          <w:szCs w:val="24"/>
        </w:rPr>
        <w:t>est</w:t>
      </w:r>
      <w:r>
        <w:rPr>
          <w:rFonts w:cs="Times New Roman"/>
          <w:szCs w:val="24"/>
        </w:rPr>
        <w:t>) kelompok perlakuan 2</w:t>
      </w:r>
    </w:p>
    <w:p>
      <w:pPr>
        <w:spacing w:line="360" w:lineRule="auto"/>
        <w:jc w:val="both"/>
        <w:rPr>
          <w:rFonts w:cs="Times New Roman"/>
          <w:szCs w:val="24"/>
        </w:rPr>
      </w:pPr>
      <w:r>
        <w:rPr>
          <w:rFonts w:cs="Times New Roman"/>
          <w:szCs w:val="24"/>
        </w:rPr>
        <w:t xml:space="preserve">B   : Perlakuan  sekaligus monitoring pemberian infusa daun </w:t>
      </w:r>
      <w:r>
        <w:rPr>
          <w:rFonts w:cs="Times New Roman"/>
          <w:szCs w:val="24"/>
          <w:lang w:val="en-US"/>
        </w:rPr>
        <w:t>Salam</w:t>
      </w:r>
      <w:r>
        <w:rPr>
          <w:rFonts w:cs="Times New Roman"/>
          <w:szCs w:val="24"/>
        </w:rPr>
        <w:t xml:space="preserve"> (</w:t>
      </w:r>
      <w:r>
        <w:rPr>
          <w:rFonts w:cs="Times New Roman"/>
          <w:i/>
          <w:iCs/>
          <w:szCs w:val="24"/>
        </w:rPr>
        <w:t>Syzygium polyanthum</w:t>
      </w:r>
      <w:r>
        <w:rPr>
          <w:rFonts w:cs="Times New Roman"/>
          <w:szCs w:val="24"/>
        </w:rPr>
        <w:t>)</w:t>
      </w:r>
    </w:p>
    <w:p>
      <w:pPr>
        <w:spacing w:line="360" w:lineRule="auto"/>
        <w:jc w:val="both"/>
        <w:rPr>
          <w:rFonts w:cs="Times New Roman"/>
          <w:szCs w:val="24"/>
        </w:rPr>
      </w:pPr>
      <w:r>
        <w:rPr>
          <w:rFonts w:cs="Times New Roman"/>
          <w:szCs w:val="24"/>
        </w:rPr>
        <w:t>X</w:t>
      </w:r>
      <w:r>
        <w:rPr>
          <w:rFonts w:cs="Times New Roman"/>
          <w:szCs w:val="24"/>
          <w:vertAlign w:val="subscript"/>
        </w:rPr>
        <w:t>2</w:t>
      </w:r>
      <w:r>
        <w:rPr>
          <w:rFonts w:cs="Times New Roman"/>
          <w:szCs w:val="24"/>
        </w:rPr>
        <w:t xml:space="preserve"> : Pengamatan terhadap subjek setelah diberi perlakuan (</w:t>
      </w:r>
      <w:r>
        <w:rPr>
          <w:rFonts w:cs="Times New Roman"/>
          <w:i/>
          <w:iCs/>
          <w:szCs w:val="24"/>
        </w:rPr>
        <w:t>Post</w:t>
      </w:r>
      <w:r>
        <w:rPr>
          <w:rFonts w:hint="default" w:cs="Times New Roman"/>
          <w:i/>
          <w:iCs/>
          <w:szCs w:val="24"/>
          <w:lang w:val="en-US"/>
        </w:rPr>
        <w:t>-t</w:t>
      </w:r>
      <w:r>
        <w:rPr>
          <w:rFonts w:cs="Times New Roman"/>
          <w:i/>
          <w:iCs/>
          <w:szCs w:val="24"/>
        </w:rPr>
        <w:t>est</w:t>
      </w:r>
      <w:r>
        <w:rPr>
          <w:rFonts w:cs="Times New Roman"/>
          <w:szCs w:val="24"/>
        </w:rPr>
        <w:t>) kelompok  perlakuan 2</w:t>
      </w:r>
    </w:p>
    <w:p>
      <w:pPr>
        <w:spacing w:line="360" w:lineRule="auto"/>
        <w:jc w:val="both"/>
        <w:rPr>
          <w:rFonts w:cs="Times New Roman"/>
          <w:szCs w:val="24"/>
        </w:rPr>
      </w:pPr>
      <w:r>
        <w:rPr>
          <w:rFonts w:cs="Times New Roman"/>
          <w:szCs w:val="24"/>
        </w:rPr>
        <w:t>Y</w:t>
      </w:r>
      <w:r>
        <w:rPr>
          <w:rFonts w:cs="Times New Roman"/>
          <w:szCs w:val="24"/>
          <w:vertAlign w:val="subscript"/>
        </w:rPr>
        <w:t>1</w:t>
      </w:r>
      <w:r>
        <w:rPr>
          <w:rFonts w:cs="Times New Roman"/>
          <w:szCs w:val="24"/>
        </w:rPr>
        <w:t xml:space="preserve"> : Pengamatan terhadap subjek sebelum diberi perlakuan (</w:t>
      </w:r>
      <w:r>
        <w:rPr>
          <w:rFonts w:cs="Times New Roman"/>
          <w:i/>
          <w:iCs/>
          <w:szCs w:val="24"/>
        </w:rPr>
        <w:t>Pre</w:t>
      </w:r>
      <w:r>
        <w:rPr>
          <w:rFonts w:hint="default" w:cs="Times New Roman"/>
          <w:i/>
          <w:iCs/>
          <w:szCs w:val="24"/>
          <w:lang w:val="en-US"/>
        </w:rPr>
        <w:t>-</w:t>
      </w:r>
      <w:r>
        <w:rPr>
          <w:rFonts w:cs="Times New Roman"/>
          <w:i/>
          <w:iCs/>
          <w:szCs w:val="24"/>
        </w:rPr>
        <w:t>test</w:t>
      </w:r>
      <w:r>
        <w:rPr>
          <w:rFonts w:cs="Times New Roman"/>
          <w:szCs w:val="24"/>
        </w:rPr>
        <w:t>) kelompok perlakuan 3</w:t>
      </w:r>
    </w:p>
    <w:p>
      <w:pPr>
        <w:spacing w:line="360" w:lineRule="auto"/>
        <w:jc w:val="both"/>
      </w:pPr>
      <w:r>
        <w:rPr>
          <w:rFonts w:cs="Times New Roman"/>
          <w:szCs w:val="24"/>
        </w:rPr>
        <w:t xml:space="preserve">C  : Perlakuan sekaligus monitoring pemberian kombinasi infusa herba </w:t>
      </w:r>
      <w:r>
        <w:rPr>
          <w:rFonts w:cs="Times New Roman"/>
          <w:szCs w:val="24"/>
          <w:lang w:val="en-US"/>
        </w:rPr>
        <w:t>Seledri</w:t>
      </w:r>
      <w:r>
        <w:rPr>
          <w:rFonts w:cs="Times New Roman"/>
          <w:szCs w:val="24"/>
        </w:rPr>
        <w:t xml:space="preserve"> (</w:t>
      </w:r>
      <w:r>
        <w:rPr>
          <w:rFonts w:cs="Times New Roman"/>
          <w:i/>
          <w:iCs/>
          <w:szCs w:val="24"/>
        </w:rPr>
        <w:t xml:space="preserve">Apium graviolens </w:t>
      </w:r>
      <w:r>
        <w:rPr>
          <w:rFonts w:cs="Times New Roman"/>
          <w:szCs w:val="24"/>
        </w:rPr>
        <w:t xml:space="preserve">L.) dan infusa daun </w:t>
      </w:r>
      <w:r>
        <w:rPr>
          <w:rFonts w:cs="Times New Roman"/>
          <w:szCs w:val="24"/>
          <w:lang w:val="en-US"/>
        </w:rPr>
        <w:t>Salam</w:t>
      </w:r>
      <w:r>
        <w:rPr>
          <w:rFonts w:cs="Times New Roman"/>
          <w:szCs w:val="24"/>
        </w:rPr>
        <w:t xml:space="preserve"> (</w:t>
      </w:r>
      <w:r>
        <w:rPr>
          <w:rFonts w:cs="Times New Roman"/>
          <w:i/>
          <w:iCs/>
          <w:szCs w:val="24"/>
        </w:rPr>
        <w:t>Syzygium polyanthum</w:t>
      </w:r>
      <w:r>
        <w:rPr>
          <w:rFonts w:cs="Times New Roman"/>
          <w:szCs w:val="24"/>
        </w:rPr>
        <w:t>)</w:t>
      </w:r>
    </w:p>
    <w:p>
      <w:pPr>
        <w:spacing w:line="360" w:lineRule="auto"/>
        <w:jc w:val="both"/>
        <w:rPr>
          <w:rFonts w:cs="Times New Roman"/>
          <w:szCs w:val="24"/>
        </w:rPr>
      </w:pPr>
      <w:r>
        <w:rPr>
          <w:rFonts w:cs="Times New Roman"/>
          <w:szCs w:val="24"/>
        </w:rPr>
        <w:t>Y</w:t>
      </w:r>
      <w:r>
        <w:rPr>
          <w:rFonts w:cs="Times New Roman"/>
          <w:szCs w:val="24"/>
          <w:vertAlign w:val="subscript"/>
        </w:rPr>
        <w:t>2</w:t>
      </w:r>
      <w:r>
        <w:rPr>
          <w:rFonts w:cs="Times New Roman"/>
          <w:szCs w:val="24"/>
        </w:rPr>
        <w:t xml:space="preserve"> : Pengamatan terhadap subjek setelah diberi perlakuan (</w:t>
      </w:r>
      <w:r>
        <w:rPr>
          <w:rFonts w:cs="Times New Roman"/>
          <w:i/>
          <w:iCs/>
          <w:szCs w:val="24"/>
        </w:rPr>
        <w:t>Post</w:t>
      </w:r>
      <w:r>
        <w:rPr>
          <w:rFonts w:hint="default" w:cs="Times New Roman"/>
          <w:i/>
          <w:iCs/>
          <w:szCs w:val="24"/>
          <w:lang w:val="en-US"/>
        </w:rPr>
        <w:t>-t</w:t>
      </w:r>
      <w:r>
        <w:rPr>
          <w:rFonts w:cs="Times New Roman"/>
          <w:i/>
          <w:iCs/>
          <w:szCs w:val="24"/>
        </w:rPr>
        <w:t>est</w:t>
      </w:r>
      <w:r>
        <w:rPr>
          <w:rFonts w:cs="Times New Roman"/>
          <w:szCs w:val="24"/>
        </w:rPr>
        <w:t>) kelompok  perlakuan 3.</w:t>
      </w:r>
    </w:p>
    <w:p>
      <w:pPr>
        <w:spacing w:line="360" w:lineRule="auto"/>
        <w:jc w:val="both"/>
        <w:rPr>
          <w:rFonts w:cs="Times New Roman"/>
          <w:szCs w:val="24"/>
        </w:rPr>
      </w:pPr>
      <w:r>
        <w:rPr>
          <w:rFonts w:cs="Times New Roman"/>
          <w:szCs w:val="24"/>
        </w:rPr>
        <w:t>Z</w:t>
      </w:r>
      <w:r>
        <w:rPr>
          <w:rFonts w:cs="Times New Roman"/>
          <w:szCs w:val="24"/>
          <w:vertAlign w:val="subscript"/>
        </w:rPr>
        <w:t xml:space="preserve">1 </w:t>
      </w:r>
      <w:r>
        <w:rPr>
          <w:rFonts w:cs="Times New Roman"/>
          <w:szCs w:val="24"/>
        </w:rPr>
        <w:t xml:space="preserve"> : Pengamatan terhadap subjek (</w:t>
      </w:r>
      <w:r>
        <w:rPr>
          <w:rFonts w:cs="Times New Roman"/>
          <w:i/>
          <w:iCs/>
          <w:szCs w:val="24"/>
        </w:rPr>
        <w:t>Pre</w:t>
      </w:r>
      <w:r>
        <w:rPr>
          <w:rFonts w:hint="default" w:cs="Times New Roman"/>
          <w:i/>
          <w:iCs/>
          <w:szCs w:val="24"/>
          <w:lang w:val="en-US"/>
        </w:rPr>
        <w:t>-</w:t>
      </w:r>
      <w:r>
        <w:rPr>
          <w:rFonts w:cs="Times New Roman"/>
          <w:i/>
          <w:iCs/>
          <w:szCs w:val="24"/>
        </w:rPr>
        <w:t>test</w:t>
      </w:r>
      <w:r>
        <w:rPr>
          <w:rFonts w:cs="Times New Roman"/>
          <w:szCs w:val="24"/>
        </w:rPr>
        <w:t>) kelompok kontrol</w:t>
      </w:r>
    </w:p>
    <w:p>
      <w:pPr>
        <w:spacing w:line="360" w:lineRule="auto"/>
        <w:jc w:val="both"/>
        <w:rPr>
          <w:rFonts w:cs="Times New Roman"/>
          <w:szCs w:val="24"/>
        </w:rPr>
      </w:pPr>
      <w:r>
        <w:rPr>
          <w:rFonts w:cs="Times New Roman"/>
          <w:szCs w:val="24"/>
        </w:rPr>
        <w:t>D    : Perlakuan sekaligus monitoring pemberian air mineral pada kelompok kontrol</w:t>
      </w:r>
    </w:p>
    <w:p>
      <w:pPr>
        <w:spacing w:line="360" w:lineRule="auto"/>
        <w:jc w:val="both"/>
        <w:rPr>
          <w:rFonts w:cs="Times New Roman"/>
          <w:szCs w:val="24"/>
        </w:rPr>
      </w:pPr>
      <w:r>
        <w:rPr>
          <w:rFonts w:cs="Times New Roman"/>
          <w:szCs w:val="24"/>
        </w:rPr>
        <w:t>Z</w:t>
      </w:r>
      <w:r>
        <w:rPr>
          <w:rFonts w:cs="Times New Roman"/>
          <w:szCs w:val="24"/>
          <w:vertAlign w:val="subscript"/>
        </w:rPr>
        <w:t>2</w:t>
      </w:r>
      <w:r>
        <w:rPr>
          <w:rFonts w:cs="Times New Roman"/>
          <w:szCs w:val="24"/>
        </w:rPr>
        <w:t xml:space="preserve">  : Pengamatan terhadap subjek setelah diberi perlakuan (</w:t>
      </w:r>
      <w:r>
        <w:rPr>
          <w:rFonts w:cs="Times New Roman"/>
          <w:i/>
          <w:iCs/>
          <w:szCs w:val="24"/>
        </w:rPr>
        <w:t>Post</w:t>
      </w:r>
      <w:r>
        <w:rPr>
          <w:rFonts w:hint="default" w:cs="Times New Roman"/>
          <w:i/>
          <w:iCs/>
          <w:szCs w:val="24"/>
          <w:lang w:val="en-US"/>
        </w:rPr>
        <w:t>-t</w:t>
      </w:r>
      <w:r>
        <w:rPr>
          <w:rFonts w:cs="Times New Roman"/>
          <w:i/>
          <w:iCs/>
          <w:szCs w:val="24"/>
        </w:rPr>
        <w:t>est</w:t>
      </w:r>
      <w:r>
        <w:rPr>
          <w:rFonts w:cs="Times New Roman"/>
          <w:szCs w:val="24"/>
        </w:rPr>
        <w:t>) kelompok  kontrol</w:t>
      </w:r>
    </w:p>
    <w:p>
      <w:pPr>
        <w:pStyle w:val="34"/>
        <w:spacing w:line="480" w:lineRule="auto"/>
        <w:ind w:left="-90" w:firstLine="720"/>
        <w:jc w:val="both"/>
        <w:rPr>
          <w:rFonts w:cs="Times New Roman"/>
          <w:szCs w:val="24"/>
        </w:rPr>
      </w:pPr>
      <w:r>
        <w:rPr>
          <w:rFonts w:cs="Times New Roman"/>
          <w:szCs w:val="24"/>
        </w:rPr>
        <w:t xml:space="preserve">Kelompok perlakuan pertama diberikan perlakuan berupa </w:t>
      </w:r>
      <w:r>
        <w:rPr>
          <w:rFonts w:hint="default" w:cs="Times New Roman"/>
          <w:szCs w:val="24"/>
          <w:lang w:val="en-US"/>
        </w:rPr>
        <w:t>k</w:t>
      </w:r>
      <w:r>
        <w:rPr>
          <w:rFonts w:cs="Times New Roman"/>
          <w:szCs w:val="24"/>
        </w:rPr>
        <w:t xml:space="preserve">omunikasi </w:t>
      </w:r>
      <w:r>
        <w:rPr>
          <w:rFonts w:hint="default" w:cs="Times New Roman"/>
          <w:szCs w:val="24"/>
          <w:lang w:val="en-US"/>
        </w:rPr>
        <w:t>i</w:t>
      </w:r>
      <w:r>
        <w:rPr>
          <w:rFonts w:cs="Times New Roman"/>
          <w:szCs w:val="24"/>
        </w:rPr>
        <w:t xml:space="preserve">nformasi dan </w:t>
      </w:r>
      <w:r>
        <w:rPr>
          <w:rFonts w:hint="default" w:cs="Times New Roman"/>
          <w:szCs w:val="24"/>
          <w:lang w:val="en-US"/>
        </w:rPr>
        <w:t>e</w:t>
      </w:r>
      <w:r>
        <w:rPr>
          <w:rFonts w:cs="Times New Roman"/>
          <w:szCs w:val="24"/>
        </w:rPr>
        <w:t xml:space="preserve">dukasi (KIE) serta pemberian infusa herba </w:t>
      </w:r>
      <w:r>
        <w:rPr>
          <w:rFonts w:cs="Times New Roman"/>
          <w:szCs w:val="24"/>
          <w:lang w:val="en-US"/>
        </w:rPr>
        <w:t>Seledri</w:t>
      </w:r>
      <w:r>
        <w:rPr>
          <w:rFonts w:cs="Times New Roman"/>
          <w:szCs w:val="24"/>
        </w:rPr>
        <w:t xml:space="preserve"> (</w:t>
      </w:r>
      <w:r>
        <w:rPr>
          <w:rFonts w:cs="Times New Roman"/>
          <w:i/>
          <w:iCs/>
          <w:szCs w:val="24"/>
        </w:rPr>
        <w:t xml:space="preserve">Apium graviolens </w:t>
      </w:r>
      <w:r>
        <w:rPr>
          <w:rFonts w:cs="Times New Roman"/>
          <w:szCs w:val="24"/>
        </w:rPr>
        <w:t xml:space="preserve">L.), pada kelompok perlakuan kedua akan diberikan infusa daun </w:t>
      </w:r>
      <w:r>
        <w:rPr>
          <w:rFonts w:cs="Times New Roman"/>
          <w:szCs w:val="24"/>
          <w:lang w:val="en-US"/>
        </w:rPr>
        <w:t>Salam</w:t>
      </w:r>
      <w:r>
        <w:rPr>
          <w:rFonts w:cs="Times New Roman"/>
          <w:szCs w:val="24"/>
        </w:rPr>
        <w:t xml:space="preserve"> (</w:t>
      </w:r>
      <w:r>
        <w:rPr>
          <w:rFonts w:cs="Times New Roman"/>
          <w:i/>
          <w:iCs/>
          <w:szCs w:val="24"/>
        </w:rPr>
        <w:t>Syzygium polyanthum</w:t>
      </w:r>
      <w:r>
        <w:rPr>
          <w:rFonts w:cs="Times New Roman"/>
          <w:szCs w:val="24"/>
        </w:rPr>
        <w:t xml:space="preserve">) dan juga diberikan </w:t>
      </w:r>
      <w:r>
        <w:rPr>
          <w:rFonts w:hint="default" w:cs="Times New Roman"/>
          <w:szCs w:val="24"/>
          <w:lang w:val="en-US"/>
        </w:rPr>
        <w:t>k</w:t>
      </w:r>
      <w:r>
        <w:rPr>
          <w:rFonts w:cs="Times New Roman"/>
          <w:szCs w:val="24"/>
        </w:rPr>
        <w:t>omunikasi</w:t>
      </w:r>
      <w:r>
        <w:rPr>
          <w:rFonts w:hint="default" w:cs="Times New Roman"/>
          <w:szCs w:val="24"/>
          <w:lang w:val="en-US"/>
        </w:rPr>
        <w:t xml:space="preserve"> i</w:t>
      </w:r>
      <w:r>
        <w:rPr>
          <w:rFonts w:cs="Times New Roman"/>
          <w:szCs w:val="24"/>
        </w:rPr>
        <w:t xml:space="preserve">nformasi dan </w:t>
      </w:r>
      <w:r>
        <w:rPr>
          <w:rFonts w:hint="default" w:cs="Times New Roman"/>
          <w:szCs w:val="24"/>
          <w:lang w:val="en-US"/>
        </w:rPr>
        <w:t>e</w:t>
      </w:r>
      <w:r>
        <w:rPr>
          <w:rFonts w:cs="Times New Roman"/>
          <w:szCs w:val="24"/>
        </w:rPr>
        <w:t xml:space="preserve">dukasi (KIE), pada kelompok perlakuan ketiga diberikan kombinasi infusa </w:t>
      </w:r>
      <w:r>
        <w:rPr>
          <w:rFonts w:cs="Times New Roman"/>
          <w:szCs w:val="24"/>
          <w:lang w:val="en-US"/>
        </w:rPr>
        <w:t>Seledri</w:t>
      </w:r>
      <w:r>
        <w:rPr>
          <w:rFonts w:cs="Times New Roman"/>
          <w:szCs w:val="24"/>
        </w:rPr>
        <w:t xml:space="preserve"> (</w:t>
      </w:r>
      <w:r>
        <w:rPr>
          <w:rFonts w:cs="Times New Roman"/>
          <w:i/>
          <w:iCs/>
          <w:szCs w:val="24"/>
        </w:rPr>
        <w:t xml:space="preserve">Apium graviolens </w:t>
      </w:r>
      <w:r>
        <w:rPr>
          <w:rFonts w:cs="Times New Roman"/>
          <w:szCs w:val="24"/>
        </w:rPr>
        <w:t xml:space="preserve">L.) dan juga infusa daun </w:t>
      </w:r>
      <w:r>
        <w:rPr>
          <w:rFonts w:cs="Times New Roman"/>
          <w:szCs w:val="24"/>
          <w:lang w:val="en-US"/>
        </w:rPr>
        <w:t>Salam</w:t>
      </w:r>
      <w:r>
        <w:rPr>
          <w:rFonts w:cs="Times New Roman"/>
          <w:szCs w:val="24"/>
        </w:rPr>
        <w:t xml:space="preserve"> (</w:t>
      </w:r>
      <w:r>
        <w:rPr>
          <w:rFonts w:cs="Times New Roman"/>
          <w:i/>
          <w:iCs/>
          <w:szCs w:val="24"/>
        </w:rPr>
        <w:t>Syzygium polyanthum</w:t>
      </w:r>
      <w:r>
        <w:rPr>
          <w:rFonts w:cs="Times New Roman"/>
          <w:szCs w:val="24"/>
        </w:rPr>
        <w:t xml:space="preserve">). Pada kelompok </w:t>
      </w:r>
      <w:r>
        <w:rPr>
          <w:rFonts w:hint="default" w:cs="Times New Roman"/>
          <w:szCs w:val="24"/>
          <w:lang w:val="en-US"/>
        </w:rPr>
        <w:t>k</w:t>
      </w:r>
      <w:r>
        <w:rPr>
          <w:rFonts w:cs="Times New Roman"/>
          <w:szCs w:val="24"/>
        </w:rPr>
        <w:t xml:space="preserve">ontrol diberikan perlakuan berupa </w:t>
      </w:r>
      <w:r>
        <w:rPr>
          <w:rFonts w:hint="default" w:cs="Times New Roman"/>
          <w:szCs w:val="24"/>
          <w:lang w:val="en-US"/>
        </w:rPr>
        <w:t>k</w:t>
      </w:r>
      <w:r>
        <w:rPr>
          <w:rFonts w:cs="Times New Roman"/>
          <w:szCs w:val="24"/>
        </w:rPr>
        <w:t xml:space="preserve">omunikasi </w:t>
      </w:r>
      <w:r>
        <w:rPr>
          <w:rFonts w:hint="default" w:cs="Times New Roman"/>
          <w:szCs w:val="24"/>
          <w:lang w:val="en-US"/>
        </w:rPr>
        <w:t>i</w:t>
      </w:r>
      <w:r>
        <w:rPr>
          <w:rFonts w:cs="Times New Roman"/>
          <w:szCs w:val="24"/>
        </w:rPr>
        <w:t xml:space="preserve">nformasi dan </w:t>
      </w:r>
      <w:r>
        <w:rPr>
          <w:rFonts w:hint="default" w:cs="Times New Roman"/>
          <w:szCs w:val="24"/>
          <w:lang w:val="en-US"/>
        </w:rPr>
        <w:t>e</w:t>
      </w:r>
      <w:r>
        <w:rPr>
          <w:rFonts w:cs="Times New Roman"/>
          <w:szCs w:val="24"/>
        </w:rPr>
        <w:t>dukasi (KIE) serta pemberian air mineral. Pengambilan data berupa hasil pengukuran tekanan darah akan diambil setiap harinya sebelum dan setelah pemberian perlakuan, mentoring akan dilakukan pada setiap minggunya sebagai tolak ukur penelitian.</w:t>
      </w:r>
    </w:p>
    <w:p>
      <w:pPr>
        <w:pStyle w:val="3"/>
        <w:keepNext w:val="0"/>
        <w:keepLines w:val="0"/>
        <w:numPr>
          <w:ilvl w:val="0"/>
          <w:numId w:val="25"/>
        </w:numPr>
        <w:spacing w:before="0" w:after="160" w:line="360" w:lineRule="auto"/>
        <w:contextualSpacing/>
        <w:jc w:val="both"/>
        <w:rPr>
          <w:rFonts w:hint="default" w:cs="Times New Roman"/>
          <w:b/>
          <w:bCs/>
          <w:szCs w:val="24"/>
          <w:lang w:val="en-US"/>
        </w:rPr>
      </w:pPr>
      <w:bookmarkStart w:id="121" w:name="_Toc27834"/>
      <w:r>
        <w:rPr>
          <w:rFonts w:hint="default" w:cs="Times New Roman"/>
          <w:b/>
          <w:bCs/>
          <w:szCs w:val="24"/>
          <w:lang w:val="en-US"/>
        </w:rPr>
        <w:t>Tempat dan Waktu Penelitian</w:t>
      </w:r>
      <w:bookmarkEnd w:id="121"/>
    </w:p>
    <w:p>
      <w:pPr>
        <w:pStyle w:val="4"/>
        <w:numPr>
          <w:ilvl w:val="0"/>
          <w:numId w:val="26"/>
        </w:numPr>
        <w:spacing w:line="480" w:lineRule="auto"/>
        <w:ind w:left="720" w:leftChars="0" w:firstLine="0" w:firstLineChars="0"/>
      </w:pPr>
      <w:bookmarkStart w:id="122" w:name="_Toc30723"/>
      <w:r>
        <w:t xml:space="preserve">Tempat </w:t>
      </w:r>
      <w:r>
        <w:rPr>
          <w:rFonts w:hint="default"/>
          <w:lang w:val="en-US"/>
        </w:rPr>
        <w:t>P</w:t>
      </w:r>
      <w:r>
        <w:t>enelitian</w:t>
      </w:r>
      <w:bookmarkEnd w:id="122"/>
    </w:p>
    <w:p>
      <w:pPr>
        <w:spacing w:line="480" w:lineRule="auto"/>
        <w:ind w:left="450" w:firstLine="450"/>
        <w:jc w:val="both"/>
        <w:rPr>
          <w:rFonts w:hint="default"/>
          <w:lang w:val="en-US"/>
        </w:rPr>
      </w:pPr>
      <w:r>
        <w:t xml:space="preserve">Penelitian dilakukan di sekitar </w:t>
      </w:r>
      <w:r>
        <w:rPr>
          <w:lang w:val="en-US"/>
        </w:rPr>
        <w:t>Puskesmas</w:t>
      </w:r>
      <w:r>
        <w:t xml:space="preserve"> </w:t>
      </w:r>
      <w:r>
        <w:rPr>
          <w:lang w:val="en-US"/>
        </w:rPr>
        <w:t>Gundih</w:t>
      </w:r>
      <w:r>
        <w:rPr>
          <w:rFonts w:hint="default"/>
          <w:lang w:val="en-US"/>
        </w:rPr>
        <w:t>, Kelurahan Gundih,</w:t>
      </w:r>
      <w:r>
        <w:t xml:space="preserve"> </w:t>
      </w:r>
      <w:r>
        <w:rPr>
          <w:lang w:val="en-US"/>
        </w:rPr>
        <w:t>Kecamatan</w:t>
      </w:r>
      <w:r>
        <w:t xml:space="preserve"> </w:t>
      </w:r>
      <w:r>
        <w:rPr>
          <w:lang w:val="en-US"/>
        </w:rPr>
        <w:t>Bubutan</w:t>
      </w:r>
      <w:r>
        <w:t xml:space="preserve">, </w:t>
      </w:r>
      <w:r>
        <w:rPr>
          <w:rFonts w:hint="default"/>
          <w:lang w:val="en-US"/>
        </w:rPr>
        <w:t>K</w:t>
      </w:r>
      <w:r>
        <w:t>ota Surabaya</w:t>
      </w:r>
      <w:r>
        <w:rPr>
          <w:rFonts w:hint="default"/>
          <w:lang w:val="en-US"/>
        </w:rPr>
        <w:t>.</w:t>
      </w:r>
    </w:p>
    <w:p>
      <w:pPr>
        <w:spacing w:line="480" w:lineRule="auto"/>
        <w:ind w:left="450" w:firstLine="450"/>
        <w:jc w:val="both"/>
        <w:rPr>
          <w:rFonts w:hint="default"/>
          <w:lang w:val="en-US"/>
        </w:rPr>
      </w:pPr>
    </w:p>
    <w:p>
      <w:pPr>
        <w:spacing w:line="480" w:lineRule="auto"/>
        <w:ind w:left="450" w:firstLine="450"/>
        <w:jc w:val="both"/>
        <w:rPr>
          <w:rFonts w:hint="default"/>
          <w:lang w:val="en-US"/>
        </w:rPr>
      </w:pPr>
    </w:p>
    <w:p>
      <w:pPr>
        <w:pStyle w:val="4"/>
        <w:numPr>
          <w:ilvl w:val="0"/>
          <w:numId w:val="26"/>
        </w:numPr>
        <w:spacing w:line="480" w:lineRule="auto"/>
        <w:ind w:left="720" w:leftChars="0" w:firstLine="0" w:firstLineChars="0"/>
      </w:pPr>
      <w:bookmarkStart w:id="123" w:name="_Toc13386"/>
      <w:r>
        <w:t xml:space="preserve">Waktu </w:t>
      </w:r>
      <w:r>
        <w:rPr>
          <w:rFonts w:hint="default"/>
          <w:lang w:val="en-US"/>
        </w:rPr>
        <w:t>P</w:t>
      </w:r>
      <w:r>
        <w:t>enelitian</w:t>
      </w:r>
      <w:bookmarkEnd w:id="123"/>
    </w:p>
    <w:p>
      <w:pPr>
        <w:spacing w:line="480" w:lineRule="auto"/>
        <w:ind w:left="450" w:firstLine="450"/>
        <w:jc w:val="both"/>
      </w:pPr>
      <w:r>
        <w:t xml:space="preserve">Penelitian dilakukan selama </w:t>
      </w:r>
      <w:r>
        <w:rPr>
          <w:rFonts w:hint="default"/>
          <w:lang w:val="en-US"/>
        </w:rPr>
        <w:t>dua minggu dimulai</w:t>
      </w:r>
      <w:r>
        <w:t xml:space="preserve"> pada </w:t>
      </w:r>
      <w:r>
        <w:rPr>
          <w:rFonts w:hint="default"/>
          <w:lang w:val="en-US"/>
        </w:rPr>
        <w:t xml:space="preserve">tanggal 14 September hingga 30 September </w:t>
      </w:r>
      <w:r>
        <w:t>2022. Pemberian infusa</w:t>
      </w:r>
      <w:r>
        <w:rPr>
          <w:rFonts w:hint="default"/>
          <w:lang w:val="en-US"/>
        </w:rPr>
        <w:t xml:space="preserve"> </w:t>
      </w:r>
      <w:r>
        <w:t xml:space="preserve">herba </w:t>
      </w:r>
      <w:r>
        <w:rPr>
          <w:lang w:val="en-US"/>
        </w:rPr>
        <w:t>Seledri</w:t>
      </w:r>
      <w:r>
        <w:t xml:space="preserve"> (</w:t>
      </w:r>
      <w:r>
        <w:rPr>
          <w:i/>
          <w:iCs/>
        </w:rPr>
        <w:t>Apium graviolens</w:t>
      </w:r>
      <w:r>
        <w:t xml:space="preserve"> L.), infusa daun </w:t>
      </w:r>
      <w:r>
        <w:rPr>
          <w:lang w:val="en-US"/>
        </w:rPr>
        <w:t>Salam</w:t>
      </w:r>
      <w:r>
        <w:t xml:space="preserve"> (</w:t>
      </w:r>
      <w:r>
        <w:rPr>
          <w:i/>
          <w:iCs/>
        </w:rPr>
        <w:t>Syzygium polyanthum</w:t>
      </w:r>
      <w:r>
        <w:t xml:space="preserve">), dan juga kombinasi infusa herba </w:t>
      </w:r>
      <w:r>
        <w:rPr>
          <w:lang w:val="en-US"/>
        </w:rPr>
        <w:t>Seledri</w:t>
      </w:r>
      <w:r>
        <w:t xml:space="preserve"> (</w:t>
      </w:r>
      <w:r>
        <w:rPr>
          <w:i/>
          <w:iCs/>
        </w:rPr>
        <w:t>Apium graviolens</w:t>
      </w:r>
      <w:r>
        <w:t xml:space="preserve"> L.) dan infusa daun </w:t>
      </w:r>
      <w:r>
        <w:rPr>
          <w:lang w:val="en-US"/>
        </w:rPr>
        <w:t>Salam</w:t>
      </w:r>
      <w:r>
        <w:t xml:space="preserve"> (</w:t>
      </w:r>
      <w:r>
        <w:rPr>
          <w:i/>
          <w:iCs/>
        </w:rPr>
        <w:t>Syzygium polyanthum</w:t>
      </w:r>
      <w:r>
        <w:t>)</w:t>
      </w:r>
      <w:r>
        <w:rPr>
          <w:rFonts w:hint="default"/>
          <w:lang w:val="en-US"/>
        </w:rPr>
        <w:t xml:space="preserve">, serta pengukuran tekanan darah </w:t>
      </w:r>
      <w:r>
        <w:t xml:space="preserve">dilakukan </w:t>
      </w:r>
      <w:r>
        <w:rPr>
          <w:rFonts w:hint="default"/>
          <w:lang w:val="en-US"/>
        </w:rPr>
        <w:t>setiap hari selama 7</w:t>
      </w:r>
      <w:r>
        <w:t xml:space="preserve"> hari. </w:t>
      </w:r>
    </w:p>
    <w:p>
      <w:pPr>
        <w:pStyle w:val="3"/>
        <w:keepNext w:val="0"/>
        <w:keepLines w:val="0"/>
        <w:numPr>
          <w:ilvl w:val="0"/>
          <w:numId w:val="25"/>
        </w:numPr>
        <w:spacing w:before="0" w:after="160" w:line="360" w:lineRule="auto"/>
        <w:contextualSpacing/>
        <w:jc w:val="both"/>
        <w:rPr>
          <w:rFonts w:hint="default" w:cs="Times New Roman"/>
          <w:b/>
          <w:bCs/>
          <w:szCs w:val="24"/>
          <w:lang w:val="en-US"/>
        </w:rPr>
      </w:pPr>
      <w:bookmarkStart w:id="124" w:name="_Toc28605"/>
      <w:r>
        <w:rPr>
          <w:rFonts w:hint="default" w:cs="Times New Roman"/>
          <w:b/>
          <w:bCs/>
          <w:szCs w:val="24"/>
          <w:lang w:val="en-US"/>
        </w:rPr>
        <w:t>Populasi dan Sampel</w:t>
      </w:r>
      <w:bookmarkEnd w:id="124"/>
    </w:p>
    <w:p>
      <w:pPr>
        <w:pStyle w:val="4"/>
        <w:numPr>
          <w:ilvl w:val="0"/>
          <w:numId w:val="27"/>
        </w:numPr>
        <w:spacing w:line="480" w:lineRule="auto"/>
        <w:ind w:left="720" w:leftChars="0" w:firstLine="0" w:firstLineChars="0"/>
      </w:pPr>
      <w:bookmarkStart w:id="125" w:name="_Toc3197"/>
      <w:r>
        <w:t>Populasi</w:t>
      </w:r>
      <w:bookmarkEnd w:id="125"/>
      <w:r>
        <w:t xml:space="preserve"> </w:t>
      </w:r>
    </w:p>
    <w:p>
      <w:pPr>
        <w:pStyle w:val="4"/>
        <w:numPr>
          <w:ilvl w:val="0"/>
          <w:numId w:val="0"/>
        </w:numPr>
        <w:spacing w:line="480" w:lineRule="auto"/>
        <w:ind w:left="240" w:leftChars="0" w:firstLine="0" w:firstLineChars="0"/>
        <w:rPr>
          <w:b w:val="0"/>
          <w:bCs w:val="0"/>
        </w:rPr>
      </w:pPr>
      <w:r>
        <w:rPr>
          <w:rFonts w:hint="default"/>
          <w:b w:val="0"/>
          <w:bCs w:val="0"/>
          <w:lang w:val="en-US"/>
        </w:rPr>
        <w:tab/>
      </w:r>
      <w:bookmarkStart w:id="126" w:name="_Toc26085"/>
      <w:bookmarkStart w:id="127" w:name="_Toc10527"/>
      <w:bookmarkStart w:id="128" w:name="_Toc20834"/>
      <w:r>
        <w:rPr>
          <w:b w:val="0"/>
          <w:bCs w:val="0"/>
        </w:rPr>
        <w:t xml:space="preserve">Populasi yang akan digunakan dalam penelitian ini adalah warga setempat </w:t>
      </w:r>
      <w:r>
        <w:rPr>
          <w:rFonts w:hint="default"/>
          <w:b w:val="0"/>
          <w:bCs w:val="0"/>
          <w:lang w:val="en-US"/>
        </w:rPr>
        <w:t>K</w:t>
      </w:r>
      <w:r>
        <w:rPr>
          <w:b w:val="0"/>
          <w:bCs w:val="0"/>
        </w:rPr>
        <w:t xml:space="preserve">elurahan </w:t>
      </w:r>
      <w:r>
        <w:rPr>
          <w:rFonts w:hint="default"/>
          <w:b w:val="0"/>
          <w:bCs w:val="0"/>
          <w:lang w:val="en-US"/>
        </w:rPr>
        <w:t>Gundih</w:t>
      </w:r>
      <w:r>
        <w:rPr>
          <w:b w:val="0"/>
          <w:bCs w:val="0"/>
        </w:rPr>
        <w:t xml:space="preserve"> </w:t>
      </w:r>
      <w:r>
        <w:rPr>
          <w:b w:val="0"/>
          <w:bCs w:val="0"/>
          <w:lang w:val="en-US"/>
        </w:rPr>
        <w:t>Kecamatan</w:t>
      </w:r>
      <w:r>
        <w:rPr>
          <w:b w:val="0"/>
          <w:bCs w:val="0"/>
        </w:rPr>
        <w:t xml:space="preserve"> </w:t>
      </w:r>
      <w:r>
        <w:rPr>
          <w:b w:val="0"/>
          <w:bCs w:val="0"/>
          <w:lang w:val="en-US"/>
        </w:rPr>
        <w:t>Bubutan</w:t>
      </w:r>
      <w:r>
        <w:rPr>
          <w:b w:val="0"/>
          <w:bCs w:val="0"/>
        </w:rPr>
        <w:t xml:space="preserve"> yang merupakan pasien hipertensi di </w:t>
      </w:r>
      <w:r>
        <w:rPr>
          <w:b w:val="0"/>
          <w:bCs w:val="0"/>
          <w:lang w:val="en-US"/>
        </w:rPr>
        <w:t>Puskesmas</w:t>
      </w:r>
      <w:r>
        <w:rPr>
          <w:b w:val="0"/>
          <w:bCs w:val="0"/>
        </w:rPr>
        <w:t xml:space="preserve"> </w:t>
      </w:r>
      <w:r>
        <w:rPr>
          <w:rFonts w:hint="default"/>
          <w:b w:val="0"/>
          <w:bCs w:val="0"/>
          <w:lang w:val="en-US"/>
        </w:rPr>
        <w:t>Gundih</w:t>
      </w:r>
      <w:r>
        <w:rPr>
          <w:b w:val="0"/>
          <w:bCs w:val="0"/>
        </w:rPr>
        <w:t>.</w:t>
      </w:r>
      <w:bookmarkEnd w:id="126"/>
      <w:bookmarkEnd w:id="127"/>
      <w:bookmarkEnd w:id="128"/>
    </w:p>
    <w:p>
      <w:pPr>
        <w:pStyle w:val="4"/>
        <w:numPr>
          <w:ilvl w:val="0"/>
          <w:numId w:val="27"/>
        </w:numPr>
        <w:spacing w:line="480" w:lineRule="auto"/>
        <w:ind w:left="720" w:leftChars="0" w:firstLine="0" w:firstLineChars="0"/>
      </w:pPr>
      <w:bookmarkStart w:id="129" w:name="_Toc6662"/>
      <w:r>
        <w:t xml:space="preserve">Sampel dan Besar </w:t>
      </w:r>
      <w:r>
        <w:rPr>
          <w:rFonts w:hint="default"/>
          <w:lang w:val="en-US"/>
        </w:rPr>
        <w:t>S</w:t>
      </w:r>
      <w:r>
        <w:t>ampel</w:t>
      </w:r>
      <w:bookmarkEnd w:id="129"/>
    </w:p>
    <w:p>
      <w:pPr>
        <w:spacing w:line="480" w:lineRule="auto"/>
        <w:ind w:left="240" w:leftChars="100" w:firstLine="718" w:firstLineChars="0"/>
        <w:jc w:val="both"/>
        <w:rPr>
          <w:rFonts w:hint="default"/>
          <w:lang w:val="en-US"/>
        </w:rPr>
      </w:pPr>
      <w:r>
        <w:t>Pengambilan sampel pada penelitian ini dilakukan secara</w:t>
      </w:r>
      <w:r>
        <w:rPr>
          <w:rFonts w:hint="default"/>
          <w:lang w:val="en-US"/>
        </w:rPr>
        <w:t xml:space="preserve"> </w:t>
      </w:r>
      <w:r>
        <w:rPr>
          <w:i/>
          <w:iCs/>
        </w:rPr>
        <w:t>random sampling</w:t>
      </w:r>
      <w:r>
        <w:t xml:space="preserve">, yaitu teknik penentuan sampel </w:t>
      </w:r>
      <w:r>
        <w:rPr>
          <w:rFonts w:hint="default"/>
          <w:lang w:val="en-US"/>
        </w:rPr>
        <w:t>secara acak.</w:t>
      </w:r>
    </w:p>
    <w:p>
      <w:pPr>
        <w:spacing w:line="480" w:lineRule="auto"/>
        <w:ind w:left="240" w:leftChars="100" w:firstLine="360" w:firstLineChars="0"/>
        <w:jc w:val="both"/>
      </w:pPr>
      <w:r>
        <w:t>Besar sampel yang digunakan dapat dicari menggunakan rumus Federer, (1963) dengan rumus penelitian eksperimental sebagai berikut :</w:t>
      </w:r>
    </w:p>
    <w:p>
      <w:pPr>
        <w:spacing w:line="360" w:lineRule="auto"/>
        <w:jc w:val="center"/>
        <w:rPr>
          <w:rFonts w:cs="Times New Roman" w:eastAsiaTheme="minorEastAsia"/>
          <w:szCs w:val="24"/>
        </w:rPr>
      </w:pPr>
      <w:r>
        <mc:AlternateContent>
          <mc:Choice Requires="wps">
            <w:drawing>
              <wp:anchor distT="0" distB="0" distL="114300" distR="114300" simplePos="0" relativeHeight="251712512" behindDoc="1" locked="0" layoutInCell="1" allowOverlap="1">
                <wp:simplePos x="0" y="0"/>
                <wp:positionH relativeFrom="column">
                  <wp:posOffset>1645920</wp:posOffset>
                </wp:positionH>
                <wp:positionV relativeFrom="paragraph">
                  <wp:posOffset>-111125</wp:posOffset>
                </wp:positionV>
                <wp:extent cx="1724025" cy="400050"/>
                <wp:effectExtent l="0" t="0" r="28575" b="19050"/>
                <wp:wrapNone/>
                <wp:docPr id="76" name="Rectangle: Rounded Corners 76"/>
                <wp:cNvGraphicFramePr/>
                <a:graphic xmlns:a="http://schemas.openxmlformats.org/drawingml/2006/main">
                  <a:graphicData uri="http://schemas.microsoft.com/office/word/2010/wordprocessingShape">
                    <wps:wsp>
                      <wps:cNvSpPr/>
                      <wps:spPr>
                        <a:xfrm>
                          <a:off x="0" y="0"/>
                          <a:ext cx="1724025" cy="40005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76" o:spid="_x0000_s1026" o:spt="2" style="position:absolute;left:0pt;margin-left:129.6pt;margin-top:-8.75pt;height:31.5pt;width:135.75pt;z-index:-251603968;v-text-anchor:middle;mso-width-relative:page;mso-height-relative:page;" filled="f" stroked="t" coordsize="21600,21600" arcsize="0.166666666666667" o:gfxdata="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CXJil82QAAAAoBAAAPAAAAAAAAAAEAIAAAACIAAABkcnMvZG93bnJl&#10;di54bWxQSwECFAAUAAAACACHTuJAPsl+7m4CAADmBAAADgAAAAAAAAABACAAAAAoAQAAZHJzL2Uy&#10;b0RvYy54bWxQSwUGAAAAAAYABgBZAQAACAYAAAAA&#10;">
                <v:fill on="f" focussize="0,0"/>
                <v:stroke weight="1pt" color="#000000 [3213]" miterlimit="8" joinstyle="miter"/>
                <v:imagedata o:title=""/>
                <o:lock v:ext="edit" aspectratio="f"/>
              </v:roundrect>
            </w:pict>
          </mc:Fallback>
        </mc:AlternateContent>
      </w:r>
      <m:oMath>
        <m:d>
          <m:dPr>
            <m:ctrlPr>
              <w:rPr>
                <w:rFonts w:ascii="Cambria Math" w:hAnsi="Cambria Math" w:cs="Times New Roman" w:eastAsiaTheme="minorEastAsia"/>
                <w:i/>
                <w:szCs w:val="24"/>
              </w:rPr>
            </m:ctrlPr>
          </m:dPr>
          <m:e>
            <m:r>
              <m:rPr/>
              <w:rPr>
                <w:rFonts w:ascii="Cambria Math" w:hAnsi="Cambria Math" w:cs="Times New Roman" w:eastAsiaTheme="minorEastAsia"/>
                <w:szCs w:val="24"/>
              </w:rPr>
              <m:t>t−1</m:t>
            </m:r>
            <m:ctrlPr>
              <w:rPr>
                <w:rFonts w:ascii="Cambria Math" w:hAnsi="Cambria Math" w:cs="Times New Roman" w:eastAsiaTheme="minorEastAsia"/>
                <w:i/>
                <w:szCs w:val="24"/>
              </w:rPr>
            </m:ctrlPr>
          </m:e>
        </m:d>
        <m:r>
          <m:rPr/>
          <w:rPr>
            <w:rFonts w:ascii="Cambria Math" w:hAnsi="Cambria Math" w:cs="Times New Roman" w:eastAsiaTheme="minorEastAsia"/>
            <w:szCs w:val="24"/>
          </w:rPr>
          <m:t>x</m:t>
        </m:r>
        <m:d>
          <m:dPr>
            <m:ctrlPr>
              <w:rPr>
                <w:rFonts w:ascii="Cambria Math" w:hAnsi="Cambria Math" w:cs="Times New Roman" w:eastAsiaTheme="minorEastAsia"/>
                <w:i/>
                <w:szCs w:val="24"/>
              </w:rPr>
            </m:ctrlPr>
          </m:dPr>
          <m:e>
            <m:r>
              <m:rPr/>
              <w:rPr>
                <w:rFonts w:ascii="Cambria Math" w:hAnsi="Cambria Math" w:cs="Times New Roman" w:eastAsiaTheme="minorEastAsia"/>
                <w:szCs w:val="24"/>
              </w:rPr>
              <m:t>n−1</m:t>
            </m:r>
            <m:ctrlPr>
              <w:rPr>
                <w:rFonts w:ascii="Cambria Math" w:hAnsi="Cambria Math" w:cs="Times New Roman" w:eastAsiaTheme="minorEastAsia"/>
                <w:i/>
                <w:szCs w:val="24"/>
              </w:rPr>
            </m:ctrlPr>
          </m:e>
        </m:d>
        <m:r>
          <m:rPr/>
          <w:rPr>
            <w:rFonts w:ascii="Cambria Math" w:hAnsi="Cambria Math" w:cs="Times New Roman" w:eastAsiaTheme="minorEastAsia"/>
            <w:szCs w:val="24"/>
          </w:rPr>
          <m:t>&gt;15</m:t>
        </m:r>
      </m:oMath>
    </w:p>
    <w:p>
      <w:pPr>
        <w:spacing w:line="360" w:lineRule="auto"/>
        <w:jc w:val="center"/>
        <w:rPr>
          <w:rFonts w:cs="Times New Roman" w:eastAsiaTheme="minorEastAsia"/>
          <w:szCs w:val="24"/>
        </w:rPr>
      </w:pPr>
      <m:oMathPara>
        <m:oMath>
          <m:d>
            <m:dPr>
              <m:ctrlPr>
                <w:rPr>
                  <w:rFonts w:ascii="Cambria Math" w:hAnsi="Cambria Math" w:cs="Times New Roman" w:eastAsiaTheme="minorEastAsia"/>
                  <w:i/>
                  <w:szCs w:val="24"/>
                </w:rPr>
              </m:ctrlPr>
            </m:dPr>
            <m:e>
              <m:r>
                <m:rPr/>
                <w:rPr>
                  <w:rFonts w:ascii="Cambria Math" w:hAnsi="Cambria Math" w:cs="Times New Roman" w:eastAsiaTheme="minorEastAsia"/>
                  <w:szCs w:val="24"/>
                </w:rPr>
                <m:t>4−1</m:t>
              </m:r>
              <m:ctrlPr>
                <w:rPr>
                  <w:rFonts w:ascii="Cambria Math" w:hAnsi="Cambria Math" w:cs="Times New Roman" w:eastAsiaTheme="minorEastAsia"/>
                  <w:i/>
                  <w:szCs w:val="24"/>
                </w:rPr>
              </m:ctrlPr>
            </m:e>
          </m:d>
          <m:r>
            <m:rPr/>
            <w:rPr>
              <w:rFonts w:ascii="Cambria Math" w:hAnsi="Cambria Math" w:cs="Times New Roman" w:eastAsiaTheme="minorEastAsia"/>
              <w:szCs w:val="24"/>
            </w:rPr>
            <m:t>x(n−1)&gt;15</m:t>
          </m:r>
        </m:oMath>
      </m:oMathPara>
    </w:p>
    <w:p>
      <w:pPr>
        <w:spacing w:line="360" w:lineRule="auto"/>
        <w:jc w:val="center"/>
        <w:rPr>
          <w:rFonts w:cs="Times New Roman" w:eastAsiaTheme="minorEastAsia"/>
          <w:szCs w:val="24"/>
        </w:rPr>
      </w:pPr>
      <m:oMathPara>
        <m:oMath>
          <m:d>
            <m:dPr>
              <m:ctrlPr>
                <w:rPr>
                  <w:rFonts w:ascii="Cambria Math" w:hAnsi="Cambria Math" w:cs="Times New Roman" w:eastAsiaTheme="minorEastAsia"/>
                  <w:i/>
                  <w:szCs w:val="24"/>
                </w:rPr>
              </m:ctrlPr>
            </m:dPr>
            <m:e>
              <m:r>
                <m:rPr/>
                <w:rPr>
                  <w:rFonts w:hint="default" w:ascii="Cambria Math" w:hAnsi="Cambria Math" w:cs="Times New Roman" w:eastAsiaTheme="minorEastAsia"/>
                  <w:szCs w:val="24"/>
                  <w:lang w:val="en-US"/>
                </w:rPr>
                <m:t>3</m:t>
              </m:r>
              <m:ctrlPr>
                <w:rPr>
                  <w:rFonts w:ascii="Cambria Math" w:hAnsi="Cambria Math" w:cs="Times New Roman" w:eastAsiaTheme="minorEastAsia"/>
                  <w:i/>
                  <w:szCs w:val="24"/>
                </w:rPr>
              </m:ctrlPr>
            </m:e>
          </m:d>
          <m:r>
            <m:rPr/>
            <w:rPr>
              <w:rFonts w:ascii="Cambria Math" w:hAnsi="Cambria Math" w:cs="Times New Roman" w:eastAsiaTheme="minorEastAsia"/>
              <w:szCs w:val="24"/>
            </w:rPr>
            <m:t>x</m:t>
          </m:r>
          <m:d>
            <m:dPr>
              <m:ctrlPr>
                <w:rPr>
                  <w:rFonts w:ascii="Cambria Math" w:hAnsi="Cambria Math" w:cs="Times New Roman" w:eastAsiaTheme="minorEastAsia"/>
                  <w:i/>
                  <w:szCs w:val="24"/>
                </w:rPr>
              </m:ctrlPr>
            </m:dPr>
            <m:e>
              <m:r>
                <m:rPr/>
                <w:rPr>
                  <w:rFonts w:ascii="Cambria Math" w:hAnsi="Cambria Math" w:cs="Times New Roman" w:eastAsiaTheme="minorEastAsia"/>
                  <w:szCs w:val="24"/>
                </w:rPr>
                <m:t>n−1</m:t>
              </m:r>
              <m:ctrlPr>
                <w:rPr>
                  <w:rFonts w:ascii="Cambria Math" w:hAnsi="Cambria Math" w:cs="Times New Roman" w:eastAsiaTheme="minorEastAsia"/>
                  <w:i/>
                  <w:szCs w:val="24"/>
                </w:rPr>
              </m:ctrlPr>
            </m:e>
          </m:d>
          <m:r>
            <m:rPr/>
            <w:rPr>
              <w:rFonts w:ascii="Cambria Math" w:hAnsi="Cambria Math" w:cs="Times New Roman" w:eastAsiaTheme="minorEastAsia"/>
              <w:szCs w:val="24"/>
            </w:rPr>
            <m:t>&gt;15</m:t>
          </m:r>
        </m:oMath>
      </m:oMathPara>
    </w:p>
    <w:p>
      <w:pPr>
        <w:spacing w:line="360" w:lineRule="auto"/>
        <w:jc w:val="center"/>
        <w:rPr>
          <w:rFonts w:cs="Times New Roman" w:eastAsiaTheme="minorEastAsia"/>
          <w:szCs w:val="24"/>
        </w:rPr>
      </w:pPr>
      <m:oMathPara>
        <m:oMath>
          <m:d>
            <m:dPr>
              <m:ctrlPr>
                <w:rPr>
                  <w:rFonts w:ascii="Cambria Math" w:hAnsi="Cambria Math" w:cs="Times New Roman" w:eastAsiaTheme="minorEastAsia"/>
                  <w:i/>
                  <w:szCs w:val="24"/>
                </w:rPr>
              </m:ctrlPr>
            </m:dPr>
            <m:e>
              <m:r>
                <m:rPr/>
                <w:rPr>
                  <w:rFonts w:ascii="Cambria Math" w:hAnsi="Cambria Math" w:cs="Times New Roman" w:eastAsiaTheme="minorEastAsia"/>
                  <w:szCs w:val="24"/>
                </w:rPr>
                <m:t>n−1</m:t>
              </m:r>
              <m:ctrlPr>
                <w:rPr>
                  <w:rFonts w:ascii="Cambria Math" w:hAnsi="Cambria Math" w:cs="Times New Roman" w:eastAsiaTheme="minorEastAsia"/>
                  <w:i/>
                  <w:szCs w:val="24"/>
                </w:rPr>
              </m:ctrlPr>
            </m:e>
          </m:d>
          <m:r>
            <m:rPr/>
            <w:rPr>
              <w:rFonts w:ascii="Cambria Math" w:hAnsi="Cambria Math" w:cs="Times New Roman" w:eastAsiaTheme="minorEastAsia"/>
              <w:szCs w:val="24"/>
            </w:rPr>
            <m:t>&gt;</m:t>
          </m:r>
          <m:f>
            <m:fPr>
              <m:ctrlPr>
                <w:rPr>
                  <w:rFonts w:ascii="Cambria Math" w:hAnsi="Cambria Math" w:cs="Times New Roman" w:eastAsiaTheme="minorEastAsia"/>
                  <w:i/>
                  <w:szCs w:val="24"/>
                </w:rPr>
              </m:ctrlPr>
            </m:fPr>
            <m:num>
              <m:r>
                <m:rPr/>
                <w:rPr>
                  <w:rFonts w:ascii="Cambria Math" w:hAnsi="Cambria Math" w:cs="Times New Roman" w:eastAsiaTheme="minorEastAsia"/>
                  <w:szCs w:val="24"/>
                </w:rPr>
                <m:t>15</m:t>
              </m:r>
              <m:ctrlPr>
                <w:rPr>
                  <w:rFonts w:ascii="Cambria Math" w:hAnsi="Cambria Math" w:cs="Times New Roman" w:eastAsiaTheme="minorEastAsia"/>
                  <w:i/>
                  <w:szCs w:val="24"/>
                </w:rPr>
              </m:ctrlPr>
            </m:num>
            <m:den>
              <m:r>
                <m:rPr/>
                <w:rPr>
                  <w:rFonts w:ascii="Cambria Math" w:hAnsi="Cambria Math" w:cs="Times New Roman" w:eastAsiaTheme="minorEastAsia"/>
                  <w:szCs w:val="24"/>
                </w:rPr>
                <m:t>3</m:t>
              </m:r>
              <m:ctrlPr>
                <w:rPr>
                  <w:rFonts w:ascii="Cambria Math" w:hAnsi="Cambria Math" w:cs="Times New Roman" w:eastAsiaTheme="minorEastAsia"/>
                  <w:i/>
                  <w:szCs w:val="24"/>
                </w:rPr>
              </m:ctrlPr>
            </m:den>
          </m:f>
        </m:oMath>
      </m:oMathPara>
    </w:p>
    <w:p>
      <w:pPr>
        <w:spacing w:line="360" w:lineRule="auto"/>
        <w:jc w:val="center"/>
        <w:rPr>
          <w:rFonts w:cs="Times New Roman" w:eastAsiaTheme="minorEastAsia"/>
          <w:szCs w:val="24"/>
        </w:rPr>
      </w:pPr>
      <m:oMathPara>
        <m:oMath>
          <m:d>
            <m:dPr>
              <m:ctrlPr>
                <w:rPr>
                  <w:rFonts w:ascii="Cambria Math" w:hAnsi="Cambria Math" w:cs="Times New Roman" w:eastAsiaTheme="minorEastAsia"/>
                  <w:i/>
                  <w:szCs w:val="24"/>
                </w:rPr>
              </m:ctrlPr>
            </m:dPr>
            <m:e>
              <m:r>
                <m:rPr/>
                <w:rPr>
                  <w:rFonts w:ascii="Cambria Math" w:hAnsi="Cambria Math" w:cs="Times New Roman" w:eastAsiaTheme="minorEastAsia"/>
                  <w:szCs w:val="24"/>
                </w:rPr>
                <m:t>n−1</m:t>
              </m:r>
              <m:ctrlPr>
                <w:rPr>
                  <w:rFonts w:ascii="Cambria Math" w:hAnsi="Cambria Math" w:cs="Times New Roman" w:eastAsiaTheme="minorEastAsia"/>
                  <w:i/>
                  <w:szCs w:val="24"/>
                </w:rPr>
              </m:ctrlPr>
            </m:e>
          </m:d>
          <m:r>
            <m:rPr/>
            <w:rPr>
              <w:rFonts w:ascii="Cambria Math" w:hAnsi="Cambria Math" w:cs="Times New Roman" w:eastAsiaTheme="minorEastAsia"/>
              <w:szCs w:val="24"/>
            </w:rPr>
            <m:t xml:space="preserve"> &gt;5</m:t>
          </m:r>
        </m:oMath>
      </m:oMathPara>
    </w:p>
    <w:p>
      <w:pPr>
        <w:spacing w:line="360" w:lineRule="auto"/>
        <w:jc w:val="center"/>
        <w:rPr>
          <w:rFonts w:cs="Times New Roman" w:eastAsiaTheme="minorEastAsia"/>
          <w:szCs w:val="24"/>
        </w:rPr>
      </w:pPr>
      <m:oMathPara>
        <m:oMath>
          <m:r>
            <m:rPr/>
            <w:rPr>
              <w:rFonts w:ascii="Cambria Math" w:hAnsi="Cambria Math" w:cs="Times New Roman" w:eastAsiaTheme="minorEastAsia"/>
              <w:szCs w:val="24"/>
            </w:rPr>
            <m:t>n&gt;5+1</m:t>
          </m:r>
        </m:oMath>
      </m:oMathPara>
    </w:p>
    <w:p>
      <w:pPr>
        <w:spacing w:line="360" w:lineRule="auto"/>
        <w:jc w:val="center"/>
        <w:rPr>
          <w:rFonts w:cs="Times New Roman" w:eastAsiaTheme="minorEastAsia"/>
          <w:szCs w:val="24"/>
        </w:rPr>
      </w:pPr>
      <m:oMath>
        <m:r>
          <m:rPr/>
          <w:rPr>
            <w:rFonts w:ascii="Cambria Math" w:hAnsi="Cambria Math" w:cs="Times New Roman" w:eastAsiaTheme="minorEastAsia"/>
            <w:szCs w:val="24"/>
          </w:rPr>
          <m:t>n&gt;6</m:t>
        </m:r>
      </m:oMath>
      <w:r>
        <w:rPr>
          <w:rFonts w:cs="Times New Roman" w:eastAsiaTheme="minorEastAsia"/>
          <w:szCs w:val="24"/>
        </w:rPr>
        <w:t xml:space="preserve"> </w:t>
      </w:r>
    </w:p>
    <w:p>
      <w:pPr>
        <w:spacing w:line="480" w:lineRule="auto"/>
        <w:jc w:val="both"/>
        <w:rPr>
          <w:rFonts w:cs="Times New Roman" w:eastAsiaTheme="minorEastAsia"/>
          <w:szCs w:val="24"/>
        </w:rPr>
      </w:pPr>
      <w:r>
        <w:rPr>
          <w:rFonts w:cs="Times New Roman" w:eastAsiaTheme="minorEastAsia"/>
          <w:szCs w:val="24"/>
        </w:rPr>
        <w:t>Keterangan : t</w:t>
      </w:r>
      <w:r>
        <w:rPr>
          <w:rFonts w:hint="default" w:cs="Times New Roman" w:eastAsiaTheme="minorEastAsia"/>
          <w:szCs w:val="24"/>
          <w:lang w:val="en-US"/>
        </w:rPr>
        <w:t xml:space="preserve"> </w:t>
      </w:r>
      <w:r>
        <w:rPr>
          <w:rFonts w:cs="Times New Roman" w:eastAsiaTheme="minorEastAsia"/>
          <w:szCs w:val="24"/>
        </w:rPr>
        <w:t>= Jumlah kelompok perlakuan; n</w:t>
      </w:r>
      <w:r>
        <w:rPr>
          <w:rFonts w:hint="default" w:cs="Times New Roman" w:eastAsiaTheme="minorEastAsia"/>
          <w:szCs w:val="24"/>
          <w:lang w:val="en-US"/>
        </w:rPr>
        <w:t xml:space="preserve"> </w:t>
      </w:r>
      <w:r>
        <w:rPr>
          <w:rFonts w:cs="Times New Roman" w:eastAsiaTheme="minorEastAsia"/>
          <w:szCs w:val="24"/>
        </w:rPr>
        <w:t>= jumlah subjek perlakuan.</w:t>
      </w:r>
      <w:r>
        <w:rPr>
          <w:rFonts w:hint="default" w:cs="Times New Roman" w:eastAsiaTheme="minorEastAsia"/>
          <w:szCs w:val="24"/>
          <w:lang w:val="en-US"/>
        </w:rPr>
        <w:t xml:space="preserve"> </w:t>
      </w:r>
      <w:r>
        <w:rPr>
          <w:rFonts w:cs="Times New Roman" w:eastAsiaTheme="minorEastAsia"/>
          <w:szCs w:val="24"/>
        </w:rPr>
        <w:t xml:space="preserve">Kemungkinan </w:t>
      </w:r>
      <w:r>
        <w:rPr>
          <w:rFonts w:cs="Times New Roman" w:eastAsiaTheme="minorEastAsia"/>
          <w:i/>
          <w:iCs/>
          <w:szCs w:val="24"/>
        </w:rPr>
        <w:t>dropout</w:t>
      </w:r>
      <w:r>
        <w:rPr>
          <w:rFonts w:cs="Times New Roman" w:eastAsiaTheme="minorEastAsia"/>
          <w:szCs w:val="24"/>
        </w:rPr>
        <w:t xml:space="preserve"> 10% = 6 x 10% = 1 kemungkinan </w:t>
      </w:r>
      <w:r>
        <w:rPr>
          <w:rFonts w:cs="Times New Roman" w:eastAsiaTheme="minorEastAsia"/>
          <w:i/>
          <w:iCs/>
          <w:szCs w:val="24"/>
        </w:rPr>
        <w:t>drop out</w:t>
      </w:r>
      <w:r>
        <w:rPr>
          <w:rFonts w:hint="default" w:cs="Times New Roman" w:eastAsiaTheme="minorEastAsia"/>
          <w:i/>
          <w:iCs/>
          <w:szCs w:val="24"/>
          <w:lang w:val="en-US"/>
        </w:rPr>
        <w:t xml:space="preserve">, </w:t>
      </w:r>
      <w:r>
        <w:rPr>
          <w:rFonts w:hint="default" w:cs="Times New Roman" w:eastAsiaTheme="minorEastAsia"/>
          <w:i w:val="0"/>
          <w:iCs w:val="0"/>
          <w:szCs w:val="24"/>
          <w:lang w:val="en-US"/>
        </w:rPr>
        <w:t>s</w:t>
      </w:r>
      <w:r>
        <w:rPr>
          <w:rFonts w:cs="Times New Roman" w:eastAsiaTheme="minorEastAsia"/>
          <w:szCs w:val="24"/>
        </w:rPr>
        <w:t>ehingga, jumlah setiap kelompok perlakuan berjumlah 7 responden, jumlah keseluruhan responden penelitian sebanyak 28 responden.</w:t>
      </w:r>
    </w:p>
    <w:p>
      <w:pPr>
        <w:pStyle w:val="3"/>
        <w:keepNext w:val="0"/>
        <w:keepLines w:val="0"/>
        <w:numPr>
          <w:ilvl w:val="0"/>
          <w:numId w:val="25"/>
        </w:numPr>
        <w:spacing w:before="0" w:after="160" w:line="360" w:lineRule="auto"/>
        <w:contextualSpacing/>
        <w:jc w:val="both"/>
        <w:rPr>
          <w:rFonts w:hint="default" w:cs="Times New Roman"/>
          <w:b/>
          <w:bCs/>
          <w:szCs w:val="24"/>
          <w:lang w:val="en-US"/>
        </w:rPr>
      </w:pPr>
      <w:bookmarkStart w:id="130" w:name="_Toc21660"/>
      <w:r>
        <w:rPr>
          <w:rFonts w:hint="default" w:cs="Times New Roman"/>
          <w:b/>
          <w:bCs/>
          <w:szCs w:val="24"/>
          <w:lang w:val="en-US"/>
        </w:rPr>
        <w:t>Kriteria Inklusi dan Ekslusi</w:t>
      </w:r>
      <w:bookmarkEnd w:id="130"/>
    </w:p>
    <w:p>
      <w:pPr>
        <w:pStyle w:val="4"/>
        <w:numPr>
          <w:ilvl w:val="0"/>
          <w:numId w:val="28"/>
        </w:numPr>
        <w:spacing w:line="480" w:lineRule="auto"/>
        <w:ind w:left="720" w:leftChars="0" w:firstLine="0" w:firstLineChars="0"/>
      </w:pPr>
      <w:bookmarkStart w:id="131" w:name="_Toc6122"/>
      <w:r>
        <w:t xml:space="preserve">Kriteria </w:t>
      </w:r>
      <w:r>
        <w:rPr>
          <w:rFonts w:hint="default"/>
          <w:lang w:val="en-US"/>
        </w:rPr>
        <w:t>I</w:t>
      </w:r>
      <w:r>
        <w:t>nklusi</w:t>
      </w:r>
      <w:bookmarkEnd w:id="131"/>
    </w:p>
    <w:p>
      <w:pPr>
        <w:pStyle w:val="34"/>
        <w:numPr>
          <w:ilvl w:val="3"/>
          <w:numId w:val="28"/>
        </w:numPr>
        <w:spacing w:line="480" w:lineRule="auto"/>
        <w:ind w:left="480" w:leftChars="200" w:firstLine="0" w:firstLineChars="0"/>
        <w:jc w:val="both"/>
        <w:rPr>
          <w:rFonts w:cs="Times New Roman"/>
          <w:szCs w:val="24"/>
        </w:rPr>
      </w:pPr>
      <w:r>
        <w:rPr>
          <w:rFonts w:cs="Times New Roman"/>
          <w:szCs w:val="24"/>
        </w:rPr>
        <w:t>Telah didiagnosis dokter memiliki tekanan darah tinggi atau hipertensi</w:t>
      </w:r>
    </w:p>
    <w:p>
      <w:pPr>
        <w:pStyle w:val="34"/>
        <w:numPr>
          <w:ilvl w:val="3"/>
          <w:numId w:val="28"/>
        </w:numPr>
        <w:spacing w:line="480" w:lineRule="auto"/>
        <w:ind w:left="480" w:leftChars="200" w:firstLine="0" w:firstLineChars="0"/>
        <w:jc w:val="both"/>
        <w:rPr>
          <w:rFonts w:cs="Times New Roman"/>
          <w:szCs w:val="24"/>
        </w:rPr>
      </w:pPr>
      <w:r>
        <w:rPr>
          <w:rFonts w:cs="Times New Roman"/>
          <w:szCs w:val="24"/>
        </w:rPr>
        <w:t xml:space="preserve">Bersedia menjadi responden penelitian dan mengikuti seluruh rangkaian penelitian dari awal sampai akhir serta mengisi </w:t>
      </w:r>
      <w:r>
        <w:rPr>
          <w:rFonts w:cs="Times New Roman"/>
          <w:i/>
          <w:iCs/>
          <w:szCs w:val="24"/>
        </w:rPr>
        <w:t>informed consent</w:t>
      </w:r>
    </w:p>
    <w:p>
      <w:pPr>
        <w:pStyle w:val="34"/>
        <w:numPr>
          <w:ilvl w:val="3"/>
          <w:numId w:val="28"/>
        </w:numPr>
        <w:spacing w:line="480" w:lineRule="auto"/>
        <w:ind w:left="480" w:leftChars="200" w:firstLine="0" w:firstLineChars="0"/>
        <w:jc w:val="both"/>
        <w:rPr>
          <w:rFonts w:cs="Times New Roman"/>
          <w:szCs w:val="24"/>
        </w:rPr>
      </w:pPr>
      <w:r>
        <w:rPr>
          <w:rFonts w:cs="Times New Roman"/>
          <w:szCs w:val="24"/>
        </w:rPr>
        <w:t>Merupakan wanit</w:t>
      </w:r>
      <w:r>
        <w:rPr>
          <w:rFonts w:hint="default" w:cs="Times New Roman"/>
          <w:szCs w:val="24"/>
          <w:lang w:val="en-US"/>
        </w:rPr>
        <w:t>a</w:t>
      </w:r>
      <w:r>
        <w:rPr>
          <w:rFonts w:cs="Times New Roman"/>
          <w:szCs w:val="24"/>
        </w:rPr>
        <w:t xml:space="preserve"> yang memiliki tekanan darah tinggi ≥140/90&lt;200/100 mmHg</w:t>
      </w:r>
    </w:p>
    <w:p>
      <w:pPr>
        <w:pStyle w:val="34"/>
        <w:numPr>
          <w:ilvl w:val="3"/>
          <w:numId w:val="28"/>
        </w:numPr>
        <w:spacing w:line="480" w:lineRule="auto"/>
        <w:ind w:left="480" w:leftChars="0" w:firstLine="0" w:firstLineChars="0"/>
        <w:jc w:val="both"/>
        <w:rPr>
          <w:rFonts w:cs="Times New Roman"/>
          <w:szCs w:val="24"/>
        </w:rPr>
      </w:pPr>
      <w:r>
        <w:rPr>
          <w:rFonts w:cs="Times New Roman"/>
          <w:szCs w:val="24"/>
        </w:rPr>
        <w:t>Penderita hipertensi primer / hipertensi esensial</w:t>
      </w:r>
    </w:p>
    <w:p>
      <w:pPr>
        <w:pStyle w:val="34"/>
        <w:numPr>
          <w:ilvl w:val="3"/>
          <w:numId w:val="28"/>
        </w:numPr>
        <w:spacing w:line="480" w:lineRule="auto"/>
        <w:ind w:left="480" w:leftChars="0" w:firstLine="0" w:firstLineChars="0"/>
        <w:jc w:val="both"/>
        <w:rPr>
          <w:rFonts w:hint="default" w:cs="Times New Roman"/>
          <w:szCs w:val="24"/>
          <w:lang w:val="en-US"/>
        </w:rPr>
      </w:pPr>
      <w:r>
        <w:rPr>
          <w:rFonts w:cs="Times New Roman"/>
          <w:szCs w:val="24"/>
        </w:rPr>
        <w:t>Responden menkonsumsi obat</w:t>
      </w:r>
      <w:r>
        <w:rPr>
          <w:rFonts w:hint="default" w:cs="Times New Roman"/>
          <w:szCs w:val="24"/>
          <w:lang w:val="en-US"/>
        </w:rPr>
        <w:t xml:space="preserve"> </w:t>
      </w:r>
      <w:r>
        <w:rPr>
          <w:rFonts w:hint="default" w:cs="Times New Roman"/>
          <w:i/>
          <w:iCs/>
          <w:szCs w:val="24"/>
          <w:lang w:val="en-US"/>
        </w:rPr>
        <w:t>Amlodipine</w:t>
      </w:r>
      <w:r>
        <w:rPr>
          <w:rFonts w:cs="Times New Roman"/>
          <w:szCs w:val="24"/>
        </w:rPr>
        <w:t xml:space="preserve"> </w:t>
      </w:r>
      <w:r>
        <w:rPr>
          <w:rFonts w:hint="default" w:cs="Times New Roman"/>
          <w:szCs w:val="24"/>
          <w:lang w:val="en-US"/>
        </w:rPr>
        <w:t>dengan dosis 5 mg</w:t>
      </w:r>
    </w:p>
    <w:p>
      <w:pPr>
        <w:pStyle w:val="4"/>
        <w:numPr>
          <w:ilvl w:val="0"/>
          <w:numId w:val="28"/>
        </w:numPr>
        <w:spacing w:line="480" w:lineRule="auto"/>
        <w:ind w:left="720" w:leftChars="0" w:firstLine="0" w:firstLineChars="0"/>
      </w:pPr>
      <w:bookmarkStart w:id="132" w:name="_Toc25594"/>
      <w:r>
        <w:t xml:space="preserve">Kriteria </w:t>
      </w:r>
      <w:r>
        <w:rPr>
          <w:rFonts w:hint="default"/>
          <w:lang w:val="en-US"/>
        </w:rPr>
        <w:t>E</w:t>
      </w:r>
      <w:r>
        <w:t>ks</w:t>
      </w:r>
      <w:r>
        <w:rPr>
          <w:rFonts w:hint="default"/>
          <w:lang w:val="en-US"/>
        </w:rPr>
        <w:t>k</w:t>
      </w:r>
      <w:r>
        <w:t>lusi</w:t>
      </w:r>
      <w:bookmarkEnd w:id="132"/>
    </w:p>
    <w:p>
      <w:pPr>
        <w:pStyle w:val="34"/>
        <w:numPr>
          <w:ilvl w:val="3"/>
          <w:numId w:val="28"/>
        </w:numPr>
        <w:spacing w:line="480" w:lineRule="auto"/>
        <w:ind w:left="720" w:leftChars="0" w:hanging="360" w:firstLineChars="0"/>
        <w:jc w:val="both"/>
        <w:rPr>
          <w:rFonts w:cs="Times New Roman"/>
          <w:szCs w:val="24"/>
        </w:rPr>
      </w:pPr>
      <w:r>
        <w:rPr>
          <w:rFonts w:cs="Times New Roman"/>
          <w:szCs w:val="24"/>
        </w:rPr>
        <w:t>Responden dengan tekanan darah normal 120/80 mmHg</w:t>
      </w:r>
    </w:p>
    <w:p>
      <w:pPr>
        <w:pStyle w:val="34"/>
        <w:numPr>
          <w:ilvl w:val="3"/>
          <w:numId w:val="28"/>
        </w:numPr>
        <w:spacing w:line="480" w:lineRule="auto"/>
        <w:ind w:left="720" w:leftChars="0" w:hanging="360" w:firstLineChars="0"/>
        <w:jc w:val="both"/>
        <w:rPr>
          <w:rFonts w:cs="Times New Roman"/>
          <w:szCs w:val="24"/>
        </w:rPr>
      </w:pPr>
      <w:r>
        <w:rPr>
          <w:rFonts w:cs="Times New Roman"/>
          <w:szCs w:val="24"/>
        </w:rPr>
        <w:t>Responden merupakan pasien hipertensi sekunder / non</w:t>
      </w:r>
      <w:r>
        <w:rPr>
          <w:rFonts w:hint="default" w:cs="Times New Roman"/>
          <w:szCs w:val="24"/>
          <w:lang w:val="en-US"/>
        </w:rPr>
        <w:t>-</w:t>
      </w:r>
      <w:r>
        <w:rPr>
          <w:rFonts w:cs="Times New Roman"/>
          <w:szCs w:val="24"/>
        </w:rPr>
        <w:t>essensial</w:t>
      </w:r>
    </w:p>
    <w:p>
      <w:pPr>
        <w:pStyle w:val="34"/>
        <w:numPr>
          <w:ilvl w:val="3"/>
          <w:numId w:val="28"/>
        </w:numPr>
        <w:spacing w:line="480" w:lineRule="auto"/>
        <w:ind w:left="720" w:leftChars="0" w:hanging="360" w:firstLineChars="0"/>
        <w:jc w:val="both"/>
        <w:rPr>
          <w:rFonts w:cs="Times New Roman"/>
          <w:szCs w:val="24"/>
        </w:rPr>
      </w:pPr>
      <w:r>
        <w:rPr>
          <w:rFonts w:cs="Times New Roman"/>
          <w:szCs w:val="24"/>
        </w:rPr>
        <w:t xml:space="preserve">Responden merokok </w:t>
      </w:r>
    </w:p>
    <w:p>
      <w:pPr>
        <w:pStyle w:val="34"/>
        <w:numPr>
          <w:ilvl w:val="3"/>
          <w:numId w:val="28"/>
        </w:numPr>
        <w:spacing w:line="480" w:lineRule="auto"/>
        <w:ind w:left="720" w:leftChars="0" w:hanging="360" w:firstLineChars="0"/>
        <w:jc w:val="both"/>
        <w:rPr>
          <w:rFonts w:cs="Times New Roman"/>
          <w:szCs w:val="24"/>
        </w:rPr>
      </w:pPr>
      <w:r>
        <w:rPr>
          <w:rFonts w:cs="Times New Roman"/>
          <w:szCs w:val="24"/>
        </w:rPr>
        <w:t>Responden memiliki penyakit penyerta seperti penyakit hati dan ginjal.</w:t>
      </w:r>
    </w:p>
    <w:p>
      <w:pPr>
        <w:pStyle w:val="34"/>
        <w:numPr>
          <w:ilvl w:val="0"/>
          <w:numId w:val="0"/>
        </w:numPr>
        <w:spacing w:line="480" w:lineRule="auto"/>
        <w:ind w:left="360" w:leftChars="0"/>
        <w:jc w:val="both"/>
        <w:rPr>
          <w:rFonts w:cs="Times New Roman"/>
          <w:szCs w:val="24"/>
        </w:rPr>
      </w:pPr>
    </w:p>
    <w:p>
      <w:pPr>
        <w:pStyle w:val="4"/>
        <w:numPr>
          <w:ilvl w:val="0"/>
          <w:numId w:val="28"/>
        </w:numPr>
        <w:spacing w:line="480" w:lineRule="auto"/>
        <w:ind w:left="720" w:leftChars="0" w:firstLine="0" w:firstLineChars="0"/>
      </w:pPr>
      <w:bookmarkStart w:id="133" w:name="_Toc12366"/>
      <w:r>
        <w:t>Kriteria</w:t>
      </w:r>
      <w:r>
        <w:rPr>
          <w:i/>
          <w:iCs/>
        </w:rPr>
        <w:t xml:space="preserve"> </w:t>
      </w:r>
      <w:r>
        <w:rPr>
          <w:rFonts w:hint="default"/>
          <w:i/>
          <w:iCs/>
          <w:lang w:val="en-US"/>
        </w:rPr>
        <w:t>D</w:t>
      </w:r>
      <w:r>
        <w:rPr>
          <w:i/>
          <w:iCs/>
        </w:rPr>
        <w:t>ropout</w:t>
      </w:r>
      <w:bookmarkEnd w:id="133"/>
    </w:p>
    <w:p>
      <w:pPr>
        <w:pStyle w:val="34"/>
        <w:numPr>
          <w:ilvl w:val="3"/>
          <w:numId w:val="28"/>
        </w:numPr>
        <w:spacing w:line="480" w:lineRule="auto"/>
        <w:ind w:left="720" w:leftChars="0" w:hanging="360" w:firstLineChars="0"/>
        <w:jc w:val="both"/>
        <w:rPr>
          <w:rFonts w:cs="Times New Roman"/>
          <w:szCs w:val="24"/>
        </w:rPr>
      </w:pPr>
      <w:r>
        <w:rPr>
          <w:rFonts w:cs="Times New Roman"/>
          <w:szCs w:val="24"/>
        </w:rPr>
        <w:t>Responden ditengah penelitian terganggu misalnya kecelakaan atau kematian, sehingga tidak dapat melanjutkan penelitian.</w:t>
      </w:r>
    </w:p>
    <w:p>
      <w:pPr>
        <w:pStyle w:val="34"/>
        <w:numPr>
          <w:ilvl w:val="3"/>
          <w:numId w:val="28"/>
        </w:numPr>
        <w:spacing w:line="480" w:lineRule="auto"/>
        <w:ind w:left="720" w:leftChars="0" w:hanging="360" w:firstLineChars="0"/>
        <w:jc w:val="both"/>
        <w:rPr>
          <w:rFonts w:cs="Times New Roman"/>
          <w:szCs w:val="24"/>
        </w:rPr>
      </w:pPr>
      <w:r>
        <w:rPr>
          <w:rFonts w:cs="Times New Roman"/>
          <w:szCs w:val="24"/>
        </w:rPr>
        <w:t>Responden tidak mengikuti sebanyak 2</w:t>
      </w:r>
      <w:r>
        <w:rPr>
          <w:rFonts w:hint="default" w:cs="Times New Roman"/>
          <w:szCs w:val="24"/>
          <w:lang w:val="en-US"/>
        </w:rPr>
        <w:t xml:space="preserve"> kali</w:t>
      </w:r>
      <w:r>
        <w:rPr>
          <w:rFonts w:cs="Times New Roman"/>
          <w:szCs w:val="24"/>
        </w:rPr>
        <w:t xml:space="preserve"> berturut-turut maupun tidak berturut-turut selama diberikan perlakuan.</w:t>
      </w:r>
    </w:p>
    <w:p>
      <w:pPr>
        <w:pStyle w:val="34"/>
        <w:numPr>
          <w:ilvl w:val="3"/>
          <w:numId w:val="28"/>
        </w:numPr>
        <w:spacing w:line="480" w:lineRule="auto"/>
        <w:ind w:left="720" w:leftChars="0" w:hanging="360" w:firstLineChars="0"/>
        <w:jc w:val="both"/>
        <w:rPr>
          <w:rFonts w:cs="Times New Roman"/>
          <w:szCs w:val="24"/>
        </w:rPr>
      </w:pPr>
      <w:r>
        <w:rPr>
          <w:rFonts w:cs="Times New Roman"/>
          <w:szCs w:val="24"/>
        </w:rPr>
        <w:t>Tekanan darah responden turun secara drastis &lt;100/80 mmHg.</w:t>
      </w:r>
    </w:p>
    <w:p>
      <w:pPr>
        <w:pStyle w:val="3"/>
        <w:numPr>
          <w:ilvl w:val="0"/>
          <w:numId w:val="29"/>
        </w:numPr>
        <w:spacing w:line="480" w:lineRule="auto"/>
        <w:ind w:left="720" w:leftChars="0" w:hanging="360" w:firstLineChars="0"/>
        <w:rPr>
          <w:b/>
          <w:bCs/>
        </w:rPr>
      </w:pPr>
      <w:bookmarkStart w:id="134" w:name="_Toc8827"/>
      <w:r>
        <w:rPr>
          <w:b/>
          <w:bCs/>
        </w:rPr>
        <w:t>Alat dan Bahan</w:t>
      </w:r>
      <w:bookmarkEnd w:id="134"/>
    </w:p>
    <w:p>
      <w:pPr>
        <w:pStyle w:val="34"/>
        <w:numPr>
          <w:ilvl w:val="0"/>
          <w:numId w:val="30"/>
        </w:numPr>
        <w:spacing w:line="480" w:lineRule="auto"/>
        <w:ind w:left="1200" w:leftChars="300" w:hanging="480" w:hangingChars="200"/>
        <w:jc w:val="both"/>
        <w:rPr>
          <w:rFonts w:cs="Times New Roman"/>
          <w:b/>
          <w:bCs/>
          <w:szCs w:val="24"/>
        </w:rPr>
      </w:pPr>
      <w:r>
        <w:rPr>
          <w:rFonts w:cs="Times New Roman"/>
          <w:b/>
          <w:bCs/>
          <w:szCs w:val="24"/>
        </w:rPr>
        <w:t>Alat</w:t>
      </w:r>
    </w:p>
    <w:p>
      <w:pPr>
        <w:pStyle w:val="34"/>
        <w:spacing w:line="480" w:lineRule="auto"/>
        <w:ind w:left="900"/>
        <w:jc w:val="both"/>
        <w:rPr>
          <w:rFonts w:cs="Times New Roman"/>
          <w:szCs w:val="24"/>
        </w:rPr>
      </w:pPr>
      <w:r>
        <w:rPr>
          <w:rFonts w:cs="Times New Roman"/>
          <w:szCs w:val="24"/>
        </w:rPr>
        <w:t>a</w:t>
      </w:r>
      <w:r>
        <w:rPr>
          <w:rFonts w:cs="Times New Roman"/>
          <w:b/>
          <w:bCs/>
          <w:szCs w:val="24"/>
        </w:rPr>
        <w:t>.</w:t>
      </w:r>
      <w:r>
        <w:rPr>
          <w:rFonts w:cs="Times New Roman"/>
          <w:b/>
          <w:bCs/>
          <w:szCs w:val="24"/>
        </w:rPr>
        <w:tab/>
      </w:r>
      <w:r>
        <w:rPr>
          <w:rFonts w:cs="Times New Roman"/>
          <w:szCs w:val="24"/>
        </w:rPr>
        <w:t xml:space="preserve">Panci infusa </w:t>
      </w:r>
      <w:r>
        <w:rPr>
          <w:rFonts w:cs="Times New Roman"/>
          <w:i/>
          <w:iCs/>
          <w:szCs w:val="24"/>
        </w:rPr>
        <w:t>stainless</w:t>
      </w:r>
      <w:r>
        <w:rPr>
          <w:rFonts w:cs="Times New Roman"/>
          <w:szCs w:val="24"/>
        </w:rPr>
        <w:t xml:space="preserve"> </w:t>
      </w:r>
      <w:r>
        <w:rPr>
          <w:rFonts w:cs="Times New Roman"/>
          <w:i/>
          <w:iCs/>
          <w:szCs w:val="24"/>
        </w:rPr>
        <w:t>steel</w:t>
      </w:r>
    </w:p>
    <w:p>
      <w:pPr>
        <w:pStyle w:val="34"/>
        <w:spacing w:line="480" w:lineRule="auto"/>
        <w:ind w:left="900"/>
        <w:jc w:val="both"/>
        <w:rPr>
          <w:rFonts w:cs="Times New Roman"/>
          <w:szCs w:val="24"/>
        </w:rPr>
      </w:pPr>
      <w:r>
        <w:rPr>
          <w:rFonts w:cs="Times New Roman"/>
          <w:szCs w:val="24"/>
        </w:rPr>
        <w:t>b.</w:t>
      </w:r>
      <w:r>
        <w:rPr>
          <w:rFonts w:cs="Times New Roman"/>
          <w:szCs w:val="24"/>
        </w:rPr>
        <w:tab/>
      </w:r>
      <w:r>
        <w:rPr>
          <w:rFonts w:cs="Times New Roman"/>
          <w:szCs w:val="24"/>
        </w:rPr>
        <w:t>Telenan</w:t>
      </w:r>
    </w:p>
    <w:p>
      <w:pPr>
        <w:pStyle w:val="34"/>
        <w:spacing w:line="480" w:lineRule="auto"/>
        <w:ind w:left="900"/>
        <w:jc w:val="both"/>
        <w:rPr>
          <w:rFonts w:cs="Times New Roman"/>
          <w:szCs w:val="24"/>
        </w:rPr>
      </w:pPr>
      <w:r>
        <w:rPr>
          <w:rFonts w:cs="Times New Roman"/>
          <w:szCs w:val="24"/>
        </w:rPr>
        <w:t>c.</w:t>
      </w:r>
      <w:r>
        <w:rPr>
          <w:rFonts w:cs="Times New Roman"/>
          <w:szCs w:val="24"/>
        </w:rPr>
        <w:tab/>
      </w:r>
      <w:r>
        <w:rPr>
          <w:rFonts w:cs="Times New Roman"/>
          <w:szCs w:val="24"/>
        </w:rPr>
        <w:t>Baskom</w:t>
      </w:r>
    </w:p>
    <w:p>
      <w:pPr>
        <w:pStyle w:val="34"/>
        <w:spacing w:line="480" w:lineRule="auto"/>
        <w:ind w:left="900"/>
        <w:jc w:val="both"/>
        <w:rPr>
          <w:rFonts w:cs="Times New Roman"/>
          <w:szCs w:val="24"/>
        </w:rPr>
      </w:pPr>
      <w:r>
        <w:rPr>
          <w:rFonts w:cs="Times New Roman"/>
          <w:szCs w:val="24"/>
        </w:rPr>
        <w:t>d.</w:t>
      </w:r>
      <w:r>
        <w:rPr>
          <w:rFonts w:cs="Times New Roman"/>
          <w:szCs w:val="24"/>
        </w:rPr>
        <w:tab/>
      </w:r>
      <w:r>
        <w:rPr>
          <w:rFonts w:cs="Times New Roman"/>
          <w:szCs w:val="24"/>
        </w:rPr>
        <w:t>Kompor</w:t>
      </w:r>
    </w:p>
    <w:p>
      <w:pPr>
        <w:pStyle w:val="34"/>
        <w:spacing w:line="480" w:lineRule="auto"/>
        <w:ind w:left="900"/>
        <w:jc w:val="both"/>
        <w:rPr>
          <w:rFonts w:cs="Times New Roman"/>
          <w:szCs w:val="24"/>
        </w:rPr>
      </w:pPr>
      <w:r>
        <w:rPr>
          <w:rFonts w:cs="Times New Roman"/>
          <w:szCs w:val="24"/>
        </w:rPr>
        <w:t>e.</w:t>
      </w:r>
      <w:r>
        <w:rPr>
          <w:rFonts w:cs="Times New Roman"/>
          <w:szCs w:val="24"/>
        </w:rPr>
        <w:tab/>
      </w:r>
      <w:r>
        <w:rPr>
          <w:rFonts w:cs="Times New Roman"/>
          <w:szCs w:val="24"/>
        </w:rPr>
        <w:t>Pisau</w:t>
      </w:r>
    </w:p>
    <w:p>
      <w:pPr>
        <w:pStyle w:val="34"/>
        <w:spacing w:line="480" w:lineRule="auto"/>
        <w:ind w:left="900"/>
        <w:jc w:val="both"/>
        <w:rPr>
          <w:rFonts w:cs="Times New Roman"/>
          <w:szCs w:val="24"/>
        </w:rPr>
      </w:pPr>
      <w:r>
        <w:rPr>
          <w:rFonts w:cs="Times New Roman"/>
          <w:szCs w:val="24"/>
        </w:rPr>
        <w:t>f.</w:t>
      </w:r>
      <w:r>
        <w:rPr>
          <w:rFonts w:cs="Times New Roman"/>
          <w:szCs w:val="24"/>
        </w:rPr>
        <w:tab/>
      </w:r>
      <w:r>
        <w:rPr>
          <w:rFonts w:cs="Times New Roman"/>
          <w:szCs w:val="24"/>
        </w:rPr>
        <w:t>Timbangan</w:t>
      </w:r>
    </w:p>
    <w:p>
      <w:pPr>
        <w:pStyle w:val="34"/>
        <w:spacing w:line="480" w:lineRule="auto"/>
        <w:ind w:left="900"/>
        <w:jc w:val="both"/>
        <w:rPr>
          <w:rFonts w:cs="Times New Roman"/>
          <w:szCs w:val="24"/>
        </w:rPr>
      </w:pPr>
      <w:r>
        <w:rPr>
          <w:rFonts w:cs="Times New Roman"/>
          <w:szCs w:val="24"/>
        </w:rPr>
        <w:t>g.</w:t>
      </w:r>
      <w:r>
        <w:rPr>
          <w:rFonts w:cs="Times New Roman"/>
          <w:szCs w:val="24"/>
        </w:rPr>
        <w:tab/>
      </w:r>
      <w:r>
        <w:rPr>
          <w:rFonts w:cs="Times New Roman"/>
          <w:szCs w:val="24"/>
        </w:rPr>
        <w:t>Botol</w:t>
      </w:r>
    </w:p>
    <w:p>
      <w:pPr>
        <w:pStyle w:val="34"/>
        <w:spacing w:line="480" w:lineRule="auto"/>
        <w:ind w:left="900"/>
        <w:jc w:val="both"/>
        <w:rPr>
          <w:rFonts w:cs="Times New Roman"/>
          <w:szCs w:val="24"/>
        </w:rPr>
      </w:pPr>
      <w:r>
        <w:rPr>
          <w:rFonts w:cs="Times New Roman"/>
          <w:szCs w:val="24"/>
        </w:rPr>
        <w:t>h.</w:t>
      </w:r>
      <w:r>
        <w:rPr>
          <w:rFonts w:cs="Times New Roman"/>
          <w:szCs w:val="24"/>
        </w:rPr>
        <w:tab/>
      </w:r>
      <w:r>
        <w:rPr>
          <w:rFonts w:cs="Times New Roman"/>
          <w:szCs w:val="24"/>
        </w:rPr>
        <w:t>Kain lap</w:t>
      </w:r>
    </w:p>
    <w:p>
      <w:pPr>
        <w:pStyle w:val="34"/>
        <w:spacing w:line="480" w:lineRule="auto"/>
        <w:ind w:left="900"/>
        <w:jc w:val="both"/>
        <w:rPr>
          <w:rFonts w:cs="Times New Roman"/>
          <w:szCs w:val="24"/>
        </w:rPr>
      </w:pPr>
      <w:r>
        <w:rPr>
          <w:rFonts w:cs="Times New Roman"/>
          <w:szCs w:val="24"/>
        </w:rPr>
        <w:t>i.</w:t>
      </w:r>
      <w:r>
        <w:rPr>
          <w:rFonts w:cs="Times New Roman"/>
          <w:szCs w:val="24"/>
        </w:rPr>
        <w:tab/>
      </w:r>
      <w:r>
        <w:rPr>
          <w:rFonts w:cs="Times New Roman"/>
          <w:szCs w:val="24"/>
        </w:rPr>
        <w:t>Sendok</w:t>
      </w:r>
    </w:p>
    <w:p>
      <w:pPr>
        <w:pStyle w:val="34"/>
        <w:spacing w:line="480" w:lineRule="auto"/>
        <w:ind w:left="900"/>
        <w:jc w:val="both"/>
        <w:rPr>
          <w:rFonts w:cs="Times New Roman"/>
          <w:szCs w:val="24"/>
        </w:rPr>
      </w:pPr>
      <w:r>
        <w:rPr>
          <w:rFonts w:cs="Times New Roman"/>
          <w:szCs w:val="24"/>
        </w:rPr>
        <w:t>j.</w:t>
      </w:r>
      <w:r>
        <w:rPr>
          <w:rFonts w:cs="Times New Roman"/>
          <w:szCs w:val="24"/>
        </w:rPr>
        <w:tab/>
      </w:r>
      <w:r>
        <w:rPr>
          <w:rFonts w:cs="Times New Roman"/>
          <w:szCs w:val="24"/>
        </w:rPr>
        <w:t>Saringan</w:t>
      </w:r>
    </w:p>
    <w:p>
      <w:pPr>
        <w:pStyle w:val="34"/>
        <w:spacing w:line="480" w:lineRule="auto"/>
        <w:ind w:left="900"/>
        <w:jc w:val="both"/>
        <w:rPr>
          <w:rFonts w:cs="Times New Roman"/>
          <w:szCs w:val="24"/>
        </w:rPr>
      </w:pPr>
      <w:r>
        <w:rPr>
          <w:rFonts w:cs="Times New Roman"/>
          <w:szCs w:val="24"/>
        </w:rPr>
        <w:t>k.</w:t>
      </w:r>
      <w:r>
        <w:rPr>
          <w:rFonts w:cs="Times New Roman"/>
          <w:szCs w:val="24"/>
        </w:rPr>
        <w:tab/>
      </w:r>
      <w:r>
        <w:rPr>
          <w:rFonts w:cs="Times New Roman"/>
          <w:szCs w:val="24"/>
        </w:rPr>
        <w:t>Gelas ukur</w:t>
      </w:r>
    </w:p>
    <w:p>
      <w:pPr>
        <w:pStyle w:val="34"/>
        <w:spacing w:line="480" w:lineRule="auto"/>
        <w:ind w:left="900"/>
        <w:jc w:val="both"/>
        <w:rPr>
          <w:rFonts w:cs="Times New Roman"/>
          <w:szCs w:val="24"/>
        </w:rPr>
      </w:pPr>
      <w:r>
        <w:rPr>
          <w:rFonts w:cs="Times New Roman"/>
          <w:szCs w:val="24"/>
        </w:rPr>
        <w:t>l.</w:t>
      </w:r>
      <w:r>
        <w:rPr>
          <w:rFonts w:cs="Times New Roman"/>
          <w:szCs w:val="24"/>
        </w:rPr>
        <w:tab/>
      </w:r>
      <w:r>
        <w:rPr>
          <w:rFonts w:cs="Times New Roman"/>
          <w:szCs w:val="24"/>
        </w:rPr>
        <w:t>Corong</w:t>
      </w:r>
    </w:p>
    <w:p>
      <w:pPr>
        <w:pStyle w:val="34"/>
        <w:numPr>
          <w:ilvl w:val="0"/>
          <w:numId w:val="30"/>
        </w:numPr>
        <w:spacing w:line="480" w:lineRule="auto"/>
        <w:ind w:left="1200" w:leftChars="300" w:hanging="480" w:hangingChars="200"/>
        <w:jc w:val="both"/>
        <w:rPr>
          <w:rFonts w:cs="Times New Roman"/>
          <w:b/>
          <w:bCs/>
          <w:szCs w:val="24"/>
        </w:rPr>
      </w:pPr>
      <w:r>
        <w:rPr>
          <w:rFonts w:cs="Times New Roman"/>
          <w:b/>
          <w:bCs/>
          <w:szCs w:val="24"/>
        </w:rPr>
        <w:t>Bahan untuk kelompok perlakuan 1</w:t>
      </w:r>
    </w:p>
    <w:p>
      <w:pPr>
        <w:pStyle w:val="34"/>
        <w:spacing w:line="480" w:lineRule="auto"/>
        <w:ind w:left="900"/>
        <w:jc w:val="both"/>
        <w:rPr>
          <w:rFonts w:cs="Times New Roman"/>
          <w:szCs w:val="24"/>
        </w:rPr>
      </w:pPr>
      <w:r>
        <w:rPr>
          <w:rFonts w:cs="Times New Roman"/>
          <w:szCs w:val="24"/>
        </w:rPr>
        <w:t>-</w:t>
      </w:r>
      <w:r>
        <w:rPr>
          <w:rFonts w:cs="Times New Roman"/>
          <w:szCs w:val="24"/>
        </w:rPr>
        <w:tab/>
      </w:r>
      <w:r>
        <w:rPr>
          <w:rFonts w:cs="Times New Roman"/>
          <w:szCs w:val="24"/>
        </w:rPr>
        <w:t xml:space="preserve">Herba </w:t>
      </w:r>
      <w:r>
        <w:rPr>
          <w:rFonts w:cs="Times New Roman"/>
          <w:szCs w:val="24"/>
          <w:lang w:val="en-US"/>
        </w:rPr>
        <w:t>Seledri</w:t>
      </w:r>
      <w:r>
        <w:rPr>
          <w:rFonts w:cs="Times New Roman"/>
          <w:szCs w:val="24"/>
        </w:rPr>
        <w:tab/>
      </w:r>
      <w:r>
        <w:rPr>
          <w:rFonts w:cs="Times New Roman"/>
          <w:szCs w:val="24"/>
        </w:rPr>
        <w:tab/>
      </w:r>
      <w:r>
        <w:rPr>
          <w:rFonts w:hint="default" w:cs="Times New Roman"/>
          <w:szCs w:val="24"/>
          <w:lang w:val="en-US"/>
        </w:rPr>
        <w:t>2,5</w:t>
      </w:r>
      <w:r>
        <w:rPr>
          <w:rFonts w:cs="Times New Roman"/>
          <w:szCs w:val="24"/>
        </w:rPr>
        <w:t xml:space="preserve"> gram</w:t>
      </w:r>
    </w:p>
    <w:p>
      <w:pPr>
        <w:pStyle w:val="34"/>
        <w:spacing w:line="480" w:lineRule="auto"/>
        <w:ind w:left="900"/>
        <w:jc w:val="both"/>
        <w:rPr>
          <w:rFonts w:cs="Times New Roman"/>
          <w:szCs w:val="24"/>
        </w:rPr>
      </w:pPr>
      <w:r>
        <w:rPr>
          <w:rFonts w:cs="Times New Roman"/>
          <w:szCs w:val="24"/>
        </w:rPr>
        <w:t>-</w:t>
      </w:r>
      <w:r>
        <w:rPr>
          <w:rFonts w:cs="Times New Roman"/>
          <w:szCs w:val="24"/>
        </w:rPr>
        <w:tab/>
      </w:r>
      <w:r>
        <w:rPr>
          <w:rFonts w:cs="Times New Roman"/>
          <w:szCs w:val="24"/>
        </w:rPr>
        <w:t>Air</w:t>
      </w:r>
      <w:r>
        <w:rPr>
          <w:rFonts w:cs="Times New Roman"/>
          <w:szCs w:val="24"/>
        </w:rPr>
        <w:tab/>
      </w:r>
      <w:r>
        <w:rPr>
          <w:rFonts w:cs="Times New Roman"/>
          <w:szCs w:val="24"/>
        </w:rPr>
        <w:tab/>
      </w:r>
      <w:r>
        <w:rPr>
          <w:rFonts w:cs="Times New Roman"/>
          <w:szCs w:val="24"/>
        </w:rPr>
        <w:tab/>
      </w:r>
      <w:r>
        <w:rPr>
          <w:rFonts w:hint="default" w:cs="Times New Roman"/>
          <w:szCs w:val="24"/>
          <w:lang w:val="en-US"/>
        </w:rPr>
        <w:t>2</w:t>
      </w:r>
      <w:r>
        <w:rPr>
          <w:rFonts w:cs="Times New Roman"/>
          <w:szCs w:val="24"/>
        </w:rPr>
        <w:t>00 mL</w:t>
      </w:r>
    </w:p>
    <w:p>
      <w:pPr>
        <w:pStyle w:val="34"/>
        <w:numPr>
          <w:ilvl w:val="0"/>
          <w:numId w:val="30"/>
        </w:numPr>
        <w:spacing w:line="480" w:lineRule="auto"/>
        <w:ind w:left="1200" w:leftChars="300" w:hanging="480" w:hangingChars="200"/>
        <w:jc w:val="both"/>
        <w:rPr>
          <w:rFonts w:cs="Times New Roman"/>
          <w:b/>
          <w:bCs/>
          <w:szCs w:val="24"/>
        </w:rPr>
      </w:pPr>
      <w:r>
        <w:rPr>
          <w:rFonts w:cs="Times New Roman"/>
          <w:b/>
          <w:bCs/>
          <w:szCs w:val="24"/>
        </w:rPr>
        <w:t>Bahan untuk kelompok perlakuan 2</w:t>
      </w:r>
    </w:p>
    <w:p>
      <w:pPr>
        <w:pStyle w:val="34"/>
        <w:spacing w:line="480" w:lineRule="auto"/>
        <w:ind w:left="900"/>
        <w:jc w:val="both"/>
        <w:rPr>
          <w:rFonts w:cs="Times New Roman"/>
          <w:szCs w:val="24"/>
        </w:rPr>
      </w:pPr>
      <w:r>
        <w:rPr>
          <w:rFonts w:cs="Times New Roman"/>
          <w:szCs w:val="24"/>
        </w:rPr>
        <w:t>-</w:t>
      </w:r>
      <w:r>
        <w:rPr>
          <w:rFonts w:cs="Times New Roman"/>
          <w:szCs w:val="24"/>
        </w:rPr>
        <w:tab/>
      </w:r>
      <w:r>
        <w:rPr>
          <w:rFonts w:cs="Times New Roman"/>
          <w:szCs w:val="24"/>
        </w:rPr>
        <w:t xml:space="preserve">Daun </w:t>
      </w:r>
      <w:r>
        <w:rPr>
          <w:rFonts w:cs="Times New Roman"/>
          <w:szCs w:val="24"/>
          <w:lang w:val="en-US"/>
        </w:rPr>
        <w:t>Salam</w:t>
      </w:r>
      <w:r>
        <w:rPr>
          <w:rFonts w:cs="Times New Roman"/>
          <w:szCs w:val="24"/>
        </w:rPr>
        <w:tab/>
      </w:r>
      <w:r>
        <w:rPr>
          <w:rFonts w:cs="Times New Roman"/>
          <w:szCs w:val="24"/>
        </w:rPr>
        <w:tab/>
      </w:r>
      <w:r>
        <w:rPr>
          <w:rFonts w:hint="default" w:cs="Times New Roman"/>
          <w:szCs w:val="24"/>
          <w:lang w:val="en-US"/>
        </w:rPr>
        <w:t>1,5</w:t>
      </w:r>
      <w:r>
        <w:rPr>
          <w:rFonts w:cs="Times New Roman"/>
          <w:szCs w:val="24"/>
        </w:rPr>
        <w:t xml:space="preserve"> gram</w:t>
      </w:r>
    </w:p>
    <w:p>
      <w:pPr>
        <w:pStyle w:val="34"/>
        <w:spacing w:line="480" w:lineRule="auto"/>
        <w:ind w:left="900"/>
        <w:jc w:val="both"/>
        <w:rPr>
          <w:rFonts w:cs="Times New Roman"/>
          <w:szCs w:val="24"/>
        </w:rPr>
      </w:pPr>
      <w:r>
        <w:rPr>
          <w:rFonts w:cs="Times New Roman"/>
          <w:szCs w:val="24"/>
        </w:rPr>
        <w:t>-</w:t>
      </w:r>
      <w:r>
        <w:rPr>
          <w:rFonts w:cs="Times New Roman"/>
          <w:szCs w:val="24"/>
        </w:rPr>
        <w:tab/>
      </w:r>
      <w:r>
        <w:rPr>
          <w:rFonts w:cs="Times New Roman"/>
          <w:szCs w:val="24"/>
        </w:rPr>
        <w:t>Air</w:t>
      </w:r>
      <w:r>
        <w:rPr>
          <w:rFonts w:cs="Times New Roman"/>
          <w:szCs w:val="24"/>
        </w:rPr>
        <w:tab/>
      </w:r>
      <w:r>
        <w:rPr>
          <w:rFonts w:cs="Times New Roman"/>
          <w:szCs w:val="24"/>
        </w:rPr>
        <w:tab/>
      </w:r>
      <w:r>
        <w:rPr>
          <w:rFonts w:cs="Times New Roman"/>
          <w:szCs w:val="24"/>
        </w:rPr>
        <w:tab/>
      </w:r>
      <w:r>
        <w:rPr>
          <w:rFonts w:hint="default" w:cs="Times New Roman"/>
          <w:szCs w:val="24"/>
          <w:lang w:val="en-US"/>
        </w:rPr>
        <w:t>2</w:t>
      </w:r>
      <w:r>
        <w:rPr>
          <w:rFonts w:cs="Times New Roman"/>
          <w:szCs w:val="24"/>
        </w:rPr>
        <w:t>00 mL</w:t>
      </w:r>
    </w:p>
    <w:p>
      <w:pPr>
        <w:pStyle w:val="34"/>
        <w:numPr>
          <w:ilvl w:val="0"/>
          <w:numId w:val="30"/>
        </w:numPr>
        <w:spacing w:line="480" w:lineRule="auto"/>
        <w:ind w:left="1200" w:leftChars="300" w:hanging="480" w:hangingChars="200"/>
        <w:jc w:val="both"/>
        <w:rPr>
          <w:rFonts w:cs="Times New Roman"/>
          <w:b/>
          <w:bCs/>
          <w:szCs w:val="24"/>
        </w:rPr>
      </w:pPr>
      <w:r>
        <w:rPr>
          <w:rFonts w:cs="Times New Roman"/>
          <w:b/>
          <w:bCs/>
          <w:szCs w:val="24"/>
        </w:rPr>
        <w:t>Bahan untuk kelompok perlakuan 3</w:t>
      </w:r>
    </w:p>
    <w:p>
      <w:pPr>
        <w:pStyle w:val="34"/>
        <w:spacing w:line="480" w:lineRule="auto"/>
        <w:ind w:left="900"/>
        <w:jc w:val="both"/>
        <w:rPr>
          <w:rFonts w:cs="Times New Roman"/>
          <w:szCs w:val="24"/>
        </w:rPr>
      </w:pPr>
      <w:r>
        <w:rPr>
          <w:rFonts w:cs="Times New Roman"/>
          <w:szCs w:val="24"/>
        </w:rPr>
        <w:t>-</w:t>
      </w:r>
      <w:r>
        <w:rPr>
          <w:rFonts w:cs="Times New Roman"/>
          <w:szCs w:val="24"/>
        </w:rPr>
        <w:tab/>
      </w:r>
      <w:r>
        <w:rPr>
          <w:rFonts w:cs="Times New Roman"/>
          <w:szCs w:val="24"/>
        </w:rPr>
        <w:t xml:space="preserve">Daun </w:t>
      </w:r>
      <w:r>
        <w:rPr>
          <w:rFonts w:cs="Times New Roman"/>
          <w:szCs w:val="24"/>
          <w:lang w:val="en-US"/>
        </w:rPr>
        <w:t>Salam</w:t>
      </w:r>
      <w:r>
        <w:rPr>
          <w:rFonts w:cs="Times New Roman"/>
          <w:szCs w:val="24"/>
        </w:rPr>
        <w:tab/>
      </w:r>
      <w:r>
        <w:rPr>
          <w:rFonts w:cs="Times New Roman"/>
          <w:szCs w:val="24"/>
        </w:rPr>
        <w:tab/>
      </w:r>
      <w:r>
        <w:rPr>
          <w:rFonts w:hint="default" w:cs="Times New Roman"/>
          <w:szCs w:val="24"/>
          <w:lang w:val="en-US"/>
        </w:rPr>
        <w:t>1,5</w:t>
      </w:r>
      <w:r>
        <w:rPr>
          <w:rFonts w:cs="Times New Roman"/>
          <w:szCs w:val="24"/>
        </w:rPr>
        <w:t xml:space="preserve"> gram</w:t>
      </w:r>
    </w:p>
    <w:p>
      <w:pPr>
        <w:pStyle w:val="34"/>
        <w:spacing w:line="480" w:lineRule="auto"/>
        <w:ind w:left="900"/>
        <w:jc w:val="both"/>
        <w:rPr>
          <w:rFonts w:cs="Times New Roman"/>
          <w:szCs w:val="24"/>
        </w:rPr>
      </w:pPr>
      <w:r>
        <w:rPr>
          <w:rFonts w:cs="Times New Roman"/>
          <w:szCs w:val="24"/>
        </w:rPr>
        <w:t>-</w:t>
      </w:r>
      <w:r>
        <w:rPr>
          <w:rFonts w:cs="Times New Roman"/>
          <w:szCs w:val="24"/>
        </w:rPr>
        <w:tab/>
      </w:r>
      <w:r>
        <w:rPr>
          <w:rFonts w:cs="Times New Roman"/>
          <w:szCs w:val="24"/>
        </w:rPr>
        <w:t xml:space="preserve">Herba </w:t>
      </w:r>
      <w:r>
        <w:rPr>
          <w:rFonts w:cs="Times New Roman"/>
          <w:szCs w:val="24"/>
          <w:lang w:val="en-US"/>
        </w:rPr>
        <w:t>Seledri</w:t>
      </w:r>
      <w:r>
        <w:rPr>
          <w:rFonts w:cs="Times New Roman"/>
          <w:szCs w:val="24"/>
        </w:rPr>
        <w:tab/>
      </w:r>
      <w:r>
        <w:rPr>
          <w:rFonts w:cs="Times New Roman"/>
          <w:szCs w:val="24"/>
        </w:rPr>
        <w:tab/>
      </w:r>
      <w:r>
        <w:rPr>
          <w:rFonts w:hint="default" w:cs="Times New Roman"/>
          <w:szCs w:val="24"/>
          <w:lang w:val="en-US"/>
        </w:rPr>
        <w:t>2,5</w:t>
      </w:r>
      <w:r>
        <w:rPr>
          <w:rFonts w:cs="Times New Roman"/>
          <w:szCs w:val="24"/>
        </w:rPr>
        <w:t xml:space="preserve"> gram</w:t>
      </w:r>
    </w:p>
    <w:p>
      <w:pPr>
        <w:pStyle w:val="34"/>
        <w:spacing w:line="480" w:lineRule="auto"/>
        <w:ind w:left="900"/>
        <w:jc w:val="both"/>
        <w:rPr>
          <w:rFonts w:cs="Times New Roman"/>
          <w:szCs w:val="24"/>
        </w:rPr>
      </w:pPr>
      <w:r>
        <w:rPr>
          <w:rFonts w:cs="Times New Roman"/>
          <w:szCs w:val="24"/>
        </w:rPr>
        <w:t>-</w:t>
      </w:r>
      <w:r>
        <w:rPr>
          <w:rFonts w:cs="Times New Roman"/>
          <w:szCs w:val="24"/>
        </w:rPr>
        <w:tab/>
      </w:r>
      <w:r>
        <w:rPr>
          <w:rFonts w:cs="Times New Roman"/>
          <w:szCs w:val="24"/>
        </w:rPr>
        <w:t>Air</w:t>
      </w:r>
      <w:r>
        <w:rPr>
          <w:rFonts w:cs="Times New Roman"/>
          <w:szCs w:val="24"/>
        </w:rPr>
        <w:tab/>
      </w:r>
      <w:r>
        <w:rPr>
          <w:rFonts w:cs="Times New Roman"/>
          <w:szCs w:val="24"/>
        </w:rPr>
        <w:tab/>
      </w:r>
      <w:r>
        <w:rPr>
          <w:rFonts w:cs="Times New Roman"/>
          <w:szCs w:val="24"/>
        </w:rPr>
        <w:tab/>
      </w:r>
      <w:r>
        <w:rPr>
          <w:rFonts w:hint="default" w:cs="Times New Roman"/>
          <w:szCs w:val="24"/>
          <w:lang w:val="en-US"/>
        </w:rPr>
        <w:t>2</w:t>
      </w:r>
      <w:r>
        <w:rPr>
          <w:rFonts w:cs="Times New Roman"/>
          <w:szCs w:val="24"/>
        </w:rPr>
        <w:t>00 mL</w:t>
      </w:r>
    </w:p>
    <w:p>
      <w:pPr>
        <w:pStyle w:val="34"/>
        <w:numPr>
          <w:ilvl w:val="0"/>
          <w:numId w:val="30"/>
        </w:numPr>
        <w:spacing w:line="480" w:lineRule="auto"/>
        <w:ind w:left="1200" w:leftChars="300" w:hanging="480" w:hangingChars="200"/>
        <w:jc w:val="both"/>
        <w:rPr>
          <w:rFonts w:cs="Times New Roman"/>
          <w:b/>
          <w:bCs/>
          <w:szCs w:val="24"/>
        </w:rPr>
      </w:pPr>
      <w:r>
        <w:rPr>
          <w:rFonts w:cs="Times New Roman"/>
          <w:b/>
          <w:bCs/>
          <w:szCs w:val="24"/>
        </w:rPr>
        <w:t>Bahan untuk kelompok perlakuan 4</w:t>
      </w:r>
    </w:p>
    <w:p>
      <w:pPr>
        <w:pStyle w:val="34"/>
        <w:numPr>
          <w:ilvl w:val="1"/>
          <w:numId w:val="28"/>
        </w:numPr>
        <w:spacing w:line="480" w:lineRule="auto"/>
        <w:ind w:left="1200" w:leftChars="0" w:hanging="360" w:firstLineChars="0"/>
        <w:jc w:val="both"/>
        <w:rPr>
          <w:rFonts w:cs="Times New Roman"/>
          <w:szCs w:val="24"/>
        </w:rPr>
      </w:pPr>
      <w:r>
        <w:rPr>
          <w:rFonts w:cs="Times New Roman"/>
          <w:szCs w:val="24"/>
        </w:rPr>
        <w:t>Air</w:t>
      </w:r>
      <w:r>
        <w:rPr>
          <w:rFonts w:cs="Times New Roman"/>
          <w:szCs w:val="24"/>
        </w:rPr>
        <w:tab/>
      </w:r>
      <w:r>
        <w:rPr>
          <w:rFonts w:cs="Times New Roman"/>
          <w:szCs w:val="24"/>
        </w:rPr>
        <w:tab/>
      </w:r>
      <w:r>
        <w:rPr>
          <w:rFonts w:cs="Times New Roman"/>
          <w:szCs w:val="24"/>
        </w:rPr>
        <w:tab/>
      </w:r>
      <w:r>
        <w:rPr>
          <w:rFonts w:hint="default" w:cs="Times New Roman"/>
          <w:szCs w:val="24"/>
          <w:lang w:val="en-US"/>
        </w:rPr>
        <w:t>20</w:t>
      </w:r>
      <w:r>
        <w:rPr>
          <w:rFonts w:cs="Times New Roman"/>
          <w:szCs w:val="24"/>
        </w:rPr>
        <w:t>0 mL</w:t>
      </w:r>
    </w:p>
    <w:p>
      <w:pPr>
        <w:pStyle w:val="3"/>
        <w:numPr>
          <w:ilvl w:val="0"/>
          <w:numId w:val="29"/>
        </w:numPr>
        <w:spacing w:line="480" w:lineRule="auto"/>
        <w:ind w:left="720" w:leftChars="0" w:hanging="360" w:firstLineChars="0"/>
        <w:rPr>
          <w:b/>
          <w:bCs/>
        </w:rPr>
      </w:pPr>
      <w:bookmarkStart w:id="135" w:name="_Toc19561"/>
      <w:r>
        <w:rPr>
          <w:b/>
          <w:bCs/>
        </w:rPr>
        <w:t>Variabel Penelitian, Definisi Operasional dan Metode pengukuran</w:t>
      </w:r>
      <w:bookmarkEnd w:id="135"/>
    </w:p>
    <w:p>
      <w:pPr>
        <w:pStyle w:val="4"/>
        <w:numPr>
          <w:ilvl w:val="0"/>
          <w:numId w:val="31"/>
        </w:numPr>
        <w:ind w:left="720" w:leftChars="0" w:firstLine="0" w:firstLineChars="0"/>
      </w:pPr>
      <w:bookmarkStart w:id="136" w:name="_Toc31597"/>
      <w:r>
        <w:t xml:space="preserve">Klasifikasi </w:t>
      </w:r>
      <w:r>
        <w:rPr>
          <w:rFonts w:hint="default"/>
          <w:lang w:val="en-US"/>
        </w:rPr>
        <w:t>V</w:t>
      </w:r>
      <w:r>
        <w:t>ariab</w:t>
      </w:r>
      <w:r>
        <w:rPr>
          <w:rFonts w:hint="default"/>
          <w:lang w:val="en-US"/>
        </w:rPr>
        <w:t>el</w:t>
      </w:r>
      <w:bookmarkEnd w:id="136"/>
    </w:p>
    <w:p>
      <w:pPr>
        <w:pStyle w:val="34"/>
        <w:numPr>
          <w:ilvl w:val="0"/>
          <w:numId w:val="32"/>
        </w:numPr>
        <w:spacing w:line="480" w:lineRule="auto"/>
        <w:jc w:val="both"/>
      </w:pPr>
      <w:r>
        <w:t xml:space="preserve">Variabel </w:t>
      </w:r>
      <w:r>
        <w:rPr>
          <w:rFonts w:hint="default"/>
          <w:lang w:val="en-US"/>
        </w:rPr>
        <w:t>B</w:t>
      </w:r>
      <w:r>
        <w:t>ebas</w:t>
      </w:r>
      <w:r>
        <w:rPr>
          <w:rFonts w:hint="default"/>
          <w:lang w:val="en-US"/>
        </w:rPr>
        <w:t xml:space="preserve"> </w:t>
      </w:r>
      <w:r>
        <w:t>:</w:t>
      </w:r>
      <w:r>
        <w:rPr>
          <w:rFonts w:cs="Times New Roman"/>
          <w:szCs w:val="24"/>
        </w:rPr>
        <w:t xml:space="preserve"> </w:t>
      </w:r>
      <w:r>
        <w:t xml:space="preserve">Pemberian infusa herba </w:t>
      </w:r>
      <w:r>
        <w:rPr>
          <w:lang w:val="en-US"/>
        </w:rPr>
        <w:t>Seledri</w:t>
      </w:r>
      <w:r>
        <w:t xml:space="preserve"> (</w:t>
      </w:r>
      <w:r>
        <w:rPr>
          <w:i/>
          <w:iCs/>
        </w:rPr>
        <w:t>Apium</w:t>
      </w:r>
      <w:r>
        <w:rPr>
          <w:rFonts w:hint="default"/>
          <w:i/>
          <w:iCs/>
          <w:lang w:val="en-US"/>
        </w:rPr>
        <w:t xml:space="preserve"> </w:t>
      </w:r>
      <w:r>
        <w:rPr>
          <w:i/>
          <w:iCs/>
        </w:rPr>
        <w:t>graviolens</w:t>
      </w:r>
      <w:r>
        <w:rPr>
          <w:rFonts w:hint="default"/>
          <w:i/>
          <w:iCs/>
          <w:lang w:val="en-US"/>
        </w:rPr>
        <w:t xml:space="preserve"> </w:t>
      </w:r>
      <w:r>
        <w:rPr>
          <w:rFonts w:hint="default"/>
          <w:i w:val="0"/>
          <w:iCs w:val="0"/>
          <w:lang w:val="en-US"/>
        </w:rPr>
        <w:t>L.</w:t>
      </w:r>
      <w:r>
        <w:t>),</w:t>
      </w:r>
    </w:p>
    <w:p>
      <w:pPr>
        <w:pStyle w:val="34"/>
        <w:numPr>
          <w:ilvl w:val="0"/>
          <w:numId w:val="0"/>
        </w:numPr>
        <w:spacing w:line="480" w:lineRule="auto"/>
        <w:ind w:left="360" w:leftChars="0" w:firstLine="2148" w:firstLineChars="0"/>
        <w:jc w:val="both"/>
      </w:pPr>
      <w:r>
        <w:t>pemberian infusa daun</w:t>
      </w:r>
      <w:r>
        <w:rPr>
          <w:rFonts w:hint="default"/>
          <w:lang w:val="en-US"/>
        </w:rPr>
        <w:t xml:space="preserve"> </w:t>
      </w:r>
      <w:r>
        <w:rPr>
          <w:lang w:val="en-US"/>
        </w:rPr>
        <w:t>Salam</w:t>
      </w:r>
      <w:r>
        <w:t xml:space="preserve"> (</w:t>
      </w:r>
      <w:r>
        <w:rPr>
          <w:i/>
          <w:iCs/>
        </w:rPr>
        <w:t>Syzygium</w:t>
      </w:r>
      <w:r>
        <w:rPr>
          <w:rFonts w:hint="default"/>
          <w:i/>
          <w:iCs/>
          <w:lang w:val="en-US"/>
        </w:rPr>
        <w:t xml:space="preserve"> </w:t>
      </w:r>
      <w:r>
        <w:rPr>
          <w:i/>
          <w:iCs/>
        </w:rPr>
        <w:t>polyanthum</w:t>
      </w:r>
      <w:r>
        <w:t xml:space="preserve">), </w:t>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 xml:space="preserve">   </w:t>
      </w:r>
      <w:r>
        <w:t xml:space="preserve">pemberiankombinasi infusa herba </w:t>
      </w:r>
      <w:r>
        <w:rPr>
          <w:lang w:val="en-US"/>
        </w:rPr>
        <w:t>Seledri</w:t>
      </w:r>
      <w:r>
        <w:t xml:space="preserve"> dan infusa</w:t>
      </w:r>
    </w:p>
    <w:p>
      <w:pPr>
        <w:pStyle w:val="34"/>
        <w:numPr>
          <w:ilvl w:val="0"/>
          <w:numId w:val="0"/>
        </w:numPr>
        <w:spacing w:line="480" w:lineRule="auto"/>
        <w:ind w:left="360" w:leftChars="0" w:firstLine="2148" w:firstLineChars="0"/>
        <w:jc w:val="both"/>
      </w:pPr>
      <w:r>
        <w:t xml:space="preserve">daun </w:t>
      </w:r>
      <w:r>
        <w:rPr>
          <w:lang w:val="en-US"/>
        </w:rPr>
        <w:t>Salam</w:t>
      </w:r>
      <w:r>
        <w:t>, dan pemberian air mineral sebagai kontrol.</w:t>
      </w:r>
    </w:p>
    <w:p>
      <w:pPr>
        <w:pStyle w:val="34"/>
        <w:numPr>
          <w:ilvl w:val="0"/>
          <w:numId w:val="32"/>
        </w:numPr>
        <w:spacing w:line="480" w:lineRule="auto"/>
        <w:jc w:val="both"/>
      </w:pPr>
      <w:r>
        <w:t xml:space="preserve">Variabel </w:t>
      </w:r>
      <w:r>
        <w:rPr>
          <w:rFonts w:hint="default"/>
          <w:lang w:val="en-US"/>
        </w:rPr>
        <w:t>T</w:t>
      </w:r>
      <w:r>
        <w:t xml:space="preserve">erikat : </w:t>
      </w:r>
      <w:r>
        <w:rPr>
          <w:rFonts w:cs="Times New Roman"/>
          <w:szCs w:val="24"/>
        </w:rPr>
        <w:t xml:space="preserve">Tekanan darah </w:t>
      </w:r>
      <w:r>
        <w:rPr>
          <w:rFonts w:hint="default" w:cs="Times New Roman"/>
          <w:szCs w:val="24"/>
          <w:lang w:val="en-US"/>
        </w:rPr>
        <w:t xml:space="preserve">responden </w:t>
      </w:r>
      <w:r>
        <w:rPr>
          <w:rFonts w:cs="Times New Roman"/>
          <w:szCs w:val="24"/>
        </w:rPr>
        <w:t>penelitian</w:t>
      </w:r>
      <w:r>
        <w:rPr>
          <w:rFonts w:hint="default" w:cs="Times New Roman"/>
          <w:szCs w:val="24"/>
          <w:lang w:val="en-US"/>
        </w:rPr>
        <w:t xml:space="preserve"> dan kualitas hidup</w:t>
      </w:r>
    </w:p>
    <w:p>
      <w:pPr>
        <w:pStyle w:val="34"/>
        <w:numPr>
          <w:ilvl w:val="0"/>
          <w:numId w:val="0"/>
        </w:numPr>
        <w:spacing w:line="480" w:lineRule="auto"/>
        <w:ind w:left="360" w:leftChars="0" w:firstLine="2148" w:firstLineChars="0"/>
        <w:jc w:val="both"/>
      </w:pPr>
      <w:r>
        <w:rPr>
          <w:rFonts w:hint="default" w:cs="Times New Roman"/>
          <w:szCs w:val="24"/>
          <w:lang w:val="en-US"/>
        </w:rPr>
        <w:t>responden.</w:t>
      </w:r>
    </w:p>
    <w:p>
      <w:pPr>
        <w:pStyle w:val="34"/>
        <w:numPr>
          <w:ilvl w:val="0"/>
          <w:numId w:val="32"/>
        </w:numPr>
        <w:spacing w:line="480" w:lineRule="auto"/>
        <w:jc w:val="both"/>
      </w:pPr>
      <w:r>
        <w:t xml:space="preserve">Variabel </w:t>
      </w:r>
      <w:r>
        <w:rPr>
          <w:rFonts w:hint="default"/>
          <w:lang w:val="en-US"/>
        </w:rPr>
        <w:t>K</w:t>
      </w:r>
      <w:r>
        <w:t>ontrol</w:t>
      </w:r>
      <w:r>
        <w:rPr>
          <w:rFonts w:hint="default"/>
          <w:lang w:val="en-US"/>
        </w:rPr>
        <w:t xml:space="preserve"> </w:t>
      </w:r>
      <w:r>
        <w:t>: Jenis kelamin</w:t>
      </w:r>
    </w:p>
    <w:p>
      <w:pPr>
        <w:pStyle w:val="34"/>
        <w:numPr>
          <w:ilvl w:val="0"/>
          <w:numId w:val="0"/>
        </w:numPr>
        <w:spacing w:line="480" w:lineRule="auto"/>
        <w:ind w:left="360" w:leftChars="0"/>
        <w:jc w:val="both"/>
      </w:pPr>
    </w:p>
    <w:p>
      <w:pPr>
        <w:pStyle w:val="34"/>
        <w:numPr>
          <w:ilvl w:val="0"/>
          <w:numId w:val="0"/>
        </w:numPr>
        <w:spacing w:line="480" w:lineRule="auto"/>
        <w:ind w:left="360" w:leftChars="0"/>
        <w:jc w:val="both"/>
      </w:pPr>
    </w:p>
    <w:p>
      <w:pPr>
        <w:pStyle w:val="34"/>
        <w:numPr>
          <w:ilvl w:val="0"/>
          <w:numId w:val="0"/>
        </w:numPr>
        <w:spacing w:line="480" w:lineRule="auto"/>
        <w:ind w:left="360" w:leftChars="0"/>
        <w:jc w:val="both"/>
      </w:pPr>
    </w:p>
    <w:p>
      <w:pPr>
        <w:pStyle w:val="34"/>
        <w:numPr>
          <w:ilvl w:val="0"/>
          <w:numId w:val="0"/>
        </w:numPr>
        <w:spacing w:line="480" w:lineRule="auto"/>
        <w:ind w:left="360" w:leftChars="0"/>
        <w:jc w:val="both"/>
      </w:pPr>
    </w:p>
    <w:p>
      <w:pPr>
        <w:pStyle w:val="34"/>
        <w:numPr>
          <w:ilvl w:val="0"/>
          <w:numId w:val="0"/>
        </w:numPr>
        <w:spacing w:line="480" w:lineRule="auto"/>
        <w:ind w:left="360" w:leftChars="0"/>
        <w:jc w:val="both"/>
      </w:pPr>
    </w:p>
    <w:p>
      <w:pPr>
        <w:pStyle w:val="4"/>
        <w:numPr>
          <w:ilvl w:val="0"/>
          <w:numId w:val="31"/>
        </w:numPr>
        <w:ind w:left="720" w:leftChars="0" w:firstLine="0" w:firstLineChars="0"/>
      </w:pPr>
      <w:bookmarkStart w:id="137" w:name="_Toc7526"/>
      <w:r>
        <w:t xml:space="preserve">Definisi </w:t>
      </w:r>
      <w:r>
        <w:rPr>
          <w:rFonts w:hint="default"/>
          <w:lang w:val="en-US"/>
        </w:rPr>
        <w:t>O</w:t>
      </w:r>
      <w:r>
        <w:t xml:space="preserve">perasional </w:t>
      </w:r>
      <w:r>
        <w:rPr>
          <w:rFonts w:hint="default"/>
          <w:lang w:val="en-US"/>
        </w:rPr>
        <w:t>V</w:t>
      </w:r>
      <w:r>
        <w:t>ariabel</w:t>
      </w:r>
      <w:bookmarkEnd w:id="137"/>
    </w:p>
    <w:p>
      <w:pPr>
        <w:pStyle w:val="11"/>
        <w:keepNext/>
        <w:rPr>
          <w:i w:val="0"/>
          <w:iCs w:val="0"/>
          <w:color w:val="auto"/>
          <w:sz w:val="24"/>
          <w:szCs w:val="24"/>
        </w:rPr>
      </w:pPr>
      <w:r>
        <w:rPr>
          <w:i w:val="0"/>
          <w:iCs w:val="0"/>
          <w:color w:val="auto"/>
          <w:sz w:val="24"/>
          <w:szCs w:val="24"/>
        </w:rPr>
        <w:t>Table</w:t>
      </w:r>
      <w:r>
        <w:rPr>
          <w:rFonts w:hint="default"/>
          <w:i w:val="0"/>
          <w:iCs w:val="0"/>
          <w:color w:val="auto"/>
          <w:sz w:val="24"/>
          <w:szCs w:val="24"/>
          <w:lang w:val="en-US"/>
        </w:rPr>
        <w:t xml:space="preserve"> 3.1</w:t>
      </w:r>
      <w:r>
        <w:rPr>
          <w:i w:val="0"/>
          <w:iCs w:val="0"/>
          <w:color w:val="auto"/>
          <w:sz w:val="24"/>
          <w:szCs w:val="24"/>
        </w:rPr>
        <w:t xml:space="preserve"> </w:t>
      </w:r>
      <w:bookmarkStart w:id="138" w:name="_Toc26128"/>
      <w:r>
        <w:rPr>
          <w:i w:val="0"/>
          <w:iCs w:val="0"/>
          <w:color w:val="auto"/>
          <w:sz w:val="24"/>
          <w:szCs w:val="24"/>
        </w:rPr>
        <w:t xml:space="preserve">Definisi </w:t>
      </w:r>
      <w:r>
        <w:rPr>
          <w:rFonts w:hint="default"/>
          <w:i w:val="0"/>
          <w:iCs w:val="0"/>
          <w:color w:val="auto"/>
          <w:sz w:val="24"/>
          <w:szCs w:val="24"/>
          <w:lang w:val="en-US"/>
        </w:rPr>
        <w:t>O</w:t>
      </w:r>
      <w:r>
        <w:rPr>
          <w:i w:val="0"/>
          <w:iCs w:val="0"/>
          <w:color w:val="auto"/>
          <w:sz w:val="24"/>
          <w:szCs w:val="24"/>
        </w:rPr>
        <w:t xml:space="preserve">perasional </w:t>
      </w:r>
      <w:r>
        <w:rPr>
          <w:rFonts w:hint="default"/>
          <w:i w:val="0"/>
          <w:iCs w:val="0"/>
          <w:color w:val="auto"/>
          <w:sz w:val="24"/>
          <w:szCs w:val="24"/>
          <w:lang w:val="en-US"/>
        </w:rPr>
        <w:t>V</w:t>
      </w:r>
      <w:r>
        <w:rPr>
          <w:i w:val="0"/>
          <w:iCs w:val="0"/>
          <w:color w:val="auto"/>
          <w:sz w:val="24"/>
          <w:szCs w:val="24"/>
        </w:rPr>
        <w:t>ariabel</w:t>
      </w:r>
      <w:bookmarkEnd w:id="138"/>
    </w:p>
    <w:tbl>
      <w:tblPr>
        <w:tblStyle w:val="18"/>
        <w:tblpPr w:leftFromText="180" w:rightFromText="180" w:vertAnchor="text" w:horzAnchor="margin" w:tblpX="1" w:tblpY="53"/>
        <w:tblW w:w="50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4"/>
        <w:gridCol w:w="3165"/>
        <w:gridCol w:w="1169"/>
        <w:gridCol w:w="24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5" w:hRule="atLeast"/>
        </w:trPr>
        <w:tc>
          <w:tcPr>
            <w:tcW w:w="911" w:type="pct"/>
            <w:vAlign w:val="center"/>
          </w:tcPr>
          <w:p>
            <w:pPr>
              <w:keepNext w:val="0"/>
              <w:keepLines w:val="0"/>
              <w:widowControl/>
              <w:suppressLineNumbers w:val="0"/>
              <w:spacing w:before="0" w:beforeAutospacing="0" w:after="0" w:afterAutospacing="0" w:line="240" w:lineRule="auto"/>
              <w:ind w:left="0" w:right="0"/>
              <w:jc w:val="center"/>
              <w:rPr>
                <w:rFonts w:hint="default" w:cs="Times New Roman"/>
                <w:b/>
                <w:bCs/>
                <w:szCs w:val="24"/>
              </w:rPr>
            </w:pPr>
            <w:r>
              <w:rPr>
                <w:rFonts w:hint="default" w:cs="Times New Roman"/>
                <w:b/>
                <w:bCs/>
                <w:szCs w:val="24"/>
              </w:rPr>
              <w:t>Variabel</w:t>
            </w:r>
          </w:p>
        </w:tc>
        <w:tc>
          <w:tcPr>
            <w:tcW w:w="1904" w:type="pct"/>
            <w:vAlign w:val="center"/>
          </w:tcPr>
          <w:p>
            <w:pPr>
              <w:keepNext w:val="0"/>
              <w:keepLines w:val="0"/>
              <w:widowControl/>
              <w:suppressLineNumbers w:val="0"/>
              <w:spacing w:before="0" w:beforeAutospacing="0" w:after="0" w:afterAutospacing="0" w:line="240" w:lineRule="auto"/>
              <w:ind w:left="0" w:right="0"/>
              <w:jc w:val="center"/>
              <w:rPr>
                <w:rFonts w:hint="default" w:cs="Times New Roman"/>
                <w:b/>
                <w:bCs/>
                <w:szCs w:val="24"/>
              </w:rPr>
            </w:pPr>
            <w:r>
              <w:rPr>
                <w:rFonts w:hint="default" w:cs="Times New Roman"/>
                <w:b/>
                <w:bCs/>
                <w:szCs w:val="24"/>
              </w:rPr>
              <w:t>Definisi</w:t>
            </w:r>
          </w:p>
        </w:tc>
        <w:tc>
          <w:tcPr>
            <w:tcW w:w="703" w:type="pct"/>
            <w:vAlign w:val="center"/>
          </w:tcPr>
          <w:p>
            <w:pPr>
              <w:keepNext w:val="0"/>
              <w:keepLines w:val="0"/>
              <w:widowControl/>
              <w:suppressLineNumbers w:val="0"/>
              <w:spacing w:before="0" w:beforeAutospacing="0" w:after="0" w:afterAutospacing="0" w:line="240" w:lineRule="auto"/>
              <w:ind w:left="0" w:right="0"/>
              <w:jc w:val="center"/>
              <w:rPr>
                <w:rFonts w:hint="default" w:cs="Times New Roman"/>
                <w:b/>
                <w:bCs/>
                <w:szCs w:val="24"/>
              </w:rPr>
            </w:pPr>
            <w:r>
              <w:rPr>
                <w:rFonts w:hint="default" w:cs="Times New Roman"/>
                <w:b/>
                <w:bCs/>
                <w:szCs w:val="24"/>
              </w:rPr>
              <w:t>Skala</w:t>
            </w:r>
          </w:p>
        </w:tc>
        <w:tc>
          <w:tcPr>
            <w:tcW w:w="1480" w:type="pct"/>
            <w:vAlign w:val="center"/>
          </w:tcPr>
          <w:p>
            <w:pPr>
              <w:keepNext w:val="0"/>
              <w:keepLines w:val="0"/>
              <w:widowControl/>
              <w:suppressLineNumbers w:val="0"/>
              <w:spacing w:before="0" w:beforeAutospacing="0" w:after="0" w:afterAutospacing="0" w:line="240" w:lineRule="auto"/>
              <w:ind w:left="0" w:right="0"/>
              <w:jc w:val="center"/>
              <w:rPr>
                <w:rFonts w:hint="default" w:cs="Times New Roman"/>
                <w:b/>
                <w:bCs/>
                <w:szCs w:val="24"/>
              </w:rPr>
            </w:pPr>
            <w:r>
              <w:rPr>
                <w:rFonts w:hint="default" w:cs="Times New Roman"/>
                <w:b/>
                <w:bCs/>
                <w:szCs w:val="24"/>
              </w:rPr>
              <w:t>Kategori/pengukuran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8" w:hRule="atLeast"/>
        </w:trPr>
        <w:tc>
          <w:tcPr>
            <w:tcW w:w="5000" w:type="pct"/>
            <w:gridSpan w:val="4"/>
            <w:vAlign w:val="center"/>
          </w:tcPr>
          <w:p>
            <w:pPr>
              <w:keepNext w:val="0"/>
              <w:keepLines w:val="0"/>
              <w:widowControl/>
              <w:suppressLineNumbers w:val="0"/>
              <w:spacing w:before="0" w:beforeAutospacing="0" w:after="0" w:afterAutospacing="0" w:line="240" w:lineRule="auto"/>
              <w:ind w:left="0" w:right="0"/>
              <w:jc w:val="center"/>
              <w:rPr>
                <w:rFonts w:hint="default" w:cs="Times New Roman"/>
                <w:b/>
                <w:bCs/>
                <w:szCs w:val="24"/>
              </w:rPr>
            </w:pPr>
            <w:r>
              <w:rPr>
                <w:rFonts w:hint="default" w:cs="Times New Roman"/>
                <w:b/>
                <w:bCs/>
                <w:szCs w:val="24"/>
              </w:rPr>
              <w:t>Variabel Bebas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83" w:hRule="atLeast"/>
        </w:trPr>
        <w:tc>
          <w:tcPr>
            <w:tcW w:w="911" w:type="pct"/>
            <w:vAlign w:val="center"/>
          </w:tcPr>
          <w:p>
            <w:pPr>
              <w:keepNext w:val="0"/>
              <w:keepLines w:val="0"/>
              <w:widowControl/>
              <w:suppressLineNumbers w:val="0"/>
              <w:spacing w:before="0" w:beforeAutospacing="0" w:after="0" w:afterAutospacing="0" w:line="240" w:lineRule="auto"/>
              <w:ind w:left="0" w:right="0"/>
              <w:jc w:val="center"/>
              <w:rPr>
                <w:rFonts w:hint="default" w:cs="Times New Roman"/>
                <w:szCs w:val="24"/>
              </w:rPr>
            </w:pPr>
            <w:r>
              <w:rPr>
                <w:rFonts w:hint="default" w:cs="Times New Roman"/>
                <w:szCs w:val="24"/>
              </w:rPr>
              <w:t>Perlakuan 1</w:t>
            </w:r>
          </w:p>
          <w:p>
            <w:pPr>
              <w:keepNext w:val="0"/>
              <w:keepLines w:val="0"/>
              <w:widowControl/>
              <w:suppressLineNumbers w:val="0"/>
              <w:spacing w:before="0" w:beforeAutospacing="0" w:after="0" w:afterAutospacing="0" w:line="240" w:lineRule="auto"/>
              <w:ind w:left="0" w:right="0"/>
              <w:jc w:val="center"/>
              <w:rPr>
                <w:rFonts w:hint="default" w:cs="Times New Roman"/>
                <w:szCs w:val="24"/>
              </w:rPr>
            </w:pPr>
            <w:r>
              <w:rPr>
                <w:rFonts w:hint="default" w:cs="Times New Roman"/>
                <w:szCs w:val="24"/>
              </w:rPr>
              <w:t xml:space="preserve">Pemberian infusa </w:t>
            </w:r>
            <w:r>
              <w:rPr>
                <w:rFonts w:hint="default" w:cs="Times New Roman"/>
                <w:szCs w:val="24"/>
                <w:lang w:val="en-US"/>
              </w:rPr>
              <w:t>Seledri</w:t>
            </w:r>
            <w:r>
              <w:rPr>
                <w:rFonts w:hint="default" w:cs="Times New Roman"/>
                <w:szCs w:val="24"/>
              </w:rPr>
              <w:t xml:space="preserve"> (</w:t>
            </w:r>
            <w:r>
              <w:rPr>
                <w:rFonts w:hint="default" w:cs="Times New Roman"/>
                <w:i/>
                <w:iCs/>
                <w:szCs w:val="24"/>
              </w:rPr>
              <w:t xml:space="preserve">Apium graviolens </w:t>
            </w:r>
            <w:r>
              <w:rPr>
                <w:rFonts w:hint="default" w:cs="Times New Roman"/>
                <w:szCs w:val="24"/>
              </w:rPr>
              <w:t>L.)</w:t>
            </w:r>
          </w:p>
        </w:tc>
        <w:tc>
          <w:tcPr>
            <w:tcW w:w="1904" w:type="pct"/>
          </w:tcPr>
          <w:p>
            <w:pPr>
              <w:keepNext w:val="0"/>
              <w:keepLines w:val="0"/>
              <w:widowControl/>
              <w:suppressLineNumbers w:val="0"/>
              <w:spacing w:before="0" w:beforeAutospacing="0" w:after="0" w:afterAutospacing="0" w:line="240" w:lineRule="auto"/>
              <w:ind w:left="0" w:right="0"/>
              <w:jc w:val="both"/>
              <w:rPr>
                <w:rFonts w:hint="default" w:cs="Times New Roman"/>
                <w:sz w:val="22"/>
              </w:rPr>
            </w:pPr>
            <w:r>
              <w:rPr>
                <w:rFonts w:hint="default" w:cs="Times New Roman"/>
                <w:sz w:val="22"/>
              </w:rPr>
              <w:t xml:space="preserve">Pemberian terapi herbal menggunakan infusa herba </w:t>
            </w:r>
            <w:r>
              <w:rPr>
                <w:rFonts w:hint="default" w:cs="Times New Roman"/>
                <w:sz w:val="22"/>
                <w:lang w:val="en-US"/>
              </w:rPr>
              <w:t>Seledri</w:t>
            </w:r>
            <w:r>
              <w:rPr>
                <w:rFonts w:hint="default" w:cs="Times New Roman"/>
                <w:sz w:val="22"/>
              </w:rPr>
              <w:t xml:space="preserve">, dengan formulasi simplisia herba </w:t>
            </w:r>
            <w:r>
              <w:rPr>
                <w:rFonts w:hint="default" w:cs="Times New Roman"/>
                <w:sz w:val="22"/>
                <w:lang w:val="en-US"/>
              </w:rPr>
              <w:t>Seledri</w:t>
            </w:r>
            <w:r>
              <w:rPr>
                <w:rFonts w:hint="default" w:cs="Times New Roman"/>
                <w:sz w:val="22"/>
              </w:rPr>
              <w:t xml:space="preserve"> sebanyak </w:t>
            </w:r>
            <w:r>
              <w:rPr>
                <w:rFonts w:hint="default" w:cs="Times New Roman"/>
                <w:sz w:val="22"/>
                <w:lang w:val="en-US"/>
              </w:rPr>
              <w:t>2,5</w:t>
            </w:r>
            <w:r>
              <w:rPr>
                <w:rFonts w:hint="default" w:cs="Times New Roman"/>
                <w:sz w:val="22"/>
              </w:rPr>
              <w:t xml:space="preserve"> gram, dengan air sebanyak </w:t>
            </w:r>
            <w:r>
              <w:rPr>
                <w:rFonts w:hint="default" w:cs="Times New Roman"/>
                <w:sz w:val="22"/>
                <w:lang w:val="en-US"/>
              </w:rPr>
              <w:t>2</w:t>
            </w:r>
            <w:r>
              <w:rPr>
                <w:rFonts w:hint="default" w:cs="Times New Roman"/>
                <w:sz w:val="22"/>
              </w:rPr>
              <w:t>00 mL. Diberikan 1x sehari.</w:t>
            </w:r>
          </w:p>
        </w:tc>
        <w:tc>
          <w:tcPr>
            <w:tcW w:w="703" w:type="pct"/>
            <w:vAlign w:val="center"/>
          </w:tcPr>
          <w:p>
            <w:pPr>
              <w:keepNext w:val="0"/>
              <w:keepLines w:val="0"/>
              <w:widowControl/>
              <w:suppressLineNumbers w:val="0"/>
              <w:spacing w:before="0" w:beforeAutospacing="0" w:after="0" w:afterAutospacing="0" w:line="240" w:lineRule="auto"/>
              <w:ind w:left="0" w:right="0"/>
              <w:jc w:val="center"/>
              <w:rPr>
                <w:rFonts w:hint="default" w:cs="Times New Roman"/>
                <w:szCs w:val="24"/>
              </w:rPr>
            </w:pPr>
            <w:r>
              <w:rPr>
                <w:rFonts w:hint="default" w:cs="Times New Roman"/>
                <w:szCs w:val="24"/>
              </w:rPr>
              <w:t>Nominal</w:t>
            </w:r>
          </w:p>
        </w:tc>
        <w:tc>
          <w:tcPr>
            <w:tcW w:w="1480" w:type="pct"/>
            <w:vAlign w:val="center"/>
          </w:tcPr>
          <w:p>
            <w:pPr>
              <w:keepNext w:val="0"/>
              <w:keepLines w:val="0"/>
              <w:widowControl/>
              <w:suppressLineNumbers w:val="0"/>
              <w:spacing w:before="0" w:beforeAutospacing="0" w:after="0" w:afterAutospacing="0" w:line="240" w:lineRule="auto"/>
              <w:ind w:left="0" w:right="0"/>
              <w:jc w:val="center"/>
              <w:rPr>
                <w:rFonts w:hint="default" w:cs="Times New Roman"/>
                <w:szCs w:val="24"/>
              </w:rPr>
            </w:pPr>
            <w:r>
              <w:rPr>
                <w:rFonts w:hint="default" w:cs="Times New Roman"/>
                <w:szCs w:val="24"/>
              </w:rPr>
              <w:t xml:space="preserve">Terapi dilakukan selama </w:t>
            </w:r>
            <w:r>
              <w:rPr>
                <w:rFonts w:hint="default" w:cs="Times New Roman"/>
                <w:szCs w:val="24"/>
                <w:lang w:val="en-US"/>
              </w:rPr>
              <w:t>7</w:t>
            </w:r>
            <w:r>
              <w:rPr>
                <w:rFonts w:hint="default" w:cs="Times New Roman"/>
                <w:szCs w:val="24"/>
              </w:rPr>
              <w:t xml:space="preserve"> hari dengan interval satu hari sekali selama </w:t>
            </w:r>
            <w:r>
              <w:rPr>
                <w:rFonts w:hint="default" w:cs="Times New Roman"/>
                <w:szCs w:val="24"/>
                <w:lang w:val="en-US"/>
              </w:rPr>
              <w:t>7</w:t>
            </w:r>
            <w:r>
              <w:rPr>
                <w:rFonts w:hint="default" w:cs="Times New Roman"/>
                <w:szCs w:val="24"/>
              </w:rPr>
              <w:t xml:space="preserve"> hari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83" w:hRule="atLeast"/>
        </w:trPr>
        <w:tc>
          <w:tcPr>
            <w:tcW w:w="911" w:type="pct"/>
            <w:vAlign w:val="center"/>
          </w:tcPr>
          <w:p>
            <w:pPr>
              <w:keepNext w:val="0"/>
              <w:keepLines w:val="0"/>
              <w:widowControl/>
              <w:suppressLineNumbers w:val="0"/>
              <w:spacing w:before="0" w:beforeAutospacing="0" w:after="0" w:afterAutospacing="0" w:line="240" w:lineRule="auto"/>
              <w:ind w:left="0" w:right="0"/>
              <w:jc w:val="center"/>
              <w:rPr>
                <w:rFonts w:hint="default" w:cs="Times New Roman"/>
                <w:szCs w:val="24"/>
              </w:rPr>
            </w:pPr>
            <w:r>
              <w:rPr>
                <w:rFonts w:hint="default" w:cs="Times New Roman"/>
                <w:szCs w:val="24"/>
              </w:rPr>
              <w:t>Perlakuan 2</w:t>
            </w:r>
          </w:p>
          <w:p>
            <w:pPr>
              <w:keepNext w:val="0"/>
              <w:keepLines w:val="0"/>
              <w:widowControl/>
              <w:suppressLineNumbers w:val="0"/>
              <w:spacing w:before="0" w:beforeAutospacing="0" w:after="0" w:afterAutospacing="0" w:line="240" w:lineRule="auto"/>
              <w:ind w:left="0" w:right="0"/>
              <w:jc w:val="center"/>
              <w:rPr>
                <w:rFonts w:hint="default" w:cs="Times New Roman"/>
                <w:szCs w:val="24"/>
              </w:rPr>
            </w:pPr>
            <w:r>
              <w:rPr>
                <w:rFonts w:hint="default" w:cs="Times New Roman"/>
                <w:szCs w:val="24"/>
              </w:rPr>
              <w:t xml:space="preserve">Pemberian Infusa daun </w:t>
            </w:r>
            <w:r>
              <w:rPr>
                <w:rFonts w:hint="default" w:cs="Times New Roman"/>
                <w:szCs w:val="24"/>
                <w:lang w:val="en-US"/>
              </w:rPr>
              <w:t>Salam</w:t>
            </w:r>
            <w:r>
              <w:rPr>
                <w:rFonts w:hint="default" w:cs="Times New Roman"/>
                <w:szCs w:val="24"/>
              </w:rPr>
              <w:t xml:space="preserve"> (</w:t>
            </w:r>
            <w:r>
              <w:rPr>
                <w:rFonts w:hint="default" w:cs="Times New Roman"/>
                <w:i/>
                <w:iCs/>
                <w:szCs w:val="24"/>
              </w:rPr>
              <w:t>Syzygium polyanthum</w:t>
            </w:r>
            <w:r>
              <w:rPr>
                <w:rFonts w:hint="default" w:cs="Times New Roman"/>
                <w:szCs w:val="24"/>
              </w:rPr>
              <w:t>)</w:t>
            </w:r>
          </w:p>
        </w:tc>
        <w:tc>
          <w:tcPr>
            <w:tcW w:w="1904" w:type="pct"/>
          </w:tcPr>
          <w:p>
            <w:pPr>
              <w:keepNext w:val="0"/>
              <w:keepLines w:val="0"/>
              <w:widowControl/>
              <w:suppressLineNumbers w:val="0"/>
              <w:spacing w:before="0" w:beforeAutospacing="0" w:after="0" w:afterAutospacing="0" w:line="240" w:lineRule="auto"/>
              <w:ind w:left="0" w:right="0"/>
              <w:jc w:val="both"/>
              <w:rPr>
                <w:rFonts w:hint="default" w:cs="Times New Roman"/>
                <w:sz w:val="22"/>
                <w:highlight w:val="yellow"/>
              </w:rPr>
            </w:pPr>
            <w:r>
              <w:rPr>
                <w:rFonts w:hint="default" w:cs="Times New Roman"/>
                <w:sz w:val="22"/>
              </w:rPr>
              <w:t xml:space="preserve">Pemberian terapi herbal menggunakan infusa daun </w:t>
            </w:r>
            <w:r>
              <w:rPr>
                <w:rFonts w:hint="default" w:cs="Times New Roman"/>
                <w:sz w:val="22"/>
                <w:lang w:val="en-US"/>
              </w:rPr>
              <w:t>Salam</w:t>
            </w:r>
            <w:r>
              <w:rPr>
                <w:rFonts w:hint="default" w:cs="Times New Roman"/>
                <w:sz w:val="22"/>
              </w:rPr>
              <w:t xml:space="preserve">, dengan formulasi simplisia daun </w:t>
            </w:r>
            <w:r>
              <w:rPr>
                <w:rFonts w:hint="default" w:cs="Times New Roman"/>
                <w:sz w:val="22"/>
                <w:lang w:val="en-US"/>
              </w:rPr>
              <w:t>Salam</w:t>
            </w:r>
            <w:r>
              <w:rPr>
                <w:rFonts w:hint="default" w:cs="Times New Roman"/>
                <w:sz w:val="22"/>
              </w:rPr>
              <w:t xml:space="preserve"> sebanyak </w:t>
            </w:r>
            <w:r>
              <w:rPr>
                <w:rFonts w:hint="default" w:cs="Times New Roman"/>
                <w:sz w:val="22"/>
                <w:lang w:val="en-US"/>
              </w:rPr>
              <w:t>1,5</w:t>
            </w:r>
            <w:r>
              <w:rPr>
                <w:rFonts w:hint="default" w:cs="Times New Roman"/>
                <w:sz w:val="22"/>
              </w:rPr>
              <w:t xml:space="preserve"> gram, dengan air sebanyak </w:t>
            </w:r>
            <w:r>
              <w:rPr>
                <w:rFonts w:hint="default" w:cs="Times New Roman"/>
                <w:sz w:val="22"/>
                <w:lang w:val="en-US"/>
              </w:rPr>
              <w:t>2</w:t>
            </w:r>
            <w:r>
              <w:rPr>
                <w:rFonts w:hint="default" w:cs="Times New Roman"/>
                <w:sz w:val="22"/>
              </w:rPr>
              <w:t>00. Diberikan 1x sehari.</w:t>
            </w:r>
          </w:p>
        </w:tc>
        <w:tc>
          <w:tcPr>
            <w:tcW w:w="703" w:type="pct"/>
            <w:vAlign w:val="center"/>
          </w:tcPr>
          <w:p>
            <w:pPr>
              <w:keepNext w:val="0"/>
              <w:keepLines w:val="0"/>
              <w:widowControl/>
              <w:suppressLineNumbers w:val="0"/>
              <w:spacing w:before="0" w:beforeAutospacing="0" w:after="0" w:afterAutospacing="0" w:line="240" w:lineRule="auto"/>
              <w:ind w:left="0" w:right="0"/>
              <w:jc w:val="center"/>
              <w:rPr>
                <w:rFonts w:hint="default" w:cs="Times New Roman"/>
                <w:szCs w:val="24"/>
              </w:rPr>
            </w:pPr>
            <w:r>
              <w:rPr>
                <w:rFonts w:hint="default" w:cs="Times New Roman"/>
                <w:szCs w:val="24"/>
              </w:rPr>
              <w:t>Nomial</w:t>
            </w:r>
          </w:p>
        </w:tc>
        <w:tc>
          <w:tcPr>
            <w:tcW w:w="1480" w:type="pct"/>
            <w:vAlign w:val="center"/>
          </w:tcPr>
          <w:p>
            <w:pPr>
              <w:keepNext w:val="0"/>
              <w:keepLines w:val="0"/>
              <w:widowControl/>
              <w:suppressLineNumbers w:val="0"/>
              <w:spacing w:before="0" w:beforeAutospacing="0" w:after="0" w:afterAutospacing="0" w:line="240" w:lineRule="auto"/>
              <w:ind w:left="0" w:right="0"/>
              <w:jc w:val="center"/>
              <w:rPr>
                <w:rFonts w:hint="default" w:cs="Times New Roman"/>
                <w:szCs w:val="24"/>
              </w:rPr>
            </w:pPr>
            <w:r>
              <w:rPr>
                <w:rFonts w:hint="default" w:cs="Times New Roman"/>
                <w:szCs w:val="24"/>
              </w:rPr>
              <w:t xml:space="preserve">Terapi dilakukan selama </w:t>
            </w:r>
            <w:r>
              <w:rPr>
                <w:rFonts w:hint="default" w:cs="Times New Roman"/>
                <w:szCs w:val="24"/>
                <w:lang w:val="en-US"/>
              </w:rPr>
              <w:t>7</w:t>
            </w:r>
            <w:r>
              <w:rPr>
                <w:rFonts w:hint="default" w:cs="Times New Roman"/>
                <w:szCs w:val="24"/>
              </w:rPr>
              <w:t xml:space="preserve"> hari dengan interval satu hari sekali selama </w:t>
            </w:r>
            <w:r>
              <w:rPr>
                <w:rFonts w:hint="default" w:cs="Times New Roman"/>
                <w:szCs w:val="24"/>
                <w:lang w:val="en-US"/>
              </w:rPr>
              <w:t xml:space="preserve">7 </w:t>
            </w:r>
            <w:r>
              <w:rPr>
                <w:rFonts w:hint="default" w:cs="Times New Roman"/>
                <w:szCs w:val="24"/>
              </w:rPr>
              <w:t>hari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83" w:hRule="atLeast"/>
        </w:trPr>
        <w:tc>
          <w:tcPr>
            <w:tcW w:w="911" w:type="pct"/>
            <w:vAlign w:val="center"/>
          </w:tcPr>
          <w:p>
            <w:pPr>
              <w:keepNext w:val="0"/>
              <w:keepLines w:val="0"/>
              <w:widowControl/>
              <w:suppressLineNumbers w:val="0"/>
              <w:spacing w:before="0" w:beforeAutospacing="0" w:after="0" w:afterAutospacing="0" w:line="240" w:lineRule="auto"/>
              <w:ind w:left="0" w:right="0"/>
              <w:jc w:val="center"/>
              <w:rPr>
                <w:rFonts w:hint="default" w:cs="Times New Roman"/>
                <w:szCs w:val="24"/>
              </w:rPr>
            </w:pPr>
            <w:r>
              <w:rPr>
                <w:rFonts w:hint="default" w:cs="Times New Roman"/>
                <w:szCs w:val="24"/>
              </w:rPr>
              <w:t>Perlakuan 3</w:t>
            </w:r>
          </w:p>
          <w:p>
            <w:pPr>
              <w:keepNext w:val="0"/>
              <w:keepLines w:val="0"/>
              <w:widowControl/>
              <w:suppressLineNumbers w:val="0"/>
              <w:spacing w:before="0" w:beforeAutospacing="0" w:after="0" w:afterAutospacing="0" w:line="240" w:lineRule="auto"/>
              <w:ind w:left="0" w:right="0"/>
              <w:jc w:val="center"/>
              <w:rPr>
                <w:rFonts w:hint="default" w:cs="Times New Roman"/>
                <w:szCs w:val="24"/>
                <w:lang w:val="en-US"/>
              </w:rPr>
            </w:pPr>
            <w:r>
              <w:rPr>
                <w:rFonts w:hint="default" w:cs="Times New Roman"/>
                <w:szCs w:val="24"/>
              </w:rPr>
              <w:t xml:space="preserve">Pemberian kombinasi inusa </w:t>
            </w:r>
            <w:r>
              <w:rPr>
                <w:rFonts w:hint="default" w:cs="Times New Roman"/>
                <w:szCs w:val="24"/>
                <w:lang w:val="en-US"/>
              </w:rPr>
              <w:t>Seledri</w:t>
            </w:r>
            <w:r>
              <w:rPr>
                <w:rFonts w:hint="default" w:cs="Times New Roman"/>
                <w:szCs w:val="24"/>
              </w:rPr>
              <w:t xml:space="preserve"> dan infusa daun </w:t>
            </w:r>
            <w:r>
              <w:rPr>
                <w:rFonts w:hint="default" w:cs="Times New Roman"/>
                <w:szCs w:val="24"/>
                <w:lang w:val="en-US"/>
              </w:rPr>
              <w:t>Salam</w:t>
            </w:r>
          </w:p>
        </w:tc>
        <w:tc>
          <w:tcPr>
            <w:tcW w:w="1904" w:type="pct"/>
          </w:tcPr>
          <w:p>
            <w:pPr>
              <w:keepNext w:val="0"/>
              <w:keepLines w:val="0"/>
              <w:widowControl/>
              <w:suppressLineNumbers w:val="0"/>
              <w:spacing w:before="0" w:beforeAutospacing="0" w:after="0" w:afterAutospacing="0" w:line="240" w:lineRule="auto"/>
              <w:ind w:left="0" w:right="0"/>
              <w:jc w:val="both"/>
              <w:rPr>
                <w:rFonts w:hint="default" w:cs="Times New Roman"/>
                <w:sz w:val="22"/>
                <w:highlight w:val="yellow"/>
              </w:rPr>
            </w:pPr>
            <w:r>
              <w:rPr>
                <w:rFonts w:hint="default" w:cs="Times New Roman"/>
                <w:sz w:val="22"/>
              </w:rPr>
              <w:t xml:space="preserve">Pemberian terapi herbal menggunakan kombinasi herba </w:t>
            </w:r>
            <w:r>
              <w:rPr>
                <w:rFonts w:hint="default" w:cs="Times New Roman"/>
                <w:sz w:val="22"/>
                <w:lang w:val="en-US"/>
              </w:rPr>
              <w:t>Seledri</w:t>
            </w:r>
            <w:r>
              <w:rPr>
                <w:rFonts w:hint="default" w:cs="Times New Roman"/>
                <w:sz w:val="22"/>
              </w:rPr>
              <w:t xml:space="preserve"> dan daun </w:t>
            </w:r>
            <w:r>
              <w:rPr>
                <w:rFonts w:hint="default" w:cs="Times New Roman"/>
                <w:sz w:val="22"/>
                <w:lang w:val="en-US"/>
              </w:rPr>
              <w:t>Salam</w:t>
            </w:r>
            <w:r>
              <w:rPr>
                <w:rFonts w:hint="default" w:cs="Times New Roman"/>
                <w:sz w:val="22"/>
              </w:rPr>
              <w:t xml:space="preserve"> dengan formulasi simplisia herba </w:t>
            </w:r>
            <w:r>
              <w:rPr>
                <w:rFonts w:hint="default" w:cs="Times New Roman"/>
                <w:sz w:val="22"/>
                <w:lang w:val="en-US"/>
              </w:rPr>
              <w:t>Seledri</w:t>
            </w:r>
            <w:r>
              <w:rPr>
                <w:rFonts w:hint="default" w:cs="Times New Roman"/>
                <w:sz w:val="22"/>
              </w:rPr>
              <w:t xml:space="preserve"> sebanyak </w:t>
            </w:r>
            <w:r>
              <w:rPr>
                <w:rFonts w:hint="default" w:cs="Times New Roman"/>
                <w:sz w:val="22"/>
                <w:lang w:val="en-US"/>
              </w:rPr>
              <w:t>2,5</w:t>
            </w:r>
            <w:r>
              <w:rPr>
                <w:rFonts w:hint="default" w:cs="Times New Roman"/>
                <w:sz w:val="22"/>
              </w:rPr>
              <w:t xml:space="preserve"> gram, simplisia daun </w:t>
            </w:r>
            <w:r>
              <w:rPr>
                <w:rFonts w:hint="default" w:cs="Times New Roman"/>
                <w:sz w:val="22"/>
                <w:lang w:val="en-US"/>
              </w:rPr>
              <w:t>Salam</w:t>
            </w:r>
            <w:r>
              <w:rPr>
                <w:rFonts w:hint="default" w:cs="Times New Roman"/>
                <w:sz w:val="22"/>
              </w:rPr>
              <w:t xml:space="preserve"> sebanyak </w:t>
            </w:r>
            <w:r>
              <w:rPr>
                <w:rFonts w:hint="default" w:cs="Times New Roman"/>
                <w:sz w:val="22"/>
                <w:lang w:val="en-US"/>
              </w:rPr>
              <w:t>1,5</w:t>
            </w:r>
            <w:r>
              <w:rPr>
                <w:rFonts w:hint="default" w:cs="Times New Roman"/>
                <w:sz w:val="22"/>
              </w:rPr>
              <w:t xml:space="preserve"> gram dengan air sebanyak </w:t>
            </w:r>
            <w:r>
              <w:rPr>
                <w:rFonts w:hint="default" w:cs="Times New Roman"/>
                <w:sz w:val="22"/>
                <w:lang w:val="en-US"/>
              </w:rPr>
              <w:t>2</w:t>
            </w:r>
            <w:r>
              <w:rPr>
                <w:rFonts w:hint="default" w:cs="Times New Roman"/>
                <w:sz w:val="22"/>
              </w:rPr>
              <w:t>00 mL. Diberikan 1x sehari.</w:t>
            </w:r>
          </w:p>
        </w:tc>
        <w:tc>
          <w:tcPr>
            <w:tcW w:w="703" w:type="pct"/>
            <w:vAlign w:val="center"/>
          </w:tcPr>
          <w:p>
            <w:pPr>
              <w:keepNext w:val="0"/>
              <w:keepLines w:val="0"/>
              <w:widowControl/>
              <w:suppressLineNumbers w:val="0"/>
              <w:spacing w:before="0" w:beforeAutospacing="0" w:after="0" w:afterAutospacing="0" w:line="240" w:lineRule="auto"/>
              <w:ind w:left="0" w:right="0"/>
              <w:jc w:val="center"/>
              <w:rPr>
                <w:rFonts w:hint="default" w:cs="Times New Roman"/>
                <w:szCs w:val="24"/>
              </w:rPr>
            </w:pPr>
            <w:r>
              <w:rPr>
                <w:rFonts w:hint="default" w:cs="Times New Roman"/>
                <w:szCs w:val="24"/>
              </w:rPr>
              <w:t>Nominal</w:t>
            </w:r>
          </w:p>
        </w:tc>
        <w:tc>
          <w:tcPr>
            <w:tcW w:w="1480" w:type="pct"/>
            <w:vAlign w:val="center"/>
          </w:tcPr>
          <w:p>
            <w:pPr>
              <w:keepNext w:val="0"/>
              <w:keepLines w:val="0"/>
              <w:widowControl/>
              <w:suppressLineNumbers w:val="0"/>
              <w:spacing w:before="0" w:beforeAutospacing="0" w:after="0" w:afterAutospacing="0" w:line="240" w:lineRule="auto"/>
              <w:ind w:left="0" w:right="0"/>
              <w:jc w:val="center"/>
              <w:rPr>
                <w:rFonts w:hint="default" w:cs="Times New Roman"/>
                <w:szCs w:val="24"/>
              </w:rPr>
            </w:pPr>
            <w:r>
              <w:rPr>
                <w:rFonts w:hint="default" w:cs="Times New Roman"/>
                <w:szCs w:val="24"/>
              </w:rPr>
              <w:t xml:space="preserve">Terapi dilakukan selama </w:t>
            </w:r>
            <w:r>
              <w:rPr>
                <w:rFonts w:hint="default" w:cs="Times New Roman"/>
                <w:szCs w:val="24"/>
                <w:lang w:val="en-US"/>
              </w:rPr>
              <w:t>7</w:t>
            </w:r>
            <w:r>
              <w:rPr>
                <w:rFonts w:hint="default" w:cs="Times New Roman"/>
                <w:szCs w:val="24"/>
              </w:rPr>
              <w:t xml:space="preserve"> hari dengan interval satu hari sekali selama </w:t>
            </w:r>
            <w:r>
              <w:rPr>
                <w:rFonts w:hint="default" w:cs="Times New Roman"/>
                <w:szCs w:val="24"/>
                <w:lang w:val="en-US"/>
              </w:rPr>
              <w:t>7</w:t>
            </w:r>
            <w:r>
              <w:rPr>
                <w:rFonts w:hint="default" w:cs="Times New Roman"/>
                <w:szCs w:val="24"/>
              </w:rPr>
              <w:t xml:space="preserve"> hari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83" w:hRule="atLeast"/>
        </w:trPr>
        <w:tc>
          <w:tcPr>
            <w:tcW w:w="911" w:type="pct"/>
            <w:vAlign w:val="center"/>
          </w:tcPr>
          <w:p>
            <w:pPr>
              <w:keepNext w:val="0"/>
              <w:keepLines w:val="0"/>
              <w:widowControl/>
              <w:suppressLineNumbers w:val="0"/>
              <w:spacing w:before="0" w:beforeAutospacing="0" w:after="0" w:afterAutospacing="0" w:line="240" w:lineRule="auto"/>
              <w:ind w:left="0" w:right="0"/>
              <w:jc w:val="center"/>
              <w:rPr>
                <w:rFonts w:hint="default" w:cs="Times New Roman"/>
                <w:szCs w:val="24"/>
              </w:rPr>
            </w:pPr>
            <w:r>
              <w:rPr>
                <w:rFonts w:hint="default" w:cs="Times New Roman"/>
                <w:szCs w:val="24"/>
              </w:rPr>
              <w:t>Perlakuan 4</w:t>
            </w:r>
          </w:p>
          <w:p>
            <w:pPr>
              <w:keepNext w:val="0"/>
              <w:keepLines w:val="0"/>
              <w:widowControl/>
              <w:suppressLineNumbers w:val="0"/>
              <w:spacing w:before="0" w:beforeAutospacing="0" w:after="0" w:afterAutospacing="0" w:line="240" w:lineRule="auto"/>
              <w:ind w:left="0" w:right="0"/>
              <w:jc w:val="center"/>
              <w:rPr>
                <w:rFonts w:hint="default" w:cs="Times New Roman"/>
                <w:szCs w:val="24"/>
              </w:rPr>
            </w:pPr>
            <w:r>
              <w:rPr>
                <w:rFonts w:hint="default" w:cs="Times New Roman"/>
                <w:szCs w:val="24"/>
                <w:lang w:val="en-US"/>
              </w:rPr>
              <w:t>s</w:t>
            </w:r>
            <w:r>
              <w:rPr>
                <w:rFonts w:hint="default" w:cs="Times New Roman"/>
                <w:szCs w:val="24"/>
              </w:rPr>
              <w:t xml:space="preserve">ebagai kontrol </w:t>
            </w:r>
          </w:p>
        </w:tc>
        <w:tc>
          <w:tcPr>
            <w:tcW w:w="1904" w:type="pct"/>
            <w:vAlign w:val="center"/>
          </w:tcPr>
          <w:p>
            <w:pPr>
              <w:keepNext w:val="0"/>
              <w:keepLines w:val="0"/>
              <w:widowControl/>
              <w:suppressLineNumbers w:val="0"/>
              <w:spacing w:before="0" w:beforeAutospacing="0" w:after="0" w:afterAutospacing="0" w:line="240" w:lineRule="auto"/>
              <w:ind w:left="0" w:right="0"/>
              <w:jc w:val="both"/>
              <w:rPr>
                <w:rFonts w:hint="default" w:cs="Times New Roman"/>
                <w:sz w:val="22"/>
              </w:rPr>
            </w:pPr>
            <w:r>
              <w:rPr>
                <w:rFonts w:hint="default" w:cs="Times New Roman"/>
                <w:sz w:val="22"/>
              </w:rPr>
              <w:t xml:space="preserve">Pemberian untuk variable kontrol yaitu dengan memberikan air mineral sebanyak </w:t>
            </w:r>
            <w:r>
              <w:rPr>
                <w:rFonts w:hint="default" w:cs="Times New Roman"/>
                <w:sz w:val="22"/>
                <w:lang w:val="en-US"/>
              </w:rPr>
              <w:t>2</w:t>
            </w:r>
            <w:r>
              <w:rPr>
                <w:rFonts w:hint="default" w:cs="Times New Roman"/>
                <w:sz w:val="22"/>
              </w:rPr>
              <w:t>00 mL</w:t>
            </w:r>
          </w:p>
        </w:tc>
        <w:tc>
          <w:tcPr>
            <w:tcW w:w="703" w:type="pct"/>
            <w:vAlign w:val="center"/>
          </w:tcPr>
          <w:p>
            <w:pPr>
              <w:keepNext w:val="0"/>
              <w:keepLines w:val="0"/>
              <w:widowControl/>
              <w:suppressLineNumbers w:val="0"/>
              <w:spacing w:before="0" w:beforeAutospacing="0" w:after="0" w:afterAutospacing="0" w:line="240" w:lineRule="auto"/>
              <w:ind w:left="0" w:right="0"/>
              <w:jc w:val="center"/>
              <w:rPr>
                <w:rFonts w:hint="default" w:cs="Times New Roman"/>
                <w:szCs w:val="24"/>
              </w:rPr>
            </w:pPr>
            <w:r>
              <w:rPr>
                <w:rFonts w:hint="default" w:cs="Times New Roman"/>
                <w:szCs w:val="24"/>
              </w:rPr>
              <w:t>Nominal</w:t>
            </w:r>
          </w:p>
        </w:tc>
        <w:tc>
          <w:tcPr>
            <w:tcW w:w="1480" w:type="pct"/>
            <w:vAlign w:val="center"/>
          </w:tcPr>
          <w:p>
            <w:pPr>
              <w:keepNext w:val="0"/>
              <w:keepLines w:val="0"/>
              <w:widowControl/>
              <w:suppressLineNumbers w:val="0"/>
              <w:spacing w:before="0" w:beforeAutospacing="0" w:after="0" w:afterAutospacing="0" w:line="240" w:lineRule="auto"/>
              <w:ind w:left="0" w:right="0"/>
              <w:jc w:val="center"/>
              <w:rPr>
                <w:rFonts w:hint="default" w:cs="Times New Roman"/>
                <w:szCs w:val="24"/>
              </w:rPr>
            </w:pPr>
            <w:r>
              <w:rPr>
                <w:rFonts w:hint="default" w:cs="Times New Roman"/>
                <w:szCs w:val="24"/>
              </w:rPr>
              <w:t xml:space="preserve">Terapi dilakukan selama </w:t>
            </w:r>
            <w:r>
              <w:rPr>
                <w:rFonts w:hint="default" w:cs="Times New Roman"/>
                <w:szCs w:val="24"/>
                <w:lang w:val="en-US"/>
              </w:rPr>
              <w:t>7</w:t>
            </w:r>
            <w:r>
              <w:rPr>
                <w:rFonts w:hint="default" w:cs="Times New Roman"/>
                <w:szCs w:val="24"/>
              </w:rPr>
              <w:t xml:space="preserve"> hari dengan interval satu hari sekali selama </w:t>
            </w:r>
            <w:r>
              <w:rPr>
                <w:rFonts w:hint="default" w:cs="Times New Roman"/>
                <w:szCs w:val="24"/>
                <w:lang w:val="en-US"/>
              </w:rPr>
              <w:t>7</w:t>
            </w:r>
            <w:r>
              <w:rPr>
                <w:rFonts w:hint="default" w:cs="Times New Roman"/>
                <w:szCs w:val="24"/>
              </w:rPr>
              <w:t xml:space="preserve"> hari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8" w:hRule="atLeast"/>
        </w:trPr>
        <w:tc>
          <w:tcPr>
            <w:tcW w:w="5000" w:type="pct"/>
            <w:gridSpan w:val="4"/>
            <w:vAlign w:val="center"/>
          </w:tcPr>
          <w:p>
            <w:pPr>
              <w:keepNext w:val="0"/>
              <w:keepLines w:val="0"/>
              <w:widowControl/>
              <w:suppressLineNumbers w:val="0"/>
              <w:spacing w:before="0" w:beforeAutospacing="0" w:after="0" w:afterAutospacing="0" w:line="240" w:lineRule="auto"/>
              <w:ind w:left="0" w:right="0"/>
              <w:jc w:val="center"/>
              <w:rPr>
                <w:rFonts w:hint="default" w:cs="Times New Roman"/>
                <w:b/>
                <w:bCs/>
                <w:szCs w:val="24"/>
              </w:rPr>
            </w:pPr>
            <w:r>
              <w:rPr>
                <w:rFonts w:hint="default" w:cs="Times New Roman"/>
                <w:b/>
                <w:bCs/>
                <w:szCs w:val="24"/>
              </w:rPr>
              <w:t>Variabel Terikat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83" w:hRule="atLeast"/>
        </w:trPr>
        <w:tc>
          <w:tcPr>
            <w:tcW w:w="911" w:type="pct"/>
            <w:vAlign w:val="center"/>
          </w:tcPr>
          <w:p>
            <w:pPr>
              <w:keepNext w:val="0"/>
              <w:keepLines w:val="0"/>
              <w:widowControl/>
              <w:suppressLineNumbers w:val="0"/>
              <w:spacing w:before="0" w:beforeAutospacing="0" w:after="0" w:afterAutospacing="0" w:line="240" w:lineRule="auto"/>
              <w:ind w:left="0" w:right="0"/>
              <w:jc w:val="center"/>
              <w:rPr>
                <w:rFonts w:hint="default" w:cs="Times New Roman"/>
                <w:szCs w:val="24"/>
              </w:rPr>
            </w:pPr>
            <w:r>
              <w:rPr>
                <w:rFonts w:hint="default" w:cs="Times New Roman"/>
                <w:szCs w:val="24"/>
              </w:rPr>
              <w:t>Tekanan darah</w:t>
            </w:r>
          </w:p>
        </w:tc>
        <w:tc>
          <w:tcPr>
            <w:tcW w:w="1904" w:type="pct"/>
            <w:vAlign w:val="center"/>
          </w:tcPr>
          <w:p>
            <w:pPr>
              <w:keepNext w:val="0"/>
              <w:keepLines w:val="0"/>
              <w:widowControl/>
              <w:suppressLineNumbers w:val="0"/>
              <w:spacing w:before="0" w:beforeAutospacing="0" w:after="0" w:afterAutospacing="0" w:line="240" w:lineRule="auto"/>
              <w:ind w:left="0" w:right="0"/>
              <w:jc w:val="both"/>
              <w:rPr>
                <w:rFonts w:hint="default" w:cs="Times New Roman"/>
                <w:szCs w:val="24"/>
              </w:rPr>
            </w:pPr>
            <w:r>
              <w:rPr>
                <w:rFonts w:hint="default" w:cs="Times New Roman"/>
                <w:szCs w:val="24"/>
              </w:rPr>
              <w:t>Jumlah tekanan darah terhadap</w:t>
            </w:r>
            <w:r>
              <w:rPr>
                <w:rFonts w:hint="default" w:cs="Times New Roman"/>
                <w:szCs w:val="24"/>
                <w:lang w:val="en-US"/>
              </w:rPr>
              <w:t xml:space="preserve"> </w:t>
            </w:r>
            <w:r>
              <w:rPr>
                <w:rFonts w:hint="default" w:cs="Times New Roman"/>
                <w:szCs w:val="24"/>
              </w:rPr>
              <w:t xml:space="preserve">dinding pembuluh darah / arteri saat jantung memompakan darah keseluruh tubuh, diukur menggunakan </w:t>
            </w:r>
            <w:bookmarkStart w:id="139" w:name="_Hlk98414671"/>
            <w:r>
              <w:rPr>
                <w:rFonts w:hint="default" w:cs="Times New Roman"/>
                <w:szCs w:val="24"/>
              </w:rPr>
              <w:t>tensimeter/sphygmomanometer</w:t>
            </w:r>
            <w:bookmarkEnd w:id="139"/>
            <w:r>
              <w:rPr>
                <w:rFonts w:hint="default" w:cs="Times New Roman"/>
                <w:szCs w:val="24"/>
              </w:rPr>
              <w:t>.</w:t>
            </w:r>
          </w:p>
        </w:tc>
        <w:tc>
          <w:tcPr>
            <w:tcW w:w="703" w:type="pct"/>
            <w:vAlign w:val="center"/>
          </w:tcPr>
          <w:p>
            <w:pPr>
              <w:keepNext w:val="0"/>
              <w:keepLines w:val="0"/>
              <w:widowControl/>
              <w:suppressLineNumbers w:val="0"/>
              <w:spacing w:before="0" w:beforeAutospacing="0" w:after="0" w:afterAutospacing="0" w:line="240" w:lineRule="auto"/>
              <w:ind w:left="0" w:right="0"/>
              <w:jc w:val="center"/>
              <w:rPr>
                <w:rFonts w:hint="default" w:cs="Times New Roman"/>
                <w:szCs w:val="24"/>
                <w:lang w:val="en-US"/>
              </w:rPr>
            </w:pPr>
            <w:r>
              <w:rPr>
                <w:rFonts w:hint="default" w:cs="Times New Roman"/>
                <w:szCs w:val="24"/>
                <w:lang w:val="en-US"/>
              </w:rPr>
              <w:t>Rasio</w:t>
            </w:r>
          </w:p>
        </w:tc>
        <w:tc>
          <w:tcPr>
            <w:tcW w:w="1480" w:type="pct"/>
            <w:vAlign w:val="center"/>
          </w:tcPr>
          <w:p>
            <w:pPr>
              <w:keepNext w:val="0"/>
              <w:keepLines w:val="0"/>
              <w:widowControl/>
              <w:suppressLineNumbers w:val="0"/>
              <w:spacing w:before="0" w:beforeAutospacing="0" w:after="0" w:afterAutospacing="0" w:line="240" w:lineRule="auto"/>
              <w:ind w:left="0" w:right="0"/>
              <w:jc w:val="both"/>
              <w:rPr>
                <w:rFonts w:hint="default" w:cs="Times New Roman"/>
                <w:szCs w:val="24"/>
              </w:rPr>
            </w:pPr>
            <w:r>
              <w:rPr>
                <w:rFonts w:hint="default" w:cs="Times New Roman"/>
                <w:szCs w:val="24"/>
              </w:rPr>
              <w:t>Tekanan darah dalam satuan mmHg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83" w:hRule="atLeast"/>
        </w:trPr>
        <w:tc>
          <w:tcPr>
            <w:tcW w:w="911" w:type="pct"/>
            <w:vAlign w:val="center"/>
          </w:tcPr>
          <w:p>
            <w:pPr>
              <w:keepNext w:val="0"/>
              <w:keepLines w:val="0"/>
              <w:widowControl/>
              <w:suppressLineNumbers w:val="0"/>
              <w:spacing w:before="0" w:beforeAutospacing="0" w:after="0" w:afterAutospacing="0" w:line="240" w:lineRule="auto"/>
              <w:ind w:left="0" w:right="0"/>
              <w:jc w:val="center"/>
              <w:rPr>
                <w:rFonts w:hint="default" w:cs="Times New Roman"/>
                <w:szCs w:val="24"/>
                <w:lang w:val="en-US"/>
              </w:rPr>
            </w:pPr>
            <w:r>
              <w:rPr>
                <w:rFonts w:hint="default" w:cs="Times New Roman"/>
                <w:szCs w:val="24"/>
                <w:lang w:val="en-US"/>
              </w:rPr>
              <w:t>Kualitas hidup</w:t>
            </w:r>
          </w:p>
        </w:tc>
        <w:tc>
          <w:tcPr>
            <w:tcW w:w="1904" w:type="pct"/>
            <w:vAlign w:val="center"/>
          </w:tcPr>
          <w:p>
            <w:pPr>
              <w:keepNext w:val="0"/>
              <w:keepLines w:val="0"/>
              <w:widowControl/>
              <w:suppressLineNumbers w:val="0"/>
              <w:spacing w:before="0" w:beforeAutospacing="0" w:after="0" w:afterAutospacing="0" w:line="240" w:lineRule="auto"/>
              <w:ind w:left="0" w:right="0"/>
              <w:jc w:val="both"/>
              <w:rPr>
                <w:rFonts w:hint="default" w:cs="Times New Roman"/>
                <w:szCs w:val="24"/>
                <w:lang w:val="en-US"/>
              </w:rPr>
            </w:pPr>
            <w:r>
              <w:rPr>
                <w:rFonts w:hint="default" w:cs="Times New Roman"/>
                <w:szCs w:val="24"/>
                <w:lang w:val="en-US"/>
              </w:rPr>
              <w:t>Persepsi terhadap kesejahteraan hidup yang dimiliki berdasarkan nilai kesehatan fisik, kepuasan psikologis, hubungan individu dengan sosial dan lingkungan yang mempengaruhi aktivitasnya sehari-hari. Diukur menggunakan kuesioner WHOQOL-BREF</w:t>
            </w:r>
          </w:p>
        </w:tc>
        <w:tc>
          <w:tcPr>
            <w:tcW w:w="703" w:type="pct"/>
            <w:vAlign w:val="center"/>
          </w:tcPr>
          <w:p>
            <w:pPr>
              <w:keepNext w:val="0"/>
              <w:keepLines w:val="0"/>
              <w:widowControl/>
              <w:suppressLineNumbers w:val="0"/>
              <w:spacing w:before="0" w:beforeAutospacing="0" w:after="0" w:afterAutospacing="0" w:line="240" w:lineRule="auto"/>
              <w:ind w:left="0" w:right="0"/>
              <w:jc w:val="center"/>
              <w:rPr>
                <w:rFonts w:hint="default" w:cs="Times New Roman"/>
                <w:szCs w:val="24"/>
                <w:lang w:val="en-US"/>
              </w:rPr>
            </w:pPr>
            <w:r>
              <w:rPr>
                <w:rFonts w:hint="default" w:cs="Times New Roman"/>
                <w:szCs w:val="24"/>
                <w:lang w:val="en-US"/>
              </w:rPr>
              <w:t>Ordinal</w:t>
            </w:r>
          </w:p>
        </w:tc>
        <w:tc>
          <w:tcPr>
            <w:tcW w:w="1480" w:type="pct"/>
            <w:vAlign w:val="center"/>
          </w:tcPr>
          <w:p>
            <w:pPr>
              <w:keepNext w:val="0"/>
              <w:keepLines w:val="0"/>
              <w:widowControl/>
              <w:suppressLineNumbers w:val="0"/>
              <w:spacing w:before="0" w:beforeAutospacing="0" w:after="0" w:afterAutospacing="0" w:line="240" w:lineRule="auto"/>
              <w:ind w:left="0" w:right="0"/>
              <w:jc w:val="both"/>
              <w:rPr>
                <w:rFonts w:hint="default" w:cs="Times New Roman"/>
                <w:szCs w:val="24"/>
                <w:lang w:val="en-US"/>
              </w:rPr>
            </w:pPr>
            <w:r>
              <w:rPr>
                <w:rFonts w:hint="default" w:cs="Times New Roman"/>
                <w:szCs w:val="24"/>
                <w:lang w:val="en-US"/>
              </w:rPr>
              <w:t>Setiap pertanyaan memiliki pilihan dari skala 1-5. Nilai skala yang dipilih akan dijumlahkan menjadi skor.</w:t>
            </w:r>
          </w:p>
          <w:p>
            <w:pPr>
              <w:keepNext w:val="0"/>
              <w:keepLines w:val="0"/>
              <w:widowControl/>
              <w:numPr>
                <w:ilvl w:val="0"/>
                <w:numId w:val="33"/>
              </w:numPr>
              <w:suppressLineNumbers w:val="0"/>
              <w:spacing w:before="0" w:beforeAutospacing="0" w:after="0" w:afterAutospacing="0" w:line="240" w:lineRule="auto"/>
              <w:ind w:left="0" w:right="0"/>
              <w:jc w:val="both"/>
              <w:rPr>
                <w:rFonts w:hint="default" w:cs="Times New Roman"/>
                <w:szCs w:val="24"/>
                <w:lang w:val="en-US"/>
              </w:rPr>
            </w:pPr>
            <w:r>
              <w:rPr>
                <w:rFonts w:hint="default" w:cs="Times New Roman"/>
                <w:szCs w:val="24"/>
                <w:lang w:val="en-US"/>
              </w:rPr>
              <w:t>Domain kesehatan fisik, skor 7-35</w:t>
            </w:r>
          </w:p>
          <w:p>
            <w:pPr>
              <w:keepNext w:val="0"/>
              <w:keepLines w:val="0"/>
              <w:widowControl/>
              <w:numPr>
                <w:ilvl w:val="0"/>
                <w:numId w:val="33"/>
              </w:numPr>
              <w:suppressLineNumbers w:val="0"/>
              <w:spacing w:before="0" w:beforeAutospacing="0" w:after="0" w:afterAutospacing="0" w:line="240" w:lineRule="auto"/>
              <w:ind w:left="0" w:right="0"/>
              <w:jc w:val="both"/>
              <w:rPr>
                <w:rFonts w:hint="default" w:cs="Times New Roman"/>
                <w:szCs w:val="24"/>
                <w:lang w:val="en-US"/>
              </w:rPr>
            </w:pPr>
            <w:r>
              <w:rPr>
                <w:rFonts w:hint="default" w:cs="Times New Roman"/>
                <w:szCs w:val="24"/>
                <w:lang w:val="en-US"/>
              </w:rPr>
              <w:t>Domain psikologis, skor 6-30</w:t>
            </w:r>
          </w:p>
          <w:p>
            <w:pPr>
              <w:keepNext w:val="0"/>
              <w:keepLines w:val="0"/>
              <w:widowControl/>
              <w:numPr>
                <w:ilvl w:val="0"/>
                <w:numId w:val="33"/>
              </w:numPr>
              <w:suppressLineNumbers w:val="0"/>
              <w:spacing w:before="0" w:beforeAutospacing="0" w:after="0" w:afterAutospacing="0" w:line="240" w:lineRule="auto"/>
              <w:ind w:left="0" w:right="0"/>
              <w:jc w:val="both"/>
              <w:rPr>
                <w:rFonts w:hint="default" w:cs="Times New Roman"/>
                <w:szCs w:val="24"/>
                <w:lang w:val="en-US"/>
              </w:rPr>
            </w:pPr>
            <w:r>
              <w:rPr>
                <w:rFonts w:hint="default" w:cs="Times New Roman"/>
                <w:szCs w:val="24"/>
                <w:lang w:val="en-US"/>
              </w:rPr>
              <w:t>Domain sosial, skor 3-15</w:t>
            </w:r>
          </w:p>
          <w:p>
            <w:pPr>
              <w:keepNext w:val="0"/>
              <w:keepLines w:val="0"/>
              <w:widowControl/>
              <w:numPr>
                <w:ilvl w:val="0"/>
                <w:numId w:val="33"/>
              </w:numPr>
              <w:suppressLineNumbers w:val="0"/>
              <w:spacing w:before="0" w:beforeAutospacing="0" w:after="0" w:afterAutospacing="0" w:line="240" w:lineRule="auto"/>
              <w:ind w:left="0" w:right="0"/>
              <w:jc w:val="both"/>
              <w:rPr>
                <w:rFonts w:hint="default" w:cs="Times New Roman"/>
                <w:szCs w:val="24"/>
                <w:lang w:val="en-US"/>
              </w:rPr>
            </w:pPr>
            <w:r>
              <w:rPr>
                <w:rFonts w:hint="default" w:cs="Times New Roman"/>
                <w:szCs w:val="24"/>
                <w:lang w:val="en-US"/>
              </w:rPr>
              <w:t>Domain lingkungan, skor 8-40</w:t>
            </w:r>
          </w:p>
          <w:p>
            <w:pPr>
              <w:keepNext w:val="0"/>
              <w:keepLines w:val="0"/>
              <w:widowControl/>
              <w:suppressLineNumbers w:val="0"/>
              <w:spacing w:before="0" w:beforeAutospacing="0" w:after="0" w:afterAutospacing="0" w:line="240" w:lineRule="auto"/>
              <w:ind w:left="0" w:right="0"/>
              <w:jc w:val="both"/>
              <w:rPr>
                <w:rFonts w:hint="default" w:cs="Times New Roman"/>
                <w:szCs w:val="24"/>
                <w:lang w:val="en-US"/>
              </w:rPr>
            </w:pPr>
            <w:r>
              <w:rPr>
                <w:rFonts w:hint="default" w:cs="Times New Roman"/>
                <w:szCs w:val="24"/>
                <w:lang w:val="en-US"/>
              </w:rPr>
              <w:t xml:space="preserve">Seluruh hasil perhitungan akan di transformasi menjadi 0-100. </w:t>
            </w:r>
          </w:p>
          <w:p>
            <w:pPr>
              <w:keepNext w:val="0"/>
              <w:keepLines w:val="0"/>
              <w:widowControl/>
              <w:suppressLineNumbers w:val="0"/>
              <w:spacing w:before="0" w:beforeAutospacing="0" w:after="0" w:afterAutospacing="0" w:line="240" w:lineRule="auto"/>
              <w:ind w:left="0" w:right="0"/>
              <w:jc w:val="both"/>
              <w:rPr>
                <w:rFonts w:hint="default" w:cs="Times New Roman"/>
                <w:szCs w:val="24"/>
                <w:lang w:val="en-US"/>
              </w:rPr>
            </w:pPr>
            <w:r>
              <w:rPr>
                <w:rFonts w:hint="default" w:cs="Times New Roman"/>
                <w:szCs w:val="24"/>
                <w:lang w:val="en-US"/>
              </w:rPr>
              <w:t>Dengan ketentuan hasil :</w:t>
            </w:r>
          </w:p>
          <w:p>
            <w:pPr>
              <w:keepNext w:val="0"/>
              <w:keepLines w:val="0"/>
              <w:widowControl/>
              <w:suppressLineNumbers w:val="0"/>
              <w:spacing w:before="0" w:beforeAutospacing="0" w:after="0" w:afterAutospacing="0" w:line="240" w:lineRule="auto"/>
              <w:ind w:left="0" w:right="0"/>
              <w:jc w:val="both"/>
              <w:rPr>
                <w:rFonts w:hint="default" w:cs="Times New Roman"/>
                <w:szCs w:val="24"/>
                <w:lang w:val="en-US"/>
              </w:rPr>
            </w:pPr>
            <w:r>
              <w:rPr>
                <w:rFonts w:hint="default" w:ascii="Arial" w:hAnsi="Arial" w:cs="Arial"/>
                <w:szCs w:val="24"/>
                <w:lang w:val="en-US"/>
              </w:rPr>
              <w:t>≤</w:t>
            </w:r>
            <w:r>
              <w:rPr>
                <w:rFonts w:hint="default" w:cs="Times New Roman"/>
                <w:szCs w:val="24"/>
                <w:lang w:val="en-US"/>
              </w:rPr>
              <w:t xml:space="preserve"> 50 = kualitas hidup buruk</w:t>
            </w:r>
          </w:p>
          <w:p>
            <w:pPr>
              <w:keepNext w:val="0"/>
              <w:keepLines w:val="0"/>
              <w:widowControl/>
              <w:suppressLineNumbers w:val="0"/>
              <w:spacing w:before="0" w:beforeAutospacing="0" w:after="0" w:afterAutospacing="0" w:line="240" w:lineRule="auto"/>
              <w:ind w:left="0" w:right="0"/>
              <w:jc w:val="both"/>
              <w:rPr>
                <w:rFonts w:hint="default" w:cs="Times New Roman"/>
                <w:szCs w:val="24"/>
                <w:lang w:val="en-US"/>
              </w:rPr>
            </w:pPr>
            <w:r>
              <w:rPr>
                <w:rFonts w:hint="default" w:ascii="Times New Roman" w:hAnsi="Times New Roman" w:cs="Times New Roman"/>
                <w:szCs w:val="24"/>
                <w:lang w:val="en-US"/>
              </w:rPr>
              <w:t>&gt;</w:t>
            </w:r>
            <w:r>
              <w:rPr>
                <w:rFonts w:hint="default" w:cs="Times New Roman"/>
                <w:szCs w:val="24"/>
                <w:lang w:val="en-US"/>
              </w:rPr>
              <w:t xml:space="preserve"> 50 = kualitas hidup baik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5" w:hRule="atLeast"/>
        </w:trPr>
        <w:tc>
          <w:tcPr>
            <w:tcW w:w="5000" w:type="pct"/>
            <w:gridSpan w:val="4"/>
            <w:vAlign w:val="center"/>
          </w:tcPr>
          <w:p>
            <w:pPr>
              <w:keepNext w:val="0"/>
              <w:keepLines w:val="0"/>
              <w:widowControl/>
              <w:suppressLineNumbers w:val="0"/>
              <w:spacing w:before="0" w:beforeAutospacing="0" w:after="0" w:afterAutospacing="0" w:line="240" w:lineRule="auto"/>
              <w:ind w:left="0" w:right="0"/>
              <w:jc w:val="center"/>
              <w:rPr>
                <w:rFonts w:hint="default" w:cs="Times New Roman"/>
                <w:b/>
                <w:bCs/>
                <w:szCs w:val="24"/>
              </w:rPr>
            </w:pPr>
            <w:r>
              <w:rPr>
                <w:rFonts w:hint="default" w:cs="Times New Roman"/>
                <w:b/>
                <w:bCs/>
                <w:szCs w:val="24"/>
              </w:rPr>
              <w:t>Variabel Kontrol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23" w:hRule="atLeast"/>
        </w:trPr>
        <w:tc>
          <w:tcPr>
            <w:tcW w:w="911" w:type="pct"/>
            <w:vAlign w:val="center"/>
          </w:tcPr>
          <w:p>
            <w:pPr>
              <w:keepNext w:val="0"/>
              <w:keepLines w:val="0"/>
              <w:widowControl/>
              <w:suppressLineNumbers w:val="0"/>
              <w:spacing w:before="0" w:beforeAutospacing="0" w:after="0" w:afterAutospacing="0" w:line="240" w:lineRule="auto"/>
              <w:ind w:left="0" w:right="0"/>
              <w:jc w:val="center"/>
              <w:rPr>
                <w:rFonts w:hint="default" w:cs="Times New Roman"/>
                <w:szCs w:val="24"/>
              </w:rPr>
            </w:pPr>
            <w:r>
              <w:rPr>
                <w:rFonts w:hint="default" w:cs="Times New Roman"/>
                <w:szCs w:val="24"/>
              </w:rPr>
              <w:t>Jenis kelamin</w:t>
            </w:r>
          </w:p>
        </w:tc>
        <w:tc>
          <w:tcPr>
            <w:tcW w:w="1904" w:type="pct"/>
            <w:vAlign w:val="center"/>
          </w:tcPr>
          <w:p>
            <w:pPr>
              <w:keepNext w:val="0"/>
              <w:keepLines w:val="0"/>
              <w:widowControl/>
              <w:suppressLineNumbers w:val="0"/>
              <w:spacing w:before="0" w:beforeAutospacing="0" w:after="0" w:afterAutospacing="0" w:line="240" w:lineRule="auto"/>
              <w:ind w:left="0" w:right="0"/>
              <w:jc w:val="center"/>
              <w:rPr>
                <w:rFonts w:hint="default" w:cs="Times New Roman"/>
                <w:szCs w:val="24"/>
              </w:rPr>
            </w:pPr>
            <w:r>
              <w:rPr>
                <w:rFonts w:hint="default" w:cs="Times New Roman"/>
                <w:szCs w:val="24"/>
              </w:rPr>
              <w:t>Perbedaan fungsi biologis laki-laki dan perempuan berdasarkan karakteristik , bentuk fisik</w:t>
            </w:r>
          </w:p>
        </w:tc>
        <w:tc>
          <w:tcPr>
            <w:tcW w:w="703" w:type="pct"/>
            <w:vAlign w:val="center"/>
          </w:tcPr>
          <w:p>
            <w:pPr>
              <w:keepNext w:val="0"/>
              <w:keepLines w:val="0"/>
              <w:widowControl/>
              <w:suppressLineNumbers w:val="0"/>
              <w:spacing w:before="0" w:beforeAutospacing="0" w:after="0" w:afterAutospacing="0" w:line="240" w:lineRule="auto"/>
              <w:ind w:left="0" w:right="0"/>
              <w:jc w:val="center"/>
              <w:rPr>
                <w:rFonts w:hint="default" w:cs="Times New Roman"/>
                <w:szCs w:val="24"/>
              </w:rPr>
            </w:pPr>
            <w:r>
              <w:rPr>
                <w:rFonts w:hint="default" w:cs="Times New Roman"/>
                <w:szCs w:val="24"/>
              </w:rPr>
              <w:t>Nominal</w:t>
            </w:r>
          </w:p>
        </w:tc>
        <w:tc>
          <w:tcPr>
            <w:tcW w:w="1480" w:type="pct"/>
            <w:vAlign w:val="center"/>
          </w:tcPr>
          <w:p>
            <w:pPr>
              <w:keepNext w:val="0"/>
              <w:keepLines w:val="0"/>
              <w:widowControl/>
              <w:suppressLineNumbers w:val="0"/>
              <w:spacing w:before="0" w:beforeAutospacing="0" w:after="0" w:afterAutospacing="0" w:line="240" w:lineRule="auto"/>
              <w:ind w:left="0" w:right="0"/>
              <w:jc w:val="center"/>
              <w:rPr>
                <w:rFonts w:hint="default" w:cs="Times New Roman"/>
                <w:szCs w:val="24"/>
              </w:rPr>
            </w:pPr>
            <w:r>
              <w:rPr>
                <w:rFonts w:hint="default" w:cs="Times New Roman"/>
                <w:szCs w:val="24"/>
              </w:rPr>
              <w:t>Kartu Tanda Penduduk / Kartu Keluarga</w:t>
            </w:r>
          </w:p>
        </w:tc>
      </w:tr>
    </w:tbl>
    <w:p>
      <w:pPr>
        <w:pStyle w:val="11"/>
        <w:rPr>
          <w14:textOutline w14:w="12700" w14:cmpd="sng">
            <w14:solidFill>
              <w14:schemeClr w14:val="tx1">
                <w14:alpha w14:val="0"/>
              </w14:schemeClr>
            </w14:solidFill>
            <w14:prstDash w14:val="solid"/>
            <w14:round/>
          </w14:textOutline>
        </w:rPr>
      </w:pPr>
      <w:r>
        <w:rPr>
          <w:color w:val="FFFFFF" w:themeColor="background1"/>
          <w14:textFill>
            <w14:solidFill>
              <w14:schemeClr w14:val="bg1"/>
            </w14:solidFill>
          </w14:textFill>
        </w:rPr>
        <w:t xml:space="preserve">Tabel </w:t>
      </w:r>
      <w:r>
        <w:rPr>
          <w:color w:val="FFFFFF" w:themeColor="background1"/>
          <w14:textFill>
            <w14:solidFill>
              <w14:schemeClr w14:val="bg1"/>
            </w14:solidFill>
          </w14:textFill>
        </w:rPr>
        <w:fldChar w:fldCharType="begin"/>
      </w:r>
      <w:r>
        <w:rPr>
          <w:color w:val="FFFFFF" w:themeColor="background1"/>
          <w14:textFill>
            <w14:solidFill>
              <w14:schemeClr w14:val="bg1"/>
            </w14:solidFill>
          </w14:textFill>
        </w:rPr>
        <w:instrText xml:space="preserve"> SEQ Tabel \* ARABIC </w:instrText>
      </w:r>
      <w:r>
        <w:rPr>
          <w:color w:val="FFFFFF" w:themeColor="background1"/>
          <w14:textFill>
            <w14:solidFill>
              <w14:schemeClr w14:val="bg1"/>
            </w14:solidFill>
          </w14:textFill>
        </w:rPr>
        <w:fldChar w:fldCharType="separate"/>
      </w:r>
      <w:r>
        <w:rPr>
          <w:color w:val="FFFFFF" w:themeColor="background1"/>
          <w14:textFill>
            <w14:solidFill>
              <w14:schemeClr w14:val="bg1"/>
            </w14:solidFill>
          </w14:textFill>
        </w:rPr>
        <w:t>4</w:t>
      </w:r>
      <w:r>
        <w:rPr>
          <w:color w:val="FFFFFF" w:themeColor="background1"/>
          <w14:textFill>
            <w14:solidFill>
              <w14:schemeClr w14:val="bg1"/>
            </w14:solidFill>
          </w14:textFill>
        </w:rPr>
        <w:fldChar w:fldCharType="end"/>
      </w:r>
      <w:bookmarkStart w:id="140" w:name="_Toc28827"/>
      <w:r>
        <w:rPr>
          <w:color w:val="FFFFFF" w:themeColor="background1"/>
          <w:lang w:val="en-US"/>
          <w14:textFill>
            <w14:solidFill>
              <w14:schemeClr w14:val="bg1"/>
            </w14:solidFill>
          </w14:textFill>
        </w:rPr>
        <w:t xml:space="preserve"> Definisi Operasional Variabel</w:t>
      </w:r>
      <w:bookmarkEnd w:id="140"/>
    </w:p>
    <w:p>
      <w:pPr>
        <w:pStyle w:val="3"/>
        <w:numPr>
          <w:ilvl w:val="0"/>
          <w:numId w:val="29"/>
        </w:numPr>
        <w:spacing w:line="480" w:lineRule="auto"/>
        <w:ind w:left="720" w:leftChars="0" w:hanging="360" w:firstLineChars="0"/>
        <w:rPr>
          <w:b/>
          <w:bCs/>
        </w:rPr>
      </w:pPr>
      <w:bookmarkStart w:id="141" w:name="_Toc18975"/>
      <w:r>
        <w:rPr>
          <w:b/>
          <w:bCs/>
        </w:rPr>
        <w:t>Teknik dan Instrumen Pengumpulan Data</w:t>
      </w:r>
      <w:bookmarkEnd w:id="141"/>
    </w:p>
    <w:p>
      <w:pPr>
        <w:pStyle w:val="4"/>
        <w:numPr>
          <w:ilvl w:val="0"/>
          <w:numId w:val="34"/>
        </w:numPr>
        <w:spacing w:line="480" w:lineRule="auto"/>
        <w:ind w:left="720" w:leftChars="0" w:firstLine="0" w:firstLineChars="0"/>
      </w:pPr>
      <w:r>
        <w:t xml:space="preserve"> </w:t>
      </w:r>
      <w:bookmarkStart w:id="142" w:name="_Toc27898"/>
      <w:r>
        <w:t>Cara pembuatan ramuan untuk kelompok perlakuan 1</w:t>
      </w:r>
      <w:bookmarkEnd w:id="142"/>
    </w:p>
    <w:p>
      <w:pPr>
        <w:pStyle w:val="34"/>
        <w:numPr>
          <w:ilvl w:val="3"/>
          <w:numId w:val="35"/>
        </w:numPr>
        <w:spacing w:line="480" w:lineRule="auto"/>
        <w:ind w:left="950" w:leftChars="0" w:hanging="230" w:firstLineChars="0"/>
        <w:jc w:val="both"/>
      </w:pPr>
      <w:r>
        <w:t xml:space="preserve">Rebus </w:t>
      </w:r>
      <w:r>
        <w:rPr>
          <w:rFonts w:hint="default"/>
          <w:lang w:val="en-US"/>
        </w:rPr>
        <w:t>2</w:t>
      </w:r>
      <w:r>
        <w:t xml:space="preserve">00 mL air dalam panci infusa besar berbahan </w:t>
      </w:r>
      <w:r>
        <w:rPr>
          <w:i/>
          <w:iCs/>
        </w:rPr>
        <w:t>stainless</w:t>
      </w:r>
      <w:r>
        <w:t xml:space="preserve"> </w:t>
      </w:r>
      <w:r>
        <w:rPr>
          <w:i/>
          <w:iCs/>
        </w:rPr>
        <w:t>steel</w:t>
      </w:r>
      <w:r>
        <w:t xml:space="preserve"> , kemudian tutup. Tunggu hingga mendidih</w:t>
      </w:r>
    </w:p>
    <w:p>
      <w:pPr>
        <w:pStyle w:val="34"/>
        <w:numPr>
          <w:ilvl w:val="3"/>
          <w:numId w:val="35"/>
        </w:numPr>
        <w:spacing w:line="480" w:lineRule="auto"/>
        <w:ind w:left="950" w:leftChars="0" w:hanging="230" w:firstLineChars="0"/>
        <w:jc w:val="both"/>
      </w:pPr>
      <w:r>
        <w:t xml:space="preserve">Masukan simplisia herba </w:t>
      </w:r>
      <w:r>
        <w:rPr>
          <w:lang w:val="en-US"/>
        </w:rPr>
        <w:t>Seledri</w:t>
      </w:r>
      <w:r>
        <w:t xml:space="preserve"> sebanyak </w:t>
      </w:r>
      <w:r>
        <w:rPr>
          <w:rFonts w:hint="default"/>
          <w:lang w:val="en-US"/>
        </w:rPr>
        <w:t>2,5</w:t>
      </w:r>
      <w:r>
        <w:t xml:space="preserve"> gram ke dalam panci infusa kecil berbahan stainless steel kemudian rebus menggunakan api kecil selama 15 menit.</w:t>
      </w:r>
    </w:p>
    <w:p>
      <w:pPr>
        <w:pStyle w:val="34"/>
        <w:numPr>
          <w:ilvl w:val="3"/>
          <w:numId w:val="35"/>
        </w:numPr>
        <w:spacing w:line="480" w:lineRule="auto"/>
        <w:ind w:left="950" w:leftChars="0" w:hanging="230" w:firstLineChars="0"/>
        <w:jc w:val="both"/>
      </w:pPr>
      <w:r>
        <w:t>Angkat dan diamkan panci infusa hingga dingin, kemudian saring.</w:t>
      </w:r>
    </w:p>
    <w:p>
      <w:pPr>
        <w:pStyle w:val="34"/>
        <w:numPr>
          <w:ilvl w:val="3"/>
          <w:numId w:val="35"/>
        </w:numPr>
        <w:spacing w:line="480" w:lineRule="auto"/>
        <w:ind w:left="810"/>
        <w:jc w:val="both"/>
      </w:pPr>
      <w:r>
        <w:t>Ketika sudah ditiriskan kemudian masukan kedalam wadah atau botol yang telah dipersiapkan.</w:t>
      </w:r>
    </w:p>
    <w:p>
      <w:pPr>
        <w:pStyle w:val="4"/>
        <w:numPr>
          <w:ilvl w:val="0"/>
          <w:numId w:val="34"/>
        </w:numPr>
        <w:spacing w:line="480" w:lineRule="auto"/>
        <w:ind w:left="720" w:leftChars="0" w:firstLine="0" w:firstLineChars="0"/>
      </w:pPr>
      <w:r>
        <w:t xml:space="preserve"> </w:t>
      </w:r>
      <w:bookmarkStart w:id="143" w:name="_Toc9862"/>
      <w:r>
        <w:t>Cara pembuatan ramuan untuk kelompok perlakuan 2</w:t>
      </w:r>
      <w:bookmarkEnd w:id="143"/>
    </w:p>
    <w:p>
      <w:pPr>
        <w:pStyle w:val="34"/>
        <w:numPr>
          <w:ilvl w:val="0"/>
          <w:numId w:val="36"/>
        </w:numPr>
        <w:spacing w:line="480" w:lineRule="auto"/>
        <w:ind w:left="720" w:leftChars="200" w:hanging="240" w:hangingChars="100"/>
        <w:jc w:val="both"/>
        <w:rPr>
          <w:rFonts w:cs="Times New Roman"/>
          <w:szCs w:val="24"/>
        </w:rPr>
      </w:pPr>
      <w:r>
        <w:rPr>
          <w:rFonts w:cs="Times New Roman"/>
          <w:szCs w:val="24"/>
        </w:rPr>
        <w:t xml:space="preserve">Rebus </w:t>
      </w:r>
      <w:r>
        <w:rPr>
          <w:rFonts w:hint="default" w:cs="Times New Roman"/>
          <w:szCs w:val="24"/>
          <w:lang w:val="en-US"/>
        </w:rPr>
        <w:t>2</w:t>
      </w:r>
      <w:r>
        <w:rPr>
          <w:rFonts w:cs="Times New Roman"/>
          <w:szCs w:val="24"/>
        </w:rPr>
        <w:t xml:space="preserve">00 mL air dalam panci infusa besar berbahan </w:t>
      </w:r>
      <w:r>
        <w:rPr>
          <w:rFonts w:cs="Times New Roman"/>
          <w:i/>
          <w:iCs/>
          <w:szCs w:val="24"/>
        </w:rPr>
        <w:t>stainless steel</w:t>
      </w:r>
      <w:r>
        <w:rPr>
          <w:rFonts w:cs="Times New Roman"/>
          <w:szCs w:val="24"/>
        </w:rPr>
        <w:t>,</w:t>
      </w:r>
      <w:r>
        <w:rPr>
          <w:rFonts w:hint="default" w:cs="Times New Roman"/>
          <w:szCs w:val="24"/>
          <w:lang w:val="en-US"/>
        </w:rPr>
        <w:t xml:space="preserve"> </w:t>
      </w:r>
      <w:r>
        <w:rPr>
          <w:rFonts w:cs="Times New Roman"/>
          <w:szCs w:val="24"/>
        </w:rPr>
        <w:t>kemudian tutup. Tunggu hingga mendidih</w:t>
      </w:r>
    </w:p>
    <w:p>
      <w:pPr>
        <w:pStyle w:val="34"/>
        <w:numPr>
          <w:ilvl w:val="0"/>
          <w:numId w:val="36"/>
        </w:numPr>
        <w:spacing w:line="480" w:lineRule="auto"/>
        <w:ind w:left="720" w:leftChars="200" w:hanging="240" w:hangingChars="100"/>
        <w:jc w:val="both"/>
        <w:rPr>
          <w:rFonts w:cs="Times New Roman"/>
          <w:szCs w:val="24"/>
        </w:rPr>
      </w:pPr>
      <w:r>
        <w:rPr>
          <w:rFonts w:cs="Times New Roman"/>
          <w:szCs w:val="24"/>
        </w:rPr>
        <w:t xml:space="preserve">Masukan simplisia daun </w:t>
      </w:r>
      <w:r>
        <w:rPr>
          <w:rFonts w:cs="Times New Roman"/>
          <w:szCs w:val="24"/>
          <w:lang w:val="en-US"/>
        </w:rPr>
        <w:t>Salam</w:t>
      </w:r>
      <w:r>
        <w:rPr>
          <w:rFonts w:cs="Times New Roman"/>
          <w:szCs w:val="24"/>
        </w:rPr>
        <w:t xml:space="preserve"> sebanyak </w:t>
      </w:r>
      <w:r>
        <w:rPr>
          <w:rFonts w:hint="default" w:cs="Times New Roman"/>
          <w:szCs w:val="24"/>
          <w:lang w:val="en-US"/>
        </w:rPr>
        <w:t>1,5</w:t>
      </w:r>
      <w:r>
        <w:rPr>
          <w:rFonts w:cs="Times New Roman"/>
          <w:szCs w:val="24"/>
        </w:rPr>
        <w:t xml:space="preserve"> gram ke dalam panci infusa kecil berbahan </w:t>
      </w:r>
      <w:r>
        <w:rPr>
          <w:rFonts w:cs="Times New Roman"/>
          <w:i/>
          <w:iCs/>
          <w:szCs w:val="24"/>
        </w:rPr>
        <w:t xml:space="preserve">stainless steel </w:t>
      </w:r>
      <w:r>
        <w:rPr>
          <w:rFonts w:cs="Times New Roman"/>
          <w:szCs w:val="24"/>
        </w:rPr>
        <w:t>kemudian rebus menggunakan api kecil selama 15 menit.</w:t>
      </w:r>
    </w:p>
    <w:p>
      <w:pPr>
        <w:pStyle w:val="34"/>
        <w:numPr>
          <w:ilvl w:val="0"/>
          <w:numId w:val="36"/>
        </w:numPr>
        <w:spacing w:line="480" w:lineRule="auto"/>
        <w:ind w:left="720" w:leftChars="200" w:hanging="240" w:hangingChars="100"/>
        <w:jc w:val="both"/>
        <w:rPr>
          <w:rFonts w:cs="Times New Roman"/>
          <w:szCs w:val="24"/>
        </w:rPr>
      </w:pPr>
      <w:r>
        <w:rPr>
          <w:rFonts w:cs="Times New Roman"/>
          <w:szCs w:val="24"/>
        </w:rPr>
        <w:t>Angkat dan diamkan panci infusa hingga dingin, kemudian saring.</w:t>
      </w:r>
    </w:p>
    <w:p>
      <w:pPr>
        <w:pStyle w:val="34"/>
        <w:numPr>
          <w:ilvl w:val="0"/>
          <w:numId w:val="36"/>
        </w:numPr>
        <w:spacing w:line="480" w:lineRule="auto"/>
        <w:ind w:left="720" w:leftChars="200" w:hanging="240" w:hangingChars="100"/>
        <w:jc w:val="both"/>
        <w:rPr>
          <w:rFonts w:cs="Times New Roman"/>
          <w:szCs w:val="24"/>
        </w:rPr>
      </w:pPr>
      <w:r>
        <w:rPr>
          <w:rFonts w:cs="Times New Roman"/>
          <w:szCs w:val="24"/>
        </w:rPr>
        <w:t>Ketika sudah ditiriskan</w:t>
      </w:r>
      <w:r>
        <w:rPr>
          <w:rFonts w:hint="default" w:cs="Times New Roman"/>
          <w:szCs w:val="24"/>
          <w:lang w:val="en-US"/>
        </w:rPr>
        <w:t>,</w:t>
      </w:r>
      <w:r>
        <w:rPr>
          <w:rFonts w:cs="Times New Roman"/>
          <w:szCs w:val="24"/>
        </w:rPr>
        <w:t xml:space="preserve"> kemudian masukan kedalam wadah atau botol yang telah dipersiapkan.</w:t>
      </w:r>
    </w:p>
    <w:p>
      <w:pPr>
        <w:pStyle w:val="4"/>
        <w:numPr>
          <w:ilvl w:val="0"/>
          <w:numId w:val="34"/>
        </w:numPr>
        <w:spacing w:line="480" w:lineRule="auto"/>
        <w:ind w:left="720" w:leftChars="0" w:firstLine="0" w:firstLineChars="0"/>
      </w:pPr>
      <w:r>
        <w:t xml:space="preserve"> </w:t>
      </w:r>
      <w:bookmarkStart w:id="144" w:name="_Toc31733"/>
      <w:r>
        <w:t xml:space="preserve">Cara </w:t>
      </w:r>
      <w:r>
        <w:rPr>
          <w:rFonts w:hint="default"/>
          <w:lang w:val="en-US"/>
        </w:rPr>
        <w:t>P</w:t>
      </w:r>
      <w:r>
        <w:t xml:space="preserve">embuatan </w:t>
      </w:r>
      <w:r>
        <w:rPr>
          <w:rFonts w:hint="default"/>
          <w:lang w:val="en-US"/>
        </w:rPr>
        <w:t>R</w:t>
      </w:r>
      <w:r>
        <w:t xml:space="preserve">amuan </w:t>
      </w:r>
      <w:r>
        <w:rPr>
          <w:rFonts w:hint="default"/>
          <w:lang w:val="en-US"/>
        </w:rPr>
        <w:t>U</w:t>
      </w:r>
      <w:r>
        <w:t xml:space="preserve">ntuk </w:t>
      </w:r>
      <w:r>
        <w:rPr>
          <w:rFonts w:hint="default"/>
          <w:lang w:val="en-US"/>
        </w:rPr>
        <w:t>K</w:t>
      </w:r>
      <w:r>
        <w:t xml:space="preserve">elompok </w:t>
      </w:r>
      <w:r>
        <w:rPr>
          <w:rFonts w:hint="default"/>
          <w:lang w:val="en-US"/>
        </w:rPr>
        <w:t>P</w:t>
      </w:r>
      <w:r>
        <w:t>erlakuan 3</w:t>
      </w:r>
      <w:bookmarkEnd w:id="144"/>
    </w:p>
    <w:p>
      <w:pPr>
        <w:pStyle w:val="34"/>
        <w:numPr>
          <w:ilvl w:val="0"/>
          <w:numId w:val="37"/>
        </w:numPr>
        <w:spacing w:line="480" w:lineRule="auto"/>
        <w:ind w:left="720" w:leftChars="200" w:hanging="240" w:hangingChars="100"/>
        <w:jc w:val="both"/>
        <w:rPr>
          <w:rFonts w:cs="Times New Roman"/>
          <w:szCs w:val="24"/>
        </w:rPr>
      </w:pPr>
      <w:r>
        <w:rPr>
          <w:rFonts w:cs="Times New Roman"/>
          <w:szCs w:val="24"/>
        </w:rPr>
        <w:t xml:space="preserve">Rebus </w:t>
      </w:r>
      <w:r>
        <w:rPr>
          <w:rFonts w:hint="default" w:cs="Times New Roman"/>
          <w:szCs w:val="24"/>
          <w:lang w:val="en-US"/>
        </w:rPr>
        <w:t>2</w:t>
      </w:r>
      <w:r>
        <w:rPr>
          <w:rFonts w:cs="Times New Roman"/>
          <w:szCs w:val="24"/>
        </w:rPr>
        <w:t xml:space="preserve">00 mL air dalam panci infusa besar berbahan </w:t>
      </w:r>
      <w:r>
        <w:rPr>
          <w:rFonts w:cs="Times New Roman"/>
          <w:i/>
          <w:iCs/>
          <w:szCs w:val="24"/>
        </w:rPr>
        <w:t>stainless</w:t>
      </w:r>
      <w:r>
        <w:rPr>
          <w:rFonts w:cs="Times New Roman"/>
          <w:szCs w:val="24"/>
        </w:rPr>
        <w:t xml:space="preserve"> </w:t>
      </w:r>
      <w:r>
        <w:rPr>
          <w:rFonts w:cs="Times New Roman"/>
          <w:i/>
          <w:iCs/>
          <w:szCs w:val="24"/>
        </w:rPr>
        <w:t>steel</w:t>
      </w:r>
      <w:r>
        <w:rPr>
          <w:rFonts w:cs="Times New Roman"/>
          <w:szCs w:val="24"/>
        </w:rPr>
        <w:t>, kemudian tutup. Tunggu hingga mendidih</w:t>
      </w:r>
    </w:p>
    <w:p>
      <w:pPr>
        <w:pStyle w:val="34"/>
        <w:numPr>
          <w:ilvl w:val="0"/>
          <w:numId w:val="37"/>
        </w:numPr>
        <w:spacing w:line="480" w:lineRule="auto"/>
        <w:ind w:left="720" w:leftChars="200" w:hanging="240" w:hangingChars="100"/>
        <w:jc w:val="both"/>
        <w:rPr>
          <w:rFonts w:cs="Times New Roman"/>
          <w:szCs w:val="24"/>
        </w:rPr>
      </w:pPr>
      <w:r>
        <w:rPr>
          <w:rFonts w:cs="Times New Roman"/>
          <w:szCs w:val="24"/>
        </w:rPr>
        <w:t xml:space="preserve">Masukan simplisia herba </w:t>
      </w:r>
      <w:r>
        <w:rPr>
          <w:rFonts w:cs="Times New Roman"/>
          <w:szCs w:val="24"/>
          <w:lang w:val="en-US"/>
        </w:rPr>
        <w:t>Seledri</w:t>
      </w:r>
      <w:r>
        <w:rPr>
          <w:rFonts w:cs="Times New Roman"/>
          <w:szCs w:val="24"/>
        </w:rPr>
        <w:t xml:space="preserve"> sebanyak </w:t>
      </w:r>
      <w:r>
        <w:rPr>
          <w:rFonts w:hint="default" w:cs="Times New Roman"/>
          <w:szCs w:val="24"/>
          <w:lang w:val="en-US"/>
        </w:rPr>
        <w:t>2,5</w:t>
      </w:r>
      <w:r>
        <w:rPr>
          <w:rFonts w:cs="Times New Roman"/>
          <w:szCs w:val="24"/>
        </w:rPr>
        <w:t xml:space="preserve"> gram dan simplisia daun </w:t>
      </w:r>
      <w:r>
        <w:rPr>
          <w:rFonts w:cs="Times New Roman"/>
          <w:szCs w:val="24"/>
          <w:lang w:val="en-US"/>
        </w:rPr>
        <w:t>Salam</w:t>
      </w:r>
      <w:r>
        <w:rPr>
          <w:rFonts w:cs="Times New Roman"/>
          <w:szCs w:val="24"/>
        </w:rPr>
        <w:t xml:space="preserve"> sebanyak </w:t>
      </w:r>
      <w:r>
        <w:rPr>
          <w:rFonts w:hint="default" w:cs="Times New Roman"/>
          <w:szCs w:val="24"/>
          <w:lang w:val="en-US"/>
        </w:rPr>
        <w:t>1,5</w:t>
      </w:r>
      <w:r>
        <w:rPr>
          <w:rFonts w:cs="Times New Roman"/>
          <w:szCs w:val="24"/>
        </w:rPr>
        <w:t xml:space="preserve"> gram ke dalam panci infusa kecil berbahan</w:t>
      </w:r>
      <w:r>
        <w:rPr>
          <w:rFonts w:cs="Times New Roman"/>
          <w:i/>
          <w:iCs/>
          <w:szCs w:val="24"/>
        </w:rPr>
        <w:t xml:space="preserve"> stainless</w:t>
      </w:r>
      <w:r>
        <w:rPr>
          <w:rFonts w:cs="Times New Roman"/>
          <w:szCs w:val="24"/>
        </w:rPr>
        <w:t xml:space="preserve"> </w:t>
      </w:r>
      <w:r>
        <w:rPr>
          <w:rFonts w:cs="Times New Roman"/>
          <w:i/>
          <w:iCs/>
          <w:szCs w:val="24"/>
        </w:rPr>
        <w:t>steel</w:t>
      </w:r>
      <w:r>
        <w:rPr>
          <w:rFonts w:cs="Times New Roman"/>
          <w:szCs w:val="24"/>
        </w:rPr>
        <w:t xml:space="preserve"> kemudian rebus menggunakan api kecil selama 15 menit.</w:t>
      </w:r>
    </w:p>
    <w:p>
      <w:pPr>
        <w:pStyle w:val="34"/>
        <w:numPr>
          <w:ilvl w:val="0"/>
          <w:numId w:val="37"/>
        </w:numPr>
        <w:spacing w:line="480" w:lineRule="auto"/>
        <w:ind w:left="720" w:leftChars="200" w:hanging="240" w:hangingChars="100"/>
        <w:jc w:val="both"/>
        <w:rPr>
          <w:rFonts w:cs="Times New Roman"/>
          <w:szCs w:val="24"/>
        </w:rPr>
      </w:pPr>
      <w:r>
        <w:rPr>
          <w:rFonts w:cs="Times New Roman"/>
          <w:szCs w:val="24"/>
        </w:rPr>
        <w:t>Angkat dan diamkan panci infusa hingga dingin, kemudian saring.</w:t>
      </w:r>
    </w:p>
    <w:p>
      <w:pPr>
        <w:pStyle w:val="34"/>
        <w:numPr>
          <w:ilvl w:val="0"/>
          <w:numId w:val="37"/>
        </w:numPr>
        <w:spacing w:line="480" w:lineRule="auto"/>
        <w:ind w:left="720" w:leftChars="200" w:hanging="240" w:hangingChars="100"/>
        <w:jc w:val="both"/>
        <w:rPr>
          <w:rFonts w:cs="Times New Roman"/>
          <w:szCs w:val="24"/>
        </w:rPr>
      </w:pPr>
      <w:r>
        <w:rPr>
          <w:rFonts w:cs="Times New Roman"/>
          <w:szCs w:val="24"/>
        </w:rPr>
        <w:t>Ketika sudah ditiriskan kemudian masukan kedalam wadah atau botol yang telah dipersiapkan.</w:t>
      </w:r>
    </w:p>
    <w:p>
      <w:pPr>
        <w:pStyle w:val="34"/>
        <w:numPr>
          <w:ilvl w:val="0"/>
          <w:numId w:val="0"/>
        </w:numPr>
        <w:spacing w:after="160" w:line="480" w:lineRule="auto"/>
        <w:contextualSpacing/>
        <w:jc w:val="both"/>
        <w:rPr>
          <w:rFonts w:cs="Times New Roman"/>
          <w:szCs w:val="24"/>
        </w:rPr>
      </w:pPr>
    </w:p>
    <w:p>
      <w:pPr>
        <w:pStyle w:val="34"/>
        <w:numPr>
          <w:ilvl w:val="0"/>
          <w:numId w:val="0"/>
        </w:numPr>
        <w:spacing w:after="160" w:line="480" w:lineRule="auto"/>
        <w:contextualSpacing/>
        <w:jc w:val="both"/>
        <w:rPr>
          <w:rFonts w:cs="Times New Roman"/>
          <w:szCs w:val="24"/>
        </w:rPr>
      </w:pPr>
    </w:p>
    <w:p>
      <w:pPr>
        <w:pStyle w:val="4"/>
        <w:numPr>
          <w:ilvl w:val="0"/>
          <w:numId w:val="34"/>
        </w:numPr>
        <w:spacing w:line="480" w:lineRule="auto"/>
        <w:ind w:left="720" w:leftChars="0" w:firstLine="0" w:firstLineChars="0"/>
      </w:pPr>
      <w:r>
        <w:t xml:space="preserve"> </w:t>
      </w:r>
      <w:bookmarkStart w:id="145" w:name="_Toc31778"/>
      <w:r>
        <w:t xml:space="preserve">Bahan </w:t>
      </w:r>
      <w:r>
        <w:rPr>
          <w:rFonts w:hint="default"/>
          <w:lang w:val="en-US"/>
        </w:rPr>
        <w:t>P</w:t>
      </w:r>
      <w:r>
        <w:t>enelitian</w:t>
      </w:r>
      <w:bookmarkEnd w:id="145"/>
    </w:p>
    <w:p>
      <w:pPr>
        <w:pStyle w:val="34"/>
        <w:spacing w:line="480" w:lineRule="auto"/>
        <w:ind w:left="720" w:leftChars="300" w:firstLine="0" w:firstLineChars="0"/>
        <w:jc w:val="both"/>
        <w:rPr>
          <w:rFonts w:hint="default" w:cs="Times New Roman"/>
          <w:szCs w:val="24"/>
          <w:lang w:val="en-US"/>
        </w:rPr>
      </w:pPr>
      <w:r>
        <w:rPr>
          <w:rFonts w:cs="Times New Roman"/>
          <w:szCs w:val="24"/>
        </w:rPr>
        <w:t>Data yang diambil langsung dari responden mencakup</w:t>
      </w:r>
      <w:r>
        <w:rPr>
          <w:rFonts w:hint="default" w:cs="Times New Roman"/>
          <w:szCs w:val="24"/>
          <w:lang w:val="en-US"/>
        </w:rPr>
        <w:t xml:space="preserve"> :</w:t>
      </w:r>
    </w:p>
    <w:p>
      <w:pPr>
        <w:pStyle w:val="34"/>
        <w:numPr>
          <w:ilvl w:val="0"/>
          <w:numId w:val="38"/>
        </w:numPr>
        <w:spacing w:line="480" w:lineRule="auto"/>
        <w:ind w:left="810"/>
        <w:jc w:val="both"/>
        <w:rPr>
          <w:rFonts w:cs="Times New Roman"/>
          <w:b/>
          <w:bCs/>
          <w:szCs w:val="24"/>
        </w:rPr>
      </w:pPr>
      <w:r>
        <w:rPr>
          <w:rFonts w:cs="Times New Roman"/>
          <w:szCs w:val="24"/>
        </w:rPr>
        <w:t>Data jenis kelamin dan umur</w:t>
      </w:r>
    </w:p>
    <w:p>
      <w:pPr>
        <w:pStyle w:val="34"/>
        <w:numPr>
          <w:ilvl w:val="0"/>
          <w:numId w:val="38"/>
        </w:numPr>
        <w:spacing w:line="480" w:lineRule="auto"/>
        <w:ind w:left="810"/>
        <w:jc w:val="both"/>
        <w:rPr>
          <w:rFonts w:cs="Times New Roman"/>
          <w:b/>
          <w:bCs/>
          <w:szCs w:val="24"/>
        </w:rPr>
      </w:pPr>
      <w:r>
        <w:rPr>
          <w:rFonts w:cs="Times New Roman"/>
          <w:szCs w:val="24"/>
        </w:rPr>
        <w:t xml:space="preserve">Data </w:t>
      </w:r>
      <w:r>
        <w:rPr>
          <w:rFonts w:hint="default" w:cs="Times New Roman"/>
          <w:szCs w:val="24"/>
          <w:lang w:val="en-US"/>
        </w:rPr>
        <w:t>r</w:t>
      </w:r>
      <w:r>
        <w:rPr>
          <w:rFonts w:cs="Times New Roman"/>
          <w:szCs w:val="24"/>
        </w:rPr>
        <w:t xml:space="preserve">iwayat penyakit dan </w:t>
      </w:r>
      <w:r>
        <w:rPr>
          <w:rFonts w:hint="default" w:cs="Times New Roman"/>
          <w:szCs w:val="24"/>
          <w:lang w:val="en-US"/>
        </w:rPr>
        <w:t>r</w:t>
      </w:r>
      <w:r>
        <w:rPr>
          <w:rFonts w:cs="Times New Roman"/>
          <w:szCs w:val="24"/>
        </w:rPr>
        <w:t>iwayat keseharian</w:t>
      </w:r>
    </w:p>
    <w:p>
      <w:pPr>
        <w:pStyle w:val="34"/>
        <w:numPr>
          <w:ilvl w:val="0"/>
          <w:numId w:val="38"/>
        </w:numPr>
        <w:spacing w:line="480" w:lineRule="auto"/>
        <w:ind w:left="810"/>
        <w:jc w:val="both"/>
        <w:rPr>
          <w:rFonts w:cs="Times New Roman"/>
          <w:szCs w:val="24"/>
        </w:rPr>
      </w:pPr>
      <w:r>
        <w:rPr>
          <w:rFonts w:cs="Times New Roman"/>
          <w:szCs w:val="24"/>
        </w:rPr>
        <w:t xml:space="preserve">Data pengukuran tekanan darah sebelum dan sesudah penelitian </w:t>
      </w:r>
    </w:p>
    <w:p>
      <w:pPr>
        <w:pStyle w:val="4"/>
        <w:numPr>
          <w:ilvl w:val="0"/>
          <w:numId w:val="34"/>
        </w:numPr>
        <w:spacing w:line="480" w:lineRule="auto"/>
        <w:ind w:left="720" w:leftChars="0" w:firstLine="0" w:firstLineChars="0"/>
      </w:pPr>
      <w:r>
        <w:t xml:space="preserve"> </w:t>
      </w:r>
      <w:bookmarkStart w:id="146" w:name="_Toc9756"/>
      <w:r>
        <w:t xml:space="preserve">Prosedur </w:t>
      </w:r>
      <w:r>
        <w:rPr>
          <w:rFonts w:hint="default"/>
          <w:lang w:val="en-US"/>
        </w:rPr>
        <w:t>P</w:t>
      </w:r>
      <w:r>
        <w:t>enelitian</w:t>
      </w:r>
      <w:bookmarkEnd w:id="146"/>
    </w:p>
    <w:p>
      <w:pPr>
        <w:spacing w:line="480" w:lineRule="auto"/>
        <w:ind w:left="720" w:leftChars="300" w:firstLine="0" w:firstLineChars="0"/>
        <w:jc w:val="both"/>
        <w:rPr>
          <w:rFonts w:cs="Times New Roman"/>
          <w:szCs w:val="24"/>
        </w:rPr>
      </w:pPr>
      <w:r>
        <w:rPr>
          <w:rFonts w:cs="Times New Roman"/>
          <w:szCs w:val="24"/>
        </w:rPr>
        <w:t>Prosedur penelitian yang akan digunakandalam penelitian ini sebagai berikut :</w:t>
      </w:r>
    </w:p>
    <w:p>
      <w:pPr>
        <w:pStyle w:val="34"/>
        <w:numPr>
          <w:ilvl w:val="0"/>
          <w:numId w:val="39"/>
        </w:numPr>
        <w:spacing w:line="480" w:lineRule="auto"/>
        <w:ind w:left="810"/>
        <w:jc w:val="both"/>
        <w:rPr>
          <w:rFonts w:cs="Times New Roman"/>
          <w:szCs w:val="24"/>
        </w:rPr>
      </w:pPr>
      <w:r>
        <w:rPr>
          <w:rFonts w:cs="Times New Roman"/>
          <w:szCs w:val="24"/>
        </w:rPr>
        <w:t xml:space="preserve">Pengumpulan data calon responden penelitian dari data </w:t>
      </w:r>
      <w:r>
        <w:rPr>
          <w:rFonts w:cs="Times New Roman"/>
          <w:szCs w:val="24"/>
          <w:lang w:val="en-US"/>
        </w:rPr>
        <w:t>Puskesmas</w:t>
      </w:r>
      <w:r>
        <w:rPr>
          <w:rFonts w:cs="Times New Roman"/>
          <w:szCs w:val="24"/>
        </w:rPr>
        <w:t xml:space="preserve"> </w:t>
      </w:r>
      <w:r>
        <w:rPr>
          <w:rFonts w:cs="Times New Roman"/>
          <w:szCs w:val="24"/>
          <w:lang w:val="en-US"/>
        </w:rPr>
        <w:t>Gundih</w:t>
      </w:r>
    </w:p>
    <w:p>
      <w:pPr>
        <w:pStyle w:val="34"/>
        <w:numPr>
          <w:ilvl w:val="0"/>
          <w:numId w:val="39"/>
        </w:numPr>
        <w:spacing w:line="480" w:lineRule="auto"/>
        <w:ind w:left="810"/>
        <w:jc w:val="both"/>
        <w:rPr>
          <w:rFonts w:cs="Times New Roman"/>
          <w:szCs w:val="24"/>
        </w:rPr>
      </w:pPr>
      <w:r>
        <w:rPr>
          <w:rFonts w:cs="Times New Roman"/>
          <w:szCs w:val="24"/>
        </w:rPr>
        <w:t>Pemilihan peserta penelitian sesuai dengan kriteria inklusi dan ekslusi</w:t>
      </w:r>
      <w:r>
        <w:rPr>
          <w:rFonts w:hint="default" w:cs="Times New Roman"/>
          <w:szCs w:val="24"/>
          <w:lang w:val="en-US"/>
        </w:rPr>
        <w:t xml:space="preserve"> dengan melakukan pengukuran tekanan darah sebagai data awal</w:t>
      </w:r>
      <w:r>
        <w:rPr>
          <w:rFonts w:cs="Times New Roman"/>
          <w:szCs w:val="24"/>
        </w:rPr>
        <w:t>.</w:t>
      </w:r>
    </w:p>
    <w:p>
      <w:pPr>
        <w:pStyle w:val="34"/>
        <w:numPr>
          <w:ilvl w:val="0"/>
          <w:numId w:val="39"/>
        </w:numPr>
        <w:spacing w:line="480" w:lineRule="auto"/>
        <w:ind w:left="810"/>
        <w:jc w:val="both"/>
        <w:rPr>
          <w:rFonts w:cs="Times New Roman"/>
          <w:szCs w:val="24"/>
        </w:rPr>
      </w:pPr>
      <w:r>
        <w:rPr>
          <w:rFonts w:cs="Times New Roman"/>
          <w:szCs w:val="24"/>
        </w:rPr>
        <w:t xml:space="preserve">Melakukan konfirmasi persetujuan calon responden untuk menjadi responden penelitian , serta mengisi </w:t>
      </w:r>
      <w:r>
        <w:rPr>
          <w:rFonts w:cs="Times New Roman"/>
          <w:i/>
          <w:iCs/>
          <w:szCs w:val="24"/>
        </w:rPr>
        <w:t>Informed consent</w:t>
      </w:r>
      <w:r>
        <w:rPr>
          <w:rFonts w:cs="Times New Roman"/>
          <w:szCs w:val="24"/>
        </w:rPr>
        <w:t>.</w:t>
      </w:r>
    </w:p>
    <w:p>
      <w:pPr>
        <w:pStyle w:val="34"/>
        <w:numPr>
          <w:ilvl w:val="0"/>
          <w:numId w:val="39"/>
        </w:numPr>
        <w:spacing w:line="480" w:lineRule="auto"/>
        <w:ind w:left="810"/>
        <w:jc w:val="both"/>
        <w:rPr>
          <w:rFonts w:cs="Times New Roman"/>
          <w:szCs w:val="24"/>
        </w:rPr>
      </w:pPr>
      <w:r>
        <w:rPr>
          <w:rFonts w:cs="Times New Roman"/>
          <w:szCs w:val="24"/>
        </w:rPr>
        <w:t>Pemberian penjelasan penelitian yang akan dilakukan serta penjelasan manfaat yang akan didapatkan bila meminum ramuan infusa.</w:t>
      </w:r>
    </w:p>
    <w:p>
      <w:pPr>
        <w:pStyle w:val="34"/>
        <w:numPr>
          <w:ilvl w:val="0"/>
          <w:numId w:val="39"/>
        </w:numPr>
        <w:spacing w:line="480" w:lineRule="auto"/>
        <w:ind w:left="810"/>
        <w:jc w:val="both"/>
        <w:rPr>
          <w:rFonts w:cs="Times New Roman"/>
          <w:szCs w:val="24"/>
        </w:rPr>
      </w:pPr>
      <w:r>
        <w:rPr>
          <w:rFonts w:cs="Times New Roman"/>
          <w:szCs w:val="24"/>
        </w:rPr>
        <w:t xml:space="preserve">Responden penelitian melakukan uji </w:t>
      </w:r>
      <w:r>
        <w:rPr>
          <w:rFonts w:cs="Times New Roman"/>
          <w:i/>
          <w:iCs/>
          <w:szCs w:val="24"/>
        </w:rPr>
        <w:t>Pre</w:t>
      </w:r>
      <w:r>
        <w:rPr>
          <w:rFonts w:hint="default" w:cs="Times New Roman"/>
          <w:i/>
          <w:iCs/>
          <w:szCs w:val="24"/>
          <w:lang w:val="en-US"/>
        </w:rPr>
        <w:t>-</w:t>
      </w:r>
      <w:r>
        <w:rPr>
          <w:rFonts w:cs="Times New Roman"/>
          <w:i/>
          <w:iCs/>
          <w:szCs w:val="24"/>
        </w:rPr>
        <w:t>test</w:t>
      </w:r>
      <w:r>
        <w:rPr>
          <w:rFonts w:cs="Times New Roman"/>
          <w:szCs w:val="24"/>
        </w:rPr>
        <w:t xml:space="preserve"> dengan melakukan pengukuran tekanan darah sebelum diberikan perlakuan.</w:t>
      </w:r>
    </w:p>
    <w:p>
      <w:pPr>
        <w:pStyle w:val="34"/>
        <w:numPr>
          <w:ilvl w:val="0"/>
          <w:numId w:val="39"/>
        </w:numPr>
        <w:spacing w:line="480" w:lineRule="auto"/>
        <w:ind w:left="810"/>
        <w:jc w:val="both"/>
        <w:rPr>
          <w:rFonts w:cs="Times New Roman"/>
          <w:szCs w:val="24"/>
        </w:rPr>
      </w:pPr>
      <w:r>
        <w:rPr>
          <w:rFonts w:cs="Times New Roman"/>
          <w:szCs w:val="24"/>
        </w:rPr>
        <w:t xml:space="preserve">Subjek penelitian diberikan terapi menggunakan infusa herba </w:t>
      </w:r>
      <w:r>
        <w:rPr>
          <w:rFonts w:cs="Times New Roman"/>
          <w:szCs w:val="24"/>
          <w:lang w:val="en-US"/>
        </w:rPr>
        <w:t>Seledri</w:t>
      </w:r>
      <w:r>
        <w:rPr>
          <w:rFonts w:cs="Times New Roman"/>
          <w:szCs w:val="24"/>
        </w:rPr>
        <w:t xml:space="preserve">, infusa daun </w:t>
      </w:r>
      <w:r>
        <w:rPr>
          <w:rFonts w:cs="Times New Roman"/>
          <w:szCs w:val="24"/>
          <w:lang w:val="en-US"/>
        </w:rPr>
        <w:t>Salam</w:t>
      </w:r>
      <w:r>
        <w:rPr>
          <w:rFonts w:cs="Times New Roman"/>
          <w:szCs w:val="24"/>
        </w:rPr>
        <w:t xml:space="preserve">, serta kombinasi infusa herba </w:t>
      </w:r>
      <w:r>
        <w:rPr>
          <w:rFonts w:cs="Times New Roman"/>
          <w:szCs w:val="24"/>
          <w:lang w:val="en-US"/>
        </w:rPr>
        <w:t>Seledri</w:t>
      </w:r>
      <w:r>
        <w:rPr>
          <w:rFonts w:cs="Times New Roman"/>
          <w:szCs w:val="24"/>
        </w:rPr>
        <w:t xml:space="preserve"> dan infusa daun </w:t>
      </w:r>
      <w:r>
        <w:rPr>
          <w:rFonts w:cs="Times New Roman"/>
          <w:szCs w:val="24"/>
          <w:lang w:val="en-US"/>
        </w:rPr>
        <w:t>Salam</w:t>
      </w:r>
      <w:r>
        <w:rPr>
          <w:rFonts w:cs="Times New Roman"/>
          <w:szCs w:val="24"/>
        </w:rPr>
        <w:t>, serta air mineral</w:t>
      </w:r>
      <w:r>
        <w:rPr>
          <w:rFonts w:hint="default" w:cs="Times New Roman"/>
          <w:szCs w:val="24"/>
          <w:lang w:val="en-US"/>
        </w:rPr>
        <w:t>.</w:t>
      </w:r>
    </w:p>
    <w:p>
      <w:pPr>
        <w:pStyle w:val="34"/>
        <w:numPr>
          <w:ilvl w:val="0"/>
          <w:numId w:val="39"/>
        </w:numPr>
        <w:spacing w:line="480" w:lineRule="auto"/>
        <w:ind w:left="810"/>
        <w:jc w:val="both"/>
        <w:rPr>
          <w:rFonts w:cs="Times New Roman"/>
          <w:szCs w:val="24"/>
        </w:rPr>
      </w:pPr>
      <w:r>
        <w:rPr>
          <w:rFonts w:cs="Times New Roman"/>
          <w:szCs w:val="24"/>
        </w:rPr>
        <w:t xml:space="preserve">Responden penelitian melakukan </w:t>
      </w:r>
      <w:r>
        <w:rPr>
          <w:rFonts w:hint="default" w:cs="Times New Roman"/>
          <w:szCs w:val="24"/>
          <w:lang w:val="en-US"/>
        </w:rPr>
        <w:t xml:space="preserve">uji </w:t>
      </w:r>
      <w:r>
        <w:rPr>
          <w:rFonts w:hint="default" w:cs="Times New Roman"/>
          <w:i/>
          <w:iCs/>
          <w:szCs w:val="24"/>
          <w:lang w:val="en-US"/>
        </w:rPr>
        <w:t>Post-</w:t>
      </w:r>
      <w:r>
        <w:rPr>
          <w:rFonts w:cs="Times New Roman"/>
          <w:i/>
          <w:iCs/>
          <w:szCs w:val="24"/>
        </w:rPr>
        <w:t>test</w:t>
      </w:r>
      <w:r>
        <w:rPr>
          <w:rFonts w:cs="Times New Roman"/>
          <w:szCs w:val="24"/>
        </w:rPr>
        <w:t xml:space="preserve"> dengan melakukan pengukuran tekanan darah </w:t>
      </w:r>
      <w:r>
        <w:rPr>
          <w:rFonts w:hint="default" w:cs="Times New Roman"/>
          <w:szCs w:val="24"/>
          <w:lang w:val="en-US"/>
        </w:rPr>
        <w:t xml:space="preserve">setelah </w:t>
      </w:r>
      <w:r>
        <w:rPr>
          <w:rFonts w:cs="Times New Roman"/>
          <w:szCs w:val="24"/>
        </w:rPr>
        <w:t>diberikan perlakuan.</w:t>
      </w:r>
    </w:p>
    <w:p>
      <w:pPr>
        <w:pStyle w:val="34"/>
        <w:numPr>
          <w:ilvl w:val="0"/>
          <w:numId w:val="39"/>
        </w:numPr>
        <w:spacing w:line="480" w:lineRule="auto"/>
        <w:ind w:left="810"/>
        <w:jc w:val="both"/>
        <w:rPr>
          <w:rFonts w:cs="Times New Roman"/>
          <w:szCs w:val="24"/>
        </w:rPr>
      </w:pPr>
      <w:r>
        <w:rPr>
          <w:rFonts w:cs="Times New Roman"/>
          <w:szCs w:val="24"/>
        </w:rPr>
        <w:t>Melakukan pengambilan data subjek setiap hari mulai hari pertama hingga hari ke</w:t>
      </w:r>
      <w:r>
        <w:rPr>
          <w:rFonts w:hint="default" w:cs="Times New Roman"/>
          <w:szCs w:val="24"/>
          <w:lang w:val="en-US"/>
        </w:rPr>
        <w:t xml:space="preserve"> tujuh</w:t>
      </w:r>
      <w:r>
        <w:rPr>
          <w:rFonts w:cs="Times New Roman"/>
          <w:szCs w:val="24"/>
        </w:rPr>
        <w:t xml:space="preserve"> dengan melakukan pengukuran tekanan darah subjek.</w:t>
      </w:r>
    </w:p>
    <w:p>
      <w:pPr>
        <w:pStyle w:val="34"/>
        <w:numPr>
          <w:ilvl w:val="0"/>
          <w:numId w:val="39"/>
        </w:numPr>
        <w:spacing w:line="480" w:lineRule="auto"/>
        <w:ind w:left="810"/>
        <w:jc w:val="both"/>
        <w:rPr>
          <w:rFonts w:cs="Times New Roman"/>
          <w:szCs w:val="24"/>
        </w:rPr>
      </w:pPr>
      <w:r>
        <w:rPr>
          <w:rFonts w:cs="Times New Roman"/>
          <w:szCs w:val="24"/>
        </w:rPr>
        <w:t>Melakukan monitoring perlakuan</w:t>
      </w:r>
      <w:r>
        <w:rPr>
          <w:rFonts w:hint="default" w:cs="Times New Roman"/>
          <w:szCs w:val="24"/>
          <w:lang w:val="en-US"/>
        </w:rPr>
        <w:t xml:space="preserve"> pada setiap minggunya</w:t>
      </w:r>
    </w:p>
    <w:p>
      <w:pPr>
        <w:pStyle w:val="34"/>
        <w:numPr>
          <w:ilvl w:val="0"/>
          <w:numId w:val="39"/>
        </w:numPr>
        <w:spacing w:line="480" w:lineRule="auto"/>
        <w:ind w:left="810"/>
        <w:jc w:val="both"/>
        <w:rPr>
          <w:rFonts w:cs="Times New Roman"/>
          <w:szCs w:val="24"/>
        </w:rPr>
      </w:pPr>
      <w:r>
        <w:rPr>
          <w:rFonts w:cs="Times New Roman"/>
          <w:szCs w:val="24"/>
        </w:rPr>
        <w:t>Melakukan pengumpulan data serta melakukan analisis data</w:t>
      </w:r>
    </w:p>
    <w:p>
      <w:pPr>
        <w:pStyle w:val="34"/>
        <w:numPr>
          <w:ilvl w:val="0"/>
          <w:numId w:val="39"/>
        </w:numPr>
        <w:spacing w:line="480" w:lineRule="auto"/>
        <w:ind w:left="810"/>
        <w:jc w:val="both"/>
        <w:rPr>
          <w:rFonts w:cs="Times New Roman"/>
          <w:szCs w:val="24"/>
        </w:rPr>
      </w:pPr>
      <w:r>
        <w:rPr>
          <w:rFonts w:cs="Times New Roman"/>
          <w:szCs w:val="24"/>
        </w:rPr>
        <w:t>Mengambil kesimpulan.</w:t>
      </w:r>
    </w:p>
    <w:p>
      <w:pPr>
        <w:pStyle w:val="4"/>
        <w:numPr>
          <w:ilvl w:val="0"/>
          <w:numId w:val="34"/>
        </w:numPr>
        <w:spacing w:line="480" w:lineRule="auto"/>
        <w:ind w:left="720" w:leftChars="0" w:firstLine="0" w:firstLineChars="0"/>
      </w:pPr>
      <w:r>
        <w:t xml:space="preserve"> </w:t>
      </w:r>
      <w:bookmarkStart w:id="147" w:name="_Toc25819"/>
      <w:r>
        <w:t xml:space="preserve">Instrumen </w:t>
      </w:r>
      <w:r>
        <w:rPr>
          <w:rFonts w:hint="default"/>
          <w:lang w:val="en-US"/>
        </w:rPr>
        <w:t>P</w:t>
      </w:r>
      <w:r>
        <w:t>enelitian</w:t>
      </w:r>
      <w:bookmarkEnd w:id="147"/>
    </w:p>
    <w:p>
      <w:pPr>
        <w:spacing w:line="480" w:lineRule="auto"/>
        <w:ind w:left="360" w:firstLine="720"/>
        <w:jc w:val="both"/>
      </w:pPr>
      <w:r>
        <w:rPr>
          <w:rFonts w:cs="Times New Roman"/>
          <w:szCs w:val="24"/>
        </w:rPr>
        <w:t xml:space="preserve">Instruumen yang digunakan dalam penelitian ini adalah infusa herba </w:t>
      </w:r>
      <w:r>
        <w:rPr>
          <w:rFonts w:cs="Times New Roman"/>
          <w:szCs w:val="24"/>
          <w:lang w:val="en-US"/>
        </w:rPr>
        <w:t>Seledri</w:t>
      </w:r>
      <w:r>
        <w:rPr>
          <w:rFonts w:cs="Times New Roman"/>
          <w:szCs w:val="24"/>
        </w:rPr>
        <w:t xml:space="preserve"> (</w:t>
      </w:r>
      <w:r>
        <w:rPr>
          <w:rFonts w:cs="Times New Roman"/>
          <w:i/>
          <w:iCs/>
          <w:szCs w:val="24"/>
        </w:rPr>
        <w:t>Apium graviolens</w:t>
      </w:r>
      <w:r>
        <w:rPr>
          <w:rFonts w:cs="Times New Roman"/>
          <w:szCs w:val="24"/>
        </w:rPr>
        <w:t xml:space="preserve"> L.), infusa daun </w:t>
      </w:r>
      <w:r>
        <w:rPr>
          <w:rFonts w:cs="Times New Roman"/>
          <w:szCs w:val="24"/>
          <w:lang w:val="en-US"/>
        </w:rPr>
        <w:t>Salam</w:t>
      </w:r>
      <w:r>
        <w:rPr>
          <w:rFonts w:cs="Times New Roman"/>
          <w:szCs w:val="24"/>
        </w:rPr>
        <w:t xml:space="preserve"> (</w:t>
      </w:r>
      <w:r>
        <w:rPr>
          <w:rFonts w:cs="Times New Roman"/>
          <w:i/>
          <w:iCs/>
          <w:szCs w:val="24"/>
        </w:rPr>
        <w:t>Syzygium polyanthum</w:t>
      </w:r>
      <w:r>
        <w:rPr>
          <w:rFonts w:cs="Times New Roman"/>
          <w:szCs w:val="24"/>
        </w:rPr>
        <w:t xml:space="preserve">), </w:t>
      </w:r>
      <w:r>
        <w:rPr>
          <w:rFonts w:hint="default" w:cs="Times New Roman"/>
          <w:szCs w:val="24"/>
          <w:lang w:val="en-US"/>
        </w:rPr>
        <w:t>infusa kombin</w:t>
      </w:r>
      <w:r>
        <w:rPr>
          <w:rFonts w:cs="Times New Roman"/>
          <w:szCs w:val="24"/>
        </w:rPr>
        <w:t>a</w:t>
      </w:r>
      <w:r>
        <w:rPr>
          <w:rFonts w:hint="default" w:cs="Times New Roman"/>
          <w:szCs w:val="24"/>
          <w:lang w:val="en-US"/>
        </w:rPr>
        <w:t>si</w:t>
      </w:r>
      <w:r>
        <w:rPr>
          <w:rFonts w:cs="Times New Roman"/>
          <w:szCs w:val="24"/>
        </w:rPr>
        <w:t xml:space="preserve"> herba </w:t>
      </w:r>
      <w:r>
        <w:rPr>
          <w:rFonts w:cs="Times New Roman"/>
          <w:szCs w:val="24"/>
          <w:lang w:val="en-US"/>
        </w:rPr>
        <w:t>Seledri</w:t>
      </w:r>
      <w:r>
        <w:rPr>
          <w:rFonts w:cs="Times New Roman"/>
          <w:szCs w:val="24"/>
        </w:rPr>
        <w:t xml:space="preserve"> dan infusa daun </w:t>
      </w:r>
      <w:r>
        <w:rPr>
          <w:rFonts w:cs="Times New Roman"/>
          <w:szCs w:val="24"/>
          <w:lang w:val="en-US"/>
        </w:rPr>
        <w:t>Salam</w:t>
      </w:r>
      <w:r>
        <w:rPr>
          <w:rFonts w:cs="Times New Roman"/>
          <w:szCs w:val="24"/>
        </w:rPr>
        <w:t>, tensimeter atau sphygmomanometer, lembar pengumpul data yang digunakan untuk mencatat data umum.</w:t>
      </w:r>
    </w:p>
    <w:p>
      <w:pPr>
        <w:pStyle w:val="4"/>
        <w:numPr>
          <w:ilvl w:val="0"/>
          <w:numId w:val="34"/>
        </w:numPr>
        <w:spacing w:line="480" w:lineRule="auto"/>
        <w:ind w:left="720" w:leftChars="0" w:firstLine="0" w:firstLineChars="0"/>
      </w:pPr>
      <w:r>
        <w:t xml:space="preserve"> </w:t>
      </w:r>
      <w:bookmarkStart w:id="148" w:name="_Toc32265"/>
      <w:r>
        <w:t xml:space="preserve">Teknik </w:t>
      </w:r>
      <w:r>
        <w:rPr>
          <w:rFonts w:hint="default"/>
          <w:lang w:val="en-US"/>
        </w:rPr>
        <w:t>P</w:t>
      </w:r>
      <w:r>
        <w:t xml:space="preserve">engolahan </w:t>
      </w:r>
      <w:r>
        <w:rPr>
          <w:rFonts w:hint="default"/>
          <w:lang w:val="en-US"/>
        </w:rPr>
        <w:t>D</w:t>
      </w:r>
      <w:r>
        <w:t>ata</w:t>
      </w:r>
      <w:bookmarkEnd w:id="148"/>
    </w:p>
    <w:p>
      <w:pPr>
        <w:spacing w:line="480" w:lineRule="auto"/>
        <w:ind w:left="630"/>
        <w:jc w:val="both"/>
        <w:rPr>
          <w:rFonts w:cs="Times New Roman"/>
          <w:szCs w:val="24"/>
        </w:rPr>
      </w:pPr>
      <w:r>
        <w:rPr>
          <w:rFonts w:cs="Times New Roman"/>
          <w:szCs w:val="24"/>
        </w:rPr>
        <w:t>Teknik pengelolahan data terbagi menjadi tiga bagian , yaitu :</w:t>
      </w:r>
    </w:p>
    <w:p>
      <w:pPr>
        <w:pStyle w:val="34"/>
        <w:numPr>
          <w:ilvl w:val="0"/>
          <w:numId w:val="40"/>
        </w:numPr>
        <w:spacing w:line="480" w:lineRule="auto"/>
        <w:ind w:left="630"/>
        <w:jc w:val="both"/>
        <w:rPr>
          <w:rFonts w:cs="Times New Roman"/>
          <w:szCs w:val="24"/>
        </w:rPr>
      </w:pPr>
      <w:r>
        <w:rPr>
          <w:rFonts w:cs="Times New Roman"/>
          <w:i/>
          <w:iCs/>
          <w:szCs w:val="24"/>
        </w:rPr>
        <w:t>Editting</w:t>
      </w:r>
    </w:p>
    <w:p>
      <w:pPr>
        <w:pStyle w:val="34"/>
        <w:spacing w:line="480" w:lineRule="auto"/>
        <w:ind w:left="630" w:firstLine="660"/>
        <w:jc w:val="both"/>
        <w:rPr>
          <w:rFonts w:cs="Times New Roman"/>
          <w:szCs w:val="24"/>
        </w:rPr>
      </w:pPr>
      <w:r>
        <w:rPr>
          <w:rFonts w:cs="Times New Roman"/>
          <w:szCs w:val="24"/>
        </w:rPr>
        <w:t>Data berupa hasil pengukuran tekanan darah pada kelompok perlakuan 1, perlakuan 2,</w:t>
      </w:r>
      <w:r>
        <w:rPr>
          <w:rFonts w:hint="default" w:cs="Times New Roman"/>
          <w:szCs w:val="24"/>
          <w:lang w:val="en-US"/>
        </w:rPr>
        <w:t xml:space="preserve"> </w:t>
      </w:r>
      <w:r>
        <w:rPr>
          <w:rFonts w:cs="Times New Roman"/>
          <w:szCs w:val="24"/>
        </w:rPr>
        <w:t>perlakuan 3</w:t>
      </w:r>
      <w:r>
        <w:rPr>
          <w:rFonts w:hint="default" w:cs="Times New Roman"/>
          <w:szCs w:val="24"/>
          <w:lang w:val="en-US"/>
        </w:rPr>
        <w:t>, dan perlakuan kontrol</w:t>
      </w:r>
      <w:r>
        <w:rPr>
          <w:rFonts w:cs="Times New Roman"/>
          <w:szCs w:val="24"/>
        </w:rPr>
        <w:t xml:space="preserve"> diperiksa kembali untuk mengantisipasi kesalahan-kesalahan data .</w:t>
      </w:r>
    </w:p>
    <w:p>
      <w:pPr>
        <w:pStyle w:val="34"/>
        <w:numPr>
          <w:ilvl w:val="0"/>
          <w:numId w:val="40"/>
        </w:numPr>
        <w:spacing w:line="480" w:lineRule="auto"/>
        <w:ind w:left="630"/>
        <w:jc w:val="both"/>
        <w:rPr>
          <w:rFonts w:cs="Times New Roman"/>
          <w:szCs w:val="24"/>
        </w:rPr>
      </w:pPr>
      <w:r>
        <w:rPr>
          <w:rFonts w:cs="Times New Roman"/>
          <w:i/>
          <w:iCs/>
          <w:szCs w:val="24"/>
        </w:rPr>
        <w:t>Coding</w:t>
      </w:r>
    </w:p>
    <w:p>
      <w:pPr>
        <w:pStyle w:val="34"/>
        <w:spacing w:line="480" w:lineRule="auto"/>
        <w:ind w:left="630" w:firstLine="660"/>
        <w:jc w:val="both"/>
        <w:rPr>
          <w:rFonts w:cs="Times New Roman"/>
          <w:szCs w:val="24"/>
        </w:rPr>
      </w:pPr>
      <w:r>
        <w:rPr>
          <w:rFonts w:cs="Times New Roman"/>
          <w:szCs w:val="24"/>
        </w:rPr>
        <w:t xml:space="preserve">Data yang sudah dikumpulkan dan diedit kemudian dilakukan </w:t>
      </w:r>
      <w:r>
        <w:rPr>
          <w:rFonts w:cs="Times New Roman"/>
          <w:i/>
          <w:iCs/>
          <w:szCs w:val="24"/>
        </w:rPr>
        <w:t xml:space="preserve">coding </w:t>
      </w:r>
      <w:r>
        <w:rPr>
          <w:rFonts w:cs="Times New Roman"/>
          <w:szCs w:val="24"/>
        </w:rPr>
        <w:t>dengan angka sesuai urutan saat pengumpulan data sehingga mempermudah dalam pengelolahan data dan analisis data .</w:t>
      </w:r>
    </w:p>
    <w:p>
      <w:pPr>
        <w:pStyle w:val="34"/>
        <w:spacing w:line="480" w:lineRule="auto"/>
        <w:ind w:left="630" w:firstLine="660"/>
        <w:jc w:val="both"/>
        <w:rPr>
          <w:rFonts w:cs="Times New Roman"/>
          <w:szCs w:val="24"/>
        </w:rPr>
      </w:pPr>
    </w:p>
    <w:p>
      <w:pPr>
        <w:pStyle w:val="34"/>
        <w:numPr>
          <w:ilvl w:val="0"/>
          <w:numId w:val="40"/>
        </w:numPr>
        <w:spacing w:line="480" w:lineRule="auto"/>
        <w:ind w:left="630"/>
        <w:jc w:val="both"/>
        <w:rPr>
          <w:rFonts w:cs="Times New Roman"/>
          <w:szCs w:val="24"/>
        </w:rPr>
      </w:pPr>
      <w:r>
        <w:rPr>
          <w:rFonts w:cs="Times New Roman"/>
          <w:i/>
          <w:iCs/>
          <w:szCs w:val="24"/>
        </w:rPr>
        <w:t>Tabulating</w:t>
      </w:r>
    </w:p>
    <w:p>
      <w:pPr>
        <w:pStyle w:val="34"/>
        <w:spacing w:line="480" w:lineRule="auto"/>
        <w:ind w:left="630" w:firstLine="660"/>
        <w:jc w:val="both"/>
        <w:rPr>
          <w:rFonts w:cs="Times New Roman"/>
          <w:szCs w:val="24"/>
        </w:rPr>
      </w:pPr>
      <w:r>
        <w:rPr>
          <w:rFonts w:cs="Times New Roman"/>
          <w:szCs w:val="24"/>
        </w:rPr>
        <w:t>Setelah memberikan kode angka pada masing-masing variabe</w:t>
      </w:r>
      <w:r>
        <w:rPr>
          <w:rFonts w:hint="default" w:cs="Times New Roman"/>
          <w:szCs w:val="24"/>
          <w:lang w:val="en-US"/>
        </w:rPr>
        <w:t>l</w:t>
      </w:r>
      <w:r>
        <w:rPr>
          <w:rFonts w:cs="Times New Roman"/>
          <w:szCs w:val="24"/>
        </w:rPr>
        <w:t xml:space="preserve"> kemudian data ditabulasi dan dibuat tabe</w:t>
      </w:r>
      <w:r>
        <w:rPr>
          <w:rFonts w:hint="default" w:cs="Times New Roman"/>
          <w:szCs w:val="24"/>
          <w:lang w:val="en-US"/>
        </w:rPr>
        <w:t>l</w:t>
      </w:r>
      <w:r>
        <w:rPr>
          <w:rFonts w:cs="Times New Roman"/>
          <w:szCs w:val="24"/>
        </w:rPr>
        <w:t xml:space="preserve"> distribusi kemudian ditulis dalam bentuk narasi.</w:t>
      </w:r>
    </w:p>
    <w:p>
      <w:pPr>
        <w:pStyle w:val="4"/>
        <w:numPr>
          <w:ilvl w:val="0"/>
          <w:numId w:val="34"/>
        </w:numPr>
        <w:spacing w:line="480" w:lineRule="auto"/>
        <w:ind w:left="720" w:leftChars="0" w:firstLine="0" w:firstLineChars="0"/>
      </w:pPr>
      <w:bookmarkStart w:id="149" w:name="_Toc20460"/>
      <w:r>
        <w:t>Pengelolahan dan Analisis Data</w:t>
      </w:r>
      <w:bookmarkEnd w:id="149"/>
    </w:p>
    <w:p>
      <w:pPr>
        <w:pStyle w:val="34"/>
        <w:tabs>
          <w:tab w:val="left" w:pos="1980"/>
        </w:tabs>
        <w:spacing w:line="480" w:lineRule="auto"/>
        <w:ind w:left="90" w:firstLine="630"/>
        <w:jc w:val="both"/>
        <w:rPr>
          <w:rFonts w:hint="default" w:cs="Times New Roman"/>
          <w:i w:val="0"/>
          <w:iCs w:val="0"/>
          <w:szCs w:val="24"/>
          <w:lang w:val="en-US"/>
        </w:rPr>
      </w:pPr>
      <w:r>
        <w:rPr>
          <w:rFonts w:cs="Times New Roman"/>
          <w:szCs w:val="24"/>
        </w:rPr>
        <w:t xml:space="preserve">Penelitian ini dilakukan untuk mengetahui apakah terdapat pengaruh penurunan tekanan darah pada penderita hipertensi menggunakan infusa herba </w:t>
      </w:r>
      <w:r>
        <w:rPr>
          <w:rFonts w:cs="Times New Roman"/>
          <w:szCs w:val="24"/>
          <w:lang w:val="en-US"/>
        </w:rPr>
        <w:t>Seledri</w:t>
      </w:r>
      <w:r>
        <w:rPr>
          <w:rFonts w:cs="Times New Roman"/>
          <w:szCs w:val="24"/>
        </w:rPr>
        <w:t xml:space="preserve"> (</w:t>
      </w:r>
      <w:r>
        <w:rPr>
          <w:rFonts w:cs="Times New Roman"/>
          <w:i/>
          <w:iCs/>
          <w:szCs w:val="24"/>
        </w:rPr>
        <w:t xml:space="preserve">Apium graviolens </w:t>
      </w:r>
      <w:r>
        <w:rPr>
          <w:rFonts w:cs="Times New Roman"/>
          <w:szCs w:val="24"/>
        </w:rPr>
        <w:t xml:space="preserve">L.), infusa daun </w:t>
      </w:r>
      <w:r>
        <w:rPr>
          <w:rFonts w:cs="Times New Roman"/>
          <w:szCs w:val="24"/>
          <w:lang w:val="en-US"/>
        </w:rPr>
        <w:t>Salam</w:t>
      </w:r>
      <w:r>
        <w:rPr>
          <w:rFonts w:cs="Times New Roman"/>
          <w:szCs w:val="24"/>
        </w:rPr>
        <w:t xml:space="preserve"> (</w:t>
      </w:r>
      <w:r>
        <w:rPr>
          <w:rFonts w:cs="Times New Roman"/>
          <w:i/>
          <w:iCs/>
          <w:szCs w:val="24"/>
        </w:rPr>
        <w:t>Syzygium polyanthum</w:t>
      </w:r>
      <w:r>
        <w:rPr>
          <w:rFonts w:cs="Times New Roman"/>
          <w:szCs w:val="24"/>
        </w:rPr>
        <w:t xml:space="preserve">), serta kombinasi infusa herba </w:t>
      </w:r>
      <w:r>
        <w:rPr>
          <w:rFonts w:cs="Times New Roman"/>
          <w:szCs w:val="24"/>
          <w:lang w:val="en-US"/>
        </w:rPr>
        <w:t>Seledri</w:t>
      </w:r>
      <w:r>
        <w:rPr>
          <w:rFonts w:cs="Times New Roman"/>
          <w:szCs w:val="24"/>
        </w:rPr>
        <w:t xml:space="preserve"> dan infusa daun </w:t>
      </w:r>
      <w:r>
        <w:rPr>
          <w:rFonts w:cs="Times New Roman"/>
          <w:szCs w:val="24"/>
          <w:lang w:val="en-US"/>
        </w:rPr>
        <w:t>Salam</w:t>
      </w:r>
      <w:r>
        <w:rPr>
          <w:rFonts w:cs="Times New Roman"/>
          <w:szCs w:val="24"/>
        </w:rPr>
        <w:t xml:space="preserve">. Terdapat </w:t>
      </w:r>
      <w:r>
        <w:rPr>
          <w:rFonts w:hint="default" w:cs="Times New Roman"/>
          <w:szCs w:val="24"/>
          <w:lang w:val="en-US"/>
        </w:rPr>
        <w:t xml:space="preserve">empat </w:t>
      </w:r>
      <w:r>
        <w:rPr>
          <w:rFonts w:cs="Times New Roman"/>
          <w:szCs w:val="24"/>
        </w:rPr>
        <w:t xml:space="preserve">kelompok perlakuan. Data penelitian yang diperoleh kemudian dianalisa dengan menggunakan uji </w:t>
      </w:r>
      <w:r>
        <w:rPr>
          <w:rFonts w:cs="Times New Roman"/>
          <w:i/>
          <w:iCs/>
          <w:szCs w:val="24"/>
        </w:rPr>
        <w:t>One</w:t>
      </w:r>
      <w:r>
        <w:rPr>
          <w:rFonts w:cs="Times New Roman"/>
          <w:szCs w:val="24"/>
        </w:rPr>
        <w:t>-</w:t>
      </w:r>
      <w:r>
        <w:rPr>
          <w:rFonts w:cs="Times New Roman"/>
          <w:i/>
          <w:iCs/>
          <w:szCs w:val="24"/>
        </w:rPr>
        <w:t>Way</w:t>
      </w:r>
      <w:r>
        <w:rPr>
          <w:rFonts w:cs="Times New Roman"/>
          <w:szCs w:val="24"/>
        </w:rPr>
        <w:t xml:space="preserve"> </w:t>
      </w:r>
      <w:r>
        <w:rPr>
          <w:rFonts w:cs="Times New Roman"/>
          <w:i/>
          <w:iCs/>
          <w:szCs w:val="24"/>
        </w:rPr>
        <w:t xml:space="preserve">Anova </w:t>
      </w:r>
      <w:r>
        <w:rPr>
          <w:rFonts w:cs="Times New Roman"/>
          <w:szCs w:val="24"/>
        </w:rPr>
        <w:t>dalam menganalisa hasil perbedaan a</w:t>
      </w:r>
      <w:r>
        <w:rPr>
          <w:rFonts w:hint="default" w:cs="Times New Roman"/>
          <w:szCs w:val="24"/>
          <w:lang w:val="en-US"/>
        </w:rPr>
        <w:t>n</w:t>
      </w:r>
      <w:r>
        <w:rPr>
          <w:rFonts w:cs="Times New Roman"/>
          <w:szCs w:val="24"/>
        </w:rPr>
        <w:t xml:space="preserve">tara </w:t>
      </w:r>
      <w:r>
        <w:rPr>
          <w:rFonts w:cs="Times New Roman"/>
          <w:i/>
          <w:iCs/>
          <w:szCs w:val="24"/>
        </w:rPr>
        <w:t>Pre-test</w:t>
      </w:r>
      <w:r>
        <w:rPr>
          <w:rFonts w:cs="Times New Roman"/>
          <w:szCs w:val="24"/>
        </w:rPr>
        <w:t xml:space="preserve"> dan </w:t>
      </w:r>
      <w:r>
        <w:rPr>
          <w:rFonts w:cs="Times New Roman"/>
          <w:i/>
          <w:iCs/>
          <w:szCs w:val="24"/>
        </w:rPr>
        <w:t>Post-test</w:t>
      </w:r>
      <w:r>
        <w:rPr>
          <w:rFonts w:cs="Times New Roman"/>
          <w:szCs w:val="24"/>
        </w:rPr>
        <w:t xml:space="preserve">. Data diuji dengan menggunakan program SPSS. Sebelum melakukan analisa data, data yang diperoleh dilakukan </w:t>
      </w:r>
      <w:r>
        <w:rPr>
          <w:rFonts w:hint="default" w:cs="Times New Roman"/>
          <w:szCs w:val="24"/>
          <w:lang w:val="en-US"/>
        </w:rPr>
        <w:t>u</w:t>
      </w:r>
      <w:r>
        <w:rPr>
          <w:rFonts w:cs="Times New Roman"/>
          <w:szCs w:val="24"/>
        </w:rPr>
        <w:t>ji nomalitas untuk mengetahui data terdistribusi normal atau tidak.</w:t>
      </w:r>
      <w:r>
        <w:rPr>
          <w:rFonts w:hint="default" w:cs="Times New Roman"/>
          <w:szCs w:val="24"/>
          <w:lang w:val="en-US"/>
        </w:rPr>
        <w:t xml:space="preserve"> Apabila data berdistribusi normal maka dapat dilanjutkan menggunakan uji </w:t>
      </w:r>
      <w:r>
        <w:rPr>
          <w:rFonts w:hint="default" w:cs="Times New Roman"/>
          <w:i/>
          <w:iCs/>
          <w:szCs w:val="24"/>
          <w:lang w:val="en-US"/>
        </w:rPr>
        <w:t xml:space="preserve">One-way Anova, </w:t>
      </w:r>
      <w:r>
        <w:rPr>
          <w:rFonts w:hint="default" w:cs="Times New Roman"/>
          <w:i w:val="0"/>
          <w:iCs w:val="0"/>
          <w:szCs w:val="24"/>
          <w:lang w:val="en-US"/>
        </w:rPr>
        <w:t xml:space="preserve">apabila data tidak berdistribusi normal maka dilanjutkan menggunakan uji </w:t>
      </w:r>
      <w:r>
        <w:rPr>
          <w:rFonts w:hint="default" w:cs="Times New Roman"/>
          <w:i/>
          <w:iCs/>
          <w:szCs w:val="24"/>
          <w:lang w:val="en-US"/>
        </w:rPr>
        <w:t>Kruskal-Wall’s</w:t>
      </w:r>
      <w:r>
        <w:rPr>
          <w:rFonts w:hint="default" w:cs="Times New Roman"/>
          <w:i w:val="0"/>
          <w:iCs w:val="0"/>
          <w:szCs w:val="24"/>
          <w:lang w:val="en-US"/>
        </w:rPr>
        <w:t>.</w:t>
      </w:r>
    </w:p>
    <w:p>
      <w:pPr>
        <w:pStyle w:val="34"/>
        <w:tabs>
          <w:tab w:val="left" w:pos="1980"/>
        </w:tabs>
        <w:spacing w:line="480" w:lineRule="auto"/>
        <w:ind w:left="90"/>
        <w:jc w:val="both"/>
        <w:rPr>
          <w:rFonts w:cs="Times New Roman"/>
          <w:szCs w:val="24"/>
        </w:rPr>
      </w:pPr>
      <w:r>
        <w:rPr>
          <w:rFonts w:cs="Times New Roman"/>
          <w:szCs w:val="24"/>
        </w:rPr>
        <w:t xml:space="preserve">Selanjutnya menggunakan </w:t>
      </w:r>
      <w:r>
        <w:rPr>
          <w:rFonts w:cs="Times New Roman"/>
          <w:i/>
          <w:iCs/>
          <w:szCs w:val="24"/>
        </w:rPr>
        <w:t>S</w:t>
      </w:r>
      <w:r>
        <w:rPr>
          <w:rFonts w:hint="default" w:cs="Times New Roman"/>
          <w:i/>
          <w:iCs/>
          <w:szCs w:val="24"/>
          <w:lang w:val="en-US"/>
        </w:rPr>
        <w:t>h</w:t>
      </w:r>
      <w:r>
        <w:rPr>
          <w:rFonts w:cs="Times New Roman"/>
          <w:i/>
          <w:iCs/>
          <w:szCs w:val="24"/>
        </w:rPr>
        <w:t>aphiro</w:t>
      </w:r>
      <w:r>
        <w:rPr>
          <w:rFonts w:hint="default" w:cs="Times New Roman"/>
          <w:i/>
          <w:iCs/>
          <w:szCs w:val="24"/>
          <w:lang w:val="en-US"/>
        </w:rPr>
        <w:t>-</w:t>
      </w:r>
      <w:r>
        <w:rPr>
          <w:rFonts w:cs="Times New Roman"/>
          <w:i/>
          <w:iCs/>
          <w:szCs w:val="24"/>
        </w:rPr>
        <w:t>Wilk</w:t>
      </w:r>
      <w:r>
        <w:rPr>
          <w:rFonts w:cs="Times New Roman"/>
          <w:szCs w:val="24"/>
        </w:rPr>
        <w:t xml:space="preserve"> dengan nilai sebagai berikut :</w:t>
      </w:r>
    </w:p>
    <w:p>
      <w:pPr>
        <w:pStyle w:val="34"/>
        <w:numPr>
          <w:ilvl w:val="0"/>
          <w:numId w:val="41"/>
        </w:numPr>
        <w:tabs>
          <w:tab w:val="left" w:pos="1980"/>
        </w:tabs>
        <w:spacing w:line="480" w:lineRule="auto"/>
        <w:ind w:left="90"/>
        <w:jc w:val="both"/>
        <w:rPr>
          <w:rFonts w:cs="Times New Roman"/>
          <w:szCs w:val="24"/>
        </w:rPr>
      </w:pPr>
      <w:r>
        <w:rPr>
          <w:rFonts w:cs="Times New Roman"/>
          <w:szCs w:val="24"/>
        </w:rPr>
        <w:t>Jika nilai Sig &gt; 0,05 maka data terdistribusi normal</w:t>
      </w:r>
    </w:p>
    <w:p>
      <w:pPr>
        <w:pStyle w:val="34"/>
        <w:numPr>
          <w:ilvl w:val="0"/>
          <w:numId w:val="41"/>
        </w:numPr>
        <w:tabs>
          <w:tab w:val="left" w:pos="1980"/>
        </w:tabs>
        <w:spacing w:line="480" w:lineRule="auto"/>
        <w:ind w:left="90"/>
        <w:jc w:val="both"/>
        <w:rPr>
          <w:rFonts w:cs="Times New Roman"/>
          <w:szCs w:val="24"/>
        </w:rPr>
      </w:pPr>
      <w:r>
        <w:rPr>
          <w:rFonts w:cs="Times New Roman"/>
          <w:szCs w:val="24"/>
        </w:rPr>
        <w:t>Jika nilai Sig &lt; 0,05 maka data tidak terdistribusi normal</w:t>
      </w:r>
    </w:p>
    <w:p>
      <w:pPr>
        <w:pStyle w:val="3"/>
        <w:numPr>
          <w:ilvl w:val="0"/>
          <w:numId w:val="0"/>
        </w:numPr>
        <w:spacing w:line="480" w:lineRule="auto"/>
        <w:ind w:leftChars="0"/>
        <w:rPr>
          <w:b/>
          <w:bCs/>
        </w:rPr>
        <w:sectPr>
          <w:headerReference r:id="rId59" w:type="first"/>
          <w:headerReference r:id="rId58" w:type="default"/>
          <w:footerReference r:id="rId60" w:type="default"/>
          <w:pgSz w:w="11906" w:h="16838"/>
          <w:pgMar w:top="2275" w:right="1699" w:bottom="1699" w:left="2275" w:header="720" w:footer="720" w:gutter="0"/>
          <w:pgBorders>
            <w:top w:val="none" w:sz="0" w:space="0"/>
            <w:left w:val="none" w:sz="0" w:space="0"/>
            <w:bottom w:val="none" w:sz="0" w:space="0"/>
            <w:right w:val="none" w:sz="0" w:space="0"/>
          </w:pgBorders>
          <w:pgNumType w:fmt="decimal"/>
          <w:cols w:space="720" w:num="1"/>
          <w:docGrid w:linePitch="360" w:charSpace="0"/>
        </w:sectPr>
      </w:pPr>
    </w:p>
    <w:p>
      <w:pPr>
        <w:pStyle w:val="3"/>
        <w:numPr>
          <w:ilvl w:val="0"/>
          <w:numId w:val="29"/>
        </w:numPr>
        <w:spacing w:line="480" w:lineRule="auto"/>
        <w:ind w:left="720" w:leftChars="0" w:hanging="360" w:firstLineChars="0"/>
        <w:rPr>
          <w:b/>
          <w:bCs/>
        </w:rPr>
      </w:pPr>
      <w:bookmarkStart w:id="150" w:name="_Toc32030"/>
      <w:r>
        <mc:AlternateContent>
          <mc:Choice Requires="wps">
            <w:drawing>
              <wp:anchor distT="0" distB="0" distL="114300" distR="114300" simplePos="0" relativeHeight="251713536" behindDoc="0" locked="0" layoutInCell="1" allowOverlap="1">
                <wp:simplePos x="0" y="0"/>
                <wp:positionH relativeFrom="column">
                  <wp:posOffset>114300</wp:posOffset>
                </wp:positionH>
                <wp:positionV relativeFrom="paragraph">
                  <wp:posOffset>349885</wp:posOffset>
                </wp:positionV>
                <wp:extent cx="4162425" cy="579755"/>
                <wp:effectExtent l="0" t="0" r="28575" b="10795"/>
                <wp:wrapNone/>
                <wp:docPr id="78" name="Rectangle 78"/>
                <wp:cNvGraphicFramePr/>
                <a:graphic xmlns:a="http://schemas.openxmlformats.org/drawingml/2006/main">
                  <a:graphicData uri="http://schemas.microsoft.com/office/word/2010/wordprocessingShape">
                    <wps:wsp>
                      <wps:cNvSpPr/>
                      <wps:spPr>
                        <a:xfrm>
                          <a:off x="0" y="0"/>
                          <a:ext cx="4162425" cy="57975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pPr>
                              <w:jc w:val="center"/>
                              <w:rPr>
                                <w:rFonts w:cs="Times New Roman"/>
                                <w:szCs w:val="24"/>
                              </w:rPr>
                            </w:pPr>
                            <w:r>
                              <w:rPr>
                                <w:rFonts w:cs="Times New Roman"/>
                                <w:szCs w:val="24"/>
                              </w:rPr>
                              <w:t xml:space="preserve">Pengumpulan data calon responden penelitian dengan populasi </w:t>
                            </w:r>
                            <w:r>
                              <w:rPr>
                                <w:rFonts w:cs="Times New Roman"/>
                                <w:szCs w:val="24"/>
                                <w:lang w:val="en-US"/>
                              </w:rPr>
                              <w:t>Kecamatan</w:t>
                            </w:r>
                            <w:r>
                              <w:rPr>
                                <w:rFonts w:cs="Times New Roman"/>
                                <w:szCs w:val="24"/>
                              </w:rPr>
                              <w:t xml:space="preserve"> </w:t>
                            </w:r>
                            <w:r>
                              <w:rPr>
                                <w:rFonts w:cs="Times New Roman"/>
                                <w:szCs w:val="24"/>
                                <w:lang w:val="en-US"/>
                              </w:rPr>
                              <w:t>Bubutan</w:t>
                            </w:r>
                            <w:r>
                              <w:rPr>
                                <w:rFonts w:cs="Times New Roman"/>
                                <w:szCs w:val="24"/>
                              </w:rPr>
                              <w:t xml:space="preserve"> yang menderita tekanan darah tinggi</w:t>
                            </w:r>
                          </w:p>
                          <w:p>
                            <w:pPr>
                              <w:jc w:val="center"/>
                              <w:rPr>
                                <w:rFonts w:cs="Times New Roman"/>
                                <w:szCs w:val="24"/>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78" o:spid="_x0000_s1026" o:spt="1" style="position:absolute;left:0pt;margin-left:9pt;margin-top:27.55pt;height:45.65pt;width:327.75pt;z-index:251713536;v-text-anchor:middle;mso-width-relative:page;mso-height-relative:page;" filled="f" stroked="t" coordsize="21600,21600" o:gfxdata="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3zqJXNgAAAAJAQAADwAAAAAAAAABACAAAAAi&#10;AAAAZHJzL2Rvd25yZXYueG1sUEsBAhQAFAAAAAgAh07iQFhjWEZ8AgAAIQUAAA4AAAAAAAAAAQAg&#10;AAAAJwEAAGRycy9lMm9Eb2MueG1sUEsFBgAAAAAGAAYAWQEAABUGAAAAAA==&#10;">
                <v:fill on="f" focussize="0,0"/>
                <v:stroke color="#000000 [3200]" joinstyle="round"/>
                <v:imagedata o:title=""/>
                <o:lock v:ext="edit" aspectratio="f"/>
                <v:textbox>
                  <w:txbxContent>
                    <w:p>
                      <w:pPr>
                        <w:jc w:val="center"/>
                        <w:rPr>
                          <w:rFonts w:cs="Times New Roman"/>
                          <w:szCs w:val="24"/>
                        </w:rPr>
                      </w:pPr>
                      <w:r>
                        <w:rPr>
                          <w:rFonts w:cs="Times New Roman"/>
                          <w:szCs w:val="24"/>
                        </w:rPr>
                        <w:t xml:space="preserve">Pengumpulan data calon responden penelitian dengan populasi </w:t>
                      </w:r>
                      <w:r>
                        <w:rPr>
                          <w:rFonts w:cs="Times New Roman"/>
                          <w:szCs w:val="24"/>
                          <w:lang w:val="en-US"/>
                        </w:rPr>
                        <w:t>Kecamatan</w:t>
                      </w:r>
                      <w:r>
                        <w:rPr>
                          <w:rFonts w:cs="Times New Roman"/>
                          <w:szCs w:val="24"/>
                        </w:rPr>
                        <w:t xml:space="preserve"> </w:t>
                      </w:r>
                      <w:r>
                        <w:rPr>
                          <w:rFonts w:cs="Times New Roman"/>
                          <w:szCs w:val="24"/>
                          <w:lang w:val="en-US"/>
                        </w:rPr>
                        <w:t>Bubutan</w:t>
                      </w:r>
                      <w:r>
                        <w:rPr>
                          <w:rFonts w:cs="Times New Roman"/>
                          <w:szCs w:val="24"/>
                        </w:rPr>
                        <w:t xml:space="preserve"> yang menderita tekanan darah tinggi</w:t>
                      </w:r>
                    </w:p>
                    <w:p>
                      <w:pPr>
                        <w:jc w:val="center"/>
                        <w:rPr>
                          <w:rFonts w:cs="Times New Roman"/>
                          <w:szCs w:val="24"/>
                        </w:rPr>
                      </w:pPr>
                    </w:p>
                  </w:txbxContent>
                </v:textbox>
              </v:rect>
            </w:pict>
          </mc:Fallback>
        </mc:AlternateContent>
      </w:r>
      <w:r>
        <w:rPr>
          <w:b/>
          <w:bCs/>
        </w:rPr>
        <w:t xml:space="preserve">Alur </w:t>
      </w:r>
      <w:r>
        <w:rPr>
          <w:rFonts w:hint="default"/>
          <w:b/>
          <w:bCs/>
          <w:lang w:val="en-US"/>
        </w:rPr>
        <w:t>P</w:t>
      </w:r>
      <w:r>
        <w:rPr>
          <w:b/>
          <w:bCs/>
        </w:rPr>
        <w:t>enelitian</w:t>
      </w:r>
      <w:bookmarkEnd w:id="150"/>
    </w:p>
    <w:p>
      <w:pPr>
        <w:spacing w:line="480" w:lineRule="auto"/>
      </w:pPr>
    </w:p>
    <w:p>
      <w:r>
        <mc:AlternateContent>
          <mc:Choice Requires="wps">
            <w:drawing>
              <wp:anchor distT="0" distB="0" distL="114300" distR="114300" simplePos="0" relativeHeight="251719680" behindDoc="0" locked="0" layoutInCell="1" allowOverlap="1">
                <wp:simplePos x="0" y="0"/>
                <wp:positionH relativeFrom="column">
                  <wp:posOffset>2192020</wp:posOffset>
                </wp:positionH>
                <wp:positionV relativeFrom="paragraph">
                  <wp:posOffset>135890</wp:posOffset>
                </wp:positionV>
                <wp:extent cx="0" cy="233680"/>
                <wp:effectExtent l="76200" t="0" r="57150" b="52070"/>
                <wp:wrapNone/>
                <wp:docPr id="84" name="Straight Arrow Connector 84"/>
                <wp:cNvGraphicFramePr/>
                <a:graphic xmlns:a="http://schemas.openxmlformats.org/drawingml/2006/main">
                  <a:graphicData uri="http://schemas.microsoft.com/office/word/2010/wordprocessingShape">
                    <wps:wsp>
                      <wps:cNvCnPr/>
                      <wps:spPr>
                        <a:xfrm>
                          <a:off x="0" y="0"/>
                          <a:ext cx="0" cy="2336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72.6pt;margin-top:10.7pt;height:18.4pt;width:0pt;z-index:251719680;mso-width-relative:page;mso-height-relative:page;" filled="f" stroked="t" coordsize="21600,21600" o:gfxdata="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CiGb&#10;RdYAAAAJAQAADwAAAAAAAAABACAAAAAiAAAAZHJzL2Rvd25yZXYueG1sUEsBAhQAFAAAAAgAh07i&#10;QLII+0vrAQAA5QMAAA4AAAAAAAAAAQAgAAAAJQEAAGRycy9lMm9Eb2MueG1sUEsFBgAAAAAGAAYA&#10;WQEAAIIFAAAAAA==&#10;">
                <v:fill on="f" focussize="0,0"/>
                <v:stroke weight="0.5pt" color="#000000 [3200]" miterlimit="8" joinstyle="miter" endarrow="block"/>
                <v:imagedata o:title=""/>
                <o:lock v:ext="edit" aspectratio="f"/>
              </v:shape>
            </w:pict>
          </mc:Fallback>
        </mc:AlternateContent>
      </w:r>
      <w:r>
        <mc:AlternateContent>
          <mc:Choice Requires="wps">
            <w:drawing>
              <wp:anchor distT="0" distB="0" distL="114300" distR="114300" simplePos="0" relativeHeight="251715584" behindDoc="0" locked="0" layoutInCell="1" allowOverlap="1">
                <wp:simplePos x="0" y="0"/>
                <wp:positionH relativeFrom="column">
                  <wp:posOffset>704215</wp:posOffset>
                </wp:positionH>
                <wp:positionV relativeFrom="paragraph">
                  <wp:posOffset>1372870</wp:posOffset>
                </wp:positionV>
                <wp:extent cx="2924175" cy="328930"/>
                <wp:effectExtent l="0" t="0" r="28575" b="13970"/>
                <wp:wrapNone/>
                <wp:docPr id="80" name="Text Box 80"/>
                <wp:cNvGraphicFramePr/>
                <a:graphic xmlns:a="http://schemas.openxmlformats.org/drawingml/2006/main">
                  <a:graphicData uri="http://schemas.microsoft.com/office/word/2010/wordprocessingShape">
                    <wps:wsp>
                      <wps:cNvSpPr txBox="1"/>
                      <wps:spPr>
                        <a:xfrm>
                          <a:off x="0" y="0"/>
                          <a:ext cx="2924175" cy="328930"/>
                        </a:xfrm>
                        <a:prstGeom prst="rect">
                          <a:avLst/>
                        </a:prstGeom>
                        <a:solidFill>
                          <a:schemeClr val="lt1"/>
                        </a:solidFill>
                        <a:ln w="6350">
                          <a:solidFill>
                            <a:prstClr val="black"/>
                          </a:solidFill>
                        </a:ln>
                      </wps:spPr>
                      <wps:txbx>
                        <w:txbxContent>
                          <w:p>
                            <w:pPr>
                              <w:jc w:val="center"/>
                              <w:rPr>
                                <w:rFonts w:cs="Times New Roman"/>
                                <w:i/>
                                <w:iCs/>
                              </w:rPr>
                            </w:pPr>
                            <w:r>
                              <w:rPr>
                                <w:rFonts w:cs="Times New Roman"/>
                                <w:b/>
                                <w:bCs/>
                              </w:rPr>
                              <w:t xml:space="preserve">Sampling : </w:t>
                            </w:r>
                            <w:r>
                              <w:rPr>
                                <w:rFonts w:cs="Times New Roman"/>
                                <w:i/>
                                <w:iCs/>
                              </w:rPr>
                              <w:t>purposive random sampling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5.45pt;margin-top:108.1pt;height:25.9pt;width:230.25pt;z-index:251715584;mso-width-relative:page;mso-height-relative:page;" fillcolor="#FFFFFF [3201]" filled="t" stroked="t" coordsize="21600,21600" o:gfxdata="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a+v639YAAAALAQAADwAAAAAAAAAB&#10;ACAAAAAiAAAAZHJzL2Rvd25yZXYueG1sUEsBAhQAFAAAAAgAh07iQBNY8YBLAgAAuAQAAA4AAAAA&#10;AAAAAQAgAAAAJQEAAGRycy9lMm9Eb2MueG1sUEsFBgAAAAAGAAYAWQEAAOIFAAAAAA==&#10;">
                <v:fill on="t" focussize="0,0"/>
                <v:stroke weight="0.5pt" color="#000000" joinstyle="round"/>
                <v:imagedata o:title=""/>
                <o:lock v:ext="edit" aspectratio="f"/>
                <v:textbox>
                  <w:txbxContent>
                    <w:p>
                      <w:pPr>
                        <w:jc w:val="center"/>
                        <w:rPr>
                          <w:rFonts w:cs="Times New Roman"/>
                          <w:i/>
                          <w:iCs/>
                        </w:rPr>
                      </w:pPr>
                      <w:r>
                        <w:rPr>
                          <w:rFonts w:cs="Times New Roman"/>
                          <w:b/>
                          <w:bCs/>
                        </w:rPr>
                        <w:t xml:space="preserve">Sampling : </w:t>
                      </w:r>
                      <w:r>
                        <w:rPr>
                          <w:rFonts w:cs="Times New Roman"/>
                          <w:i/>
                          <w:iCs/>
                        </w:rPr>
                        <w:t>purposive random sampling</w:t>
                      </w:r>
                    </w:p>
                  </w:txbxContent>
                </v:textbox>
              </v:shape>
            </w:pict>
          </mc:Fallback>
        </mc:AlternateContent>
      </w:r>
      <w:r>
        <mc:AlternateContent>
          <mc:Choice Requires="wps">
            <w:drawing>
              <wp:anchor distT="0" distB="0" distL="114300" distR="114300" simplePos="0" relativeHeight="251724800" behindDoc="0" locked="0" layoutInCell="1" allowOverlap="1">
                <wp:simplePos x="0" y="0"/>
                <wp:positionH relativeFrom="column">
                  <wp:posOffset>2162175</wp:posOffset>
                </wp:positionH>
                <wp:positionV relativeFrom="paragraph">
                  <wp:posOffset>1120775</wp:posOffset>
                </wp:positionV>
                <wp:extent cx="0" cy="233680"/>
                <wp:effectExtent l="76200" t="0" r="57150" b="52070"/>
                <wp:wrapNone/>
                <wp:docPr id="90" name="Straight Arrow Connector 90"/>
                <wp:cNvGraphicFramePr/>
                <a:graphic xmlns:a="http://schemas.openxmlformats.org/drawingml/2006/main">
                  <a:graphicData uri="http://schemas.microsoft.com/office/word/2010/wordprocessingShape">
                    <wps:wsp>
                      <wps:cNvCnPr/>
                      <wps:spPr>
                        <a:xfrm>
                          <a:off x="0" y="0"/>
                          <a:ext cx="0" cy="2336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70.25pt;margin-top:88.25pt;height:18.4pt;width:0pt;z-index:251724800;mso-width-relative:page;mso-height-relative:page;" filled="f" stroked="t" coordsize="21600,21600" o:gfxdata="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1S3Y&#10;RNcAAAALAQAADwAAAAAAAAABACAAAAAiAAAAZHJzL2Rvd25yZXYueG1sUEsBAhQAFAAAAAgAh07i&#10;QC6DTZrqAQAA5QMAAA4AAAAAAAAAAQAgAAAAJgEAAGRycy9lMm9Eb2MueG1sUEsFBgAAAAAGAAYA&#10;WQEAAIIFAAAAAA==&#10;">
                <v:fill on="f" focussize="0,0"/>
                <v:stroke weight="0.5pt" color="#000000 [3200]" miterlimit="8" joinstyle="miter" endarrow="block"/>
                <v:imagedata o:title=""/>
                <o:lock v:ext="edit" aspectratio="f"/>
              </v:shape>
            </w:pict>
          </mc:Fallback>
        </mc:AlternateContent>
      </w:r>
      <w:r>
        <mc:AlternateContent>
          <mc:Choice Requires="wps">
            <w:drawing>
              <wp:anchor distT="0" distB="0" distL="114300" distR="114300" simplePos="0" relativeHeight="251730944" behindDoc="0" locked="0" layoutInCell="1" allowOverlap="1">
                <wp:simplePos x="0" y="0"/>
                <wp:positionH relativeFrom="column">
                  <wp:posOffset>-111125</wp:posOffset>
                </wp:positionH>
                <wp:positionV relativeFrom="paragraph">
                  <wp:posOffset>2679700</wp:posOffset>
                </wp:positionV>
                <wp:extent cx="4572000" cy="0"/>
                <wp:effectExtent l="0" t="0" r="0" b="0"/>
                <wp:wrapNone/>
                <wp:docPr id="96" name="Straight Connector 96"/>
                <wp:cNvGraphicFramePr/>
                <a:graphic xmlns:a="http://schemas.openxmlformats.org/drawingml/2006/main">
                  <a:graphicData uri="http://schemas.microsoft.com/office/word/2010/wordprocessingShape">
                    <wps:wsp>
                      <wps:cNvCnPr/>
                      <wps:spPr>
                        <a:xfrm>
                          <a:off x="0" y="0"/>
                          <a:ext cx="45720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8.75pt;margin-top:211pt;height:0pt;width:360pt;z-index:251730944;mso-width-relative:page;mso-height-relative:page;" filled="f" stroked="t" coordsize="21600,21600" o:gfxdata="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cKoF8NgAAAALAQAADwAAAAAAAAABACAAAAAi&#10;AAAAZHJzL2Rvd25yZXYueG1sUEsBAhQAFAAAAAgAh07iQOOsWbHRAQAAtwMAAA4AAAAAAAAAAQAg&#10;AAAAJwEAAGRycy9lMm9Eb2MueG1sUEsFBgAAAAAGAAYAWQEAAGoFAAAAAA==&#10;">
                <v:fill on="f" focussize="0,0"/>
                <v:stroke weight="1pt" color="#000000 [3200]" miterlimit="8" joinstyle="miter"/>
                <v:imagedata o:title=""/>
                <o:lock v:ext="edit" aspectratio="f"/>
              </v:line>
            </w:pict>
          </mc:Fallback>
        </mc:AlternateContent>
      </w:r>
    </w:p>
    <w:p>
      <w:pPr>
        <w:pStyle w:val="3"/>
        <w:rPr>
          <w:b/>
          <w:bCs/>
        </w:rPr>
      </w:pPr>
      <w:r>
        <mc:AlternateContent>
          <mc:Choice Requires="wps">
            <w:drawing>
              <wp:anchor distT="0" distB="0" distL="114300" distR="114300" simplePos="0" relativeHeight="251714560" behindDoc="0" locked="0" layoutInCell="1" allowOverlap="1">
                <wp:simplePos x="0" y="0"/>
                <wp:positionH relativeFrom="column">
                  <wp:posOffset>-12065</wp:posOffset>
                </wp:positionH>
                <wp:positionV relativeFrom="paragraph">
                  <wp:posOffset>78105</wp:posOffset>
                </wp:positionV>
                <wp:extent cx="4479290" cy="749935"/>
                <wp:effectExtent l="0" t="0" r="16510" b="12065"/>
                <wp:wrapNone/>
                <wp:docPr id="79" name="Text Box 79"/>
                <wp:cNvGraphicFramePr/>
                <a:graphic xmlns:a="http://schemas.openxmlformats.org/drawingml/2006/main">
                  <a:graphicData uri="http://schemas.microsoft.com/office/word/2010/wordprocessingShape">
                    <wps:wsp>
                      <wps:cNvSpPr txBox="1"/>
                      <wps:spPr>
                        <a:xfrm>
                          <a:off x="0" y="0"/>
                          <a:ext cx="4479533" cy="750014"/>
                        </a:xfrm>
                        <a:prstGeom prst="rect">
                          <a:avLst/>
                        </a:prstGeom>
                        <a:solidFill>
                          <a:schemeClr val="lt1"/>
                        </a:solidFill>
                        <a:ln w="6350">
                          <a:solidFill>
                            <a:prstClr val="black"/>
                          </a:solidFill>
                        </a:ln>
                      </wps:spPr>
                      <wps:txbx>
                        <w:txbxContent>
                          <w:p>
                            <w:pPr>
                              <w:jc w:val="center"/>
                              <w:rPr>
                                <w:rFonts w:cs="Times New Roman"/>
                                <w:b/>
                                <w:bCs/>
                              </w:rPr>
                            </w:pPr>
                            <w:r>
                              <w:rPr>
                                <w:rFonts w:cs="Times New Roman"/>
                                <w:b/>
                                <w:bCs/>
                              </w:rPr>
                              <w:t>Sampel</w:t>
                            </w:r>
                          </w:p>
                          <w:p>
                            <w:pPr>
                              <w:jc w:val="center"/>
                              <w:rPr>
                                <w:rFonts w:cs="Times New Roman"/>
                                <w:i/>
                                <w:iCs/>
                              </w:rPr>
                            </w:pPr>
                            <w:r>
                              <w:rPr>
                                <w:rFonts w:cs="Times New Roman"/>
                              </w:rPr>
                              <w:t>Subjek memenuhi kriteria inklusi dan eksklusi, diberikan penjelasan megenai penelitian dan menandatangani</w:t>
                            </w:r>
                            <w:r>
                              <w:rPr>
                                <w:rFonts w:cs="Times New Roman"/>
                                <w:i/>
                                <w:iCs/>
                              </w:rPr>
                              <w:t xml:space="preserve"> informed consent</w:t>
                            </w:r>
                          </w:p>
                          <w:p>
                            <w:pPr>
                              <w:jc w:val="center"/>
                              <w:rPr>
                                <w:rFonts w:cs="Times New Roman"/>
                              </w:rPr>
                            </w:pPr>
                          </w:p>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95pt;margin-top:6.15pt;height:59.05pt;width:352.7pt;z-index:251714560;mso-width-relative:page;mso-height-relative:page;" fillcolor="#FFFFFF [3201]" filled="t" stroked="t" coordsize="21600,21600" o:gfxdata="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av4J1NUAAAAJAQAADwAAAAAAAAABACAA&#10;AAAiAAAAZHJzL2Rvd25yZXYueG1sUEsBAhQAFAAAAAgAh07iQLDxrP1JAgAAuAQAAA4AAAAAAAAA&#10;AQAgAAAAJAEAAGRycy9lMm9Eb2MueG1sUEsFBgAAAAAGAAYAWQEAAN8FAAAAAA==&#10;">
                <v:fill on="t" focussize="0,0"/>
                <v:stroke weight="0.5pt" color="#000000" joinstyle="round"/>
                <v:imagedata o:title=""/>
                <o:lock v:ext="edit" aspectratio="f"/>
                <v:textbox>
                  <w:txbxContent>
                    <w:p>
                      <w:pPr>
                        <w:jc w:val="center"/>
                        <w:rPr>
                          <w:rFonts w:cs="Times New Roman"/>
                          <w:b/>
                          <w:bCs/>
                        </w:rPr>
                      </w:pPr>
                      <w:r>
                        <w:rPr>
                          <w:rFonts w:cs="Times New Roman"/>
                          <w:b/>
                          <w:bCs/>
                        </w:rPr>
                        <w:t>Sampel</w:t>
                      </w:r>
                    </w:p>
                    <w:p>
                      <w:pPr>
                        <w:jc w:val="center"/>
                        <w:rPr>
                          <w:rFonts w:cs="Times New Roman"/>
                          <w:i/>
                          <w:iCs/>
                        </w:rPr>
                      </w:pPr>
                      <w:r>
                        <w:rPr>
                          <w:rFonts w:cs="Times New Roman"/>
                        </w:rPr>
                        <w:t>Subjek memenuhi kriteria inklusi dan eksklusi, diberikan penjelasan megenai penelitian dan menandatangani</w:t>
                      </w:r>
                      <w:r>
                        <w:rPr>
                          <w:rFonts w:cs="Times New Roman"/>
                          <w:i/>
                          <w:iCs/>
                        </w:rPr>
                        <w:t xml:space="preserve"> informed consent</w:t>
                      </w:r>
                    </w:p>
                    <w:p>
                      <w:pPr>
                        <w:jc w:val="center"/>
                        <w:rPr>
                          <w:rFonts w:cs="Times New Roman"/>
                        </w:rPr>
                      </w:pPr>
                    </w:p>
                    <w:p>
                      <w:pPr>
                        <w:jc w:val="center"/>
                      </w:pPr>
                    </w:p>
                  </w:txbxContent>
                </v:textbox>
              </v:shape>
            </w:pict>
          </mc:Fallback>
        </mc:AlternateContent>
      </w:r>
    </w:p>
    <w:p>
      <w:pPr>
        <w:sectPr>
          <w:headerReference r:id="rId61" w:type="default"/>
          <w:footerReference r:id="rId62" w:type="default"/>
          <w:pgSz w:w="11906" w:h="16838"/>
          <w:pgMar w:top="2275" w:right="1699" w:bottom="1699" w:left="2275" w:header="720" w:footer="720" w:gutter="0"/>
          <w:pgBorders>
            <w:top w:val="none" w:sz="0" w:space="0"/>
            <w:left w:val="none" w:sz="0" w:space="0"/>
            <w:bottom w:val="none" w:sz="0" w:space="0"/>
            <w:right w:val="none" w:sz="0" w:space="0"/>
          </w:pgBorders>
          <w:pgNumType w:fmt="decimal"/>
          <w:cols w:space="720" w:num="1"/>
          <w:docGrid w:linePitch="360" w:charSpace="0"/>
        </w:sectPr>
      </w:pPr>
    </w:p>
    <w:p>
      <w:r>
        <mc:AlternateContent>
          <mc:Choice Requires="wps">
            <w:drawing>
              <wp:anchor distT="0" distB="0" distL="114300" distR="114300" simplePos="0" relativeHeight="251718656" behindDoc="0" locked="0" layoutInCell="1" allowOverlap="1">
                <wp:simplePos x="0" y="0"/>
                <wp:positionH relativeFrom="margin">
                  <wp:posOffset>1056640</wp:posOffset>
                </wp:positionH>
                <wp:positionV relativeFrom="paragraph">
                  <wp:posOffset>4609465</wp:posOffset>
                </wp:positionV>
                <wp:extent cx="2362200" cy="476250"/>
                <wp:effectExtent l="0" t="0" r="19050" b="19050"/>
                <wp:wrapNone/>
                <wp:docPr id="83" name="Text Box 83"/>
                <wp:cNvGraphicFramePr/>
                <a:graphic xmlns:a="http://schemas.openxmlformats.org/drawingml/2006/main">
                  <a:graphicData uri="http://schemas.microsoft.com/office/word/2010/wordprocessingShape">
                    <wps:wsp>
                      <wps:cNvSpPr txBox="1"/>
                      <wps:spPr>
                        <a:xfrm>
                          <a:off x="0" y="0"/>
                          <a:ext cx="2362200" cy="476250"/>
                        </a:xfrm>
                        <a:prstGeom prst="rect">
                          <a:avLst/>
                        </a:prstGeom>
                        <a:solidFill>
                          <a:schemeClr val="lt1"/>
                        </a:solidFill>
                        <a:ln w="6350">
                          <a:solidFill>
                            <a:prstClr val="black"/>
                          </a:solidFill>
                        </a:ln>
                      </wps:spPr>
                      <wps:txbx>
                        <w:txbxContent>
                          <w:p>
                            <w:pPr>
                              <w:jc w:val="center"/>
                              <w:rPr>
                                <w:rFonts w:cs="Times New Roman"/>
                                <w:szCs w:val="24"/>
                              </w:rPr>
                            </w:pPr>
                            <w:r>
                              <w:rPr>
                                <w:rFonts w:cs="Times New Roman"/>
                                <w:szCs w:val="24"/>
                              </w:rPr>
                              <w:t>Monitoring perlakuan dengan pengukuran tekanan darah</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3.2pt;margin-top:362.95pt;height:37.5pt;width:186pt;mso-position-horizontal-relative:margin;z-index:251718656;mso-width-relative:page;mso-height-relative:page;" fillcolor="#FFFFFF [3201]" filled="t" stroked="t" coordsize="21600,21600" o:gfxdata="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xHSep1wAAAAsBAAAPAAAAAAAAAAEA&#10;IAAAACIAAABkcnMvZG93bnJldi54bWxQSwECFAAUAAAACACHTuJAxBP3X0kCAAC4BAAADgAAAAAA&#10;AAABACAAAAAmAQAAZHJzL2Uyb0RvYy54bWxQSwUGAAAAAAYABgBZAQAA4QUAAAAA&#10;">
                <v:fill on="t" focussize="0,0"/>
                <v:stroke weight="0.5pt" color="#000000" joinstyle="round"/>
                <v:imagedata o:title=""/>
                <o:lock v:ext="edit" aspectratio="f"/>
                <v:textbox>
                  <w:txbxContent>
                    <w:p>
                      <w:pPr>
                        <w:jc w:val="center"/>
                        <w:rPr>
                          <w:rFonts w:cs="Times New Roman"/>
                          <w:szCs w:val="24"/>
                        </w:rPr>
                      </w:pPr>
                      <w:r>
                        <w:rPr>
                          <w:rFonts w:cs="Times New Roman"/>
                          <w:szCs w:val="24"/>
                        </w:rPr>
                        <w:t>Monitoring perlakuan dengan pengukuran tekanan darah</w:t>
                      </w:r>
                    </w:p>
                  </w:txbxContent>
                </v:textbox>
              </v:shape>
            </w:pict>
          </mc:Fallback>
        </mc:AlternateContent>
      </w:r>
      <w:r>
        <mc:AlternateContent>
          <mc:Choice Requires="wps">
            <w:drawing>
              <wp:anchor distT="0" distB="0" distL="114300" distR="114300" simplePos="0" relativeHeight="251735040" behindDoc="0" locked="0" layoutInCell="1" allowOverlap="1">
                <wp:simplePos x="0" y="0"/>
                <wp:positionH relativeFrom="column">
                  <wp:posOffset>2167890</wp:posOffset>
                </wp:positionH>
                <wp:positionV relativeFrom="paragraph">
                  <wp:posOffset>1997075</wp:posOffset>
                </wp:positionV>
                <wp:extent cx="0" cy="216535"/>
                <wp:effectExtent l="0" t="0" r="38100" b="31115"/>
                <wp:wrapNone/>
                <wp:docPr id="101" name="Straight Connector 101"/>
                <wp:cNvGraphicFramePr/>
                <a:graphic xmlns:a="http://schemas.openxmlformats.org/drawingml/2006/main">
                  <a:graphicData uri="http://schemas.microsoft.com/office/word/2010/wordprocessingShape">
                    <wps:wsp>
                      <wps:cNvCnPr/>
                      <wps:spPr>
                        <a:xfrm>
                          <a:off x="0" y="0"/>
                          <a:ext cx="0" cy="216842"/>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170.7pt;margin-top:157.25pt;height:17.05pt;width:0pt;z-index:251735040;mso-width-relative:page;mso-height-relative:page;" filled="f" stroked="t" coordsize="21600,21600" o:gfxdata="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KeL7i/YAAAACwEAAA8AAAAAAAAAAQAgAAAA&#10;IgAAAGRycy9kb3ducmV2LnhtbFBLAQIUABQAAAAIAIdO4kCC15tM0gEAALgDAAAOAAAAAAAAAAEA&#10;IAAAACcBAABkcnMvZTJvRG9jLnhtbFBLBQYAAAAABgAGAFkBAABrBQAAAAA=&#10;">
                <v:fill on="f" focussize="0,0"/>
                <v:stroke weight="1pt" color="#000000 [3200]" miterlimit="8" joinstyle="miter"/>
                <v:imagedata o:title=""/>
                <o:lock v:ext="edit" aspectratio="f"/>
              </v:line>
            </w:pict>
          </mc:Fallback>
        </mc:AlternateContent>
      </w:r>
      <w:r>
        <mc:AlternateContent>
          <mc:Choice Requires="wps">
            <w:drawing>
              <wp:anchor distT="0" distB="0" distL="114300" distR="114300" simplePos="0" relativeHeight="251722752" behindDoc="0" locked="0" layoutInCell="1" allowOverlap="1">
                <wp:simplePos x="0" y="0"/>
                <wp:positionH relativeFrom="column">
                  <wp:posOffset>2232660</wp:posOffset>
                </wp:positionH>
                <wp:positionV relativeFrom="paragraph">
                  <wp:posOffset>4372610</wp:posOffset>
                </wp:positionV>
                <wp:extent cx="0" cy="233680"/>
                <wp:effectExtent l="76200" t="0" r="57150" b="52070"/>
                <wp:wrapNone/>
                <wp:docPr id="87" name="Straight Arrow Connector 87"/>
                <wp:cNvGraphicFramePr/>
                <a:graphic xmlns:a="http://schemas.openxmlformats.org/drawingml/2006/main">
                  <a:graphicData uri="http://schemas.microsoft.com/office/word/2010/wordprocessingShape">
                    <wps:wsp>
                      <wps:cNvCnPr/>
                      <wps:spPr>
                        <a:xfrm>
                          <a:off x="0" y="0"/>
                          <a:ext cx="0" cy="2336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75.8pt;margin-top:344.3pt;height:18.4pt;width:0pt;z-index:251722752;mso-width-relative:page;mso-height-relative:page;" filled="f" stroked="t" coordsize="21600,21600" o:gfxdata="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JVt&#10;gZTXAAAACwEAAA8AAAAAAAAAAQAgAAAAIgAAAGRycy9kb3ducmV2LnhtbFBLAQIUABQAAAAIAIdO&#10;4kBwOAcK6wEAAOUDAAAOAAAAAAAAAAEAIAAAACYBAABkcnMvZTJvRG9jLnhtbFBLBQYAAAAABgAG&#10;AFkBAACDBQAAAAA=&#10;">
                <v:fill on="f" focussize="0,0"/>
                <v:stroke weight="0.5pt" color="#000000 [3200]" miterlimit="8" joinstyle="miter" endarrow="block"/>
                <v:imagedata o:title=""/>
                <o:lock v:ext="edit" aspectratio="f"/>
              </v:shape>
            </w:pict>
          </mc:Fallback>
        </mc:AlternateContent>
      </w:r>
      <w:r>
        <mc:AlternateContent>
          <mc:Choice Requires="wps">
            <w:drawing>
              <wp:anchor distT="0" distB="0" distL="114300" distR="114300" simplePos="0" relativeHeight="251717632" behindDoc="0" locked="0" layoutInCell="1" allowOverlap="1">
                <wp:simplePos x="0" y="0"/>
                <wp:positionH relativeFrom="column">
                  <wp:posOffset>127635</wp:posOffset>
                </wp:positionH>
                <wp:positionV relativeFrom="paragraph">
                  <wp:posOffset>3863340</wp:posOffset>
                </wp:positionV>
                <wp:extent cx="4171950" cy="501650"/>
                <wp:effectExtent l="0" t="0" r="19050" b="12700"/>
                <wp:wrapNone/>
                <wp:docPr id="82" name="Text Box 82"/>
                <wp:cNvGraphicFramePr/>
                <a:graphic xmlns:a="http://schemas.openxmlformats.org/drawingml/2006/main">
                  <a:graphicData uri="http://schemas.microsoft.com/office/word/2010/wordprocessingShape">
                    <wps:wsp>
                      <wps:cNvSpPr txBox="1"/>
                      <wps:spPr>
                        <a:xfrm>
                          <a:off x="0" y="0"/>
                          <a:ext cx="4171950" cy="501650"/>
                        </a:xfrm>
                        <a:prstGeom prst="rect">
                          <a:avLst/>
                        </a:prstGeom>
                        <a:solidFill>
                          <a:schemeClr val="lt1"/>
                        </a:solidFill>
                        <a:ln w="6350">
                          <a:solidFill>
                            <a:prstClr val="black"/>
                          </a:solidFill>
                        </a:ln>
                      </wps:spPr>
                      <wps:txbx>
                        <w:txbxContent>
                          <w:p>
                            <w:pPr>
                              <w:jc w:val="center"/>
                              <w:rPr>
                                <w:rFonts w:cs="Times New Roman"/>
                                <w:szCs w:val="24"/>
                              </w:rPr>
                            </w:pPr>
                            <w:r>
                              <w:rPr>
                                <w:rFonts w:cs="Times New Roman"/>
                                <w:szCs w:val="24"/>
                              </w:rPr>
                              <w:t>Pemberian terapi dan dilakukan pengukuran tekanan darah menggunakan tensimeter setiap kali terapi</w:t>
                            </w:r>
                          </w:p>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05pt;margin-top:304.2pt;height:39.5pt;width:328.5pt;z-index:251717632;mso-width-relative:page;mso-height-relative:page;" fillcolor="#FFFFFF [3201]" filled="t" stroked="t" coordsize="21600,21600" o:gfxdata="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px/i0tYAAAAKAQAADwAAAAAAAAABACAAAAAi&#10;AAAAZHJzL2Rvd25yZXYueG1sUEsBAhQAFAAAAAgAh07iQM0XIe9FAgAAuAQAAA4AAAAAAAAAAQAg&#10;AAAAJQEAAGRycy9lMm9Eb2MueG1sUEsFBgAAAAAGAAYAWQEAANwFAAAAAA==&#10;">
                <v:fill on="t" focussize="0,0"/>
                <v:stroke weight="0.5pt" color="#000000" joinstyle="round"/>
                <v:imagedata o:title=""/>
                <o:lock v:ext="edit" aspectratio="f"/>
                <v:textbox>
                  <w:txbxContent>
                    <w:p>
                      <w:pPr>
                        <w:jc w:val="center"/>
                        <w:rPr>
                          <w:rFonts w:cs="Times New Roman"/>
                          <w:szCs w:val="24"/>
                        </w:rPr>
                      </w:pPr>
                      <w:r>
                        <w:rPr>
                          <w:rFonts w:cs="Times New Roman"/>
                          <w:szCs w:val="24"/>
                        </w:rPr>
                        <w:t>Pemberian terapi dan dilakukan pengukuran tekanan darah menggunakan tensimeter setiap kali terapi</w:t>
                      </w:r>
                    </w:p>
                    <w:p/>
                    <w:p/>
                  </w:txbxContent>
                </v:textbox>
              </v:shape>
            </w:pict>
          </mc:Fallback>
        </mc:AlternateContent>
      </w:r>
      <w:r>
        <mc:AlternateContent>
          <mc:Choice Requires="wps">
            <w:drawing>
              <wp:anchor distT="0" distB="0" distL="114300" distR="114300" simplePos="0" relativeHeight="251734016" behindDoc="0" locked="0" layoutInCell="1" allowOverlap="1">
                <wp:simplePos x="0" y="0"/>
                <wp:positionH relativeFrom="column">
                  <wp:posOffset>4998720</wp:posOffset>
                </wp:positionH>
                <wp:positionV relativeFrom="paragraph">
                  <wp:posOffset>3133090</wp:posOffset>
                </wp:positionV>
                <wp:extent cx="0" cy="86360"/>
                <wp:effectExtent l="0" t="0" r="38100" b="27940"/>
                <wp:wrapNone/>
                <wp:docPr id="99" name="Straight Connector 99"/>
                <wp:cNvGraphicFramePr/>
                <a:graphic xmlns:a="http://schemas.openxmlformats.org/drawingml/2006/main">
                  <a:graphicData uri="http://schemas.microsoft.com/office/word/2010/wordprocessingShape">
                    <wps:wsp>
                      <wps:cNvCnPr/>
                      <wps:spPr>
                        <a:xfrm>
                          <a:off x="0" y="0"/>
                          <a:ext cx="0" cy="863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393.6pt;margin-top:246.7pt;height:6.8pt;width:0pt;z-index:251734016;mso-width-relative:page;mso-height-relative:page;" filled="f" stroked="t" coordsize="21600,21600" o:gfxdata="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JkINVrZAAAACwEAAA8AAAAAAAAAAQAgAAAA&#10;IgAAAGRycy9kb3ducmV2LnhtbFBLAQIUABQAAAAIAIdO4kBxStzS0QEAALUDAAAOAAAAAAAAAAEA&#10;IAAAACgBAABkcnMvZTJvRG9jLnhtbFBLBQYAAAAABgAGAFkBAABrBQAAAAA=&#10;">
                <v:fill on="f" focussize="0,0"/>
                <v:stroke weight="1pt" color="#000000 [3200]" miterlimit="8" joinstyle="miter"/>
                <v:imagedata o:title=""/>
                <o:lock v:ext="edit" aspectratio="f"/>
              </v:line>
            </w:pict>
          </mc:Fallback>
        </mc:AlternateContent>
      </w:r>
      <w:r>
        <mc:AlternateContent>
          <mc:Choice Requires="wps">
            <w:drawing>
              <wp:anchor distT="0" distB="0" distL="114300" distR="114300" simplePos="0" relativeHeight="251732992" behindDoc="0" locked="0" layoutInCell="1" allowOverlap="1">
                <wp:simplePos x="0" y="0"/>
                <wp:positionH relativeFrom="column">
                  <wp:posOffset>474345</wp:posOffset>
                </wp:positionH>
                <wp:positionV relativeFrom="paragraph">
                  <wp:posOffset>2986405</wp:posOffset>
                </wp:positionV>
                <wp:extent cx="0" cy="215900"/>
                <wp:effectExtent l="0" t="0" r="38100" b="31750"/>
                <wp:wrapNone/>
                <wp:docPr id="98" name="Straight Connector 98"/>
                <wp:cNvGraphicFramePr/>
                <a:graphic xmlns:a="http://schemas.openxmlformats.org/drawingml/2006/main">
                  <a:graphicData uri="http://schemas.microsoft.com/office/word/2010/wordprocessingShape">
                    <wps:wsp>
                      <wps:cNvCnPr/>
                      <wps:spPr>
                        <a:xfrm>
                          <a:off x="0" y="0"/>
                          <a:ext cx="0" cy="2159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37.35pt;margin-top:235.15pt;height:17pt;width:0pt;z-index:251732992;mso-width-relative:page;mso-height-relative:page;" filled="f" stroked="t" coordsize="21600,21600" o:gfxdata="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vpuERtgAAAAJAQAADwAAAAAAAAABACAAAAAi&#10;AAAAZHJzL2Rvd25yZXYueG1sUEsBAhQAFAAAAAgAh07iQKe0f7PRAQAAtgMAAA4AAAAAAAAAAQAg&#10;AAAAJwEAAGRycy9lMm9Eb2MueG1sUEsFBgAAAAAGAAYAWQEAAGoFAAAAAA==&#10;">
                <v:fill on="f" focussize="0,0"/>
                <v:stroke weight="1pt" color="#000000 [3200]" miterlimit="8" joinstyle="miter"/>
                <v:imagedata o:title=""/>
                <o:lock v:ext="edit" aspectratio="f"/>
              </v:line>
            </w:pict>
          </mc:Fallback>
        </mc:AlternateContent>
      </w:r>
      <w:r>
        <mc:AlternateContent>
          <mc:Choice Requires="wps">
            <w:drawing>
              <wp:anchor distT="0" distB="0" distL="114300" distR="114300" simplePos="0" relativeHeight="251726848" behindDoc="0" locked="0" layoutInCell="1" allowOverlap="1">
                <wp:simplePos x="0" y="0"/>
                <wp:positionH relativeFrom="column">
                  <wp:posOffset>4472940</wp:posOffset>
                </wp:positionH>
                <wp:positionV relativeFrom="paragraph">
                  <wp:posOffset>2209165</wp:posOffset>
                </wp:positionV>
                <wp:extent cx="0" cy="165735"/>
                <wp:effectExtent l="76200" t="0" r="57150" b="62865"/>
                <wp:wrapNone/>
                <wp:docPr id="92" name="Straight Arrow Connector 92"/>
                <wp:cNvGraphicFramePr/>
                <a:graphic xmlns:a="http://schemas.openxmlformats.org/drawingml/2006/main">
                  <a:graphicData uri="http://schemas.microsoft.com/office/word/2010/wordprocessingShape">
                    <wps:wsp>
                      <wps:cNvCnPr/>
                      <wps:spPr>
                        <a:xfrm>
                          <a:off x="0" y="0"/>
                          <a:ext cx="0" cy="16573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352.2pt;margin-top:173.95pt;height:13.05pt;width:0pt;z-index:251726848;mso-width-relative:page;mso-height-relative:page;" filled="f" stroked="t" coordsize="21600,21600" o:gfxdata="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AF&#10;ipUY2AAAAAsBAAAPAAAAAAAAAAEAIAAAACIAAABkcnMvZG93bnJldi54bWxQSwECFAAUAAAACACH&#10;TuJAZ6LvD+sBAADmAwAADgAAAAAAAAABACAAAAAnAQAAZHJzL2Uyb0RvYy54bWxQSwUGAAAAAAYA&#10;BgBZAQAAhAUAAAAA&#10;">
                <v:fill on="f" focussize="0,0"/>
                <v:stroke weight="1pt" color="#000000 [3200]" miterlimit="8" joinstyle="miter" endarrow="block"/>
                <v:imagedata o:title=""/>
                <o:lock v:ext="edit" aspectratio="f"/>
              </v:shape>
            </w:pict>
          </mc:Fallback>
        </mc:AlternateContent>
      </w:r>
      <w:r>
        <mc:AlternateContent>
          <mc:Choice Requires="wps">
            <w:drawing>
              <wp:anchor distT="0" distB="0" distL="114300" distR="114300" simplePos="0" relativeHeight="251725824" behindDoc="0" locked="0" layoutInCell="1" allowOverlap="1">
                <wp:simplePos x="0" y="0"/>
                <wp:positionH relativeFrom="column">
                  <wp:posOffset>-102870</wp:posOffset>
                </wp:positionH>
                <wp:positionV relativeFrom="paragraph">
                  <wp:posOffset>2209165</wp:posOffset>
                </wp:positionV>
                <wp:extent cx="0" cy="165735"/>
                <wp:effectExtent l="76200" t="0" r="57150" b="62865"/>
                <wp:wrapNone/>
                <wp:docPr id="91" name="Straight Arrow Connector 91"/>
                <wp:cNvGraphicFramePr/>
                <a:graphic xmlns:a="http://schemas.openxmlformats.org/drawingml/2006/main">
                  <a:graphicData uri="http://schemas.microsoft.com/office/word/2010/wordprocessingShape">
                    <wps:wsp>
                      <wps:cNvCnPr/>
                      <wps:spPr>
                        <a:xfrm>
                          <a:off x="0" y="0"/>
                          <a:ext cx="0" cy="16573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8.1pt;margin-top:173.95pt;height:13.05pt;width:0pt;z-index:251725824;mso-width-relative:page;mso-height-relative:page;" filled="f" stroked="t" coordsize="21600,21600" o:gfxdata="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AI&#10;g9ar2AAAAAsBAAAPAAAAAAAAAAEAIAAAACIAAABkcnMvZG93bnJldi54bWxQSwECFAAUAAAACACH&#10;TuJAy/3EeusBAADmAwAADgAAAAAAAAABACAAAAAnAQAAZHJzL2Uyb0RvYy54bWxQSwUGAAAAAAYA&#10;BgBZAQAAhAUAAAAA&#10;">
                <v:fill on="f" focussize="0,0"/>
                <v:stroke weight="1pt" color="#000000 [3200]" miterlimit="8" joinstyle="miter" endarrow="block"/>
                <v:imagedata o:title=""/>
                <o:lock v:ext="edit" aspectratio="f"/>
              </v:shape>
            </w:pict>
          </mc:Fallback>
        </mc:AlternateContent>
      </w:r>
      <w:r>
        <mc:AlternateContent>
          <mc:Choice Requires="wps">
            <w:drawing>
              <wp:anchor distT="0" distB="0" distL="114300" distR="114300" simplePos="0" relativeHeight="251716608" behindDoc="0" locked="0" layoutInCell="1" allowOverlap="1">
                <wp:simplePos x="0" y="0"/>
                <wp:positionH relativeFrom="column">
                  <wp:posOffset>116205</wp:posOffset>
                </wp:positionH>
                <wp:positionV relativeFrom="paragraph">
                  <wp:posOffset>1449070</wp:posOffset>
                </wp:positionV>
                <wp:extent cx="4133850" cy="553720"/>
                <wp:effectExtent l="0" t="0" r="19050" b="17780"/>
                <wp:wrapNone/>
                <wp:docPr id="81" name="Text Box 81"/>
                <wp:cNvGraphicFramePr/>
                <a:graphic xmlns:a="http://schemas.openxmlformats.org/drawingml/2006/main">
                  <a:graphicData uri="http://schemas.microsoft.com/office/word/2010/wordprocessingShape">
                    <wps:wsp>
                      <wps:cNvSpPr txBox="1"/>
                      <wps:spPr>
                        <a:xfrm>
                          <a:off x="0" y="0"/>
                          <a:ext cx="4133850" cy="553720"/>
                        </a:xfrm>
                        <a:prstGeom prst="rect">
                          <a:avLst/>
                        </a:prstGeom>
                        <a:solidFill>
                          <a:schemeClr val="lt1"/>
                        </a:solidFill>
                        <a:ln w="6350">
                          <a:solidFill>
                            <a:prstClr val="black"/>
                          </a:solidFill>
                        </a:ln>
                      </wps:spPr>
                      <wps:txbx>
                        <w:txbxContent>
                          <w:p>
                            <w:pPr>
                              <w:jc w:val="center"/>
                              <w:rPr>
                                <w:i/>
                                <w:iCs/>
                              </w:rPr>
                            </w:pPr>
                            <w:r>
                              <w:rPr>
                                <w:rFonts w:cs="Times New Roman"/>
                                <w:szCs w:val="24"/>
                              </w:rPr>
                              <w:t xml:space="preserve">Jenis penelitian </w:t>
                            </w:r>
                            <w:r>
                              <w:rPr>
                                <w:rFonts w:cs="Times New Roman"/>
                                <w:i/>
                                <w:iCs/>
                                <w:szCs w:val="24"/>
                              </w:rPr>
                              <w:t xml:space="preserve">Eksperimental </w:t>
                            </w:r>
                            <w:r>
                              <w:rPr>
                                <w:rFonts w:cs="Times New Roman"/>
                                <w:szCs w:val="24"/>
                              </w:rPr>
                              <w:t xml:space="preserve">dengan metode </w:t>
                            </w:r>
                            <w:r>
                              <w:rPr>
                                <w:rFonts w:cs="Times New Roman"/>
                                <w:i/>
                                <w:iCs/>
                                <w:szCs w:val="24"/>
                              </w:rPr>
                              <w:t xml:space="preserve">Pre-Test </w:t>
                            </w:r>
                            <w:r>
                              <w:rPr>
                                <w:rFonts w:cs="Times New Roman"/>
                                <w:szCs w:val="24"/>
                              </w:rPr>
                              <w:t xml:space="preserve">dan </w:t>
                            </w:r>
                            <w:r>
                              <w:rPr>
                                <w:rFonts w:cs="Times New Roman"/>
                                <w:i/>
                                <w:iCs/>
                                <w:szCs w:val="24"/>
                              </w:rPr>
                              <w:t>Post-Test Group Design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15pt;margin-top:114.1pt;height:43.6pt;width:325.5pt;z-index:251716608;mso-width-relative:page;mso-height-relative:page;" fillcolor="#FFFFFF [3201]" filled="t" stroked="t" coordsize="21600,21600" o:gfxdata="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r2cBVNYAAAAKAQAADwAAAAAAAAABACAA&#10;AAAiAAAAZHJzL2Rvd25yZXYueG1sUEsBAhQAFAAAAAgAh07iQOauO2BIAgAAuAQAAA4AAAAAAAAA&#10;AQAgAAAAJQEAAGRycy9lMm9Eb2MueG1sUEsFBgAAAAAGAAYAWQEAAN8FAAAAAA==&#10;">
                <v:fill on="t" focussize="0,0"/>
                <v:stroke weight="0.5pt" color="#000000" joinstyle="round"/>
                <v:imagedata o:title=""/>
                <o:lock v:ext="edit" aspectratio="f"/>
                <v:textbox>
                  <w:txbxContent>
                    <w:p>
                      <w:pPr>
                        <w:jc w:val="center"/>
                        <w:rPr>
                          <w:i/>
                          <w:iCs/>
                        </w:rPr>
                      </w:pPr>
                      <w:r>
                        <w:rPr>
                          <w:rFonts w:cs="Times New Roman"/>
                          <w:szCs w:val="24"/>
                        </w:rPr>
                        <w:t xml:space="preserve">Jenis penelitian </w:t>
                      </w:r>
                      <w:r>
                        <w:rPr>
                          <w:rFonts w:cs="Times New Roman"/>
                          <w:i/>
                          <w:iCs/>
                          <w:szCs w:val="24"/>
                        </w:rPr>
                        <w:t xml:space="preserve">Eksperimental </w:t>
                      </w:r>
                      <w:r>
                        <w:rPr>
                          <w:rFonts w:cs="Times New Roman"/>
                          <w:szCs w:val="24"/>
                        </w:rPr>
                        <w:t xml:space="preserve">dengan metode </w:t>
                      </w:r>
                      <w:r>
                        <w:rPr>
                          <w:rFonts w:cs="Times New Roman"/>
                          <w:i/>
                          <w:iCs/>
                          <w:szCs w:val="24"/>
                        </w:rPr>
                        <w:t xml:space="preserve">Pre-Test </w:t>
                      </w:r>
                      <w:r>
                        <w:rPr>
                          <w:rFonts w:cs="Times New Roman"/>
                          <w:szCs w:val="24"/>
                        </w:rPr>
                        <w:t xml:space="preserve">dan </w:t>
                      </w:r>
                      <w:r>
                        <w:rPr>
                          <w:rFonts w:cs="Times New Roman"/>
                          <w:i/>
                          <w:iCs/>
                          <w:szCs w:val="24"/>
                        </w:rPr>
                        <w:t>Post-Test Group Design</w:t>
                      </w:r>
                    </w:p>
                  </w:txbxContent>
                </v:textbox>
              </v:shape>
            </w:pict>
          </mc:Fallback>
        </mc:AlternateContent>
      </w:r>
      <w:r>
        <mc:AlternateContent>
          <mc:Choice Requires="wps">
            <w:drawing>
              <wp:anchor distT="0" distB="0" distL="114300" distR="114300" simplePos="0" relativeHeight="251723776" behindDoc="0" locked="0" layoutInCell="1" allowOverlap="1">
                <wp:simplePos x="0" y="0"/>
                <wp:positionH relativeFrom="column">
                  <wp:posOffset>2157095</wp:posOffset>
                </wp:positionH>
                <wp:positionV relativeFrom="paragraph">
                  <wp:posOffset>1207135</wp:posOffset>
                </wp:positionV>
                <wp:extent cx="0" cy="233680"/>
                <wp:effectExtent l="76200" t="0" r="57150" b="52070"/>
                <wp:wrapNone/>
                <wp:docPr id="89" name="Straight Arrow Connector 89"/>
                <wp:cNvGraphicFramePr/>
                <a:graphic xmlns:a="http://schemas.openxmlformats.org/drawingml/2006/main">
                  <a:graphicData uri="http://schemas.microsoft.com/office/word/2010/wordprocessingShape">
                    <wps:wsp>
                      <wps:cNvCnPr/>
                      <wps:spPr>
                        <a:xfrm>
                          <a:off x="0" y="0"/>
                          <a:ext cx="0" cy="2336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69.85pt;margin-top:95.05pt;height:18.4pt;width:0pt;z-index:251723776;mso-width-relative:page;mso-height-relative:page;" filled="f" stroked="t" coordsize="21600,21600" o:gfxdata="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afgB&#10;WdYAAAALAQAADwAAAAAAAAABACAAAAAiAAAAZHJzL2Rvd25yZXYueG1sUEsBAhQAFAAAAAgAh07i&#10;QHog/h7rAQAA5QMAAA4AAAAAAAAAAQAgAAAAJQEAAGRycy9lMm9Eb2MueG1sUEsFBgAAAAAGAAYA&#10;WQEAAIIFAAAAAA==&#10;">
                <v:fill on="f" focussize="0,0"/>
                <v:stroke weight="0.5pt" color="#000000 [3200]" miterlimit="8" joinstyle="miter" endarrow="block"/>
                <v:imagedata o:title=""/>
                <o:lock v:ext="edit" aspectratio="f"/>
              </v:shape>
            </w:pict>
          </mc:Fallback>
        </mc:AlternateContent>
      </w:r>
    </w:p>
    <w:p/>
    <w:p/>
    <w:p/>
    <w:p/>
    <w:p/>
    <w:p/>
    <w:p>
      <w:r>
        <mc:AlternateContent>
          <mc:Choice Requires="wps">
            <w:drawing>
              <wp:anchor distT="0" distB="0" distL="114300" distR="114300" simplePos="0" relativeHeight="251752448" behindDoc="0" locked="0" layoutInCell="1" allowOverlap="1">
                <wp:simplePos x="0" y="0"/>
                <wp:positionH relativeFrom="column">
                  <wp:posOffset>3429000</wp:posOffset>
                </wp:positionH>
                <wp:positionV relativeFrom="paragraph">
                  <wp:posOffset>161925</wp:posOffset>
                </wp:positionV>
                <wp:extent cx="0" cy="165735"/>
                <wp:effectExtent l="76200" t="0" r="57150" b="62865"/>
                <wp:wrapNone/>
                <wp:docPr id="126" name="Straight Arrow Connector 126"/>
                <wp:cNvGraphicFramePr/>
                <a:graphic xmlns:a="http://schemas.openxmlformats.org/drawingml/2006/main">
                  <a:graphicData uri="http://schemas.microsoft.com/office/word/2010/wordprocessingShape">
                    <wps:wsp>
                      <wps:cNvCnPr/>
                      <wps:spPr>
                        <a:xfrm>
                          <a:off x="0" y="0"/>
                          <a:ext cx="0" cy="16573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270pt;margin-top:12.75pt;height:13.05pt;width:0pt;z-index:251752448;mso-width-relative:page;mso-height-relative:page;" filled="f" stroked="t" coordsize="21600,21600" o:gfxdata="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E07&#10;lB7XAAAACQEAAA8AAAAAAAAAAQAgAAAAIgAAAGRycy9kb3ducmV2LnhtbFBLAQIUABQAAAAIAIdO&#10;4kACchMY6wEAAOgDAAAOAAAAAAAAAAEAIAAAACYBAABkcnMvZTJvRG9jLnhtbFBLBQYAAAAABgAG&#10;AFkBAACDBQAAAAA=&#10;">
                <v:fill on="f" focussize="0,0"/>
                <v:stroke weight="1pt" color="#000000 [3200]" miterlimit="8" joinstyle="miter" endarrow="block"/>
                <v:imagedata o:title=""/>
                <o:lock v:ext="edit" aspectratio="f"/>
              </v:shape>
            </w:pict>
          </mc:Fallback>
        </mc:AlternateContent>
      </w:r>
      <w:r>
        <mc:AlternateContent>
          <mc:Choice Requires="wps">
            <w:drawing>
              <wp:anchor distT="0" distB="0" distL="114300" distR="114300" simplePos="0" relativeHeight="251729920" behindDoc="0" locked="0" layoutInCell="1" allowOverlap="1">
                <wp:simplePos x="0" y="0"/>
                <wp:positionH relativeFrom="column">
                  <wp:posOffset>1544320</wp:posOffset>
                </wp:positionH>
                <wp:positionV relativeFrom="paragraph">
                  <wp:posOffset>179070</wp:posOffset>
                </wp:positionV>
                <wp:extent cx="0" cy="165735"/>
                <wp:effectExtent l="76200" t="0" r="57150" b="62865"/>
                <wp:wrapNone/>
                <wp:docPr id="95" name="Straight Arrow Connector 95"/>
                <wp:cNvGraphicFramePr/>
                <a:graphic xmlns:a="http://schemas.openxmlformats.org/drawingml/2006/main">
                  <a:graphicData uri="http://schemas.microsoft.com/office/word/2010/wordprocessingShape">
                    <wps:wsp>
                      <wps:cNvCnPr/>
                      <wps:spPr>
                        <a:xfrm>
                          <a:off x="0" y="0"/>
                          <a:ext cx="0" cy="16573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121.6pt;margin-top:14.1pt;height:13.05pt;width:0pt;z-index:251729920;mso-width-relative:page;mso-height-relative:page;" filled="f" stroked="t" coordsize="21600,21600" o:gfxdata="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6QlA&#10;odYAAAAJAQAADwAAAAAAAAABACAAAAAiAAAAZHJzL2Rvd25yZXYueG1sUEsBAhQAFAAAAAgAh07i&#10;QGQqj3/rAQAA5gMAAA4AAAAAAAAAAQAgAAAAJQEAAGRycy9lMm9Eb2MueG1sUEsFBgAAAAAGAAYA&#10;WQEAAIIFAAAAAA==&#10;">
                <v:fill on="f" focussize="0,0"/>
                <v:stroke weight="1pt" color="#000000 [3200]" miterlimit="8" joinstyle="miter" endarrow="block"/>
                <v:imagedata o:title=""/>
                <o:lock v:ext="edit" aspectratio="f"/>
              </v:shape>
            </w:pict>
          </mc:Fallback>
        </mc:AlternateContent>
      </w:r>
      <w:r>
        <mc:AlternateContent>
          <mc:Choice Requires="wps">
            <w:drawing>
              <wp:anchor distT="0" distB="0" distL="114300" distR="114300" simplePos="0" relativeHeight="251720704" behindDoc="0" locked="0" layoutInCell="1" allowOverlap="1">
                <wp:simplePos x="0" y="0"/>
                <wp:positionH relativeFrom="column">
                  <wp:posOffset>-1125855</wp:posOffset>
                </wp:positionH>
                <wp:positionV relativeFrom="paragraph">
                  <wp:posOffset>333375</wp:posOffset>
                </wp:positionV>
                <wp:extent cx="1600200" cy="835025"/>
                <wp:effectExtent l="0" t="0" r="19050" b="22225"/>
                <wp:wrapNone/>
                <wp:docPr id="85" name="Text Box 85"/>
                <wp:cNvGraphicFramePr/>
                <a:graphic xmlns:a="http://schemas.openxmlformats.org/drawingml/2006/main">
                  <a:graphicData uri="http://schemas.microsoft.com/office/word/2010/wordprocessingShape">
                    <wps:wsp>
                      <wps:cNvSpPr txBox="1"/>
                      <wps:spPr>
                        <a:xfrm>
                          <a:off x="0" y="0"/>
                          <a:ext cx="1600200" cy="835025"/>
                        </a:xfrm>
                        <a:prstGeom prst="rect">
                          <a:avLst/>
                        </a:prstGeom>
                        <a:solidFill>
                          <a:schemeClr val="lt1"/>
                        </a:solidFill>
                        <a:ln w="6350">
                          <a:solidFill>
                            <a:prstClr val="black"/>
                          </a:solidFill>
                        </a:ln>
                      </wps:spPr>
                      <wps:txbx>
                        <w:txbxContent>
                          <w:p>
                            <w:pPr>
                              <w:jc w:val="center"/>
                              <w:rPr>
                                <w:rFonts w:cs="Times New Roman"/>
                                <w:szCs w:val="24"/>
                              </w:rPr>
                            </w:pPr>
                            <w:r>
                              <w:rPr>
                                <w:rFonts w:cs="Times New Roman"/>
                                <w:szCs w:val="24"/>
                              </w:rPr>
                              <w:t>Kelompok perlakuan 1</w:t>
                            </w:r>
                          </w:p>
                          <w:p>
                            <w:pPr>
                              <w:jc w:val="center"/>
                              <w:rPr>
                                <w:rFonts w:hint="default" w:cs="Times New Roman"/>
                                <w:szCs w:val="24"/>
                                <w:lang w:val="en-US"/>
                              </w:rPr>
                            </w:pPr>
                            <w:r>
                              <w:rPr>
                                <w:rFonts w:cs="Times New Roman"/>
                                <w:szCs w:val="24"/>
                              </w:rPr>
                              <w:t xml:space="preserve">Terapi infusa herba </w:t>
                            </w:r>
                            <w:r>
                              <w:rPr>
                                <w:rFonts w:cs="Times New Roman"/>
                                <w:szCs w:val="24"/>
                                <w:lang w:val="en-US"/>
                              </w:rPr>
                              <w:t>Seledri</w:t>
                            </w:r>
                          </w:p>
                          <w:p>
                            <w:pPr>
                              <w:rPr>
                                <w:rFonts w:cs="Times New Roman"/>
                                <w:szCs w:val="24"/>
                              </w:rPr>
                            </w:pPr>
                          </w:p>
                          <w:p>
                            <w:pPr>
                              <w:rPr>
                                <w:rFonts w:cs="Times New Roman"/>
                                <w:szCs w:val="24"/>
                              </w:rPr>
                            </w:pPr>
                            <w:r>
                              <w:rPr>
                                <w:rFonts w:cs="Times New Roman"/>
                                <w:szCs w:val="24"/>
                              </w:rPr>
                              <w:t>… orang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8.65pt;margin-top:26.25pt;height:65.75pt;width:126pt;z-index:251720704;mso-width-relative:page;mso-height-relative:page;" fillcolor="#FFFFFF [3201]" filled="t" stroked="t" coordsize="21600,21600" o:gfxdata="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u+NFxdgAAAAKAQAADwAAAAAAAAAB&#10;ACAAAAAiAAAAZHJzL2Rvd25yZXYueG1sUEsBAhQAFAAAAAgAh07iQMJKD3pJAgAAuAQAAA4AAAAA&#10;AAAAAQAgAAAAJwEAAGRycy9lMm9Eb2MueG1sUEsFBgAAAAAGAAYAWQEAAOIFAAAAAA==&#10;">
                <v:fill on="t" focussize="0,0"/>
                <v:stroke weight="0.5pt" color="#000000" joinstyle="round"/>
                <v:imagedata o:title=""/>
                <o:lock v:ext="edit" aspectratio="f"/>
                <v:textbox>
                  <w:txbxContent>
                    <w:p>
                      <w:pPr>
                        <w:jc w:val="center"/>
                        <w:rPr>
                          <w:rFonts w:cs="Times New Roman"/>
                          <w:szCs w:val="24"/>
                        </w:rPr>
                      </w:pPr>
                      <w:r>
                        <w:rPr>
                          <w:rFonts w:cs="Times New Roman"/>
                          <w:szCs w:val="24"/>
                        </w:rPr>
                        <w:t>Kelompok perlakuan 1</w:t>
                      </w:r>
                    </w:p>
                    <w:p>
                      <w:pPr>
                        <w:jc w:val="center"/>
                        <w:rPr>
                          <w:rFonts w:hint="default" w:cs="Times New Roman"/>
                          <w:szCs w:val="24"/>
                          <w:lang w:val="en-US"/>
                        </w:rPr>
                      </w:pPr>
                      <w:r>
                        <w:rPr>
                          <w:rFonts w:cs="Times New Roman"/>
                          <w:szCs w:val="24"/>
                        </w:rPr>
                        <w:t xml:space="preserve">Terapi infusa herba </w:t>
                      </w:r>
                      <w:r>
                        <w:rPr>
                          <w:rFonts w:cs="Times New Roman"/>
                          <w:szCs w:val="24"/>
                          <w:lang w:val="en-US"/>
                        </w:rPr>
                        <w:t>Seledri</w:t>
                      </w:r>
                    </w:p>
                    <w:p>
                      <w:pPr>
                        <w:rPr>
                          <w:rFonts w:cs="Times New Roman"/>
                          <w:szCs w:val="24"/>
                        </w:rPr>
                      </w:pPr>
                    </w:p>
                    <w:p>
                      <w:pPr>
                        <w:rPr>
                          <w:rFonts w:cs="Times New Roman"/>
                          <w:szCs w:val="24"/>
                        </w:rPr>
                      </w:pPr>
                      <w:r>
                        <w:rPr>
                          <w:rFonts w:cs="Times New Roman"/>
                          <w:szCs w:val="24"/>
                        </w:rPr>
                        <w:t>… orang</w:t>
                      </w:r>
                    </w:p>
                  </w:txbxContent>
                </v:textbox>
              </v:shape>
            </w:pict>
          </mc:Fallback>
        </mc:AlternateContent>
      </w:r>
    </w:p>
    <w:p>
      <w:r>
        <mc:AlternateContent>
          <mc:Choice Requires="wps">
            <w:drawing>
              <wp:anchor distT="0" distB="0" distL="114300" distR="114300" simplePos="0" relativeHeight="251751424" behindDoc="0" locked="0" layoutInCell="1" allowOverlap="1">
                <wp:simplePos x="0" y="0"/>
                <wp:positionH relativeFrom="column">
                  <wp:posOffset>4303395</wp:posOffset>
                </wp:positionH>
                <wp:positionV relativeFrom="paragraph">
                  <wp:posOffset>52705</wp:posOffset>
                </wp:positionV>
                <wp:extent cx="1619250" cy="847725"/>
                <wp:effectExtent l="0" t="0" r="19050" b="28575"/>
                <wp:wrapNone/>
                <wp:docPr id="125" name="Text Box 125"/>
                <wp:cNvGraphicFramePr/>
                <a:graphic xmlns:a="http://schemas.openxmlformats.org/drawingml/2006/main">
                  <a:graphicData uri="http://schemas.microsoft.com/office/word/2010/wordprocessingShape">
                    <wps:wsp>
                      <wps:cNvSpPr txBox="1"/>
                      <wps:spPr>
                        <a:xfrm>
                          <a:off x="0" y="0"/>
                          <a:ext cx="1619250" cy="847725"/>
                        </a:xfrm>
                        <a:prstGeom prst="rect">
                          <a:avLst/>
                        </a:prstGeom>
                        <a:solidFill>
                          <a:schemeClr val="lt1"/>
                        </a:solidFill>
                        <a:ln w="6350">
                          <a:solidFill>
                            <a:prstClr val="black"/>
                          </a:solidFill>
                        </a:ln>
                      </wps:spPr>
                      <wps:txbx>
                        <w:txbxContent>
                          <w:p>
                            <w:pPr>
                              <w:jc w:val="center"/>
                              <w:rPr>
                                <w:rFonts w:cs="Times New Roman"/>
                                <w:szCs w:val="24"/>
                              </w:rPr>
                            </w:pPr>
                            <w:r>
                              <w:rPr>
                                <w:rFonts w:cs="Times New Roman"/>
                                <w:szCs w:val="24"/>
                              </w:rPr>
                              <w:t>Kelompok kelompok kontrol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202" type="#_x0000_t202" style="position:absolute;left:0pt;margin-left:338.85pt;margin-top:4.15pt;height:66.75pt;width:127.5pt;z-index:251751424;v-text-anchor:middle;mso-width-relative:page;mso-height-relative:page;" fillcolor="#FFFFFF [3201]" filled="t" stroked="t" coordsize="21600,21600" o:gfxdata="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JUCx5dgAAAAJAQAADwAAAAAAAAAB&#10;ACAAAAAiAAAAZHJzL2Rvd25yZXYueG1sUEsBAhQAFAAAAAgAh07iQIjC0ztJAgAAvAQAAA4AAAAA&#10;AAAAAQAgAAAAJwEAAGRycy9lMm9Eb2MueG1sUEsFBgAAAAAGAAYAWQEAAOIFAAAAAA==&#10;">
                <v:fill on="t" focussize="0,0"/>
                <v:stroke weight="0.5pt" color="#000000" joinstyle="round"/>
                <v:imagedata o:title=""/>
                <o:lock v:ext="edit" aspectratio="f"/>
                <v:textbox>
                  <w:txbxContent>
                    <w:p>
                      <w:pPr>
                        <w:jc w:val="center"/>
                        <w:rPr>
                          <w:rFonts w:cs="Times New Roman"/>
                          <w:szCs w:val="24"/>
                        </w:rPr>
                      </w:pPr>
                      <w:r>
                        <w:rPr>
                          <w:rFonts w:cs="Times New Roman"/>
                          <w:szCs w:val="24"/>
                        </w:rPr>
                        <w:t>Kelompok kelompok kontrol</w:t>
                      </w:r>
                    </w:p>
                  </w:txbxContent>
                </v:textbox>
              </v:shape>
            </w:pict>
          </mc:Fallback>
        </mc:AlternateContent>
      </w:r>
      <w:r>
        <mc:AlternateContent>
          <mc:Choice Requires="wps">
            <w:drawing>
              <wp:anchor distT="0" distB="0" distL="114300" distR="114300" simplePos="0" relativeHeight="251728896" behindDoc="0" locked="0" layoutInCell="1" allowOverlap="1">
                <wp:simplePos x="0" y="0"/>
                <wp:positionH relativeFrom="column">
                  <wp:posOffset>2569845</wp:posOffset>
                </wp:positionH>
                <wp:positionV relativeFrom="paragraph">
                  <wp:posOffset>52705</wp:posOffset>
                </wp:positionV>
                <wp:extent cx="1590675" cy="825500"/>
                <wp:effectExtent l="0" t="0" r="28575" b="12700"/>
                <wp:wrapNone/>
                <wp:docPr id="94" name="Text Box 94"/>
                <wp:cNvGraphicFramePr/>
                <a:graphic xmlns:a="http://schemas.openxmlformats.org/drawingml/2006/main">
                  <a:graphicData uri="http://schemas.microsoft.com/office/word/2010/wordprocessingShape">
                    <wps:wsp>
                      <wps:cNvSpPr txBox="1"/>
                      <wps:spPr>
                        <a:xfrm>
                          <a:off x="0" y="0"/>
                          <a:ext cx="1590675" cy="825500"/>
                        </a:xfrm>
                        <a:prstGeom prst="rect">
                          <a:avLst/>
                        </a:prstGeom>
                        <a:solidFill>
                          <a:schemeClr val="lt1"/>
                        </a:solidFill>
                        <a:ln w="6350">
                          <a:solidFill>
                            <a:prstClr val="black"/>
                          </a:solidFill>
                        </a:ln>
                      </wps:spPr>
                      <wps:txbx>
                        <w:txbxContent>
                          <w:p>
                            <w:pPr>
                              <w:jc w:val="center"/>
                              <w:rPr>
                                <w:rFonts w:cs="Times New Roman"/>
                                <w:szCs w:val="24"/>
                              </w:rPr>
                            </w:pPr>
                            <w:r>
                              <w:rPr>
                                <w:rFonts w:cs="Times New Roman"/>
                                <w:szCs w:val="24"/>
                              </w:rPr>
                              <w:t>Kelompok perlakuan 3</w:t>
                            </w:r>
                          </w:p>
                          <w:p>
                            <w:pPr>
                              <w:jc w:val="center"/>
                              <w:rPr>
                                <w:rFonts w:hint="default" w:cs="Times New Roman"/>
                                <w:szCs w:val="24"/>
                                <w:lang w:val="en-US"/>
                              </w:rPr>
                            </w:pPr>
                            <w:r>
                              <w:rPr>
                                <w:rFonts w:cs="Times New Roman"/>
                                <w:sz w:val="18"/>
                                <w:szCs w:val="18"/>
                              </w:rPr>
                              <w:t xml:space="preserve">Terapi kombinasi infusa herba </w:t>
                            </w:r>
                            <w:r>
                              <w:rPr>
                                <w:rFonts w:cs="Times New Roman"/>
                                <w:sz w:val="18"/>
                                <w:szCs w:val="18"/>
                                <w:lang w:val="en-US"/>
                              </w:rPr>
                              <w:t>Seledri</w:t>
                            </w:r>
                            <w:r>
                              <w:rPr>
                                <w:rFonts w:cs="Times New Roman"/>
                                <w:sz w:val="18"/>
                                <w:szCs w:val="18"/>
                              </w:rPr>
                              <w:t xml:space="preserve"> &amp; infusa daun </w:t>
                            </w:r>
                            <w:r>
                              <w:rPr>
                                <w:rFonts w:cs="Times New Roman"/>
                                <w:sz w:val="18"/>
                                <w:szCs w:val="18"/>
                                <w:lang w:val="en-US"/>
                              </w:rPr>
                              <w:t>Salam</w:t>
                            </w:r>
                          </w:p>
                          <w:p>
                            <w:pPr>
                              <w:rPr>
                                <w:rFonts w:cs="Times New Roman"/>
                                <w:szCs w:val="24"/>
                              </w:rPr>
                            </w:pPr>
                          </w:p>
                          <w:p>
                            <w:pPr>
                              <w:rPr>
                                <w:rFonts w:cs="Times New Roman"/>
                                <w:szCs w:val="24"/>
                              </w:rPr>
                            </w:pPr>
                            <w:r>
                              <w:rPr>
                                <w:rFonts w:cs="Times New Roman"/>
                                <w:szCs w:val="24"/>
                              </w:rPr>
                              <w:t>… orang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202" type="#_x0000_t202" style="position:absolute;left:0pt;margin-left:202.35pt;margin-top:4.15pt;height:65pt;width:125.25pt;z-index:251728896;v-text-anchor:middle;mso-width-relative:page;mso-height-relative:page;" fillcolor="#FFFFFF [3201]" filled="t" stroked="t" coordsize="21600,21600" o:gfxdata="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GYrntNgAAAAJAQAADwAAAAAA&#10;AAABACAAAAAiAAAAZHJzL2Rvd25yZXYueG1sUEsBAhQAFAAAAAgAh07iQNY4SapMAgAAugQAAA4A&#10;AAAAAAAAAQAgAAAAJwEAAGRycy9lMm9Eb2MueG1sUEsFBgAAAAAGAAYAWQEAAOUFAAAAAA==&#10;">
                <v:fill on="t" focussize="0,0"/>
                <v:stroke weight="0.5pt" color="#000000" joinstyle="round"/>
                <v:imagedata o:title=""/>
                <o:lock v:ext="edit" aspectratio="f"/>
                <v:textbox>
                  <w:txbxContent>
                    <w:p>
                      <w:pPr>
                        <w:jc w:val="center"/>
                        <w:rPr>
                          <w:rFonts w:cs="Times New Roman"/>
                          <w:szCs w:val="24"/>
                        </w:rPr>
                      </w:pPr>
                      <w:r>
                        <w:rPr>
                          <w:rFonts w:cs="Times New Roman"/>
                          <w:szCs w:val="24"/>
                        </w:rPr>
                        <w:t>Kelompok perlakuan 3</w:t>
                      </w:r>
                    </w:p>
                    <w:p>
                      <w:pPr>
                        <w:jc w:val="center"/>
                        <w:rPr>
                          <w:rFonts w:hint="default" w:cs="Times New Roman"/>
                          <w:szCs w:val="24"/>
                          <w:lang w:val="en-US"/>
                        </w:rPr>
                      </w:pPr>
                      <w:r>
                        <w:rPr>
                          <w:rFonts w:cs="Times New Roman"/>
                          <w:sz w:val="18"/>
                          <w:szCs w:val="18"/>
                        </w:rPr>
                        <w:t xml:space="preserve">Terapi kombinasi infusa herba </w:t>
                      </w:r>
                      <w:r>
                        <w:rPr>
                          <w:rFonts w:cs="Times New Roman"/>
                          <w:sz w:val="18"/>
                          <w:szCs w:val="18"/>
                          <w:lang w:val="en-US"/>
                        </w:rPr>
                        <w:t>Seledri</w:t>
                      </w:r>
                      <w:r>
                        <w:rPr>
                          <w:rFonts w:cs="Times New Roman"/>
                          <w:sz w:val="18"/>
                          <w:szCs w:val="18"/>
                        </w:rPr>
                        <w:t xml:space="preserve"> &amp; infusa daun </w:t>
                      </w:r>
                      <w:r>
                        <w:rPr>
                          <w:rFonts w:cs="Times New Roman"/>
                          <w:sz w:val="18"/>
                          <w:szCs w:val="18"/>
                          <w:lang w:val="en-US"/>
                        </w:rPr>
                        <w:t>Salam</w:t>
                      </w:r>
                    </w:p>
                    <w:p>
                      <w:pPr>
                        <w:rPr>
                          <w:rFonts w:cs="Times New Roman"/>
                          <w:szCs w:val="24"/>
                        </w:rPr>
                      </w:pPr>
                    </w:p>
                    <w:p>
                      <w:pPr>
                        <w:rPr>
                          <w:rFonts w:cs="Times New Roman"/>
                          <w:szCs w:val="24"/>
                        </w:rPr>
                      </w:pPr>
                      <w:r>
                        <w:rPr>
                          <w:rFonts w:cs="Times New Roman"/>
                          <w:szCs w:val="24"/>
                        </w:rPr>
                        <w:t>… orang</w:t>
                      </w:r>
                    </w:p>
                  </w:txbxContent>
                </v:textbox>
              </v:shape>
            </w:pict>
          </mc:Fallback>
        </mc:AlternateContent>
      </w:r>
      <w:r>
        <mc:AlternateContent>
          <mc:Choice Requires="wps">
            <w:drawing>
              <wp:anchor distT="0" distB="0" distL="114300" distR="114300" simplePos="0" relativeHeight="251727872" behindDoc="0" locked="0" layoutInCell="1" allowOverlap="1">
                <wp:simplePos x="0" y="0"/>
                <wp:positionH relativeFrom="column">
                  <wp:posOffset>741045</wp:posOffset>
                </wp:positionH>
                <wp:positionV relativeFrom="paragraph">
                  <wp:posOffset>43180</wp:posOffset>
                </wp:positionV>
                <wp:extent cx="1619250" cy="847725"/>
                <wp:effectExtent l="0" t="0" r="19050" b="28575"/>
                <wp:wrapNone/>
                <wp:docPr id="93" name="Text Box 93"/>
                <wp:cNvGraphicFramePr/>
                <a:graphic xmlns:a="http://schemas.openxmlformats.org/drawingml/2006/main">
                  <a:graphicData uri="http://schemas.microsoft.com/office/word/2010/wordprocessingShape">
                    <wps:wsp>
                      <wps:cNvSpPr txBox="1"/>
                      <wps:spPr>
                        <a:xfrm>
                          <a:off x="0" y="0"/>
                          <a:ext cx="1619250" cy="847725"/>
                        </a:xfrm>
                        <a:prstGeom prst="rect">
                          <a:avLst/>
                        </a:prstGeom>
                        <a:solidFill>
                          <a:schemeClr val="lt1"/>
                        </a:solidFill>
                        <a:ln w="6350">
                          <a:solidFill>
                            <a:prstClr val="black"/>
                          </a:solidFill>
                        </a:ln>
                      </wps:spPr>
                      <wps:txbx>
                        <w:txbxContent>
                          <w:p>
                            <w:pPr>
                              <w:jc w:val="center"/>
                              <w:rPr>
                                <w:rFonts w:cs="Times New Roman"/>
                                <w:szCs w:val="24"/>
                              </w:rPr>
                            </w:pPr>
                            <w:r>
                              <w:rPr>
                                <w:rFonts w:cs="Times New Roman"/>
                                <w:szCs w:val="24"/>
                              </w:rPr>
                              <w:t>Kelompok perlakuan 2</w:t>
                            </w:r>
                          </w:p>
                          <w:p>
                            <w:pPr>
                              <w:jc w:val="center"/>
                              <w:rPr>
                                <w:rFonts w:hint="default" w:cs="Times New Roman"/>
                                <w:szCs w:val="24"/>
                                <w:lang w:val="en-US"/>
                              </w:rPr>
                            </w:pPr>
                            <w:r>
                              <w:rPr>
                                <w:rFonts w:cs="Times New Roman"/>
                                <w:szCs w:val="24"/>
                              </w:rPr>
                              <w:t xml:space="preserve">Terapi infusa daun </w:t>
                            </w:r>
                            <w:r>
                              <w:rPr>
                                <w:rFonts w:cs="Times New Roman"/>
                                <w:szCs w:val="24"/>
                                <w:lang w:val="en-US"/>
                              </w:rPr>
                              <w:t>Salam</w:t>
                            </w:r>
                          </w:p>
                          <w:p>
                            <w:pPr>
                              <w:rPr>
                                <w:rFonts w:cs="Times New Roman"/>
                                <w:szCs w:val="24"/>
                              </w:rPr>
                            </w:pPr>
                          </w:p>
                          <w:p>
                            <w:pPr>
                              <w:rPr>
                                <w:rFonts w:cs="Times New Roman"/>
                                <w:szCs w:val="24"/>
                              </w:rPr>
                            </w:pPr>
                            <w:r>
                              <w:rPr>
                                <w:rFonts w:cs="Times New Roman"/>
                                <w:szCs w:val="24"/>
                              </w:rPr>
                              <w:t>… orang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202" type="#_x0000_t202" style="position:absolute;left:0pt;margin-left:58.35pt;margin-top:3.4pt;height:66.75pt;width:127.5pt;z-index:251727872;v-text-anchor:middle;mso-width-relative:page;mso-height-relative:page;" fillcolor="#FFFFFF [3201]" filled="t" stroked="t" coordsize="21600,21600" o:gfxdata="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crlgA9YAAAAJAQAADwAAAAAAAAABACAA&#10;AAAiAAAAZHJzL2Rvd25yZXYueG1sUEsBAhQAFAAAAAgAh07iQOw00lNIAgAAugQAAA4AAAAAAAAA&#10;AQAgAAAAJQEAAGRycy9lMm9Eb2MueG1sUEsFBgAAAAAGAAYAWQEAAN8FAAAAAA==&#10;">
                <v:fill on="t" focussize="0,0"/>
                <v:stroke weight="0.5pt" color="#000000" joinstyle="round"/>
                <v:imagedata o:title=""/>
                <o:lock v:ext="edit" aspectratio="f"/>
                <v:textbox>
                  <w:txbxContent>
                    <w:p>
                      <w:pPr>
                        <w:jc w:val="center"/>
                        <w:rPr>
                          <w:rFonts w:cs="Times New Roman"/>
                          <w:szCs w:val="24"/>
                        </w:rPr>
                      </w:pPr>
                      <w:r>
                        <w:rPr>
                          <w:rFonts w:cs="Times New Roman"/>
                          <w:szCs w:val="24"/>
                        </w:rPr>
                        <w:t>Kelompok perlakuan 2</w:t>
                      </w:r>
                    </w:p>
                    <w:p>
                      <w:pPr>
                        <w:jc w:val="center"/>
                        <w:rPr>
                          <w:rFonts w:hint="default" w:cs="Times New Roman"/>
                          <w:szCs w:val="24"/>
                          <w:lang w:val="en-US"/>
                        </w:rPr>
                      </w:pPr>
                      <w:r>
                        <w:rPr>
                          <w:rFonts w:cs="Times New Roman"/>
                          <w:szCs w:val="24"/>
                        </w:rPr>
                        <w:t xml:space="preserve">Terapi infusa daun </w:t>
                      </w:r>
                      <w:r>
                        <w:rPr>
                          <w:rFonts w:cs="Times New Roman"/>
                          <w:szCs w:val="24"/>
                          <w:lang w:val="en-US"/>
                        </w:rPr>
                        <w:t>Salam</w:t>
                      </w:r>
                    </w:p>
                    <w:p>
                      <w:pPr>
                        <w:rPr>
                          <w:rFonts w:cs="Times New Roman"/>
                          <w:szCs w:val="24"/>
                        </w:rPr>
                      </w:pPr>
                    </w:p>
                    <w:p>
                      <w:pPr>
                        <w:rPr>
                          <w:rFonts w:cs="Times New Roman"/>
                          <w:szCs w:val="24"/>
                        </w:rPr>
                      </w:pPr>
                      <w:r>
                        <w:rPr>
                          <w:rFonts w:cs="Times New Roman"/>
                          <w:szCs w:val="24"/>
                        </w:rPr>
                        <w:t>… orang</w:t>
                      </w:r>
                    </w:p>
                  </w:txbxContent>
                </v:textbox>
              </v:shape>
            </w:pict>
          </mc:Fallback>
        </mc:AlternateContent>
      </w:r>
    </w:p>
    <w:p/>
    <w:p>
      <w:r>
        <mc:AlternateContent>
          <mc:Choice Requires="wps">
            <w:drawing>
              <wp:anchor distT="0" distB="0" distL="114300" distR="114300" simplePos="0" relativeHeight="251755520" behindDoc="0" locked="0" layoutInCell="1" allowOverlap="1">
                <wp:simplePos x="0" y="0"/>
                <wp:positionH relativeFrom="column">
                  <wp:posOffset>5189220</wp:posOffset>
                </wp:positionH>
                <wp:positionV relativeFrom="paragraph">
                  <wp:posOffset>318770</wp:posOffset>
                </wp:positionV>
                <wp:extent cx="0" cy="110490"/>
                <wp:effectExtent l="0" t="0" r="38100" b="22860"/>
                <wp:wrapNone/>
                <wp:docPr id="129" name="Straight Connector 129"/>
                <wp:cNvGraphicFramePr/>
                <a:graphic xmlns:a="http://schemas.openxmlformats.org/drawingml/2006/main">
                  <a:graphicData uri="http://schemas.microsoft.com/office/word/2010/wordprocessingShape">
                    <wps:wsp>
                      <wps:cNvCnPr/>
                      <wps:spPr>
                        <a:xfrm>
                          <a:off x="0" y="0"/>
                          <a:ext cx="0" cy="1104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408.6pt;margin-top:25.1pt;height:8.7pt;width:0pt;z-index:251755520;mso-width-relative:page;mso-height-relative:page;" filled="f" stroked="t" coordsize="21600,21600" o:gfxdata="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EOsuXbYAAAACQEAAA8AAAAAAAAAAQAgAAAA&#10;IgAAAGRycy9kb3ducmV2LnhtbFBLAQIUABQAAAAIAIdO4kBJq8Ix0gEAALgDAAAOAAAAAAAAAAEA&#10;IAAAACcBAABkcnMvZTJvRG9jLnhtbFBLBQYAAAAABgAGAFkBAABrBQAAAAA=&#10;">
                <v:fill on="f" focussize="0,0"/>
                <v:stroke weight="1pt" color="#000000 [3200]" miterlimit="8" joinstyle="miter"/>
                <v:imagedata o:title=""/>
                <o:lock v:ext="edit" aspectratio="f"/>
              </v:line>
            </w:pict>
          </mc:Fallback>
        </mc:AlternateContent>
      </w:r>
      <w:r>
        <mc:AlternateContent>
          <mc:Choice Requires="wps">
            <w:drawing>
              <wp:anchor distT="0" distB="0" distL="114300" distR="114300" simplePos="0" relativeHeight="251754496" behindDoc="0" locked="0" layoutInCell="1" allowOverlap="1">
                <wp:simplePos x="0" y="0"/>
                <wp:positionH relativeFrom="column">
                  <wp:posOffset>-287655</wp:posOffset>
                </wp:positionH>
                <wp:positionV relativeFrom="paragraph">
                  <wp:posOffset>309245</wp:posOffset>
                </wp:positionV>
                <wp:extent cx="0" cy="110490"/>
                <wp:effectExtent l="0" t="0" r="38100" b="22860"/>
                <wp:wrapNone/>
                <wp:docPr id="128" name="Straight Connector 128"/>
                <wp:cNvGraphicFramePr/>
                <a:graphic xmlns:a="http://schemas.openxmlformats.org/drawingml/2006/main">
                  <a:graphicData uri="http://schemas.microsoft.com/office/word/2010/wordprocessingShape">
                    <wps:wsp>
                      <wps:cNvCnPr/>
                      <wps:spPr>
                        <a:xfrm>
                          <a:off x="0" y="0"/>
                          <a:ext cx="0" cy="1104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22.65pt;margin-top:24.35pt;height:8.7pt;width:0pt;z-index:251754496;mso-width-relative:page;mso-height-relative:page;" filled="f" stroked="t" coordsize="21600,21600" o:gfxdata="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PTdTZrYAAAACQEAAA8AAAAAAAAAAQAgAAAA&#10;IgAAAGRycy9kb3ducmV2LnhtbFBLAQIUABQAAAAIAIdO4kAhs7eB0gEAALgDAAAOAAAAAAAAAAEA&#10;IAAAACcBAABkcnMvZTJvRG9jLnhtbFBLBQYAAAAABgAGAFkBAABrBQAAAAA=&#10;">
                <v:fill on="f" focussize="0,0"/>
                <v:stroke weight="1pt" color="#000000 [3200]" miterlimit="8" joinstyle="miter"/>
                <v:imagedata o:title=""/>
                <o:lock v:ext="edit" aspectratio="f"/>
              </v:line>
            </w:pict>
          </mc:Fallback>
        </mc:AlternateContent>
      </w:r>
    </w:p>
    <w:p>
      <w:r>
        <mc:AlternateContent>
          <mc:Choice Requires="wps">
            <w:drawing>
              <wp:anchor distT="0" distB="0" distL="114300" distR="114300" simplePos="0" relativeHeight="251731968" behindDoc="0" locked="0" layoutInCell="1" allowOverlap="1">
                <wp:simplePos x="0" y="0"/>
                <wp:positionH relativeFrom="column">
                  <wp:posOffset>-287655</wp:posOffset>
                </wp:positionH>
                <wp:positionV relativeFrom="paragraph">
                  <wp:posOffset>128270</wp:posOffset>
                </wp:positionV>
                <wp:extent cx="5486400" cy="9525"/>
                <wp:effectExtent l="0" t="0" r="19050" b="28575"/>
                <wp:wrapNone/>
                <wp:docPr id="97" name="Straight Connector 97"/>
                <wp:cNvGraphicFramePr/>
                <a:graphic xmlns:a="http://schemas.openxmlformats.org/drawingml/2006/main">
                  <a:graphicData uri="http://schemas.microsoft.com/office/word/2010/wordprocessingShape">
                    <wps:wsp>
                      <wps:cNvCnPr/>
                      <wps:spPr>
                        <a:xfrm>
                          <a:off x="0" y="0"/>
                          <a:ext cx="5486400" cy="95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22.65pt;margin-top:10.1pt;height:0.75pt;width:432pt;z-index:251731968;mso-width-relative:page;mso-height-relative:page;" filled="f" stroked="t" coordsize="21600,21600" o:gfxdata="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ZjeQ/NkAAAAJAQAADwAAAAAAAAAB&#10;ACAAAAAiAAAAZHJzL2Rvd25yZXYueG1sUEsBAhQAFAAAAAgAh07iQGynjKXWAQAAugMAAA4AAAAA&#10;AAAAAQAgAAAAKAEAAGRycy9lMm9Eb2MueG1sUEsFBgAAAAAGAAYAWQEAAHAFAAAAAA==&#10;">
                <v:fill on="f" focussize="0,0"/>
                <v:stroke weight="1pt" color="#000000 [3200]" miterlimit="8" joinstyle="miter"/>
                <v:imagedata o:title=""/>
                <o:lock v:ext="edit" aspectratio="f"/>
              </v:line>
            </w:pict>
          </mc:Fallback>
        </mc:AlternateContent>
      </w:r>
      <w:r>
        <mc:AlternateContent>
          <mc:Choice Requires="wps">
            <w:drawing>
              <wp:anchor distT="0" distB="0" distL="114300" distR="114300" simplePos="0" relativeHeight="251721728" behindDoc="0" locked="0" layoutInCell="1" allowOverlap="1">
                <wp:simplePos x="0" y="0"/>
                <wp:positionH relativeFrom="margin">
                  <wp:posOffset>761365</wp:posOffset>
                </wp:positionH>
                <wp:positionV relativeFrom="paragraph">
                  <wp:posOffset>212725</wp:posOffset>
                </wp:positionV>
                <wp:extent cx="2905125" cy="294005"/>
                <wp:effectExtent l="0" t="0" r="28575" b="10795"/>
                <wp:wrapNone/>
                <wp:docPr id="86" name="Text Box 86"/>
                <wp:cNvGraphicFramePr/>
                <a:graphic xmlns:a="http://schemas.openxmlformats.org/drawingml/2006/main">
                  <a:graphicData uri="http://schemas.microsoft.com/office/word/2010/wordprocessingShape">
                    <wps:wsp>
                      <wps:cNvSpPr txBox="1"/>
                      <wps:spPr>
                        <a:xfrm>
                          <a:off x="0" y="0"/>
                          <a:ext cx="2905125" cy="294005"/>
                        </a:xfrm>
                        <a:prstGeom prst="rect">
                          <a:avLst/>
                        </a:prstGeom>
                        <a:solidFill>
                          <a:schemeClr val="lt1"/>
                        </a:solidFill>
                        <a:ln w="6350">
                          <a:solidFill>
                            <a:prstClr val="black"/>
                          </a:solidFill>
                        </a:ln>
                      </wps:spPr>
                      <wps:txbx>
                        <w:txbxContent>
                          <w:p>
                            <w:pPr>
                              <w:jc w:val="center"/>
                              <w:rPr>
                                <w:rFonts w:cs="Times New Roman"/>
                                <w:szCs w:val="24"/>
                              </w:rPr>
                            </w:pPr>
                            <w:r>
                              <w:rPr>
                                <w:rFonts w:cs="Times New Roman"/>
                                <w:i/>
                                <w:iCs/>
                                <w:szCs w:val="24"/>
                              </w:rPr>
                              <w:t xml:space="preserve">Pre-test </w:t>
                            </w:r>
                            <w:r>
                              <w:rPr>
                                <w:rFonts w:cs="Times New Roman"/>
                                <w:szCs w:val="24"/>
                              </w:rPr>
                              <w:t>dengan pengukuran tekanan darah</w:t>
                            </w:r>
                          </w:p>
                          <w:p>
                            <w:pPr>
                              <w:jc w:val="center"/>
                              <w:rPr>
                                <w:rFonts w:cs="Times New Roman"/>
                                <w:szCs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9.95pt;margin-top:16.75pt;height:23.15pt;width:228.75pt;mso-position-horizontal-relative:margin;z-index:251721728;mso-width-relative:page;mso-height-relative:page;" fillcolor="#FFFFFF [3201]" filled="t" stroked="t" coordsize="21600,21600" o:gfxdata="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Oy3R6jXAAAACQEAAA8AAAAAAAAAAQAg&#10;AAAAIgAAAGRycy9kb3ducmV2LnhtbFBLAQIUABQAAAAIAIdO4kDz5/tuSAIAALgEAAAOAAAAAAAA&#10;AAEAIAAAACYBAABkcnMvZTJvRG9jLnhtbFBLBQYAAAAABgAGAFkBAADgBQAAAAA=&#10;">
                <v:fill on="t" focussize="0,0"/>
                <v:stroke weight="0.5pt" color="#000000" joinstyle="round"/>
                <v:imagedata o:title=""/>
                <o:lock v:ext="edit" aspectratio="f"/>
                <v:textbox>
                  <w:txbxContent>
                    <w:p>
                      <w:pPr>
                        <w:jc w:val="center"/>
                        <w:rPr>
                          <w:rFonts w:cs="Times New Roman"/>
                          <w:szCs w:val="24"/>
                        </w:rPr>
                      </w:pPr>
                      <w:r>
                        <w:rPr>
                          <w:rFonts w:cs="Times New Roman"/>
                          <w:i/>
                          <w:iCs/>
                          <w:szCs w:val="24"/>
                        </w:rPr>
                        <w:t xml:space="preserve">Pre-test </w:t>
                      </w:r>
                      <w:r>
                        <w:rPr>
                          <w:rFonts w:cs="Times New Roman"/>
                          <w:szCs w:val="24"/>
                        </w:rPr>
                        <w:t>dengan pengukuran tekanan darah</w:t>
                      </w:r>
                    </w:p>
                    <w:p>
                      <w:pPr>
                        <w:jc w:val="center"/>
                        <w:rPr>
                          <w:rFonts w:cs="Times New Roman"/>
                          <w:szCs w:val="24"/>
                        </w:rPr>
                      </w:pPr>
                    </w:p>
                  </w:txbxContent>
                </v:textbox>
              </v:shape>
            </w:pict>
          </mc:Fallback>
        </mc:AlternateContent>
      </w:r>
    </w:p>
    <w:p>
      <w:r>
        <mc:AlternateContent>
          <mc:Choice Requires="wps">
            <w:drawing>
              <wp:anchor distT="0" distB="0" distL="114300" distR="114300" simplePos="0" relativeHeight="251753472" behindDoc="0" locked="0" layoutInCell="1" allowOverlap="1">
                <wp:simplePos x="0" y="0"/>
                <wp:positionH relativeFrom="column">
                  <wp:posOffset>2257425</wp:posOffset>
                </wp:positionH>
                <wp:positionV relativeFrom="paragraph">
                  <wp:posOffset>217805</wp:posOffset>
                </wp:positionV>
                <wp:extent cx="0" cy="165735"/>
                <wp:effectExtent l="76200" t="0" r="57150" b="62865"/>
                <wp:wrapNone/>
                <wp:docPr id="127" name="Straight Arrow Connector 127"/>
                <wp:cNvGraphicFramePr/>
                <a:graphic xmlns:a="http://schemas.openxmlformats.org/drawingml/2006/main">
                  <a:graphicData uri="http://schemas.microsoft.com/office/word/2010/wordprocessingShape">
                    <wps:wsp>
                      <wps:cNvCnPr/>
                      <wps:spPr>
                        <a:xfrm>
                          <a:off x="0" y="0"/>
                          <a:ext cx="0" cy="16573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177.75pt;margin-top:17.15pt;height:13.05pt;width:0pt;z-index:251753472;mso-width-relative:page;mso-height-relative:page;" filled="f" stroked="t" coordsize="21600,21600" o:gfxdata="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LiPcEPW&#10;AAAACQEAAA8AAAAAAAAAAQAgAAAAIgAAAGRycy9kb3ducmV2LnhtbFBLAQIUABQAAAAIAIdO4kBZ&#10;qoZm6QEAAOgDAAAOAAAAAAAAAAEAIAAAACUBAABkcnMvZTJvRG9jLnhtbFBLBQYAAAAABgAGAFkB&#10;AACABQAAAAA=&#10;">
                <v:fill on="f" focussize="0,0"/>
                <v:stroke weight="1pt" color="#000000 [3200]" miterlimit="8" joinstyle="miter" endarrow="block"/>
                <v:imagedata o:title=""/>
                <o:lock v:ext="edit" aspectratio="f"/>
              </v:shape>
            </w:pict>
          </mc:Fallback>
        </mc:AlternateContent>
      </w:r>
    </w:p>
    <w:p/>
    <w:p/>
    <w:p/>
    <w:p/>
    <w:p>
      <w:pPr>
        <w:tabs>
          <w:tab w:val="left" w:pos="5728"/>
        </w:tabs>
      </w:pPr>
      <w:r>
        <mc:AlternateContent>
          <mc:Choice Requires="wps">
            <w:drawing>
              <wp:anchor distT="0" distB="0" distL="114300" distR="114300" simplePos="0" relativeHeight="251739136" behindDoc="0" locked="0" layoutInCell="1" allowOverlap="1">
                <wp:simplePos x="0" y="0"/>
                <wp:positionH relativeFrom="column">
                  <wp:posOffset>2249170</wp:posOffset>
                </wp:positionH>
                <wp:positionV relativeFrom="paragraph">
                  <wp:posOffset>141605</wp:posOffset>
                </wp:positionV>
                <wp:extent cx="0" cy="257175"/>
                <wp:effectExtent l="76200" t="0" r="57150" b="47625"/>
                <wp:wrapNone/>
                <wp:docPr id="106" name="Straight Arrow Connector 106"/>
                <wp:cNvGraphicFramePr/>
                <a:graphic xmlns:a="http://schemas.openxmlformats.org/drawingml/2006/main">
                  <a:graphicData uri="http://schemas.microsoft.com/office/word/2010/wordprocessingShape">
                    <wps:wsp>
                      <wps:cNvCnPr/>
                      <wps:spPr>
                        <a:xfrm>
                          <a:off x="0" y="0"/>
                          <a:ext cx="0" cy="257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77.1pt;margin-top:11.15pt;height:20.25pt;width:0pt;z-index:251739136;mso-width-relative:page;mso-height-relative:page;" filled="f" stroked="t" coordsize="21600,21600" o:gfxdata="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BMk7ms&#10;1QAAAAkBAAAPAAAAAAAAAAEAIAAAACIAAABkcnMvZG93bnJldi54bWxQSwECFAAUAAAACACHTuJA&#10;aLUKiusBAADnAwAADgAAAAAAAAABACAAAAAkAQAAZHJzL2Uyb0RvYy54bWxQSwUGAAAAAAYABgBZ&#10;AQAAgQUAAAAA&#10;">
                <v:fill on="f" focussize="0,0"/>
                <v:stroke weight="0.5pt" color="#000000 [3200]" miterlimit="8" joinstyle="miter" endarrow="block"/>
                <v:imagedata o:title=""/>
                <o:lock v:ext="edit" aspectratio="f"/>
              </v:shape>
            </w:pict>
          </mc:Fallback>
        </mc:AlternateContent>
      </w:r>
      <w:r>
        <mc:AlternateContent>
          <mc:Choice Requires="wps">
            <w:drawing>
              <wp:anchor distT="0" distB="0" distL="114300" distR="114300" simplePos="0" relativeHeight="251736064" behindDoc="0" locked="0" layoutInCell="1" allowOverlap="1">
                <wp:simplePos x="0" y="0"/>
                <wp:positionH relativeFrom="margin">
                  <wp:posOffset>767715</wp:posOffset>
                </wp:positionH>
                <wp:positionV relativeFrom="paragraph">
                  <wp:posOffset>390525</wp:posOffset>
                </wp:positionV>
                <wp:extent cx="2905125" cy="323850"/>
                <wp:effectExtent l="0" t="0" r="28575" b="19050"/>
                <wp:wrapNone/>
                <wp:docPr id="103" name="Text Box 103"/>
                <wp:cNvGraphicFramePr/>
                <a:graphic xmlns:a="http://schemas.openxmlformats.org/drawingml/2006/main">
                  <a:graphicData uri="http://schemas.microsoft.com/office/word/2010/wordprocessingShape">
                    <wps:wsp>
                      <wps:cNvSpPr txBox="1"/>
                      <wps:spPr>
                        <a:xfrm>
                          <a:off x="0" y="0"/>
                          <a:ext cx="2905125" cy="323850"/>
                        </a:xfrm>
                        <a:prstGeom prst="rect">
                          <a:avLst/>
                        </a:prstGeom>
                        <a:solidFill>
                          <a:schemeClr val="lt1"/>
                        </a:solidFill>
                        <a:ln w="6350">
                          <a:solidFill>
                            <a:prstClr val="black"/>
                          </a:solidFill>
                        </a:ln>
                      </wps:spPr>
                      <wps:txbx>
                        <w:txbxContent>
                          <w:p>
                            <w:pPr>
                              <w:jc w:val="center"/>
                              <w:rPr>
                                <w:rFonts w:cs="Times New Roman"/>
                                <w:szCs w:val="24"/>
                              </w:rPr>
                            </w:pPr>
                            <w:r>
                              <w:rPr>
                                <w:rFonts w:cs="Times New Roman"/>
                                <w:i/>
                                <w:iCs/>
                                <w:szCs w:val="24"/>
                              </w:rPr>
                              <w:t xml:space="preserve">Post-test </w:t>
                            </w:r>
                            <w:r>
                              <w:rPr>
                                <w:rFonts w:cs="Times New Roman"/>
                                <w:szCs w:val="24"/>
                              </w:rPr>
                              <w:t>dengan pengukuran tekanan darah</w:t>
                            </w:r>
                          </w:p>
                          <w:p>
                            <w:pPr>
                              <w:jc w:val="center"/>
                              <w:rPr>
                                <w:rFonts w:cs="Times New Roman"/>
                                <w:szCs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0.45pt;margin-top:30.75pt;height:25.5pt;width:228.75pt;mso-position-horizontal-relative:margin;z-index:251736064;mso-width-relative:page;mso-height-relative:page;" fillcolor="#FFFFFF [3201]" filled="t" stroked="t" coordsize="21600,21600" o:gfxdata="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5CE9MNYAAAAKAQAADwAAAAAAAAAB&#10;ACAAAAAiAAAAZHJzL2Rvd25yZXYueG1sUEsBAhQAFAAAAAgAh07iQLQl4FtLAgAAugQAAA4AAAAA&#10;AAAAAQAgAAAAJQEAAGRycy9lMm9Eb2MueG1sUEsFBgAAAAAGAAYAWQEAAOIFAAAAAA==&#10;">
                <v:fill on="t" focussize="0,0"/>
                <v:stroke weight="0.5pt" color="#000000" joinstyle="round"/>
                <v:imagedata o:title=""/>
                <o:lock v:ext="edit" aspectratio="f"/>
                <v:textbox>
                  <w:txbxContent>
                    <w:p>
                      <w:pPr>
                        <w:jc w:val="center"/>
                        <w:rPr>
                          <w:rFonts w:cs="Times New Roman"/>
                          <w:szCs w:val="24"/>
                        </w:rPr>
                      </w:pPr>
                      <w:r>
                        <w:rPr>
                          <w:rFonts w:cs="Times New Roman"/>
                          <w:i/>
                          <w:iCs/>
                          <w:szCs w:val="24"/>
                        </w:rPr>
                        <w:t xml:space="preserve">Post-test </w:t>
                      </w:r>
                      <w:r>
                        <w:rPr>
                          <w:rFonts w:cs="Times New Roman"/>
                          <w:szCs w:val="24"/>
                        </w:rPr>
                        <w:t>dengan pengukuran tekanan darah</w:t>
                      </w:r>
                    </w:p>
                    <w:p>
                      <w:pPr>
                        <w:jc w:val="center"/>
                        <w:rPr>
                          <w:rFonts w:cs="Times New Roman"/>
                          <w:szCs w:val="24"/>
                        </w:rPr>
                      </w:pPr>
                    </w:p>
                  </w:txbxContent>
                </v:textbox>
              </v:shape>
            </w:pict>
          </mc:Fallback>
        </mc:AlternateContent>
      </w:r>
      <w:r>
        <mc:AlternateContent>
          <mc:Choice Requires="wps">
            <w:drawing>
              <wp:anchor distT="0" distB="0" distL="114300" distR="114300" simplePos="0" relativeHeight="251737088" behindDoc="0" locked="0" layoutInCell="1" allowOverlap="1">
                <wp:simplePos x="0" y="0"/>
                <wp:positionH relativeFrom="margin">
                  <wp:posOffset>1358265</wp:posOffset>
                </wp:positionH>
                <wp:positionV relativeFrom="paragraph">
                  <wp:posOffset>981075</wp:posOffset>
                </wp:positionV>
                <wp:extent cx="1819275" cy="323850"/>
                <wp:effectExtent l="0" t="0" r="28575" b="19050"/>
                <wp:wrapNone/>
                <wp:docPr id="104" name="Text Box 104"/>
                <wp:cNvGraphicFramePr/>
                <a:graphic xmlns:a="http://schemas.openxmlformats.org/drawingml/2006/main">
                  <a:graphicData uri="http://schemas.microsoft.com/office/word/2010/wordprocessingShape">
                    <wps:wsp>
                      <wps:cNvSpPr txBox="1"/>
                      <wps:spPr>
                        <a:xfrm>
                          <a:off x="0" y="0"/>
                          <a:ext cx="1819275" cy="323850"/>
                        </a:xfrm>
                        <a:prstGeom prst="rect">
                          <a:avLst/>
                        </a:prstGeom>
                        <a:solidFill>
                          <a:schemeClr val="lt1"/>
                        </a:solidFill>
                        <a:ln w="6350">
                          <a:solidFill>
                            <a:prstClr val="black"/>
                          </a:solidFill>
                        </a:ln>
                      </wps:spPr>
                      <wps:txbx>
                        <w:txbxContent>
                          <w:p>
                            <w:pPr>
                              <w:jc w:val="center"/>
                              <w:rPr>
                                <w:rFonts w:cs="Times New Roman"/>
                                <w:szCs w:val="24"/>
                              </w:rPr>
                            </w:pPr>
                            <w:r>
                              <w:rPr>
                                <w:rFonts w:cs="Times New Roman"/>
                                <w:szCs w:val="24"/>
                              </w:rPr>
                              <w:t>Pengolahan data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6.95pt;margin-top:77.25pt;height:25.5pt;width:143.25pt;mso-position-horizontal-relative:margin;z-index:251737088;mso-width-relative:page;mso-height-relative:page;" fillcolor="#FFFFFF [3201]" filled="t" stroked="t" coordsize="21600,21600" o:gfxdata="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SnOQudcAAAALAQAADwAAAAAAAAAB&#10;ACAAAAAiAAAAZHJzL2Rvd25yZXYueG1sUEsBAhQAFAAAAAgAh07iQIJ/XH1KAgAAugQAAA4AAAAA&#10;AAAAAQAgAAAAJgEAAGRycy9lMm9Eb2MueG1sUEsFBgAAAAAGAAYAWQEAAOIFAAAAAA==&#10;">
                <v:fill on="t" focussize="0,0"/>
                <v:stroke weight="0.5pt" color="#000000" joinstyle="round"/>
                <v:imagedata o:title=""/>
                <o:lock v:ext="edit" aspectratio="f"/>
                <v:textbox>
                  <w:txbxContent>
                    <w:p>
                      <w:pPr>
                        <w:jc w:val="center"/>
                        <w:rPr>
                          <w:rFonts w:cs="Times New Roman"/>
                          <w:szCs w:val="24"/>
                        </w:rPr>
                      </w:pPr>
                      <w:r>
                        <w:rPr>
                          <w:rFonts w:cs="Times New Roman"/>
                          <w:szCs w:val="24"/>
                        </w:rPr>
                        <w:t>Pengolahan data</w:t>
                      </w:r>
                    </w:p>
                  </w:txbxContent>
                </v:textbox>
              </v:shape>
            </w:pict>
          </mc:Fallback>
        </mc:AlternateContent>
      </w:r>
      <w:r>
        <mc:AlternateContent>
          <mc:Choice Requires="wps">
            <w:drawing>
              <wp:anchor distT="0" distB="0" distL="114300" distR="114300" simplePos="0" relativeHeight="251738112" behindDoc="0" locked="0" layoutInCell="1" allowOverlap="1">
                <wp:simplePos x="0" y="0"/>
                <wp:positionH relativeFrom="column">
                  <wp:posOffset>1353820</wp:posOffset>
                </wp:positionH>
                <wp:positionV relativeFrom="paragraph">
                  <wp:posOffset>1552575</wp:posOffset>
                </wp:positionV>
                <wp:extent cx="1819275" cy="333375"/>
                <wp:effectExtent l="0" t="0" r="28575" b="28575"/>
                <wp:wrapNone/>
                <wp:docPr id="105" name="Text Box 105"/>
                <wp:cNvGraphicFramePr/>
                <a:graphic xmlns:a="http://schemas.openxmlformats.org/drawingml/2006/main">
                  <a:graphicData uri="http://schemas.microsoft.com/office/word/2010/wordprocessingShape">
                    <wps:wsp>
                      <wps:cNvSpPr txBox="1"/>
                      <wps:spPr>
                        <a:xfrm>
                          <a:off x="0" y="0"/>
                          <a:ext cx="1819275" cy="333375"/>
                        </a:xfrm>
                        <a:prstGeom prst="rect">
                          <a:avLst/>
                        </a:prstGeom>
                        <a:solidFill>
                          <a:schemeClr val="lt1"/>
                        </a:solidFill>
                        <a:ln w="6350">
                          <a:solidFill>
                            <a:prstClr val="black"/>
                          </a:solidFill>
                        </a:ln>
                      </wps:spPr>
                      <wps:txbx>
                        <w:txbxContent>
                          <w:p>
                            <w:pPr>
                              <w:jc w:val="center"/>
                              <w:rPr>
                                <w:rFonts w:cs="Times New Roman"/>
                                <w:szCs w:val="24"/>
                              </w:rPr>
                            </w:pPr>
                            <w:r>
                              <w:rPr>
                                <w:rFonts w:cs="Times New Roman"/>
                                <w:szCs w:val="24"/>
                              </w:rPr>
                              <w:t>Penarikan Kesimpulan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6.6pt;margin-top:122.25pt;height:26.25pt;width:143.25pt;z-index:251738112;mso-width-relative:page;mso-height-relative:page;" fillcolor="#FFFFFF [3201]" filled="t" stroked="t" coordsize="21600,21600" o:gfxdata="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jy8me1wAAAAsBAAAPAAAAAAAAAAEAIAAA&#10;ACIAAABkcnMvZG93bnJldi54bWxQSwECFAAUAAAACACHTuJAlZmVv0YCAAC6BAAADgAAAAAAAAAB&#10;ACAAAAAmAQAAZHJzL2Uyb0RvYy54bWxQSwUGAAAAAAYABgBZAQAA3gUAAAAA&#10;">
                <v:fill on="t" focussize="0,0"/>
                <v:stroke weight="0.5pt" color="#000000" joinstyle="round"/>
                <v:imagedata o:title=""/>
                <o:lock v:ext="edit" aspectratio="f"/>
                <v:textbox>
                  <w:txbxContent>
                    <w:p>
                      <w:pPr>
                        <w:jc w:val="center"/>
                        <w:rPr>
                          <w:rFonts w:cs="Times New Roman"/>
                          <w:szCs w:val="24"/>
                        </w:rPr>
                      </w:pPr>
                      <w:r>
                        <w:rPr>
                          <w:rFonts w:cs="Times New Roman"/>
                          <w:szCs w:val="24"/>
                        </w:rPr>
                        <w:t>Penarikan Kesimpulan</w:t>
                      </w:r>
                    </w:p>
                  </w:txbxContent>
                </v:textbox>
              </v:shape>
            </w:pict>
          </mc:Fallback>
        </mc:AlternateContent>
      </w:r>
      <w:r>
        <mc:AlternateContent>
          <mc:Choice Requires="wps">
            <w:drawing>
              <wp:anchor distT="0" distB="0" distL="114300" distR="114300" simplePos="0" relativeHeight="251740160" behindDoc="0" locked="0" layoutInCell="1" allowOverlap="1">
                <wp:simplePos x="0" y="0"/>
                <wp:positionH relativeFrom="column">
                  <wp:posOffset>2258695</wp:posOffset>
                </wp:positionH>
                <wp:positionV relativeFrom="paragraph">
                  <wp:posOffset>723900</wp:posOffset>
                </wp:positionV>
                <wp:extent cx="0" cy="257175"/>
                <wp:effectExtent l="76200" t="0" r="57150" b="47625"/>
                <wp:wrapNone/>
                <wp:docPr id="107" name="Straight Arrow Connector 107"/>
                <wp:cNvGraphicFramePr/>
                <a:graphic xmlns:a="http://schemas.openxmlformats.org/drawingml/2006/main">
                  <a:graphicData uri="http://schemas.microsoft.com/office/word/2010/wordprocessingShape">
                    <wps:wsp>
                      <wps:cNvCnPr/>
                      <wps:spPr>
                        <a:xfrm>
                          <a:off x="0" y="0"/>
                          <a:ext cx="0" cy="257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77.85pt;margin-top:57pt;height:20.25pt;width:0pt;z-index:251740160;mso-width-relative:page;mso-height-relative:page;" filled="f" stroked="t" coordsize="21600,21600" o:gfxdata="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sfPp&#10;n9YAAAALAQAADwAAAAAAAAABACAAAAAiAAAAZHJzL2Rvd25yZXYueG1sUEsBAhQAFAAAAAgAh07i&#10;QGVTrq7rAQAA5wMAAA4AAAAAAAAAAQAgAAAAJQEAAGRycy9lMm9Eb2MueG1sUEsFBgAAAAAGAAYA&#10;WQEAAIIFAAAAAA==&#10;">
                <v:fill on="f" focussize="0,0"/>
                <v:stroke weight="0.5pt" color="#000000 [3200]" miterlimit="8" joinstyle="miter" endarrow="block"/>
                <v:imagedata o:title=""/>
                <o:lock v:ext="edit" aspectratio="f"/>
              </v:shape>
            </w:pict>
          </mc:Fallback>
        </mc:AlternateContent>
      </w:r>
      <w:r>
        <mc:AlternateContent>
          <mc:Choice Requires="wps">
            <w:drawing>
              <wp:anchor distT="0" distB="0" distL="114300" distR="114300" simplePos="0" relativeHeight="251741184" behindDoc="0" locked="0" layoutInCell="1" allowOverlap="1">
                <wp:simplePos x="0" y="0"/>
                <wp:positionH relativeFrom="column">
                  <wp:posOffset>2239645</wp:posOffset>
                </wp:positionH>
                <wp:positionV relativeFrom="paragraph">
                  <wp:posOffset>1296035</wp:posOffset>
                </wp:positionV>
                <wp:extent cx="0" cy="257175"/>
                <wp:effectExtent l="76200" t="0" r="57150" b="47625"/>
                <wp:wrapNone/>
                <wp:docPr id="108" name="Straight Arrow Connector 108"/>
                <wp:cNvGraphicFramePr/>
                <a:graphic xmlns:a="http://schemas.openxmlformats.org/drawingml/2006/main">
                  <a:graphicData uri="http://schemas.microsoft.com/office/word/2010/wordprocessingShape">
                    <wps:wsp>
                      <wps:cNvCnPr/>
                      <wps:spPr>
                        <a:xfrm>
                          <a:off x="0" y="0"/>
                          <a:ext cx="0" cy="257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76.35pt;margin-top:102.05pt;height:20.25pt;width:0pt;z-index:251741184;mso-width-relative:page;mso-height-relative:page;" filled="f" stroked="t" coordsize="21600,21600" o:gfxdata="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D/I&#10;oEnXAAAACwEAAA8AAAAAAAAAAQAgAAAAIgAAAGRycy9kb3ducmV2LnhtbFBLAQIUABQAAAAIAIdO&#10;4kBv14av6wEAAOcDAAAOAAAAAAAAAAEAIAAAACYBAABkcnMvZTJvRG9jLnhtbFBLBQYAAAAABgAG&#10;AFkBAACDBQAAAAA=&#10;">
                <v:fill on="f" focussize="0,0"/>
                <v:stroke weight="0.5pt" color="#000000 [3200]" miterlimit="8" joinstyle="miter" endarrow="block"/>
                <v:imagedata o:title=""/>
                <o:lock v:ext="edit" aspectratio="f"/>
              </v:shape>
            </w:pict>
          </mc:Fallback>
        </mc:AlternateContent>
      </w:r>
      <w:r>
        <w:tab/>
      </w:r>
    </w:p>
    <w:p>
      <w:r>
        <w:br w:type="page"/>
      </w:r>
    </w:p>
    <w:p>
      <w:pPr>
        <w:pStyle w:val="2"/>
        <w:sectPr>
          <w:headerReference r:id="rId64" w:type="first"/>
          <w:footerReference r:id="rId66" w:type="first"/>
          <w:headerReference r:id="rId63" w:type="default"/>
          <w:footerReference r:id="rId65" w:type="default"/>
          <w:type w:val="continuous"/>
          <w:pgSz w:w="11906" w:h="16838"/>
          <w:pgMar w:top="2268" w:right="1701" w:bottom="1701" w:left="2268" w:header="720" w:footer="720" w:gutter="0"/>
          <w:pgBorders>
            <w:top w:val="none" w:sz="0" w:space="0"/>
            <w:left w:val="none" w:sz="0" w:space="0"/>
            <w:bottom w:val="none" w:sz="0" w:space="0"/>
            <w:right w:val="none" w:sz="0" w:space="0"/>
          </w:pgBorders>
          <w:pgNumType w:fmt="decimal"/>
          <w:cols w:space="720" w:num="1"/>
          <w:titlePg/>
          <w:docGrid w:linePitch="360" w:charSpace="0"/>
        </w:sectPr>
      </w:pPr>
    </w:p>
    <w:p>
      <w:pPr>
        <w:pStyle w:val="2"/>
        <w:bidi w:val="0"/>
      </w:pPr>
      <w:bookmarkStart w:id="151" w:name="_Toc22239"/>
      <w:r>
        <w:rPr>
          <w:rtl w:val="0"/>
        </w:rPr>
        <w:t xml:space="preserve">BAB </w:t>
      </w:r>
      <w:r>
        <w:rPr>
          <w:rFonts w:hint="default"/>
          <w:rtl w:val="0"/>
          <w:lang w:val="en-US"/>
        </w:rPr>
        <w:t>I</w:t>
      </w:r>
      <w:r>
        <w:rPr>
          <w:rtl w:val="0"/>
        </w:rPr>
        <w:t>V</w:t>
      </w:r>
      <w:bookmarkEnd w:id="151"/>
    </w:p>
    <w:p>
      <w:pPr>
        <w:pStyle w:val="2"/>
        <w:bidi w:val="0"/>
      </w:pPr>
      <w:bookmarkStart w:id="152" w:name="_Toc402"/>
      <w:r>
        <w:rPr>
          <w:rtl w:val="0"/>
        </w:rPr>
        <w:t>HASIL</w:t>
      </w:r>
      <w:bookmarkEnd w:id="152"/>
    </w:p>
    <w:p>
      <w:pPr>
        <w:spacing w:line="480" w:lineRule="auto"/>
        <w:jc w:val="both"/>
        <w:rPr>
          <w:rFonts w:ascii="Times New Roman" w:hAnsi="Times New Roman" w:eastAsia="Times New Roman" w:cs="Times New Roman"/>
          <w:b/>
          <w:sz w:val="24"/>
          <w:szCs w:val="24"/>
        </w:rPr>
      </w:pPr>
    </w:p>
    <w:p>
      <w:pPr>
        <w:spacing w:line="48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Penelitian ini dilakukan pada bulan September 2022 berlokasi di Kecamatan Bubutan, Kota Surabaya. Responden yang diambil pada penelitian ini adalah wanita berusia 35-65 tahun yang memiliki tekanan darah tinggi atau hipertensi. Jumlah keseluruhan responden pada penelitian ini adalah 28 orang yang mempunyai tekanan darah tinggi atau hipertensi yang telah di diagnosis dokter di Puskesmas Gundih. </w:t>
      </w:r>
      <w:r>
        <w:rPr>
          <w:rFonts w:hint="default" w:eastAsia="Times New Roman" w:cs="Times New Roman"/>
          <w:sz w:val="24"/>
          <w:szCs w:val="24"/>
          <w:rtl w:val="0"/>
          <w:lang w:val="en-US"/>
        </w:rPr>
        <w:t>R</w:t>
      </w:r>
      <w:r>
        <w:rPr>
          <w:rFonts w:eastAsia="Times New Roman" w:cs="Times New Roman"/>
          <w:sz w:val="24"/>
          <w:szCs w:val="24"/>
          <w:rtl w:val="0"/>
          <w:lang w:val="en-US"/>
        </w:rPr>
        <w:t>esponden</w:t>
      </w:r>
      <w:r>
        <w:rPr>
          <w:rFonts w:ascii="Times New Roman" w:hAnsi="Times New Roman" w:eastAsia="Times New Roman" w:cs="Times New Roman"/>
          <w:sz w:val="24"/>
          <w:szCs w:val="24"/>
          <w:rtl w:val="0"/>
        </w:rPr>
        <w:t xml:space="preserve"> penelitian ini diambil secara </w:t>
      </w:r>
      <w:r>
        <w:rPr>
          <w:rFonts w:ascii="Times New Roman" w:hAnsi="Times New Roman" w:eastAsia="Times New Roman" w:cs="Times New Roman"/>
          <w:i/>
          <w:sz w:val="24"/>
          <w:szCs w:val="24"/>
          <w:rtl w:val="0"/>
        </w:rPr>
        <w:t>random sampling</w:t>
      </w:r>
      <w:r>
        <w:rPr>
          <w:rFonts w:ascii="Times New Roman" w:hAnsi="Times New Roman" w:eastAsia="Times New Roman" w:cs="Times New Roman"/>
          <w:sz w:val="24"/>
          <w:szCs w:val="24"/>
          <w:rtl w:val="0"/>
        </w:rPr>
        <w:t xml:space="preserve">. Selama penelitian berlangsung, terdapat responden yang mengalami halangan dan gangguan sehingga diberlakukan sistem </w:t>
      </w:r>
      <w:r>
        <w:rPr>
          <w:rFonts w:ascii="Times New Roman" w:hAnsi="Times New Roman" w:eastAsia="Times New Roman" w:cs="Times New Roman"/>
          <w:i/>
          <w:sz w:val="24"/>
          <w:szCs w:val="24"/>
          <w:rtl w:val="0"/>
        </w:rPr>
        <w:t>drop out</w:t>
      </w:r>
      <w:r>
        <w:rPr>
          <w:rFonts w:ascii="Times New Roman" w:hAnsi="Times New Roman" w:eastAsia="Times New Roman" w:cs="Times New Roman"/>
          <w:sz w:val="24"/>
          <w:szCs w:val="24"/>
          <w:rtl w:val="0"/>
        </w:rPr>
        <w:t xml:space="preserve">. Jumlah responden yang </w:t>
      </w:r>
      <w:r>
        <w:rPr>
          <w:rFonts w:ascii="Times New Roman" w:hAnsi="Times New Roman" w:eastAsia="Times New Roman" w:cs="Times New Roman"/>
          <w:i/>
          <w:sz w:val="24"/>
          <w:szCs w:val="24"/>
          <w:rtl w:val="0"/>
        </w:rPr>
        <w:t>drop out</w:t>
      </w:r>
      <w:r>
        <w:rPr>
          <w:rFonts w:ascii="Times New Roman" w:hAnsi="Times New Roman" w:eastAsia="Times New Roman" w:cs="Times New Roman"/>
          <w:sz w:val="24"/>
          <w:szCs w:val="24"/>
          <w:rtl w:val="0"/>
        </w:rPr>
        <w:t xml:space="preserve"> sejumlah 2 orang, satu dari kelompok infusa </w:t>
      </w:r>
      <w:r>
        <w:rPr>
          <w:rFonts w:eastAsia="Times New Roman" w:cs="Times New Roman"/>
          <w:sz w:val="24"/>
          <w:szCs w:val="24"/>
          <w:rtl w:val="0"/>
          <w:lang w:val="en-US"/>
        </w:rPr>
        <w:t>Seledri</w:t>
      </w:r>
      <w:r>
        <w:rPr>
          <w:rFonts w:ascii="Times New Roman" w:hAnsi="Times New Roman" w:eastAsia="Times New Roman" w:cs="Times New Roman"/>
          <w:sz w:val="24"/>
          <w:szCs w:val="24"/>
          <w:rtl w:val="0"/>
        </w:rPr>
        <w:t xml:space="preserve">, dan satu dari kelompok infusa kombinasi </w:t>
      </w:r>
      <w:r>
        <w:rPr>
          <w:rFonts w:eastAsia="Times New Roman" w:cs="Times New Roman"/>
          <w:sz w:val="24"/>
          <w:szCs w:val="24"/>
          <w:rtl w:val="0"/>
          <w:lang w:val="en-US"/>
        </w:rPr>
        <w:t>Seledri</w:t>
      </w:r>
      <w:r>
        <w:rPr>
          <w:rFonts w:ascii="Times New Roman" w:hAnsi="Times New Roman" w:eastAsia="Times New Roman" w:cs="Times New Roman"/>
          <w:sz w:val="24"/>
          <w:szCs w:val="24"/>
          <w:rtl w:val="0"/>
        </w:rPr>
        <w:t xml:space="preserve"> dan daun </w:t>
      </w:r>
      <w:r>
        <w:rPr>
          <w:rFonts w:eastAsia="Times New Roman" w:cs="Times New Roman"/>
          <w:sz w:val="24"/>
          <w:szCs w:val="24"/>
          <w:rtl w:val="0"/>
          <w:lang w:val="en-US"/>
        </w:rPr>
        <w:t>Salam</w:t>
      </w:r>
      <w:r>
        <w:rPr>
          <w:rFonts w:ascii="Times New Roman" w:hAnsi="Times New Roman" w:eastAsia="Times New Roman" w:cs="Times New Roman"/>
          <w:sz w:val="24"/>
          <w:szCs w:val="24"/>
          <w:rtl w:val="0"/>
        </w:rPr>
        <w:t>. Jumlah responden yang dilakukan penelitian dari awal hingga akhir berjumlah 26 orang.</w:t>
      </w:r>
    </w:p>
    <w:p>
      <w:pPr>
        <w:pStyle w:val="3"/>
        <w:bidi w:val="0"/>
        <w:spacing w:line="480" w:lineRule="auto"/>
        <w:rPr>
          <w:b/>
          <w:bCs/>
        </w:rPr>
      </w:pPr>
      <w:bookmarkStart w:id="153" w:name="_Toc18930"/>
      <w:r>
        <w:rPr>
          <w:rFonts w:hint="default"/>
          <w:b/>
          <w:bCs/>
          <w:rtl w:val="0"/>
          <w:lang w:val="en-US"/>
        </w:rPr>
        <w:t>4</w:t>
      </w:r>
      <w:r>
        <w:rPr>
          <w:b/>
          <w:bCs/>
          <w:rtl w:val="0"/>
        </w:rPr>
        <w:t>.1 Karakteristik Demografi Responden</w:t>
      </w:r>
      <w:bookmarkEnd w:id="153"/>
    </w:p>
    <w:p>
      <w:pPr>
        <w:spacing w:line="480" w:lineRule="auto"/>
        <w:ind w:firstLine="720"/>
        <w:jc w:val="both"/>
        <w:rPr>
          <w:rFonts w:hint="default" w:ascii="Times New Roman" w:hAnsi="Times New Roman" w:eastAsia="Times New Roman" w:cs="Times New Roman"/>
          <w:sz w:val="24"/>
          <w:szCs w:val="24"/>
          <w:lang w:val="en-US"/>
        </w:rPr>
      </w:pPr>
      <w:r>
        <w:rPr>
          <w:rFonts w:ascii="Times New Roman" w:hAnsi="Times New Roman" w:eastAsia="Times New Roman" w:cs="Times New Roman"/>
          <w:sz w:val="24"/>
          <w:szCs w:val="24"/>
          <w:rtl w:val="0"/>
        </w:rPr>
        <w:t>Karakteristik demografi responden yang diperoleh pada saat pengumpulan data berdasarkan usia, status pernikahan, kategori pendidikan,</w:t>
      </w:r>
      <w:r>
        <w:rPr>
          <w:rFonts w:hint="default" w:eastAsia="Times New Roman" w:cs="Times New Roman"/>
          <w:sz w:val="24"/>
          <w:szCs w:val="24"/>
          <w:rtl w:val="0"/>
          <w:lang w:val="en-US"/>
        </w:rPr>
        <w:t xml:space="preserve"> dan</w:t>
      </w:r>
      <w:r>
        <w:rPr>
          <w:rFonts w:ascii="Times New Roman" w:hAnsi="Times New Roman" w:eastAsia="Times New Roman" w:cs="Times New Roman"/>
          <w:sz w:val="24"/>
          <w:szCs w:val="24"/>
          <w:rtl w:val="0"/>
        </w:rPr>
        <w:t xml:space="preserve"> pekerjaan</w:t>
      </w:r>
      <w:r>
        <w:rPr>
          <w:rFonts w:hint="default" w:eastAsia="Times New Roman" w:cs="Times New Roman"/>
          <w:sz w:val="24"/>
          <w:szCs w:val="24"/>
          <w:rtl w:val="0"/>
          <w:lang w:val="en-US"/>
        </w:rPr>
        <w:t>.</w:t>
      </w:r>
    </w:p>
    <w:p>
      <w:pPr>
        <w:spacing w:line="48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Berikut ini merupakan tabel karakteristik dari responden penelitian ini :</w:t>
      </w:r>
    </w:p>
    <w:p>
      <w:pPr>
        <w:spacing w:line="480" w:lineRule="auto"/>
        <w:jc w:val="both"/>
        <w:rPr>
          <w:rFonts w:ascii="Times New Roman" w:hAnsi="Times New Roman" w:eastAsia="Times New Roman" w:cs="Times New Roman"/>
          <w:sz w:val="24"/>
          <w:szCs w:val="24"/>
          <w:rtl w:val="0"/>
        </w:rPr>
        <w:sectPr>
          <w:headerReference r:id="rId68" w:type="first"/>
          <w:footerReference r:id="rId70" w:type="first"/>
          <w:headerReference r:id="rId67" w:type="default"/>
          <w:footerReference r:id="rId69" w:type="default"/>
          <w:pgSz w:w="11906" w:h="16838"/>
          <w:pgMar w:top="2268" w:right="1701" w:bottom="1701" w:left="2268" w:header="720" w:footer="720" w:gutter="0"/>
          <w:pgBorders>
            <w:top w:val="none" w:sz="0" w:space="0"/>
            <w:left w:val="none" w:sz="0" w:space="0"/>
            <w:bottom w:val="none" w:sz="0" w:space="0"/>
            <w:right w:val="none" w:sz="0" w:space="0"/>
          </w:pgBorders>
          <w:pgNumType w:fmt="decimal"/>
          <w:cols w:space="720" w:num="1"/>
          <w:titlePg/>
          <w:docGrid w:linePitch="360" w:charSpace="0"/>
        </w:sectPr>
      </w:pPr>
    </w:p>
    <w:p>
      <w:pPr>
        <w:pStyle w:val="11"/>
        <w:rPr>
          <w:rFonts w:hint="default"/>
          <w:b w:val="0"/>
          <w:bCs w:val="0"/>
          <w:i w:val="0"/>
          <w:iCs w:val="0"/>
          <w:color w:val="000000" w:themeColor="text1"/>
          <w:sz w:val="24"/>
          <w:szCs w:val="24"/>
          <w:lang w:val="en-US"/>
          <w14:textFill>
            <w14:solidFill>
              <w14:schemeClr w14:val="tx1"/>
            </w14:solidFill>
          </w14:textFill>
        </w:rPr>
      </w:pPr>
      <w:r>
        <w:rPr>
          <w:rFonts w:hint="default"/>
          <w:b w:val="0"/>
          <w:bCs w:val="0"/>
          <w:i w:val="0"/>
          <w:iCs w:val="0"/>
          <w:color w:val="000000" w:themeColor="text1"/>
          <w:sz w:val="24"/>
          <w:szCs w:val="24"/>
          <w:lang w:val="en-US"/>
          <w14:textFill>
            <w14:solidFill>
              <w14:schemeClr w14:val="tx1"/>
            </w14:solidFill>
          </w14:textFill>
        </w:rPr>
        <w:t>Tabel 4.1 Karakteristik responden</w:t>
      </w:r>
    </w:p>
    <w:tbl>
      <w:tblPr>
        <w:tblStyle w:val="39"/>
        <w:tblpPr w:leftFromText="180" w:rightFromText="180" w:vertAnchor="text" w:horzAnchor="page" w:tblpX="2276" w:tblpY="182"/>
        <w:tblOverlap w:val="never"/>
        <w:tblW w:w="8025" w:type="dxa"/>
        <w:tblInd w:w="0" w:type="dxa"/>
        <w:tblLayout w:type="fixed"/>
        <w:tblCellMar>
          <w:top w:w="0" w:type="dxa"/>
          <w:left w:w="108" w:type="dxa"/>
          <w:bottom w:w="0" w:type="dxa"/>
          <w:right w:w="108" w:type="dxa"/>
        </w:tblCellMar>
      </w:tblPr>
      <w:tblGrid>
        <w:gridCol w:w="675"/>
        <w:gridCol w:w="2475"/>
        <w:gridCol w:w="2100"/>
        <w:gridCol w:w="1425"/>
        <w:gridCol w:w="1350"/>
      </w:tblGrid>
      <w:tr>
        <w:tblPrEx>
          <w:tblCellMar>
            <w:top w:w="0" w:type="dxa"/>
            <w:left w:w="108" w:type="dxa"/>
            <w:bottom w:w="0" w:type="dxa"/>
            <w:right w:w="108" w:type="dxa"/>
          </w:tblCellMar>
        </w:tblPrEx>
        <w:trPr>
          <w:trHeight w:val="649" w:hRule="atLeast"/>
        </w:trPr>
        <w:tc>
          <w:tcPr>
            <w:tcBorders>
              <w:top w:val="single" w:color="000000" w:sz="12" w:space="0"/>
              <w:left w:val="single" w:color="FFFFFF" w:sz="4" w:space="0"/>
              <w:bottom w:val="single" w:color="000000" w:sz="12" w:space="0"/>
            </w:tcBorders>
            <w:vAlign w:val="center"/>
          </w:tcPr>
          <w:p>
            <w:pPr>
              <w:keepNext w:val="0"/>
              <w:keepLines w:val="0"/>
              <w:widowControl w:val="0"/>
              <w:suppressLineNumbers w:val="0"/>
              <w:spacing w:before="0" w:beforeAutospacing="0" w:afterAutospacing="0" w:line="240" w:lineRule="auto"/>
              <w:ind w:left="0" w:right="0"/>
              <w:jc w:val="left"/>
              <w:rPr>
                <w:rFonts w:hint="default" w:ascii="Times New Roman" w:hAnsi="Times New Roman" w:eastAsia="Times New Roman" w:cs="Times New Roman"/>
                <w:b/>
                <w:sz w:val="24"/>
                <w:szCs w:val="24"/>
                <w:vertAlign w:val="baseline"/>
              </w:rPr>
            </w:pPr>
            <w:r>
              <w:rPr>
                <w:rFonts w:hint="default" w:ascii="Times New Roman" w:hAnsi="Times New Roman" w:eastAsia="Times New Roman" w:cs="Times New Roman"/>
                <w:b/>
                <w:sz w:val="24"/>
                <w:szCs w:val="24"/>
                <w:rtl w:val="0"/>
              </w:rPr>
              <w:t>No.</w:t>
            </w:r>
          </w:p>
        </w:tc>
        <w:tc>
          <w:tcPr>
            <w:tcBorders>
              <w:top w:val="single" w:color="000000" w:sz="12" w:space="0"/>
              <w:left w:val="single" w:color="FFFFFF" w:sz="4" w:space="0"/>
              <w:bottom w:val="single" w:color="000000" w:sz="12" w:space="0"/>
              <w:right w:val="single" w:color="FFFFFF" w:sz="4" w:space="0"/>
            </w:tcBorders>
            <w:vAlign w:val="center"/>
          </w:tcPr>
          <w:p>
            <w:pPr>
              <w:keepNext w:val="0"/>
              <w:keepLines w:val="0"/>
              <w:pageBreakBefore w:val="0"/>
              <w:widowControl w:val="0"/>
              <w:suppressLineNumbers w:val="0"/>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40" w:lineRule="auto"/>
              <w:ind w:left="0" w:right="0" w:firstLine="0"/>
              <w:jc w:val="center"/>
              <w:rPr>
                <w:rFonts w:hint="default" w:ascii="Times New Roman" w:hAnsi="Times New Roman" w:eastAsia="Times New Roman" w:cs="Times New Roman"/>
                <w:b/>
                <w:sz w:val="24"/>
                <w:szCs w:val="24"/>
                <w:vertAlign w:val="baseline"/>
              </w:rPr>
            </w:pPr>
            <w:r>
              <w:rPr>
                <w:rFonts w:hint="default" w:ascii="Times New Roman" w:hAnsi="Times New Roman" w:eastAsia="Times New Roman" w:cs="Times New Roman"/>
                <w:b/>
                <w:sz w:val="24"/>
                <w:szCs w:val="24"/>
                <w:rtl w:val="0"/>
              </w:rPr>
              <w:t xml:space="preserve">Karakteristik Demografi </w:t>
            </w:r>
          </w:p>
        </w:tc>
        <w:tc>
          <w:tcPr>
            <w:tcBorders>
              <w:top w:val="single" w:color="000000" w:sz="12" w:space="0"/>
              <w:left w:val="single" w:color="FFFFFF" w:sz="4" w:space="0"/>
              <w:bottom w:val="single" w:color="000000" w:sz="12" w:space="0"/>
              <w:right w:val="single" w:color="FFFFFF" w:sz="4" w:space="0"/>
            </w:tcBorders>
            <w:vAlign w:val="center"/>
          </w:tcPr>
          <w:p>
            <w:pPr>
              <w:keepNext w:val="0"/>
              <w:keepLines w:val="0"/>
              <w:pageBreakBefore w:val="0"/>
              <w:widowControl w:val="0"/>
              <w:suppressLineNumbers w:val="0"/>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40" w:lineRule="auto"/>
              <w:ind w:left="0" w:right="0" w:firstLine="0"/>
              <w:jc w:val="center"/>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tl w:val="0"/>
              </w:rPr>
              <w:t>Kategori</w:t>
            </w:r>
          </w:p>
        </w:tc>
        <w:tc>
          <w:tcPr>
            <w:tcBorders>
              <w:top w:val="single" w:color="000000" w:sz="12" w:space="0"/>
              <w:left w:val="single" w:color="FFFFFF" w:sz="4" w:space="0"/>
              <w:bottom w:val="single" w:color="000000" w:sz="12" w:space="0"/>
              <w:right w:val="single" w:color="FFFFFF" w:sz="4" w:space="0"/>
            </w:tcBorders>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b/>
                <w:sz w:val="24"/>
                <w:szCs w:val="24"/>
                <w:vertAlign w:val="baseline"/>
              </w:rPr>
            </w:pPr>
            <w:r>
              <w:rPr>
                <w:rFonts w:hint="default" w:ascii="Times New Roman" w:hAnsi="Times New Roman" w:eastAsia="Times New Roman" w:cs="Times New Roman"/>
                <w:b/>
                <w:sz w:val="24"/>
                <w:szCs w:val="24"/>
                <w:rtl w:val="0"/>
              </w:rPr>
              <w:t>Frekuensi</w:t>
            </w:r>
          </w:p>
        </w:tc>
        <w:tc>
          <w:tcPr>
            <w:tcBorders>
              <w:top w:val="single" w:color="000000" w:sz="12" w:space="0"/>
              <w:left w:val="single" w:color="FFFFFF" w:sz="4" w:space="0"/>
              <w:bottom w:val="single" w:color="000000" w:sz="12" w:space="0"/>
              <w:right w:val="single" w:color="FFFFFF" w:sz="4" w:space="0"/>
            </w:tcBorders>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b/>
                <w:sz w:val="24"/>
                <w:szCs w:val="24"/>
                <w:vertAlign w:val="baseline"/>
              </w:rPr>
            </w:pPr>
            <w:r>
              <w:rPr>
                <w:rFonts w:hint="default" w:ascii="Times New Roman" w:hAnsi="Times New Roman" w:eastAsia="Times New Roman" w:cs="Times New Roman"/>
                <w:b/>
                <w:sz w:val="24"/>
                <w:szCs w:val="24"/>
                <w:vertAlign w:val="baseline"/>
                <w:rtl w:val="0"/>
              </w:rPr>
              <w:t>Presentase%</w:t>
            </w:r>
          </w:p>
        </w:tc>
      </w:tr>
      <w:tr>
        <w:tblPrEx>
          <w:tblCellMar>
            <w:top w:w="0" w:type="dxa"/>
            <w:left w:w="108" w:type="dxa"/>
            <w:bottom w:w="0" w:type="dxa"/>
            <w:right w:w="108" w:type="dxa"/>
          </w:tblCellMar>
        </w:tblPrEx>
        <w:trPr>
          <w:trHeight w:val="423" w:hRule="atLeast"/>
        </w:trPr>
        <w:tc>
          <w:tcPr>
            <w:vMerge w:val="restart"/>
            <w:tcBorders>
              <w:top w:val="single" w:color="000000" w:sz="12" w:space="0"/>
              <w:left w:val="single" w:color="FFFFFF" w:sz="4" w:space="0"/>
              <w:bottom w:val="single" w:color="FFFFFF" w:sz="4" w:space="0"/>
              <w:right w:val="single" w:color="FFFFFF" w:sz="4" w:space="0"/>
            </w:tcBorders>
            <w:tcMar>
              <w:left w:w="108" w:type="dxa"/>
              <w:right w:w="108" w:type="dxa"/>
            </w:tcMa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vertAlign w:val="baseline"/>
              </w:rPr>
            </w:pPr>
            <w:r>
              <w:rPr>
                <w:rFonts w:hint="default" w:ascii="Times New Roman" w:hAnsi="Times New Roman" w:eastAsia="Times New Roman" w:cs="Times New Roman"/>
                <w:sz w:val="24"/>
                <w:szCs w:val="24"/>
                <w:rtl w:val="0"/>
              </w:rPr>
              <w:t>1.</w:t>
            </w:r>
          </w:p>
        </w:tc>
        <w:tc>
          <w:tcPr>
            <w:vMerge w:val="restart"/>
            <w:tcBorders>
              <w:top w:val="single" w:color="000000" w:sz="12" w:space="0"/>
              <w:left w:val="single" w:color="FFFFFF" w:sz="4" w:space="0"/>
              <w:bottom w:val="single" w:color="FFFFFF" w:sz="4" w:space="0"/>
              <w:right w:val="single" w:color="FFFFFF" w:sz="4" w:space="0"/>
            </w:tcBorders>
            <w:tcMar>
              <w:left w:w="108" w:type="dxa"/>
              <w:right w:w="108" w:type="dxa"/>
            </w:tcMa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vertAlign w:val="baseline"/>
              </w:rPr>
            </w:pPr>
            <w:r>
              <w:rPr>
                <w:rFonts w:hint="default" w:ascii="Times New Roman" w:hAnsi="Times New Roman" w:eastAsia="Times New Roman" w:cs="Times New Roman"/>
                <w:sz w:val="24"/>
                <w:szCs w:val="24"/>
                <w:rtl w:val="0"/>
              </w:rPr>
              <w:t>Usia</w:t>
            </w:r>
          </w:p>
        </w:tc>
        <w:tc>
          <w:tcPr>
            <w:tcBorders>
              <w:top w:val="single" w:color="000000" w:sz="12" w:space="0"/>
              <w:left w:val="single" w:color="FFFFFF" w:sz="4" w:space="0"/>
              <w:bottom w:val="single" w:color="FFFFFF" w:sz="4" w:space="0"/>
              <w:right w:val="single" w:color="FFFFFF" w:sz="4" w:space="0"/>
            </w:tcBorders>
            <w:tcMar>
              <w:left w:w="108" w:type="dxa"/>
              <w:right w:w="108"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35-45</w:t>
            </w:r>
          </w:p>
        </w:tc>
        <w:tc>
          <w:tcPr>
            <w:tcBorders>
              <w:top w:val="single" w:color="000000" w:sz="12" w:space="0"/>
              <w:left w:val="single" w:color="FFFFFF" w:sz="4" w:space="0"/>
              <w:bottom w:val="single" w:color="FFFFFF" w:sz="4" w:space="0"/>
              <w:right w:val="single" w:color="FFFFFF" w:sz="4" w:space="0"/>
            </w:tcBorders>
            <w:tcMar>
              <w:left w:w="108" w:type="dxa"/>
              <w:right w:w="108"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vertAlign w:val="baseline"/>
              </w:rPr>
            </w:pPr>
            <w:r>
              <w:rPr>
                <w:rFonts w:hint="default" w:ascii="Times New Roman" w:hAnsi="Times New Roman" w:eastAsia="Times New Roman" w:cs="Times New Roman"/>
                <w:sz w:val="24"/>
                <w:szCs w:val="24"/>
                <w:rtl w:val="0"/>
              </w:rPr>
              <w:t>3 orang</w:t>
            </w:r>
          </w:p>
        </w:tc>
        <w:tc>
          <w:tcPr>
            <w:tcBorders>
              <w:top w:val="single" w:color="000000" w:sz="12" w:space="0"/>
              <w:left w:val="single" w:color="FFFFFF" w:sz="4" w:space="0"/>
              <w:bottom w:val="single" w:color="FFFFFF" w:sz="4" w:space="0"/>
              <w:right w:val="single" w:color="FFFFFF" w:sz="4" w:space="0"/>
            </w:tcBorders>
            <w:tcMar>
              <w:left w:w="108" w:type="dxa"/>
              <w:right w:w="108"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vertAlign w:val="baseline"/>
              </w:rPr>
            </w:pPr>
            <w:r>
              <w:rPr>
                <w:rFonts w:hint="default" w:ascii="Times New Roman" w:hAnsi="Times New Roman" w:eastAsia="Times New Roman" w:cs="Times New Roman"/>
                <w:sz w:val="24"/>
                <w:szCs w:val="24"/>
                <w:rtl w:val="0"/>
              </w:rPr>
              <w:t>11,5%</w:t>
            </w:r>
          </w:p>
        </w:tc>
      </w:tr>
      <w:tr>
        <w:tblPrEx>
          <w:tblCellMar>
            <w:top w:w="0" w:type="dxa"/>
            <w:left w:w="108" w:type="dxa"/>
            <w:bottom w:w="0" w:type="dxa"/>
            <w:right w:w="108" w:type="dxa"/>
          </w:tblCellMar>
        </w:tblPrEx>
        <w:trPr>
          <w:trHeight w:val="423" w:hRule="atLeast"/>
        </w:trPr>
        <w:tc>
          <w:tcPr>
            <w:vMerge w:val="continue"/>
            <w:tcBorders>
              <w:top w:val="single" w:color="FFFFFF" w:sz="4" w:space="0"/>
              <w:left w:val="single" w:color="FFFFFF" w:sz="4" w:space="0"/>
              <w:bottom w:val="single" w:color="FFFFFF" w:sz="4" w:space="0"/>
              <w:right w:val="single" w:color="FFFFFF" w:sz="4" w:space="0"/>
            </w:tcBorders>
            <w:tcMar>
              <w:left w:w="108" w:type="dxa"/>
              <w:right w:w="108" w:type="dxa"/>
            </w:tcMar>
          </w:tcPr>
          <w:p>
            <w:pPr>
              <w:keepNext w:val="0"/>
              <w:keepLines w:val="0"/>
              <w:widowControl w:val="0"/>
              <w:suppressLineNumbers w:val="0"/>
              <w:spacing w:before="0" w:beforeAutospacing="0" w:after="0" w:afterAutospacing="0" w:line="240" w:lineRule="auto"/>
              <w:ind w:left="0" w:right="0" w:firstLine="0"/>
              <w:jc w:val="both"/>
              <w:rPr>
                <w:rFonts w:hint="default" w:ascii="Times New Roman" w:hAnsi="Times New Roman" w:eastAsia="Times New Roman" w:cs="Times New Roman"/>
                <w:sz w:val="24"/>
                <w:szCs w:val="24"/>
                <w:vertAlign w:val="baseline"/>
              </w:rPr>
            </w:pPr>
          </w:p>
        </w:tc>
        <w:tc>
          <w:tcPr>
            <w:vMerge w:val="continue"/>
            <w:tcBorders>
              <w:top w:val="single" w:color="FFFFFF" w:sz="4" w:space="0"/>
              <w:left w:val="single" w:color="FFFFFF" w:sz="4" w:space="0"/>
              <w:bottom w:val="single" w:color="FFFFFF" w:sz="4" w:space="0"/>
              <w:right w:val="single" w:color="FFFFFF" w:sz="4" w:space="0"/>
            </w:tcBorders>
            <w:tcMar>
              <w:left w:w="108" w:type="dxa"/>
              <w:right w:w="108" w:type="dxa"/>
            </w:tcMar>
          </w:tcPr>
          <w:p>
            <w:pPr>
              <w:keepNext w:val="0"/>
              <w:keepLines w:val="0"/>
              <w:widowControl w:val="0"/>
              <w:suppressLineNumbers w:val="0"/>
              <w:spacing w:before="0" w:beforeAutospacing="0" w:after="0" w:afterAutospacing="0" w:line="240" w:lineRule="auto"/>
              <w:ind w:left="0" w:right="0" w:firstLine="0"/>
              <w:jc w:val="both"/>
              <w:rPr>
                <w:rFonts w:hint="default" w:ascii="Times New Roman" w:hAnsi="Times New Roman" w:eastAsia="Times New Roman" w:cs="Times New Roman"/>
                <w:sz w:val="24"/>
                <w:szCs w:val="24"/>
              </w:rPr>
            </w:pPr>
          </w:p>
        </w:tc>
        <w:tc>
          <w:tcPr>
            <w:tcBorders>
              <w:top w:val="single" w:color="FFFFFF" w:sz="4" w:space="0"/>
              <w:left w:val="single" w:color="FFFFFF" w:sz="4" w:space="0"/>
              <w:bottom w:val="single" w:color="FFFFFF" w:sz="4" w:space="0"/>
              <w:right w:val="single" w:color="FFFFFF" w:sz="4" w:space="0"/>
            </w:tcBorders>
            <w:tcMar>
              <w:left w:w="108" w:type="dxa"/>
              <w:right w:w="108"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46-55</w:t>
            </w:r>
          </w:p>
        </w:tc>
        <w:tc>
          <w:tcPr>
            <w:tcBorders>
              <w:top w:val="single" w:color="FFFFFF" w:sz="4" w:space="0"/>
              <w:left w:val="single" w:color="FFFFFF" w:sz="4" w:space="0"/>
              <w:bottom w:val="single" w:color="FFFFFF" w:sz="4" w:space="0"/>
              <w:right w:val="single" w:color="FFFFFF" w:sz="4" w:space="0"/>
            </w:tcBorders>
            <w:tcMar>
              <w:left w:w="108" w:type="dxa"/>
              <w:right w:w="108"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vertAlign w:val="baseline"/>
              </w:rPr>
            </w:pPr>
            <w:r>
              <w:rPr>
                <w:rFonts w:hint="default" w:ascii="Times New Roman" w:hAnsi="Times New Roman" w:eastAsia="Times New Roman" w:cs="Times New Roman"/>
                <w:sz w:val="24"/>
                <w:szCs w:val="24"/>
                <w:rtl w:val="0"/>
              </w:rPr>
              <w:t>8 orang</w:t>
            </w:r>
          </w:p>
        </w:tc>
        <w:tc>
          <w:tcPr>
            <w:tcBorders>
              <w:top w:val="single" w:color="FFFFFF" w:sz="4" w:space="0"/>
              <w:left w:val="single" w:color="FFFFFF" w:sz="4" w:space="0"/>
              <w:bottom w:val="single" w:color="FFFFFF" w:sz="4" w:space="0"/>
              <w:right w:val="single" w:color="FFFFFF" w:sz="4" w:space="0"/>
            </w:tcBorders>
            <w:tcMar>
              <w:left w:w="108" w:type="dxa"/>
              <w:right w:w="108"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vertAlign w:val="baseline"/>
              </w:rPr>
            </w:pPr>
            <w:r>
              <w:rPr>
                <w:rFonts w:hint="default" w:ascii="Times New Roman" w:hAnsi="Times New Roman" w:eastAsia="Times New Roman" w:cs="Times New Roman"/>
                <w:sz w:val="24"/>
                <w:szCs w:val="24"/>
                <w:rtl w:val="0"/>
              </w:rPr>
              <w:t>30,8%</w:t>
            </w:r>
          </w:p>
        </w:tc>
      </w:tr>
      <w:tr>
        <w:tblPrEx>
          <w:tblCellMar>
            <w:top w:w="0" w:type="dxa"/>
            <w:left w:w="108" w:type="dxa"/>
            <w:bottom w:w="0" w:type="dxa"/>
            <w:right w:w="108" w:type="dxa"/>
          </w:tblCellMar>
        </w:tblPrEx>
        <w:trPr>
          <w:trHeight w:val="423" w:hRule="atLeast"/>
        </w:trPr>
        <w:tc>
          <w:tcPr>
            <w:vMerge w:val="continue"/>
            <w:tcBorders>
              <w:top w:val="single" w:color="FFFFFF" w:sz="4" w:space="0"/>
              <w:left w:val="single" w:color="FFFFFF" w:sz="4" w:space="0"/>
              <w:bottom w:val="single" w:color="000000" w:sz="8" w:space="0"/>
            </w:tcBorders>
            <w:tcMar>
              <w:left w:w="108" w:type="dxa"/>
              <w:right w:w="108" w:type="dxa"/>
            </w:tcMar>
          </w:tcPr>
          <w:p>
            <w:pPr>
              <w:keepNext w:val="0"/>
              <w:keepLines w:val="0"/>
              <w:widowControl w:val="0"/>
              <w:suppressLineNumbers w:val="0"/>
              <w:spacing w:before="0" w:beforeAutospacing="0" w:after="0" w:afterAutospacing="0" w:line="240" w:lineRule="auto"/>
              <w:ind w:left="0" w:right="0" w:firstLine="0"/>
              <w:jc w:val="both"/>
              <w:rPr>
                <w:rFonts w:hint="default" w:ascii="Times New Roman" w:hAnsi="Times New Roman" w:eastAsia="Times New Roman" w:cs="Times New Roman"/>
                <w:sz w:val="24"/>
                <w:szCs w:val="24"/>
                <w:vertAlign w:val="baseline"/>
              </w:rPr>
            </w:pPr>
          </w:p>
        </w:tc>
        <w:tc>
          <w:tcPr>
            <w:vMerge w:val="continue"/>
            <w:tcBorders>
              <w:top w:val="single" w:color="FFFFFF" w:sz="4" w:space="0"/>
              <w:left w:val="single" w:color="FFFFFF" w:sz="4" w:space="0"/>
              <w:bottom w:val="single" w:color="000000" w:sz="8" w:space="0"/>
              <w:right w:val="single" w:color="FFFFFF" w:sz="4" w:space="0"/>
            </w:tcBorders>
            <w:tcMar>
              <w:left w:w="108" w:type="dxa"/>
              <w:right w:w="108" w:type="dxa"/>
            </w:tcMar>
          </w:tcPr>
          <w:p>
            <w:pPr>
              <w:keepNext w:val="0"/>
              <w:keepLines w:val="0"/>
              <w:pageBreakBefore w:val="0"/>
              <w:widowControl w:val="0"/>
              <w:suppressLineNumbers w:val="0"/>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40" w:lineRule="auto"/>
              <w:ind w:left="0" w:right="0" w:firstLine="0"/>
              <w:jc w:val="left"/>
              <w:rPr>
                <w:rFonts w:hint="default" w:ascii="Times New Roman" w:hAnsi="Times New Roman" w:eastAsia="Times New Roman" w:cs="Times New Roman"/>
                <w:sz w:val="24"/>
                <w:szCs w:val="24"/>
                <w:vertAlign w:val="baseline"/>
              </w:rPr>
            </w:pPr>
          </w:p>
        </w:tc>
        <w:tc>
          <w:tcPr>
            <w:tcBorders>
              <w:top w:val="single" w:color="FFFFFF" w:sz="4" w:space="0"/>
              <w:left w:val="single" w:color="FFFFFF" w:sz="4" w:space="0"/>
              <w:bottom w:val="single" w:color="000000" w:sz="8" w:space="0"/>
              <w:right w:val="single" w:color="FFFFFF" w:sz="4" w:space="0"/>
            </w:tcBorders>
            <w:tcMar>
              <w:left w:w="108" w:type="dxa"/>
              <w:right w:w="108" w:type="dxa"/>
            </w:tcMar>
            <w:vAlign w:val="center"/>
          </w:tcPr>
          <w:p>
            <w:pPr>
              <w:keepNext w:val="0"/>
              <w:keepLines w:val="0"/>
              <w:pageBreakBefore w:val="0"/>
              <w:widowControl w:val="0"/>
              <w:suppressLineNumbers w:val="0"/>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40" w:lineRule="auto"/>
              <w:ind w:left="0" w:right="0" w:firstLine="0"/>
              <w:jc w:val="center"/>
              <w:rPr>
                <w:rFonts w:hint="default" w:ascii="Times New Roman" w:hAnsi="Times New Roman" w:eastAsia="Times New Roman" w:cs="Times New Roman"/>
                <w:sz w:val="24"/>
                <w:szCs w:val="24"/>
                <w:vertAlign w:val="baseline"/>
              </w:rPr>
            </w:pPr>
            <w:r>
              <w:rPr>
                <w:rFonts w:hint="default" w:ascii="Times New Roman" w:hAnsi="Times New Roman" w:eastAsia="Times New Roman" w:cs="Times New Roman"/>
                <w:sz w:val="24"/>
                <w:szCs w:val="24"/>
                <w:rtl w:val="0"/>
              </w:rPr>
              <w:t>56-65</w:t>
            </w:r>
          </w:p>
        </w:tc>
        <w:tc>
          <w:tcPr>
            <w:tcBorders>
              <w:top w:val="single" w:color="FFFFFF" w:sz="4" w:space="0"/>
              <w:left w:val="single" w:color="FFFFFF" w:sz="4" w:space="0"/>
              <w:bottom w:val="single" w:color="000000" w:sz="8" w:space="0"/>
              <w:right w:val="single" w:color="FFFFFF" w:sz="4" w:space="0"/>
            </w:tcBorders>
            <w:tcMar>
              <w:left w:w="108" w:type="dxa"/>
              <w:right w:w="108"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vertAlign w:val="baseline"/>
              </w:rPr>
            </w:pPr>
            <w:r>
              <w:rPr>
                <w:rFonts w:hint="default" w:ascii="Times New Roman" w:hAnsi="Times New Roman" w:eastAsia="Times New Roman" w:cs="Times New Roman"/>
                <w:sz w:val="24"/>
                <w:szCs w:val="24"/>
                <w:rtl w:val="0"/>
              </w:rPr>
              <w:t xml:space="preserve">15 </w:t>
            </w:r>
            <w:r>
              <w:rPr>
                <w:rFonts w:hint="default" w:ascii="Times New Roman" w:hAnsi="Times New Roman" w:eastAsia="Times New Roman" w:cs="Times New Roman"/>
                <w:sz w:val="24"/>
                <w:szCs w:val="24"/>
                <w:vertAlign w:val="baseline"/>
                <w:rtl w:val="0"/>
              </w:rPr>
              <w:t>orang</w:t>
            </w:r>
          </w:p>
        </w:tc>
        <w:tc>
          <w:tcPr>
            <w:tcBorders>
              <w:top w:val="single" w:color="FFFFFF" w:sz="4" w:space="0"/>
              <w:left w:val="single" w:color="FFFFFF" w:sz="4" w:space="0"/>
              <w:bottom w:val="single" w:color="000000" w:sz="8" w:space="0"/>
              <w:right w:val="single" w:color="FFFFFF" w:sz="4" w:space="0"/>
            </w:tcBorders>
            <w:tcMar>
              <w:left w:w="108" w:type="dxa"/>
              <w:right w:w="108"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vertAlign w:val="baseline"/>
              </w:rPr>
            </w:pPr>
            <w:r>
              <w:rPr>
                <w:rFonts w:hint="default" w:ascii="Times New Roman" w:hAnsi="Times New Roman" w:eastAsia="Times New Roman" w:cs="Times New Roman"/>
                <w:sz w:val="24"/>
                <w:szCs w:val="24"/>
                <w:rtl w:val="0"/>
              </w:rPr>
              <w:t>57,7</w:t>
            </w:r>
            <w:r>
              <w:rPr>
                <w:rFonts w:hint="default" w:ascii="Times New Roman" w:hAnsi="Times New Roman" w:eastAsia="Times New Roman" w:cs="Times New Roman"/>
                <w:sz w:val="24"/>
                <w:szCs w:val="24"/>
                <w:vertAlign w:val="baseline"/>
                <w:rtl w:val="0"/>
              </w:rPr>
              <w:t>%</w:t>
            </w:r>
          </w:p>
        </w:tc>
      </w:tr>
      <w:tr>
        <w:tblPrEx>
          <w:tblCellMar>
            <w:top w:w="0" w:type="dxa"/>
            <w:left w:w="108" w:type="dxa"/>
            <w:bottom w:w="0" w:type="dxa"/>
            <w:right w:w="108" w:type="dxa"/>
          </w:tblCellMar>
        </w:tblPrEx>
        <w:trPr>
          <w:trHeight w:val="240" w:hRule="atLeast"/>
        </w:trPr>
        <w:tc>
          <w:tcPr>
            <w:vMerge w:val="restart"/>
            <w:tcBorders>
              <w:top w:val="single" w:color="000000" w:sz="8" w:space="0"/>
              <w:left w:val="single" w:color="FFFFFF" w:sz="4" w:space="0"/>
              <w:bottom w:val="single" w:color="FFFFFF" w:sz="4" w:space="0"/>
              <w:right w:val="single" w:color="FFFFFF" w:sz="4" w:space="0"/>
            </w:tcBorders>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vertAlign w:val="baseline"/>
              </w:rPr>
            </w:pPr>
            <w:r>
              <w:rPr>
                <w:rFonts w:hint="default" w:ascii="Times New Roman" w:hAnsi="Times New Roman" w:eastAsia="Times New Roman" w:cs="Times New Roman"/>
                <w:sz w:val="24"/>
                <w:szCs w:val="24"/>
                <w:rtl w:val="0"/>
              </w:rPr>
              <w:t>2.</w:t>
            </w:r>
          </w:p>
        </w:tc>
        <w:tc>
          <w:tcPr>
            <w:vMerge w:val="restart"/>
            <w:tcBorders>
              <w:top w:val="single" w:color="000000" w:sz="8" w:space="0"/>
              <w:left w:val="single" w:color="FFFFFF" w:sz="4" w:space="0"/>
              <w:bottom w:val="single" w:color="FFFFFF" w:sz="4" w:space="0"/>
              <w:right w:val="single" w:color="FFFFFF" w:sz="4" w:space="0"/>
            </w:tcBorders>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vertAlign w:val="baseline"/>
              </w:rPr>
            </w:pPr>
            <w:r>
              <w:rPr>
                <w:rFonts w:hint="default" w:ascii="Times New Roman" w:hAnsi="Times New Roman" w:eastAsia="Times New Roman" w:cs="Times New Roman"/>
                <w:sz w:val="24"/>
                <w:szCs w:val="24"/>
                <w:rtl w:val="0"/>
              </w:rPr>
              <w:t>Status Pernikahan</w:t>
            </w:r>
          </w:p>
        </w:tc>
        <w:tc>
          <w:tcPr>
            <w:tcBorders>
              <w:top w:val="single" w:color="000000" w:sz="8" w:space="0"/>
              <w:left w:val="single" w:color="FFFFFF" w:sz="4" w:space="0"/>
              <w:bottom w:val="single" w:color="FFFFFF" w:sz="4" w:space="0"/>
              <w:right w:val="single" w:color="FFFFFF" w:sz="4" w:space="0"/>
            </w:tcBorders>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Menikah</w:t>
            </w:r>
          </w:p>
        </w:tc>
        <w:tc>
          <w:tcPr>
            <w:tcBorders>
              <w:top w:val="single" w:color="000000" w:sz="8" w:space="0"/>
              <w:left w:val="single" w:color="FFFFFF" w:sz="4" w:space="0"/>
              <w:bottom w:val="single" w:color="FFFFFF" w:sz="4" w:space="0"/>
              <w:right w:val="single" w:color="FFFFFF" w:sz="4" w:space="0"/>
            </w:tcBorders>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vertAlign w:val="baseline"/>
              </w:rPr>
            </w:pPr>
            <w:r>
              <w:rPr>
                <w:rFonts w:hint="default" w:ascii="Times New Roman" w:hAnsi="Times New Roman" w:eastAsia="Times New Roman" w:cs="Times New Roman"/>
                <w:sz w:val="24"/>
                <w:szCs w:val="24"/>
                <w:rtl w:val="0"/>
              </w:rPr>
              <w:t>14 orang</w:t>
            </w:r>
          </w:p>
        </w:tc>
        <w:tc>
          <w:tcPr>
            <w:tcBorders>
              <w:top w:val="single" w:color="000000" w:sz="8" w:space="0"/>
              <w:left w:val="single" w:color="FFFFFF" w:sz="4" w:space="0"/>
              <w:bottom w:val="single" w:color="FFFFFF" w:sz="4" w:space="0"/>
              <w:right w:val="single" w:color="FFFFFF" w:sz="4" w:space="0"/>
            </w:tcBorders>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vertAlign w:val="baseline"/>
              </w:rPr>
            </w:pPr>
            <w:r>
              <w:rPr>
                <w:rFonts w:hint="default" w:ascii="Times New Roman" w:hAnsi="Times New Roman" w:eastAsia="Times New Roman" w:cs="Times New Roman"/>
                <w:sz w:val="24"/>
                <w:szCs w:val="24"/>
                <w:rtl w:val="0"/>
              </w:rPr>
              <w:t>53,8%</w:t>
            </w:r>
          </w:p>
        </w:tc>
      </w:tr>
      <w:tr>
        <w:tblPrEx>
          <w:tblCellMar>
            <w:top w:w="0" w:type="dxa"/>
            <w:left w:w="108" w:type="dxa"/>
            <w:bottom w:w="0" w:type="dxa"/>
            <w:right w:w="108" w:type="dxa"/>
          </w:tblCellMar>
        </w:tblPrEx>
        <w:trPr>
          <w:trHeight w:val="240" w:hRule="atLeast"/>
        </w:trPr>
        <w:tc>
          <w:tcPr>
            <w:vMerge w:val="continue"/>
            <w:tcBorders>
              <w:top w:val="single" w:color="FFFFFF" w:sz="4" w:space="0"/>
              <w:left w:val="single" w:color="FFFFFF" w:sz="4" w:space="0"/>
              <w:bottom w:val="single" w:color="000000" w:sz="8" w:space="0"/>
              <w:right w:val="single" w:color="FFFFFF" w:sz="4" w:space="0"/>
            </w:tcBorders>
          </w:tcPr>
          <w:p>
            <w:pPr>
              <w:keepNext w:val="0"/>
              <w:keepLines w:val="0"/>
              <w:pageBreakBefore w:val="0"/>
              <w:widowControl w:val="0"/>
              <w:suppressLineNumbers w:val="0"/>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40" w:lineRule="auto"/>
              <w:ind w:left="0" w:right="0" w:firstLine="0"/>
              <w:jc w:val="left"/>
              <w:rPr>
                <w:rFonts w:hint="default" w:ascii="Times New Roman" w:hAnsi="Times New Roman" w:eastAsia="Times New Roman" w:cs="Times New Roman"/>
                <w:sz w:val="24"/>
                <w:szCs w:val="24"/>
                <w:vertAlign w:val="baseline"/>
              </w:rPr>
            </w:pPr>
          </w:p>
        </w:tc>
        <w:tc>
          <w:tcPr>
            <w:vMerge w:val="continue"/>
            <w:tcBorders>
              <w:top w:val="single" w:color="FFFFFF" w:sz="4" w:space="0"/>
              <w:left w:val="single" w:color="FFFFFF" w:sz="4" w:space="0"/>
              <w:bottom w:val="single" w:color="000000" w:sz="8" w:space="0"/>
              <w:right w:val="single" w:color="FFFFFF" w:sz="4" w:space="0"/>
            </w:tcBorders>
            <w:tcMar>
              <w:left w:w="108" w:type="dxa"/>
              <w:right w:w="108" w:type="dxa"/>
            </w:tcMar>
          </w:tcPr>
          <w:p>
            <w:pPr>
              <w:keepNext w:val="0"/>
              <w:keepLines w:val="0"/>
              <w:widowControl w:val="0"/>
              <w:suppressLineNumbers w:val="0"/>
              <w:spacing w:before="0" w:beforeAutospacing="0" w:after="0" w:afterAutospacing="0" w:line="240" w:lineRule="auto"/>
              <w:ind w:left="0" w:right="0" w:firstLine="0"/>
              <w:jc w:val="both"/>
              <w:rPr>
                <w:rFonts w:hint="default" w:ascii="Times New Roman" w:hAnsi="Times New Roman" w:eastAsia="Times New Roman" w:cs="Times New Roman"/>
                <w:sz w:val="24"/>
                <w:szCs w:val="24"/>
                <w:vertAlign w:val="baseline"/>
              </w:rPr>
            </w:pPr>
          </w:p>
        </w:tc>
        <w:tc>
          <w:tcPr>
            <w:tcBorders>
              <w:top w:val="single" w:color="FFFFFF" w:sz="4" w:space="0"/>
              <w:left w:val="single" w:color="FFFFFF" w:sz="4" w:space="0"/>
              <w:bottom w:val="single" w:color="000000" w:sz="8" w:space="0"/>
              <w:right w:val="single" w:color="FFFFFF" w:sz="4" w:space="0"/>
            </w:tcBorders>
            <w:tcMar>
              <w:left w:w="108" w:type="dxa"/>
              <w:right w:w="108"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Janda</w:t>
            </w:r>
          </w:p>
        </w:tc>
        <w:tc>
          <w:tcPr>
            <w:tcBorders>
              <w:top w:val="single" w:color="FFFFFF" w:sz="4" w:space="0"/>
              <w:left w:val="single" w:color="FFFFFF" w:sz="4" w:space="0"/>
              <w:bottom w:val="single" w:color="000000" w:sz="8" w:space="0"/>
              <w:right w:val="single" w:color="FFFFFF" w:sz="4" w:space="0"/>
            </w:tcBorders>
            <w:tcMar>
              <w:left w:w="108" w:type="dxa"/>
              <w:right w:w="108"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vertAlign w:val="baseline"/>
              </w:rPr>
            </w:pPr>
            <w:r>
              <w:rPr>
                <w:rFonts w:hint="default" w:ascii="Times New Roman" w:hAnsi="Times New Roman" w:eastAsia="Times New Roman" w:cs="Times New Roman"/>
                <w:sz w:val="24"/>
                <w:szCs w:val="24"/>
                <w:rtl w:val="0"/>
              </w:rPr>
              <w:t>12 orang</w:t>
            </w:r>
          </w:p>
        </w:tc>
        <w:tc>
          <w:tcPr>
            <w:tcBorders>
              <w:top w:val="single" w:color="FFFFFF" w:sz="4" w:space="0"/>
              <w:left w:val="single" w:color="FFFFFF" w:sz="4" w:space="0"/>
              <w:bottom w:val="single" w:color="000000" w:sz="8" w:space="0"/>
              <w:right w:val="single" w:color="FFFFFF" w:sz="4" w:space="0"/>
            </w:tcBorders>
            <w:tcMar>
              <w:left w:w="108" w:type="dxa"/>
              <w:right w:w="108"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vertAlign w:val="baseline"/>
              </w:rPr>
            </w:pPr>
            <w:r>
              <w:rPr>
                <w:rFonts w:hint="default" w:ascii="Times New Roman" w:hAnsi="Times New Roman" w:eastAsia="Times New Roman" w:cs="Times New Roman"/>
                <w:sz w:val="24"/>
                <w:szCs w:val="24"/>
                <w:rtl w:val="0"/>
              </w:rPr>
              <w:t>46,2%</w:t>
            </w:r>
          </w:p>
        </w:tc>
      </w:tr>
      <w:tr>
        <w:tblPrEx>
          <w:tblCellMar>
            <w:top w:w="0" w:type="dxa"/>
            <w:left w:w="108" w:type="dxa"/>
            <w:bottom w:w="0" w:type="dxa"/>
            <w:right w:w="108" w:type="dxa"/>
          </w:tblCellMar>
        </w:tblPrEx>
        <w:trPr>
          <w:trHeight w:val="240" w:hRule="atLeast"/>
        </w:trPr>
        <w:tc>
          <w:tcPr>
            <w:vMerge w:val="restart"/>
            <w:tcBorders>
              <w:top w:val="single" w:color="000000" w:sz="8" w:space="0"/>
              <w:left w:val="single" w:color="FFFFFF" w:sz="4" w:space="0"/>
              <w:bottom w:val="single" w:color="FFFFFF" w:sz="4" w:space="0"/>
              <w:right w:val="single" w:color="FFFFFF" w:sz="4" w:space="0"/>
            </w:tcBorders>
          </w:tcPr>
          <w:p>
            <w:pPr>
              <w:keepNext w:val="0"/>
              <w:keepLines w:val="0"/>
              <w:pageBreakBefore w:val="0"/>
              <w:widowControl w:val="0"/>
              <w:suppressLineNumbers w:val="0"/>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40" w:lineRule="auto"/>
              <w:ind w:left="0" w:right="0" w:firstLine="0"/>
              <w:jc w:val="center"/>
              <w:rPr>
                <w:rFonts w:hint="default" w:ascii="Times New Roman" w:hAnsi="Times New Roman" w:eastAsia="Times New Roman" w:cs="Times New Roman"/>
                <w:sz w:val="24"/>
                <w:szCs w:val="24"/>
                <w:vertAlign w:val="baseline"/>
              </w:rPr>
            </w:pPr>
            <w:r>
              <w:rPr>
                <w:rFonts w:hint="default" w:ascii="Times New Roman" w:hAnsi="Times New Roman" w:eastAsia="Times New Roman" w:cs="Times New Roman"/>
                <w:sz w:val="24"/>
                <w:szCs w:val="24"/>
                <w:rtl w:val="0"/>
              </w:rPr>
              <w:t>3.</w:t>
            </w:r>
          </w:p>
        </w:tc>
        <w:tc>
          <w:tcPr>
            <w:vMerge w:val="restart"/>
            <w:tcBorders>
              <w:top w:val="single" w:color="000000" w:sz="8" w:space="0"/>
              <w:left w:val="single" w:color="FFFFFF" w:sz="4" w:space="0"/>
              <w:bottom w:val="single" w:color="FFFFFF" w:sz="4" w:space="0"/>
              <w:right w:val="single" w:color="FFFFFF" w:sz="4" w:space="0"/>
            </w:tcBorders>
            <w:tcMar>
              <w:left w:w="108" w:type="dxa"/>
              <w:right w:w="108" w:type="dxa"/>
            </w:tcMar>
          </w:tcPr>
          <w:p>
            <w:pPr>
              <w:keepNext w:val="0"/>
              <w:keepLines w:val="0"/>
              <w:widowControl w:val="0"/>
              <w:suppressLineNumbers w:val="0"/>
              <w:spacing w:before="0" w:beforeAutospacing="0" w:after="0" w:afterAutospacing="0" w:line="240" w:lineRule="auto"/>
              <w:ind w:left="0" w:right="0" w:firstLine="0"/>
              <w:jc w:val="center"/>
              <w:rPr>
                <w:rFonts w:hint="default" w:ascii="Times New Roman" w:hAnsi="Times New Roman" w:eastAsia="Times New Roman" w:cs="Times New Roman"/>
                <w:sz w:val="24"/>
                <w:szCs w:val="24"/>
                <w:vertAlign w:val="baseline"/>
              </w:rPr>
            </w:pPr>
            <w:r>
              <w:rPr>
                <w:rFonts w:hint="default" w:ascii="Times New Roman" w:hAnsi="Times New Roman" w:eastAsia="Times New Roman" w:cs="Times New Roman"/>
                <w:sz w:val="24"/>
                <w:szCs w:val="24"/>
                <w:rtl w:val="0"/>
              </w:rPr>
              <w:t>Pendidikan Terakhir</w:t>
            </w:r>
          </w:p>
        </w:tc>
        <w:tc>
          <w:tcPr>
            <w:tcBorders>
              <w:top w:val="single" w:color="000000" w:sz="8" w:space="0"/>
              <w:left w:val="single" w:color="FFFFFF" w:sz="4" w:space="0"/>
              <w:bottom w:val="single" w:color="FFFFFF" w:sz="4" w:space="0"/>
              <w:right w:val="single" w:color="FFFFFF" w:sz="4" w:space="0"/>
            </w:tcBorders>
            <w:tcMar>
              <w:left w:w="108" w:type="dxa"/>
              <w:right w:w="108"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Tidak Sekolah</w:t>
            </w:r>
          </w:p>
        </w:tc>
        <w:tc>
          <w:tcPr>
            <w:tcBorders>
              <w:top w:val="single" w:color="000000" w:sz="8" w:space="0"/>
              <w:left w:val="single" w:color="FFFFFF" w:sz="4" w:space="0"/>
              <w:bottom w:val="single" w:color="FFFFFF" w:sz="4" w:space="0"/>
              <w:right w:val="single" w:color="FFFFFF" w:sz="4" w:space="0"/>
            </w:tcBorders>
            <w:tcMar>
              <w:left w:w="108" w:type="dxa"/>
              <w:right w:w="108"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3 orang</w:t>
            </w:r>
          </w:p>
        </w:tc>
        <w:tc>
          <w:tcPr>
            <w:tcBorders>
              <w:top w:val="single" w:color="000000" w:sz="8" w:space="0"/>
              <w:left w:val="single" w:color="FFFFFF" w:sz="4" w:space="0"/>
              <w:bottom w:val="single" w:color="FFFFFF" w:sz="4" w:space="0"/>
              <w:right w:val="single" w:color="FFFFFF" w:sz="4" w:space="0"/>
            </w:tcBorders>
            <w:tcMar>
              <w:left w:w="108" w:type="dxa"/>
              <w:right w:w="108"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11.5%</w:t>
            </w:r>
          </w:p>
        </w:tc>
      </w:tr>
      <w:tr>
        <w:tblPrEx>
          <w:tblCellMar>
            <w:top w:w="0" w:type="dxa"/>
            <w:left w:w="108" w:type="dxa"/>
            <w:bottom w:w="0" w:type="dxa"/>
            <w:right w:w="108" w:type="dxa"/>
          </w:tblCellMar>
        </w:tblPrEx>
        <w:trPr>
          <w:trHeight w:val="240" w:hRule="atLeast"/>
        </w:trPr>
        <w:tc>
          <w:tcPr>
            <w:vMerge w:val="continue"/>
            <w:tcBorders>
              <w:top w:val="single" w:color="FFFFFF" w:sz="4" w:space="0"/>
              <w:left w:val="single" w:color="FFFFFF" w:sz="4" w:space="0"/>
              <w:bottom w:val="single" w:color="FFFFFF" w:sz="4" w:space="0"/>
              <w:right w:val="single" w:color="FFFFFF" w:sz="4" w:space="0"/>
            </w:tcBorders>
          </w:tcPr>
          <w:p>
            <w:pPr>
              <w:keepNext w:val="0"/>
              <w:keepLines w:val="0"/>
              <w:pageBreakBefore w:val="0"/>
              <w:widowControl w:val="0"/>
              <w:suppressLineNumbers w:val="0"/>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40" w:lineRule="auto"/>
              <w:ind w:left="0" w:right="0" w:firstLine="0"/>
              <w:jc w:val="left"/>
              <w:rPr>
                <w:rFonts w:hint="default" w:ascii="Times New Roman" w:hAnsi="Times New Roman" w:eastAsia="Times New Roman" w:cs="Times New Roman"/>
                <w:sz w:val="24"/>
                <w:szCs w:val="24"/>
              </w:rPr>
            </w:pPr>
          </w:p>
        </w:tc>
        <w:tc>
          <w:tcPr>
            <w:vMerge w:val="continue"/>
            <w:tcBorders>
              <w:top w:val="single" w:color="FFFFFF" w:sz="4" w:space="0"/>
              <w:left w:val="single" w:color="FFFFFF" w:sz="4" w:space="0"/>
              <w:bottom w:val="single" w:color="FFFFFF" w:sz="4" w:space="0"/>
              <w:right w:val="single" w:color="FFFFFF" w:sz="4" w:space="0"/>
            </w:tcBorders>
            <w:tcMar>
              <w:left w:w="108" w:type="dxa"/>
              <w:right w:w="108" w:type="dxa"/>
            </w:tcMar>
          </w:tcPr>
          <w:p>
            <w:pPr>
              <w:keepNext w:val="0"/>
              <w:keepLines w:val="0"/>
              <w:widowControl w:val="0"/>
              <w:suppressLineNumbers w:val="0"/>
              <w:spacing w:before="0" w:beforeAutospacing="0" w:after="0" w:afterAutospacing="0" w:line="240" w:lineRule="auto"/>
              <w:ind w:left="0" w:right="0" w:firstLine="0"/>
              <w:jc w:val="both"/>
              <w:rPr>
                <w:rFonts w:hint="default" w:ascii="Times New Roman" w:hAnsi="Times New Roman" w:eastAsia="Times New Roman" w:cs="Times New Roman"/>
                <w:sz w:val="24"/>
                <w:szCs w:val="24"/>
              </w:rPr>
            </w:pPr>
          </w:p>
        </w:tc>
        <w:tc>
          <w:tcPr>
            <w:tcBorders>
              <w:top w:val="single" w:color="FFFFFF" w:sz="4" w:space="0"/>
              <w:left w:val="single" w:color="FFFFFF" w:sz="4" w:space="0"/>
              <w:bottom w:val="single" w:color="FFFFFF" w:sz="4" w:space="0"/>
              <w:right w:val="single" w:color="FFFFFF" w:sz="4" w:space="0"/>
            </w:tcBorders>
            <w:tcMar>
              <w:left w:w="108" w:type="dxa"/>
              <w:right w:w="108"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SD</w:t>
            </w:r>
          </w:p>
        </w:tc>
        <w:tc>
          <w:tcPr>
            <w:tcBorders>
              <w:top w:val="single" w:color="FFFFFF" w:sz="4" w:space="0"/>
              <w:left w:val="single" w:color="FFFFFF" w:sz="4" w:space="0"/>
              <w:bottom w:val="single" w:color="FFFFFF" w:sz="4" w:space="0"/>
              <w:right w:val="single" w:color="FFFFFF" w:sz="4" w:space="0"/>
            </w:tcBorders>
            <w:tcMar>
              <w:left w:w="108" w:type="dxa"/>
              <w:right w:w="108"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9 orang</w:t>
            </w:r>
          </w:p>
        </w:tc>
        <w:tc>
          <w:tcPr>
            <w:tcBorders>
              <w:top w:val="single" w:color="FFFFFF" w:sz="4" w:space="0"/>
              <w:left w:val="single" w:color="FFFFFF" w:sz="4" w:space="0"/>
              <w:bottom w:val="single" w:color="FFFFFF" w:sz="4" w:space="0"/>
              <w:right w:val="single" w:color="FFFFFF" w:sz="4" w:space="0"/>
            </w:tcBorders>
            <w:tcMar>
              <w:left w:w="108" w:type="dxa"/>
              <w:right w:w="108"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34,6%</w:t>
            </w:r>
          </w:p>
        </w:tc>
      </w:tr>
      <w:tr>
        <w:tblPrEx>
          <w:tblCellMar>
            <w:top w:w="0" w:type="dxa"/>
            <w:left w:w="108" w:type="dxa"/>
            <w:bottom w:w="0" w:type="dxa"/>
            <w:right w:w="108" w:type="dxa"/>
          </w:tblCellMar>
        </w:tblPrEx>
        <w:trPr>
          <w:trHeight w:val="240" w:hRule="atLeast"/>
        </w:trPr>
        <w:tc>
          <w:tcPr>
            <w:vMerge w:val="restart"/>
            <w:tcBorders>
              <w:top w:val="single" w:color="FFFFFF" w:sz="4" w:space="0"/>
              <w:left w:val="single" w:color="FFFFFF" w:sz="4" w:space="0"/>
              <w:bottom w:val="single" w:color="FFFFFF" w:sz="4" w:space="0"/>
              <w:right w:val="single" w:color="FFFFFF" w:sz="4" w:space="0"/>
            </w:tcBorders>
          </w:tcPr>
          <w:p>
            <w:pPr>
              <w:keepNext w:val="0"/>
              <w:keepLines w:val="0"/>
              <w:pageBreakBefore w:val="0"/>
              <w:widowControl w:val="0"/>
              <w:suppressLineNumbers w:val="0"/>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40" w:lineRule="auto"/>
              <w:ind w:left="0" w:right="0" w:firstLine="0"/>
              <w:jc w:val="center"/>
              <w:rPr>
                <w:rFonts w:hint="default" w:ascii="Times New Roman" w:hAnsi="Times New Roman" w:eastAsia="Times New Roman" w:cs="Times New Roman"/>
                <w:sz w:val="24"/>
                <w:szCs w:val="24"/>
              </w:rPr>
            </w:pPr>
          </w:p>
        </w:tc>
        <w:tc>
          <w:tcPr>
            <w:vMerge w:val="restart"/>
            <w:tcBorders>
              <w:top w:val="single" w:color="FFFFFF" w:sz="4" w:space="0"/>
              <w:left w:val="single" w:color="FFFFFF" w:sz="4" w:space="0"/>
              <w:bottom w:val="single" w:color="FFFFFF" w:sz="4" w:space="0"/>
              <w:right w:val="single" w:color="FFFFFF" w:sz="4" w:space="0"/>
            </w:tcBorders>
            <w:tcMar>
              <w:left w:w="108" w:type="dxa"/>
              <w:right w:w="108" w:type="dxa"/>
            </w:tcMar>
          </w:tcPr>
          <w:p>
            <w:pPr>
              <w:keepNext w:val="0"/>
              <w:keepLines w:val="0"/>
              <w:widowControl w:val="0"/>
              <w:suppressLineNumbers w:val="0"/>
              <w:spacing w:before="0" w:beforeAutospacing="0" w:after="0" w:afterAutospacing="0" w:line="240" w:lineRule="auto"/>
              <w:ind w:left="0" w:right="0" w:firstLine="0"/>
              <w:jc w:val="center"/>
              <w:rPr>
                <w:rFonts w:hint="default" w:ascii="Times New Roman" w:hAnsi="Times New Roman" w:eastAsia="Times New Roman" w:cs="Times New Roman"/>
                <w:sz w:val="24"/>
                <w:szCs w:val="24"/>
              </w:rPr>
            </w:pPr>
          </w:p>
        </w:tc>
        <w:tc>
          <w:tcPr>
            <w:tcBorders>
              <w:top w:val="single" w:color="FFFFFF" w:sz="4" w:space="0"/>
              <w:left w:val="single" w:color="FFFFFF" w:sz="4" w:space="0"/>
              <w:bottom w:val="single" w:color="FFFFFF" w:sz="4" w:space="0"/>
              <w:right w:val="single" w:color="FFFFFF" w:sz="4" w:space="0"/>
            </w:tcBorders>
            <w:tcMar>
              <w:left w:w="108" w:type="dxa"/>
              <w:right w:w="108"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SMP</w:t>
            </w:r>
          </w:p>
        </w:tc>
        <w:tc>
          <w:tcPr>
            <w:tcBorders>
              <w:top w:val="single" w:color="FFFFFF" w:sz="4" w:space="0"/>
              <w:left w:val="single" w:color="FFFFFF" w:sz="4" w:space="0"/>
              <w:bottom w:val="single" w:color="FFFFFF" w:sz="4" w:space="0"/>
              <w:right w:val="single" w:color="FFFFFF" w:sz="4" w:space="0"/>
            </w:tcBorders>
            <w:tcMar>
              <w:left w:w="108" w:type="dxa"/>
              <w:right w:w="108"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5 orang</w:t>
            </w:r>
          </w:p>
        </w:tc>
        <w:tc>
          <w:tcPr>
            <w:tcBorders>
              <w:top w:val="single" w:color="FFFFFF" w:sz="4" w:space="0"/>
              <w:left w:val="single" w:color="FFFFFF" w:sz="4" w:space="0"/>
              <w:bottom w:val="single" w:color="FFFFFF" w:sz="4" w:space="0"/>
              <w:right w:val="single" w:color="FFFFFF" w:sz="4" w:space="0"/>
            </w:tcBorders>
            <w:tcMar>
              <w:left w:w="108" w:type="dxa"/>
              <w:right w:w="108"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19,2%</w:t>
            </w:r>
          </w:p>
        </w:tc>
      </w:tr>
      <w:tr>
        <w:tblPrEx>
          <w:tblCellMar>
            <w:top w:w="0" w:type="dxa"/>
            <w:left w:w="108" w:type="dxa"/>
            <w:bottom w:w="0" w:type="dxa"/>
            <w:right w:w="108" w:type="dxa"/>
          </w:tblCellMar>
        </w:tblPrEx>
        <w:trPr>
          <w:trHeight w:val="240" w:hRule="atLeast"/>
        </w:trPr>
        <w:tc>
          <w:tcPr>
            <w:vMerge w:val="continue"/>
            <w:tcBorders>
              <w:top w:val="single" w:color="FFFFFF" w:sz="4" w:space="0"/>
              <w:left w:val="single" w:color="FFFFFF" w:sz="4" w:space="0"/>
              <w:bottom w:val="single" w:color="FFFFFF" w:sz="4" w:space="0"/>
              <w:right w:val="single" w:color="FFFFFF" w:sz="4" w:space="0"/>
            </w:tcBorders>
          </w:tcPr>
          <w:p>
            <w:pPr>
              <w:keepNext w:val="0"/>
              <w:keepLines w:val="0"/>
              <w:pageBreakBefore w:val="0"/>
              <w:widowControl w:val="0"/>
              <w:suppressLineNumbers w:val="0"/>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40" w:lineRule="auto"/>
              <w:ind w:left="0" w:right="0" w:firstLine="0"/>
              <w:jc w:val="left"/>
              <w:rPr>
                <w:rFonts w:hint="default" w:ascii="Times New Roman" w:hAnsi="Times New Roman" w:eastAsia="Times New Roman" w:cs="Times New Roman"/>
                <w:sz w:val="24"/>
                <w:szCs w:val="24"/>
              </w:rPr>
            </w:pPr>
          </w:p>
        </w:tc>
        <w:tc>
          <w:tcPr>
            <w:vMerge w:val="continue"/>
            <w:tcBorders>
              <w:top w:val="single" w:color="FFFFFF" w:sz="4" w:space="0"/>
              <w:left w:val="single" w:color="FFFFFF" w:sz="4" w:space="0"/>
              <w:bottom w:val="single" w:color="FFFFFF" w:sz="4" w:space="0"/>
              <w:right w:val="single" w:color="FFFFFF" w:sz="4" w:space="0"/>
            </w:tcBorders>
            <w:tcMar>
              <w:left w:w="108" w:type="dxa"/>
              <w:right w:w="108" w:type="dxa"/>
            </w:tcMar>
          </w:tcPr>
          <w:p>
            <w:pPr>
              <w:keepNext w:val="0"/>
              <w:keepLines w:val="0"/>
              <w:widowControl w:val="0"/>
              <w:suppressLineNumbers w:val="0"/>
              <w:spacing w:before="0" w:beforeAutospacing="0" w:after="0" w:afterAutospacing="0" w:line="240" w:lineRule="auto"/>
              <w:ind w:left="0" w:right="0" w:firstLine="0"/>
              <w:jc w:val="both"/>
              <w:rPr>
                <w:rFonts w:hint="default" w:ascii="Times New Roman" w:hAnsi="Times New Roman" w:eastAsia="Times New Roman" w:cs="Times New Roman"/>
                <w:sz w:val="24"/>
                <w:szCs w:val="24"/>
              </w:rPr>
            </w:pPr>
          </w:p>
        </w:tc>
        <w:tc>
          <w:tcPr>
            <w:tcBorders>
              <w:top w:val="single" w:color="FFFFFF" w:sz="4" w:space="0"/>
              <w:left w:val="single" w:color="FFFFFF" w:sz="4" w:space="0"/>
              <w:bottom w:val="single" w:color="FFFFFF" w:sz="4" w:space="0"/>
              <w:right w:val="single" w:color="FFFFFF" w:sz="4" w:space="0"/>
            </w:tcBorders>
            <w:tcMar>
              <w:left w:w="108" w:type="dxa"/>
              <w:right w:w="108"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SMA</w:t>
            </w:r>
          </w:p>
        </w:tc>
        <w:tc>
          <w:tcPr>
            <w:tcBorders>
              <w:top w:val="single" w:color="FFFFFF" w:sz="4" w:space="0"/>
              <w:left w:val="single" w:color="FFFFFF" w:sz="4" w:space="0"/>
              <w:bottom w:val="single" w:color="FFFFFF" w:sz="4" w:space="0"/>
              <w:right w:val="single" w:color="FFFFFF" w:sz="4" w:space="0"/>
            </w:tcBorders>
            <w:tcMar>
              <w:left w:w="108" w:type="dxa"/>
              <w:right w:w="108"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 orang</w:t>
            </w:r>
          </w:p>
        </w:tc>
        <w:tc>
          <w:tcPr>
            <w:tcBorders>
              <w:top w:val="single" w:color="FFFFFF" w:sz="4" w:space="0"/>
              <w:left w:val="single" w:color="FFFFFF" w:sz="4" w:space="0"/>
              <w:bottom w:val="single" w:color="FFFFFF" w:sz="4" w:space="0"/>
              <w:right w:val="single" w:color="FFFFFF" w:sz="4" w:space="0"/>
            </w:tcBorders>
            <w:tcMar>
              <w:left w:w="108" w:type="dxa"/>
              <w:right w:w="108"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23,1%</w:t>
            </w:r>
          </w:p>
        </w:tc>
      </w:tr>
      <w:tr>
        <w:tblPrEx>
          <w:tblCellMar>
            <w:top w:w="0" w:type="dxa"/>
            <w:left w:w="108" w:type="dxa"/>
            <w:bottom w:w="0" w:type="dxa"/>
            <w:right w:w="108" w:type="dxa"/>
          </w:tblCellMar>
        </w:tblPrEx>
        <w:trPr>
          <w:trHeight w:val="240" w:hRule="atLeast"/>
        </w:trPr>
        <w:tc>
          <w:tcPr>
            <w:vMerge w:val="continue"/>
            <w:tcBorders>
              <w:top w:val="single" w:color="FFFFFF" w:sz="4" w:space="0"/>
              <w:left w:val="single" w:color="FFFFFF" w:sz="4" w:space="0"/>
              <w:bottom w:val="single" w:color="FFFFFF" w:sz="4" w:space="0"/>
              <w:right w:val="single" w:color="FFFFFF" w:sz="4" w:space="0"/>
            </w:tcBorders>
          </w:tcPr>
          <w:p>
            <w:pPr>
              <w:keepNext w:val="0"/>
              <w:keepLines w:val="0"/>
              <w:pageBreakBefore w:val="0"/>
              <w:widowControl w:val="0"/>
              <w:suppressLineNumbers w:val="0"/>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40" w:lineRule="auto"/>
              <w:ind w:left="0" w:right="0" w:firstLine="0"/>
              <w:jc w:val="left"/>
              <w:rPr>
                <w:rFonts w:hint="default" w:ascii="Times New Roman" w:hAnsi="Times New Roman" w:eastAsia="Times New Roman" w:cs="Times New Roman"/>
                <w:sz w:val="24"/>
                <w:szCs w:val="24"/>
              </w:rPr>
            </w:pPr>
          </w:p>
        </w:tc>
        <w:tc>
          <w:tcPr>
            <w:vMerge w:val="continue"/>
            <w:tcBorders>
              <w:top w:val="single" w:color="FFFFFF" w:sz="4" w:space="0"/>
              <w:left w:val="single" w:color="FFFFFF" w:sz="4" w:space="0"/>
              <w:bottom w:val="single" w:color="FFFFFF" w:sz="4" w:space="0"/>
              <w:right w:val="single" w:color="FFFFFF" w:sz="4" w:space="0"/>
            </w:tcBorders>
            <w:tcMar>
              <w:left w:w="108" w:type="dxa"/>
              <w:right w:w="108" w:type="dxa"/>
            </w:tcMar>
          </w:tcPr>
          <w:p>
            <w:pPr>
              <w:keepNext w:val="0"/>
              <w:keepLines w:val="0"/>
              <w:widowControl w:val="0"/>
              <w:suppressLineNumbers w:val="0"/>
              <w:spacing w:before="0" w:beforeAutospacing="0" w:after="0" w:afterAutospacing="0" w:line="240" w:lineRule="auto"/>
              <w:ind w:left="0" w:right="0" w:firstLine="0"/>
              <w:jc w:val="both"/>
              <w:rPr>
                <w:rFonts w:hint="default" w:ascii="Times New Roman" w:hAnsi="Times New Roman" w:eastAsia="Times New Roman" w:cs="Times New Roman"/>
                <w:sz w:val="24"/>
                <w:szCs w:val="24"/>
              </w:rPr>
            </w:pPr>
          </w:p>
        </w:tc>
        <w:tc>
          <w:tcPr>
            <w:tcBorders>
              <w:top w:val="single" w:color="FFFFFF" w:sz="4" w:space="0"/>
              <w:left w:val="single" w:color="FFFFFF" w:sz="4" w:space="0"/>
              <w:bottom w:val="single" w:color="FFFFFF" w:sz="4" w:space="0"/>
              <w:right w:val="single" w:color="FFFFFF" w:sz="4" w:space="0"/>
            </w:tcBorders>
            <w:tcMar>
              <w:left w:w="108" w:type="dxa"/>
              <w:right w:w="108"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Diploma</w:t>
            </w:r>
          </w:p>
        </w:tc>
        <w:tc>
          <w:tcPr>
            <w:tcBorders>
              <w:top w:val="single" w:color="FFFFFF" w:sz="4" w:space="0"/>
              <w:left w:val="single" w:color="FFFFFF" w:sz="4" w:space="0"/>
              <w:bottom w:val="single" w:color="FFFFFF" w:sz="4" w:space="0"/>
              <w:right w:val="single" w:color="FFFFFF" w:sz="4" w:space="0"/>
            </w:tcBorders>
            <w:tcMar>
              <w:left w:w="108" w:type="dxa"/>
              <w:right w:w="108"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 orang</w:t>
            </w:r>
          </w:p>
        </w:tc>
        <w:tc>
          <w:tcPr>
            <w:tcBorders>
              <w:top w:val="single" w:color="FFFFFF" w:sz="4" w:space="0"/>
              <w:left w:val="single" w:color="FFFFFF" w:sz="4" w:space="0"/>
              <w:bottom w:val="single" w:color="FFFFFF" w:sz="4" w:space="0"/>
              <w:right w:val="single" w:color="FFFFFF" w:sz="4" w:space="0"/>
            </w:tcBorders>
            <w:tcMar>
              <w:left w:w="108" w:type="dxa"/>
              <w:right w:w="108"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3,8%</w:t>
            </w:r>
          </w:p>
        </w:tc>
      </w:tr>
      <w:tr>
        <w:tblPrEx>
          <w:tblCellMar>
            <w:top w:w="0" w:type="dxa"/>
            <w:left w:w="108" w:type="dxa"/>
            <w:bottom w:w="0" w:type="dxa"/>
            <w:right w:w="108" w:type="dxa"/>
          </w:tblCellMar>
        </w:tblPrEx>
        <w:trPr>
          <w:trHeight w:val="240" w:hRule="atLeast"/>
        </w:trPr>
        <w:tc>
          <w:tcPr>
            <w:vMerge w:val="continue"/>
            <w:tcBorders>
              <w:top w:val="single" w:color="FFFFFF" w:sz="4" w:space="0"/>
              <w:left w:val="single" w:color="FFFFFF" w:sz="4" w:space="0"/>
              <w:bottom w:val="single" w:color="000000" w:sz="8" w:space="0"/>
              <w:right w:val="single" w:color="FFFFFF" w:sz="4" w:space="0"/>
            </w:tcBorders>
          </w:tcPr>
          <w:p>
            <w:pPr>
              <w:keepNext w:val="0"/>
              <w:keepLines w:val="0"/>
              <w:pageBreakBefore w:val="0"/>
              <w:widowControl w:val="0"/>
              <w:suppressLineNumbers w:val="0"/>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40" w:lineRule="auto"/>
              <w:ind w:left="0" w:right="0" w:firstLine="0"/>
              <w:jc w:val="left"/>
              <w:rPr>
                <w:rFonts w:hint="default" w:ascii="Times New Roman" w:hAnsi="Times New Roman" w:eastAsia="Times New Roman" w:cs="Times New Roman"/>
                <w:sz w:val="24"/>
                <w:szCs w:val="24"/>
              </w:rPr>
            </w:pPr>
          </w:p>
        </w:tc>
        <w:tc>
          <w:tcPr>
            <w:vMerge w:val="continue"/>
            <w:tcBorders>
              <w:top w:val="single" w:color="FFFFFF" w:sz="4" w:space="0"/>
              <w:left w:val="single" w:color="FFFFFF" w:sz="4" w:space="0"/>
              <w:bottom w:val="single" w:color="000000" w:sz="8" w:space="0"/>
              <w:right w:val="single" w:color="FFFFFF" w:sz="4" w:space="0"/>
            </w:tcBorders>
            <w:tcMar>
              <w:left w:w="108" w:type="dxa"/>
              <w:right w:w="108" w:type="dxa"/>
            </w:tcMar>
          </w:tcPr>
          <w:p>
            <w:pPr>
              <w:keepNext w:val="0"/>
              <w:keepLines w:val="0"/>
              <w:widowControl w:val="0"/>
              <w:suppressLineNumbers w:val="0"/>
              <w:spacing w:before="0" w:beforeAutospacing="0" w:after="0" w:afterAutospacing="0" w:line="240" w:lineRule="auto"/>
              <w:ind w:left="0" w:right="0" w:firstLine="0"/>
              <w:jc w:val="both"/>
              <w:rPr>
                <w:rFonts w:hint="default" w:ascii="Times New Roman" w:hAnsi="Times New Roman" w:eastAsia="Times New Roman" w:cs="Times New Roman"/>
                <w:sz w:val="24"/>
                <w:szCs w:val="24"/>
              </w:rPr>
            </w:pPr>
          </w:p>
        </w:tc>
        <w:tc>
          <w:tcPr>
            <w:tcBorders>
              <w:top w:val="single" w:color="FFFFFF" w:sz="4" w:space="0"/>
              <w:left w:val="single" w:color="FFFFFF" w:sz="4" w:space="0"/>
              <w:bottom w:val="single" w:color="000000" w:sz="8" w:space="0"/>
              <w:right w:val="single" w:color="FFFFFF" w:sz="4" w:space="0"/>
            </w:tcBorders>
            <w:tcMar>
              <w:left w:w="108" w:type="dxa"/>
              <w:right w:w="108"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Sarjana</w:t>
            </w:r>
          </w:p>
        </w:tc>
        <w:tc>
          <w:tcPr>
            <w:tcBorders>
              <w:top w:val="single" w:color="FFFFFF" w:sz="4" w:space="0"/>
              <w:left w:val="single" w:color="FFFFFF" w:sz="4" w:space="0"/>
              <w:bottom w:val="single" w:color="000000" w:sz="8" w:space="0"/>
              <w:right w:val="single" w:color="FFFFFF" w:sz="4" w:space="0"/>
            </w:tcBorders>
            <w:tcMar>
              <w:left w:w="108" w:type="dxa"/>
              <w:right w:w="108"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 orang</w:t>
            </w:r>
          </w:p>
        </w:tc>
        <w:tc>
          <w:tcPr>
            <w:tcBorders>
              <w:top w:val="single" w:color="FFFFFF" w:sz="4" w:space="0"/>
              <w:left w:val="single" w:color="FFFFFF" w:sz="4" w:space="0"/>
              <w:bottom w:val="single" w:color="000000" w:sz="8" w:space="0"/>
              <w:right w:val="single" w:color="FFFFFF" w:sz="4" w:space="0"/>
            </w:tcBorders>
            <w:tcMar>
              <w:left w:w="108" w:type="dxa"/>
              <w:right w:w="108"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7,7%</w:t>
            </w:r>
          </w:p>
        </w:tc>
      </w:tr>
      <w:tr>
        <w:tblPrEx>
          <w:tblCellMar>
            <w:top w:w="0" w:type="dxa"/>
            <w:left w:w="108" w:type="dxa"/>
            <w:bottom w:w="0" w:type="dxa"/>
            <w:right w:w="108" w:type="dxa"/>
          </w:tblCellMar>
        </w:tblPrEx>
        <w:trPr>
          <w:trHeight w:val="240" w:hRule="atLeast"/>
        </w:trPr>
        <w:tc>
          <w:tcPr>
            <w:vMerge w:val="restart"/>
            <w:tcBorders>
              <w:top w:val="single" w:color="000000" w:sz="8" w:space="0"/>
              <w:left w:val="single" w:color="FFFFFF" w:sz="4" w:space="0"/>
              <w:bottom w:val="single" w:color="FFFFFF" w:sz="4" w:space="0"/>
            </w:tcBorders>
          </w:tcPr>
          <w:p>
            <w:pPr>
              <w:keepNext w:val="0"/>
              <w:keepLines w:val="0"/>
              <w:pageBreakBefore w:val="0"/>
              <w:widowControl w:val="0"/>
              <w:suppressLineNumbers w:val="0"/>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40" w:lineRule="auto"/>
              <w:ind w:left="0" w:right="0" w:firstLine="0"/>
              <w:jc w:val="center"/>
              <w:rPr>
                <w:rFonts w:hint="default" w:ascii="Times New Roman" w:hAnsi="Times New Roman" w:eastAsia="Times New Roman" w:cs="Times New Roman"/>
                <w:sz w:val="24"/>
                <w:szCs w:val="24"/>
                <w:vertAlign w:val="baseline"/>
              </w:rPr>
            </w:pPr>
            <w:r>
              <w:rPr>
                <w:rFonts w:hint="default" w:ascii="Times New Roman" w:hAnsi="Times New Roman" w:eastAsia="Times New Roman" w:cs="Times New Roman"/>
                <w:sz w:val="24"/>
                <w:szCs w:val="24"/>
                <w:rtl w:val="0"/>
              </w:rPr>
              <w:t>4.</w:t>
            </w:r>
          </w:p>
        </w:tc>
        <w:tc>
          <w:tcPr>
            <w:vMerge w:val="restart"/>
            <w:tcBorders>
              <w:top w:val="single" w:color="000000" w:sz="8" w:space="0"/>
              <w:left w:val="single" w:color="FFFFFF" w:sz="4" w:space="0"/>
              <w:bottom w:val="single" w:color="FFFFFF" w:sz="4" w:space="0"/>
              <w:right w:val="single" w:color="FFFFFF" w:sz="4" w:space="0"/>
            </w:tcBorders>
            <w:tcMar>
              <w:left w:w="108" w:type="dxa"/>
              <w:right w:w="108" w:type="dxa"/>
            </w:tcMar>
          </w:tcPr>
          <w:p>
            <w:pPr>
              <w:keepNext w:val="0"/>
              <w:keepLines w:val="0"/>
              <w:widowControl w:val="0"/>
              <w:suppressLineNumbers w:val="0"/>
              <w:spacing w:before="0" w:beforeAutospacing="0" w:after="0" w:afterAutospacing="0" w:line="240" w:lineRule="auto"/>
              <w:ind w:left="0" w:right="0" w:firstLine="0"/>
              <w:jc w:val="center"/>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rtl w:val="0"/>
              </w:rPr>
              <w:t xml:space="preserve">Status </w:t>
            </w:r>
            <w:r>
              <w:rPr>
                <w:rFonts w:hint="default" w:eastAsia="Times New Roman" w:cs="Times New Roman"/>
                <w:sz w:val="24"/>
                <w:szCs w:val="24"/>
                <w:rtl w:val="0"/>
                <w:lang w:val="en-US"/>
              </w:rPr>
              <w:t>Pekerjaan</w:t>
            </w:r>
          </w:p>
        </w:tc>
        <w:tc>
          <w:tcPr>
            <w:tcBorders>
              <w:top w:val="single" w:color="000000" w:sz="8" w:space="0"/>
              <w:left w:val="single" w:color="FFFFFF" w:sz="4" w:space="0"/>
              <w:bottom w:val="single" w:color="FFFFFF" w:sz="4" w:space="0"/>
              <w:right w:val="single" w:color="FFFFFF" w:sz="4" w:space="0"/>
            </w:tcBorders>
            <w:tcMar>
              <w:left w:w="108" w:type="dxa"/>
              <w:right w:w="108" w:type="dxa"/>
            </w:tcMar>
            <w:vAlign w:val="center"/>
          </w:tcPr>
          <w:p>
            <w:pPr>
              <w:keepNext w:val="0"/>
              <w:keepLines w:val="0"/>
              <w:widowControl w:val="0"/>
              <w:suppressLineNumbers w:val="0"/>
              <w:spacing w:before="0" w:beforeAutospacing="0" w:after="0" w:afterAutospacing="0" w:line="240" w:lineRule="auto"/>
              <w:ind w:left="0" w:right="0" w:firstLine="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Wirausaha</w:t>
            </w:r>
          </w:p>
        </w:tc>
        <w:tc>
          <w:tcPr>
            <w:tcBorders>
              <w:top w:val="single" w:color="000000" w:sz="8" w:space="0"/>
              <w:left w:val="single" w:color="FFFFFF" w:sz="4" w:space="0"/>
              <w:bottom w:val="single" w:color="FFFFFF" w:sz="4" w:space="0"/>
              <w:right w:val="single" w:color="FFFFFF" w:sz="4" w:space="0"/>
            </w:tcBorders>
            <w:tcMar>
              <w:left w:w="108" w:type="dxa"/>
              <w:right w:w="108"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 orang</w:t>
            </w:r>
          </w:p>
        </w:tc>
        <w:tc>
          <w:tcPr>
            <w:tcBorders>
              <w:top w:val="single" w:color="000000" w:sz="8" w:space="0"/>
              <w:left w:val="single" w:color="FFFFFF" w:sz="4" w:space="0"/>
              <w:bottom w:val="single" w:color="FFFFFF" w:sz="4" w:space="0"/>
              <w:right w:val="single" w:color="FFFFFF" w:sz="4" w:space="0"/>
            </w:tcBorders>
            <w:tcMar>
              <w:left w:w="108" w:type="dxa"/>
              <w:right w:w="108"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7,7%</w:t>
            </w:r>
          </w:p>
        </w:tc>
      </w:tr>
      <w:tr>
        <w:tblPrEx>
          <w:tblCellMar>
            <w:top w:w="0" w:type="dxa"/>
            <w:left w:w="108" w:type="dxa"/>
            <w:bottom w:w="0" w:type="dxa"/>
            <w:right w:w="108" w:type="dxa"/>
          </w:tblCellMar>
        </w:tblPrEx>
        <w:trPr>
          <w:trHeight w:val="240" w:hRule="atLeast"/>
        </w:trPr>
        <w:tc>
          <w:tcPr>
            <w:vMerge w:val="continue"/>
            <w:tcBorders>
              <w:top w:val="single" w:color="FFFFFF" w:sz="4" w:space="0"/>
              <w:left w:val="single" w:color="FFFFFF" w:sz="4" w:space="0"/>
              <w:bottom w:val="single" w:color="FFFFFF" w:sz="4" w:space="0"/>
              <w:right w:val="single" w:color="FFFFFF" w:sz="4" w:space="0"/>
            </w:tcBorders>
          </w:tcPr>
          <w:p>
            <w:pPr>
              <w:keepNext w:val="0"/>
              <w:keepLines w:val="0"/>
              <w:pageBreakBefore w:val="0"/>
              <w:widowControl w:val="0"/>
              <w:suppressLineNumbers w:val="0"/>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40" w:lineRule="auto"/>
              <w:ind w:left="0" w:right="0" w:firstLine="0"/>
              <w:jc w:val="left"/>
              <w:rPr>
                <w:rFonts w:hint="default" w:ascii="Times New Roman" w:hAnsi="Times New Roman" w:eastAsia="Times New Roman" w:cs="Times New Roman"/>
                <w:sz w:val="24"/>
                <w:szCs w:val="24"/>
                <w:vertAlign w:val="baseline"/>
              </w:rPr>
            </w:pPr>
          </w:p>
        </w:tc>
        <w:tc>
          <w:tcPr>
            <w:vMerge w:val="continue"/>
            <w:tcBorders>
              <w:top w:val="single" w:color="FFFFFF" w:sz="4" w:space="0"/>
              <w:left w:val="single" w:color="FFFFFF" w:sz="4" w:space="0"/>
              <w:bottom w:val="single" w:color="FFFFFF" w:sz="4" w:space="0"/>
              <w:right w:val="single" w:color="FFFFFF" w:sz="4" w:space="0"/>
            </w:tcBorders>
            <w:tcMar>
              <w:left w:w="108" w:type="dxa"/>
              <w:right w:w="108" w:type="dxa"/>
            </w:tcMar>
          </w:tcPr>
          <w:p>
            <w:pPr>
              <w:keepNext w:val="0"/>
              <w:keepLines w:val="0"/>
              <w:widowControl w:val="0"/>
              <w:suppressLineNumbers w:val="0"/>
              <w:spacing w:before="0" w:beforeAutospacing="0" w:after="0" w:afterAutospacing="0" w:line="240" w:lineRule="auto"/>
              <w:ind w:left="0" w:right="0" w:firstLine="0"/>
              <w:jc w:val="both"/>
              <w:rPr>
                <w:rFonts w:hint="default" w:ascii="Times New Roman" w:hAnsi="Times New Roman" w:eastAsia="Times New Roman" w:cs="Times New Roman"/>
                <w:sz w:val="24"/>
                <w:szCs w:val="24"/>
              </w:rPr>
            </w:pPr>
          </w:p>
        </w:tc>
        <w:tc>
          <w:tcPr>
            <w:tcBorders>
              <w:top w:val="single" w:color="FFFFFF" w:sz="4" w:space="0"/>
              <w:left w:val="single" w:color="FFFFFF" w:sz="4" w:space="0"/>
              <w:bottom w:val="single" w:color="FFFFFF" w:sz="4" w:space="0"/>
              <w:right w:val="single" w:color="FFFFFF" w:sz="4" w:space="0"/>
            </w:tcBorders>
            <w:tcMar>
              <w:left w:w="108" w:type="dxa"/>
              <w:right w:w="108"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Pegawai</w:t>
            </w:r>
          </w:p>
        </w:tc>
        <w:tc>
          <w:tcPr>
            <w:tcBorders>
              <w:top w:val="single" w:color="FFFFFF" w:sz="4" w:space="0"/>
              <w:left w:val="single" w:color="FFFFFF" w:sz="4" w:space="0"/>
              <w:bottom w:val="single" w:color="FFFFFF" w:sz="4" w:space="0"/>
              <w:right w:val="single" w:color="FFFFFF" w:sz="4" w:space="0"/>
            </w:tcBorders>
            <w:tcMar>
              <w:left w:w="108" w:type="dxa"/>
              <w:right w:w="108"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 orang</w:t>
            </w:r>
          </w:p>
        </w:tc>
        <w:tc>
          <w:tcPr>
            <w:tcBorders>
              <w:top w:val="single" w:color="FFFFFF" w:sz="4" w:space="0"/>
              <w:left w:val="single" w:color="FFFFFF" w:sz="4" w:space="0"/>
              <w:bottom w:val="single" w:color="FFFFFF" w:sz="4" w:space="0"/>
              <w:right w:val="single" w:color="FFFFFF" w:sz="4" w:space="0"/>
            </w:tcBorders>
            <w:tcMar>
              <w:left w:w="108" w:type="dxa"/>
              <w:right w:w="108"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3,8%</w:t>
            </w:r>
          </w:p>
        </w:tc>
      </w:tr>
      <w:tr>
        <w:tblPrEx>
          <w:tblCellMar>
            <w:top w:w="0" w:type="dxa"/>
            <w:left w:w="108" w:type="dxa"/>
            <w:bottom w:w="0" w:type="dxa"/>
            <w:right w:w="108" w:type="dxa"/>
          </w:tblCellMar>
        </w:tblPrEx>
        <w:trPr>
          <w:trHeight w:val="240" w:hRule="atLeast"/>
        </w:trPr>
        <w:tc>
          <w:tcPr>
            <w:vMerge w:val="continue"/>
            <w:tcBorders>
              <w:top w:val="single" w:color="FFFFFF" w:sz="4" w:space="0"/>
              <w:left w:val="single" w:color="FFFFFF" w:sz="4" w:space="0"/>
              <w:bottom w:val="single" w:color="FFFFFF" w:sz="4" w:space="0"/>
              <w:right w:val="single" w:color="FFFFFF" w:sz="4" w:space="0"/>
            </w:tcBorders>
          </w:tcPr>
          <w:p>
            <w:pPr>
              <w:keepNext w:val="0"/>
              <w:keepLines w:val="0"/>
              <w:pageBreakBefore w:val="0"/>
              <w:widowControl w:val="0"/>
              <w:suppressLineNumbers w:val="0"/>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40" w:lineRule="auto"/>
              <w:ind w:left="0" w:right="0" w:firstLine="0"/>
              <w:jc w:val="left"/>
              <w:rPr>
                <w:rFonts w:hint="default" w:ascii="Times New Roman" w:hAnsi="Times New Roman" w:eastAsia="Times New Roman" w:cs="Times New Roman"/>
                <w:sz w:val="24"/>
                <w:szCs w:val="24"/>
              </w:rPr>
            </w:pPr>
          </w:p>
        </w:tc>
        <w:tc>
          <w:tcPr>
            <w:vMerge w:val="restart"/>
            <w:tcBorders>
              <w:top w:val="single" w:color="FFFFFF" w:sz="4" w:space="0"/>
              <w:left w:val="single" w:color="FFFFFF" w:sz="4" w:space="0"/>
              <w:bottom w:val="single" w:color="FFFFFF" w:sz="4" w:space="0"/>
              <w:right w:val="single" w:color="FFFFFF" w:sz="4" w:space="0"/>
            </w:tcBorders>
            <w:tcMar>
              <w:left w:w="108" w:type="dxa"/>
              <w:right w:w="108" w:type="dxa"/>
            </w:tcMa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p>
        </w:tc>
        <w:tc>
          <w:tcPr>
            <w:tcBorders>
              <w:top w:val="single" w:color="FFFFFF" w:sz="4" w:space="0"/>
              <w:left w:val="single" w:color="FFFFFF" w:sz="4" w:space="0"/>
              <w:bottom w:val="single" w:color="FFFFFF" w:sz="4" w:space="0"/>
              <w:right w:val="single" w:color="FFFFFF" w:sz="4" w:space="0"/>
            </w:tcBorders>
            <w:tcMar>
              <w:left w:w="108" w:type="dxa"/>
              <w:right w:w="108"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Pekerja bebas</w:t>
            </w:r>
          </w:p>
        </w:tc>
        <w:tc>
          <w:tcPr>
            <w:tcBorders>
              <w:top w:val="single" w:color="FFFFFF" w:sz="4" w:space="0"/>
              <w:left w:val="single" w:color="FFFFFF" w:sz="4" w:space="0"/>
              <w:bottom w:val="single" w:color="FFFFFF" w:sz="4" w:space="0"/>
              <w:right w:val="single" w:color="FFFFFF" w:sz="4" w:space="0"/>
            </w:tcBorders>
            <w:tcMar>
              <w:left w:w="108" w:type="dxa"/>
              <w:right w:w="108"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 orang</w:t>
            </w:r>
          </w:p>
        </w:tc>
        <w:tc>
          <w:tcPr>
            <w:tcBorders>
              <w:top w:val="single" w:color="FFFFFF" w:sz="4" w:space="0"/>
              <w:left w:val="single" w:color="FFFFFF" w:sz="4" w:space="0"/>
              <w:bottom w:val="single" w:color="FFFFFF" w:sz="4" w:space="0"/>
              <w:right w:val="single" w:color="FFFFFF" w:sz="4" w:space="0"/>
            </w:tcBorders>
            <w:tcMar>
              <w:left w:w="108" w:type="dxa"/>
              <w:right w:w="108"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3,8%</w:t>
            </w:r>
          </w:p>
        </w:tc>
      </w:tr>
      <w:tr>
        <w:tblPrEx>
          <w:tblCellMar>
            <w:top w:w="0" w:type="dxa"/>
            <w:left w:w="108" w:type="dxa"/>
            <w:bottom w:w="0" w:type="dxa"/>
            <w:right w:w="108" w:type="dxa"/>
          </w:tblCellMar>
        </w:tblPrEx>
        <w:trPr>
          <w:trHeight w:val="240" w:hRule="atLeast"/>
        </w:trPr>
        <w:tc>
          <w:tcPr>
            <w:vMerge w:val="continue"/>
            <w:tcBorders>
              <w:top w:val="single" w:color="FFFFFF" w:sz="4" w:space="0"/>
              <w:left w:val="single" w:color="FFFFFF" w:sz="4" w:space="0"/>
              <w:bottom w:val="single" w:color="000000" w:sz="8" w:space="0"/>
              <w:right w:val="single" w:color="FFFFFF" w:sz="4" w:space="0"/>
            </w:tcBorders>
          </w:tcPr>
          <w:p>
            <w:pPr>
              <w:keepNext w:val="0"/>
              <w:keepLines w:val="0"/>
              <w:pageBreakBefore w:val="0"/>
              <w:widowControl w:val="0"/>
              <w:suppressLineNumbers w:val="0"/>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240" w:lineRule="auto"/>
              <w:ind w:left="0" w:right="0" w:firstLine="0"/>
              <w:jc w:val="left"/>
              <w:rPr>
                <w:rFonts w:hint="default" w:ascii="Times New Roman" w:hAnsi="Times New Roman" w:eastAsia="Times New Roman" w:cs="Times New Roman"/>
                <w:sz w:val="24"/>
                <w:szCs w:val="24"/>
              </w:rPr>
            </w:pPr>
          </w:p>
        </w:tc>
        <w:tc>
          <w:tcPr>
            <w:vMerge w:val="continue"/>
            <w:tcBorders>
              <w:top w:val="single" w:color="FFFFFF" w:sz="4" w:space="0"/>
              <w:left w:val="single" w:color="FFFFFF" w:sz="4" w:space="0"/>
              <w:bottom w:val="single" w:color="000000" w:sz="8" w:space="0"/>
              <w:right w:val="single" w:color="FFFFFF" w:sz="4" w:space="0"/>
            </w:tcBorders>
            <w:tcMar>
              <w:left w:w="108" w:type="dxa"/>
              <w:right w:w="108" w:type="dxa"/>
            </w:tcMar>
          </w:tcPr>
          <w:p>
            <w:pPr>
              <w:keepNext w:val="0"/>
              <w:keepLines w:val="0"/>
              <w:widowControl w:val="0"/>
              <w:suppressLineNumbers w:val="0"/>
              <w:spacing w:before="0" w:beforeAutospacing="0" w:after="0" w:afterAutospacing="0" w:line="240" w:lineRule="auto"/>
              <w:ind w:left="0" w:right="0" w:firstLine="0"/>
              <w:jc w:val="both"/>
              <w:rPr>
                <w:rFonts w:hint="default" w:ascii="Times New Roman" w:hAnsi="Times New Roman" w:eastAsia="Times New Roman" w:cs="Times New Roman"/>
                <w:sz w:val="24"/>
                <w:szCs w:val="24"/>
              </w:rPr>
            </w:pPr>
          </w:p>
        </w:tc>
        <w:tc>
          <w:tcPr>
            <w:tcBorders>
              <w:top w:val="single" w:color="FFFFFF" w:sz="4" w:space="0"/>
              <w:left w:val="single" w:color="FFFFFF" w:sz="4" w:space="0"/>
              <w:bottom w:val="single" w:color="000000" w:sz="8" w:space="0"/>
              <w:right w:val="single" w:color="FFFFFF" w:sz="4" w:space="0"/>
            </w:tcBorders>
            <w:tcMar>
              <w:left w:w="108" w:type="dxa"/>
              <w:right w:w="108"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Ibu </w:t>
            </w:r>
            <w:r>
              <w:rPr>
                <w:rFonts w:hint="default" w:eastAsia="Times New Roman" w:cs="Times New Roman"/>
                <w:sz w:val="24"/>
                <w:szCs w:val="24"/>
                <w:rtl w:val="0"/>
                <w:lang w:val="en-US"/>
              </w:rPr>
              <w:t>r</w:t>
            </w:r>
            <w:r>
              <w:rPr>
                <w:rFonts w:hint="default" w:ascii="Times New Roman" w:hAnsi="Times New Roman" w:eastAsia="Times New Roman" w:cs="Times New Roman"/>
                <w:sz w:val="24"/>
                <w:szCs w:val="24"/>
                <w:rtl w:val="0"/>
              </w:rPr>
              <w:t xml:space="preserve">umah </w:t>
            </w:r>
            <w:r>
              <w:rPr>
                <w:rFonts w:hint="default" w:eastAsia="Times New Roman" w:cs="Times New Roman"/>
                <w:sz w:val="24"/>
                <w:szCs w:val="24"/>
                <w:rtl w:val="0"/>
                <w:lang w:val="en-US"/>
              </w:rPr>
              <w:t>t</w:t>
            </w:r>
            <w:r>
              <w:rPr>
                <w:rFonts w:hint="default" w:ascii="Times New Roman" w:hAnsi="Times New Roman" w:eastAsia="Times New Roman" w:cs="Times New Roman"/>
                <w:sz w:val="24"/>
                <w:szCs w:val="24"/>
                <w:rtl w:val="0"/>
              </w:rPr>
              <w:t>angga</w:t>
            </w:r>
          </w:p>
        </w:tc>
        <w:tc>
          <w:tcPr>
            <w:tcBorders>
              <w:top w:val="single" w:color="FFFFFF" w:sz="4" w:space="0"/>
              <w:left w:val="single" w:color="FFFFFF" w:sz="4" w:space="0"/>
              <w:bottom w:val="single" w:color="000000" w:sz="8" w:space="0"/>
              <w:right w:val="single" w:color="FFFFFF" w:sz="4" w:space="0"/>
            </w:tcBorders>
            <w:tcMar>
              <w:left w:w="108" w:type="dxa"/>
              <w:right w:w="108"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22 orang</w:t>
            </w:r>
          </w:p>
        </w:tc>
        <w:tc>
          <w:tcPr>
            <w:tcBorders>
              <w:top w:val="single" w:color="FFFFFF" w:sz="4" w:space="0"/>
              <w:left w:val="single" w:color="FFFFFF" w:sz="4" w:space="0"/>
              <w:bottom w:val="single" w:color="000000" w:sz="8" w:space="0"/>
              <w:right w:val="single" w:color="FFFFFF" w:sz="4" w:space="0"/>
            </w:tcBorders>
            <w:tcMar>
              <w:left w:w="108" w:type="dxa"/>
              <w:right w:w="108"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84,6%</w:t>
            </w:r>
          </w:p>
        </w:tc>
      </w:tr>
      <w:tr>
        <w:tblPrEx>
          <w:tblCellMar>
            <w:top w:w="0" w:type="dxa"/>
            <w:left w:w="108" w:type="dxa"/>
            <w:bottom w:w="0" w:type="dxa"/>
            <w:right w:w="108" w:type="dxa"/>
          </w:tblCellMar>
        </w:tblPrEx>
        <w:trPr>
          <w:trHeight w:val="240" w:hRule="atLeast"/>
        </w:trPr>
        <w:tc>
          <w:tcPr>
            <w:gridSpan w:val="3"/>
            <w:tcBorders>
              <w:top w:val="single" w:color="000000" w:sz="8" w:space="0"/>
              <w:left w:val="single" w:color="FFFFFF" w:sz="4" w:space="0"/>
              <w:bottom w:val="single" w:color="000000" w:sz="12" w:space="0"/>
            </w:tcBorders>
            <w:tcMar>
              <w:left w:w="108" w:type="dxa"/>
              <w:right w:w="108"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b/>
                <w:bCs/>
                <w:sz w:val="24"/>
                <w:szCs w:val="24"/>
                <w:rtl w:val="0"/>
              </w:rPr>
              <w:t>Total</w:t>
            </w:r>
          </w:p>
        </w:tc>
        <w:tc>
          <w:tcPr>
            <w:tcBorders>
              <w:top w:val="single" w:color="000000" w:sz="8" w:space="0"/>
              <w:left w:val="single" w:color="FFFFFF" w:sz="4" w:space="0"/>
              <w:bottom w:val="single" w:color="000000" w:sz="12" w:space="0"/>
              <w:right w:val="single" w:color="FFFFFF" w:sz="4" w:space="0"/>
            </w:tcBorders>
            <w:tcMar>
              <w:left w:w="108" w:type="dxa"/>
              <w:right w:w="108"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b/>
                <w:bCs/>
                <w:sz w:val="24"/>
                <w:szCs w:val="24"/>
                <w:vertAlign w:val="baseline"/>
              </w:rPr>
            </w:pPr>
            <w:r>
              <w:rPr>
                <w:rFonts w:hint="default" w:ascii="Times New Roman" w:hAnsi="Times New Roman" w:eastAsia="Times New Roman" w:cs="Times New Roman"/>
                <w:b/>
                <w:bCs/>
                <w:sz w:val="24"/>
                <w:szCs w:val="24"/>
                <w:rtl w:val="0"/>
              </w:rPr>
              <w:t>26 orang</w:t>
            </w:r>
          </w:p>
        </w:tc>
        <w:tc>
          <w:tcPr>
            <w:tcBorders>
              <w:top w:val="single" w:color="000000" w:sz="8" w:space="0"/>
              <w:left w:val="single" w:color="FFFFFF" w:sz="4" w:space="0"/>
              <w:bottom w:val="single" w:color="000000" w:sz="12" w:space="0"/>
              <w:right w:val="single" w:color="FFFFFF" w:sz="4" w:space="0"/>
            </w:tcBorders>
            <w:tcMar>
              <w:left w:w="108" w:type="dxa"/>
              <w:right w:w="108"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b/>
                <w:bCs/>
                <w:sz w:val="24"/>
                <w:szCs w:val="24"/>
                <w:vertAlign w:val="baseline"/>
              </w:rPr>
            </w:pPr>
            <w:r>
              <w:rPr>
                <w:rFonts w:hint="default" w:ascii="Times New Roman" w:hAnsi="Times New Roman" w:eastAsia="Times New Roman" w:cs="Times New Roman"/>
                <w:b/>
                <w:bCs/>
                <w:sz w:val="24"/>
                <w:szCs w:val="24"/>
                <w:rtl w:val="0"/>
              </w:rPr>
              <w:t>100%</w:t>
            </w:r>
          </w:p>
        </w:tc>
      </w:tr>
    </w:tbl>
    <w:p>
      <w:pPr>
        <w:pStyle w:val="11"/>
        <w:rPr>
          <w:i w:val="0"/>
          <w:iCs w:val="0"/>
          <w:color w:val="FFFFFF" w:themeColor="background1"/>
          <w:sz w:val="24"/>
          <w:szCs w:val="24"/>
          <w14:textFill>
            <w14:solidFill>
              <w14:schemeClr w14:val="bg1"/>
            </w14:solidFill>
          </w14:textFill>
        </w:rPr>
      </w:pPr>
      <w:r>
        <w:rPr>
          <w:color w:val="FFFFFF" w:themeColor="background1"/>
          <w14:textFill>
            <w14:solidFill>
              <w14:schemeClr w14:val="bg1"/>
            </w14:solidFill>
          </w14:textFill>
        </w:rPr>
        <w:t xml:space="preserve">Tabel </w:t>
      </w:r>
      <w:r>
        <w:rPr>
          <w:color w:val="FFFFFF" w:themeColor="background1"/>
          <w14:textFill>
            <w14:solidFill>
              <w14:schemeClr w14:val="bg1"/>
            </w14:solidFill>
          </w14:textFill>
        </w:rPr>
        <w:fldChar w:fldCharType="begin"/>
      </w:r>
      <w:r>
        <w:rPr>
          <w:color w:val="FFFFFF" w:themeColor="background1"/>
          <w14:textFill>
            <w14:solidFill>
              <w14:schemeClr w14:val="bg1"/>
            </w14:solidFill>
          </w14:textFill>
        </w:rPr>
        <w:instrText xml:space="preserve"> SEQ Tabel \* ARABIC </w:instrText>
      </w:r>
      <w:r>
        <w:rPr>
          <w:color w:val="FFFFFF" w:themeColor="background1"/>
          <w14:textFill>
            <w14:solidFill>
              <w14:schemeClr w14:val="bg1"/>
            </w14:solidFill>
          </w14:textFill>
        </w:rPr>
        <w:fldChar w:fldCharType="separate"/>
      </w:r>
      <w:r>
        <w:rPr>
          <w:color w:val="FFFFFF" w:themeColor="background1"/>
          <w14:textFill>
            <w14:solidFill>
              <w14:schemeClr w14:val="bg1"/>
            </w14:solidFill>
          </w14:textFill>
        </w:rPr>
        <w:t>5</w:t>
      </w:r>
      <w:r>
        <w:rPr>
          <w:color w:val="FFFFFF" w:themeColor="background1"/>
          <w14:textFill>
            <w14:solidFill>
              <w14:schemeClr w14:val="bg1"/>
            </w14:solidFill>
          </w14:textFill>
        </w:rPr>
        <w:fldChar w:fldCharType="end"/>
      </w:r>
      <w:bookmarkStart w:id="154" w:name="_Toc2809"/>
      <w:r>
        <w:rPr>
          <w:color w:val="FFFFFF" w:themeColor="background1"/>
          <w:lang w:val="en-US"/>
          <w14:textFill>
            <w14:solidFill>
              <w14:schemeClr w14:val="bg1"/>
            </w14:solidFill>
          </w14:textFill>
        </w:rPr>
        <w:t xml:space="preserve"> Karakteristik responden</w:t>
      </w:r>
      <w:bookmarkEnd w:id="154"/>
    </w:p>
    <w:p>
      <w:pPr>
        <w:pStyle w:val="11"/>
        <w:spacing w:line="240" w:lineRule="auto"/>
        <w:jc w:val="both"/>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drawing>
          <wp:anchor distT="0" distB="0" distL="114300" distR="114300" simplePos="0" relativeHeight="251773952" behindDoc="0" locked="0" layoutInCell="1" allowOverlap="1">
            <wp:simplePos x="0" y="0"/>
            <wp:positionH relativeFrom="column">
              <wp:posOffset>9525</wp:posOffset>
            </wp:positionH>
            <wp:positionV relativeFrom="paragraph">
              <wp:posOffset>145415</wp:posOffset>
            </wp:positionV>
            <wp:extent cx="4696460" cy="1857375"/>
            <wp:effectExtent l="4445" t="4445" r="23495" b="5080"/>
            <wp:wrapSquare wrapText="bothSides"/>
            <wp:docPr id="88" name="Chart 88"/>
            <wp:cNvGraphicFramePr/>
            <a:graphic xmlns:a="http://schemas.openxmlformats.org/drawingml/2006/main">
              <a:graphicData uri="http://schemas.openxmlformats.org/drawingml/2006/chart">
                <c:chart xmlns:c="http://schemas.openxmlformats.org/drawingml/2006/chart" xmlns:r="http://schemas.openxmlformats.org/officeDocument/2006/relationships" r:id="rId119"/>
              </a:graphicData>
            </a:graphic>
          </wp:anchor>
        </w:drawing>
      </w:r>
      <w:r>
        <w:rPr>
          <w:i w:val="0"/>
          <w:iCs w:val="0"/>
          <w:color w:val="auto"/>
          <w:sz w:val="24"/>
          <w:szCs w:val="24"/>
        </w:rPr>
        <w:t xml:space="preserve">Figure </w:t>
      </w:r>
      <w:r>
        <w:rPr>
          <w:i w:val="0"/>
          <w:iCs w:val="0"/>
          <w:color w:val="auto"/>
          <w:sz w:val="24"/>
          <w:szCs w:val="24"/>
        </w:rPr>
        <w:fldChar w:fldCharType="begin"/>
      </w:r>
      <w:r>
        <w:rPr>
          <w:i w:val="0"/>
          <w:iCs w:val="0"/>
          <w:color w:val="auto"/>
          <w:sz w:val="24"/>
          <w:szCs w:val="24"/>
        </w:rPr>
        <w:instrText xml:space="preserve"> SEQ Figure \* ARABIC </w:instrText>
      </w:r>
      <w:r>
        <w:rPr>
          <w:i w:val="0"/>
          <w:iCs w:val="0"/>
          <w:color w:val="auto"/>
          <w:sz w:val="24"/>
          <w:szCs w:val="24"/>
        </w:rPr>
        <w:fldChar w:fldCharType="separate"/>
      </w:r>
      <w:r>
        <w:rPr>
          <w:i w:val="0"/>
          <w:iCs w:val="0"/>
          <w:color w:val="auto"/>
          <w:sz w:val="24"/>
          <w:szCs w:val="24"/>
        </w:rPr>
        <w:t>1</w:t>
      </w:r>
      <w:r>
        <w:rPr>
          <w:i w:val="0"/>
          <w:iCs w:val="0"/>
          <w:color w:val="auto"/>
          <w:sz w:val="24"/>
          <w:szCs w:val="24"/>
        </w:rPr>
        <w:fldChar w:fldCharType="end"/>
      </w:r>
      <w:bookmarkStart w:id="155" w:name="_Toc30418"/>
      <w:r>
        <w:rPr>
          <w:i w:val="0"/>
          <w:iCs w:val="0"/>
          <w:color w:val="auto"/>
          <w:sz w:val="24"/>
          <w:szCs w:val="24"/>
          <w:lang w:val="en-US"/>
        </w:rPr>
        <w:t xml:space="preserve"> Karakteristik Responden Berdasarkan Usia</w:t>
      </w:r>
      <w:bookmarkEnd w:id="155"/>
    </w:p>
    <w:p>
      <w:pPr>
        <w:pStyle w:val="11"/>
        <w:spacing w:line="240" w:lineRule="auto"/>
        <w:jc w:val="both"/>
        <w:rPr>
          <w:rFonts w:hint="default" w:ascii="Times New Roman" w:hAnsi="Times New Roman" w:eastAsia="Times New Roman" w:cs="Times New Roman"/>
          <w:i w:val="0"/>
          <w:iCs w:val="0"/>
          <w:color w:val="auto"/>
          <w:sz w:val="24"/>
          <w:szCs w:val="24"/>
          <w:lang w:val="en-US"/>
        </w:rPr>
      </w:pPr>
      <w:r>
        <w:rPr>
          <w:rFonts w:hint="default" w:ascii="Times New Roman" w:hAnsi="Times New Roman" w:eastAsia="Times New Roman" w:cs="Times New Roman"/>
          <w:sz w:val="24"/>
          <w:szCs w:val="24"/>
          <w:rtl w:val="0"/>
          <w:lang w:val="en-US"/>
        </w:rPr>
        <w:drawing>
          <wp:anchor distT="0" distB="0" distL="114300" distR="114300" simplePos="0" relativeHeight="251772928" behindDoc="0" locked="0" layoutInCell="1" allowOverlap="1">
            <wp:simplePos x="0" y="0"/>
            <wp:positionH relativeFrom="column">
              <wp:posOffset>325120</wp:posOffset>
            </wp:positionH>
            <wp:positionV relativeFrom="paragraph">
              <wp:posOffset>78740</wp:posOffset>
            </wp:positionV>
            <wp:extent cx="3569970" cy="1904365"/>
            <wp:effectExtent l="4445" t="4445" r="6985" b="15240"/>
            <wp:wrapTopAndBottom/>
            <wp:docPr id="115" name="Chart 1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0"/>
              </a:graphicData>
            </a:graphic>
          </wp:anchor>
        </w:drawing>
      </w:r>
      <w:r>
        <w:rPr>
          <w:i w:val="0"/>
          <w:iCs w:val="0"/>
          <w:color w:val="auto"/>
          <w:sz w:val="24"/>
          <w:szCs w:val="24"/>
        </w:rPr>
        <w:t xml:space="preserve">Figure </w:t>
      </w:r>
      <w:r>
        <w:rPr>
          <w:i w:val="0"/>
          <w:iCs w:val="0"/>
          <w:color w:val="auto"/>
          <w:sz w:val="24"/>
          <w:szCs w:val="24"/>
        </w:rPr>
        <w:fldChar w:fldCharType="begin"/>
      </w:r>
      <w:r>
        <w:rPr>
          <w:i w:val="0"/>
          <w:iCs w:val="0"/>
          <w:color w:val="auto"/>
          <w:sz w:val="24"/>
          <w:szCs w:val="24"/>
        </w:rPr>
        <w:instrText xml:space="preserve"> SEQ Figure \* ARABIC </w:instrText>
      </w:r>
      <w:r>
        <w:rPr>
          <w:i w:val="0"/>
          <w:iCs w:val="0"/>
          <w:color w:val="auto"/>
          <w:sz w:val="24"/>
          <w:szCs w:val="24"/>
        </w:rPr>
        <w:fldChar w:fldCharType="separate"/>
      </w:r>
      <w:r>
        <w:rPr>
          <w:i w:val="0"/>
          <w:iCs w:val="0"/>
          <w:color w:val="auto"/>
          <w:sz w:val="24"/>
          <w:szCs w:val="24"/>
        </w:rPr>
        <w:t>2</w:t>
      </w:r>
      <w:r>
        <w:rPr>
          <w:i w:val="0"/>
          <w:iCs w:val="0"/>
          <w:color w:val="auto"/>
          <w:sz w:val="24"/>
          <w:szCs w:val="24"/>
        </w:rPr>
        <w:fldChar w:fldCharType="end"/>
      </w:r>
      <w:bookmarkStart w:id="156" w:name="_Toc6361"/>
      <w:r>
        <w:rPr>
          <w:i w:val="0"/>
          <w:iCs w:val="0"/>
          <w:color w:val="auto"/>
          <w:sz w:val="24"/>
          <w:szCs w:val="24"/>
          <w:lang w:val="en-US"/>
        </w:rPr>
        <w:t xml:space="preserve"> Karakteristik Responden Berdasarkan Pendidikan Terakhir</w:t>
      </w:r>
      <w:bookmarkEnd w:id="156"/>
    </w:p>
    <w:p>
      <w:pPr>
        <w:spacing w:line="480" w:lineRule="auto"/>
        <w:jc w:val="both"/>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drawing>
          <wp:anchor distT="0" distB="0" distL="114300" distR="114300" simplePos="0" relativeHeight="251781120" behindDoc="0" locked="0" layoutInCell="1" allowOverlap="1">
            <wp:simplePos x="0" y="0"/>
            <wp:positionH relativeFrom="column">
              <wp:posOffset>374015</wp:posOffset>
            </wp:positionH>
            <wp:positionV relativeFrom="paragraph">
              <wp:posOffset>130175</wp:posOffset>
            </wp:positionV>
            <wp:extent cx="3761105" cy="1908810"/>
            <wp:effectExtent l="4445" t="5080" r="6350" b="10160"/>
            <wp:wrapSquare wrapText="bothSides"/>
            <wp:docPr id="132" name="Chart 13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1"/>
              </a:graphicData>
            </a:graphic>
          </wp:anchor>
        </w:drawing>
      </w:r>
    </w:p>
    <w:p>
      <w:pPr>
        <w:spacing w:line="480" w:lineRule="auto"/>
        <w:ind w:firstLine="720"/>
        <w:jc w:val="both"/>
        <w:rPr>
          <w:rFonts w:ascii="Times New Roman" w:hAnsi="Times New Roman" w:eastAsia="Times New Roman" w:cs="Times New Roman"/>
          <w:sz w:val="24"/>
          <w:szCs w:val="24"/>
          <w:rtl w:val="0"/>
        </w:rPr>
      </w:pPr>
    </w:p>
    <w:p>
      <w:pPr>
        <w:spacing w:line="480" w:lineRule="auto"/>
        <w:ind w:firstLine="720"/>
        <w:jc w:val="both"/>
        <w:rPr>
          <w:rFonts w:ascii="Times New Roman" w:hAnsi="Times New Roman" w:eastAsia="Times New Roman" w:cs="Times New Roman"/>
          <w:sz w:val="24"/>
          <w:szCs w:val="24"/>
          <w:rtl w:val="0"/>
        </w:rPr>
      </w:pPr>
    </w:p>
    <w:p>
      <w:pPr>
        <w:spacing w:line="480" w:lineRule="auto"/>
        <w:jc w:val="both"/>
        <w:rPr>
          <w:rFonts w:ascii="Times New Roman" w:hAnsi="Times New Roman" w:eastAsia="Times New Roman" w:cs="Times New Roman"/>
          <w:sz w:val="24"/>
          <w:szCs w:val="24"/>
          <w:rtl w:val="0"/>
        </w:rPr>
      </w:pPr>
    </w:p>
    <w:p>
      <w:pPr>
        <w:spacing w:line="480" w:lineRule="auto"/>
        <w:jc w:val="both"/>
        <w:rPr>
          <w:rFonts w:ascii="Times New Roman" w:hAnsi="Times New Roman" w:eastAsia="Times New Roman" w:cs="Times New Roman"/>
          <w:sz w:val="24"/>
          <w:szCs w:val="24"/>
          <w:rtl w:val="0"/>
        </w:rPr>
      </w:pPr>
    </w:p>
    <w:p>
      <w:pPr>
        <w:pStyle w:val="11"/>
        <w:spacing w:line="240" w:lineRule="auto"/>
        <w:jc w:val="both"/>
        <w:rPr>
          <w:i w:val="0"/>
          <w:iCs w:val="0"/>
          <w:color w:val="auto"/>
          <w:sz w:val="24"/>
          <w:szCs w:val="24"/>
          <w:lang w:val="en-US"/>
        </w:rPr>
      </w:pPr>
      <w:r>
        <w:rPr>
          <w:i w:val="0"/>
          <w:iCs w:val="0"/>
          <w:color w:val="auto"/>
          <w:sz w:val="24"/>
          <w:szCs w:val="24"/>
        </w:rPr>
        <w:t xml:space="preserve">Figure </w:t>
      </w:r>
      <w:r>
        <w:rPr>
          <w:i w:val="0"/>
          <w:iCs w:val="0"/>
          <w:color w:val="auto"/>
          <w:sz w:val="24"/>
          <w:szCs w:val="24"/>
        </w:rPr>
        <w:fldChar w:fldCharType="begin"/>
      </w:r>
      <w:r>
        <w:rPr>
          <w:i w:val="0"/>
          <w:iCs w:val="0"/>
          <w:color w:val="auto"/>
          <w:sz w:val="24"/>
          <w:szCs w:val="24"/>
        </w:rPr>
        <w:instrText xml:space="preserve"> SEQ Figure \* ARABIC </w:instrText>
      </w:r>
      <w:r>
        <w:rPr>
          <w:i w:val="0"/>
          <w:iCs w:val="0"/>
          <w:color w:val="auto"/>
          <w:sz w:val="24"/>
          <w:szCs w:val="24"/>
        </w:rPr>
        <w:fldChar w:fldCharType="separate"/>
      </w:r>
      <w:r>
        <w:rPr>
          <w:i w:val="0"/>
          <w:iCs w:val="0"/>
          <w:color w:val="auto"/>
          <w:sz w:val="24"/>
          <w:szCs w:val="24"/>
        </w:rPr>
        <w:t>3</w:t>
      </w:r>
      <w:r>
        <w:rPr>
          <w:i w:val="0"/>
          <w:iCs w:val="0"/>
          <w:color w:val="auto"/>
          <w:sz w:val="24"/>
          <w:szCs w:val="24"/>
        </w:rPr>
        <w:fldChar w:fldCharType="end"/>
      </w:r>
      <w:bookmarkStart w:id="157" w:name="_Toc19236"/>
      <w:r>
        <w:rPr>
          <w:i w:val="0"/>
          <w:iCs w:val="0"/>
          <w:color w:val="auto"/>
          <w:sz w:val="24"/>
          <w:szCs w:val="24"/>
          <w:lang w:val="en-US"/>
        </w:rPr>
        <w:t xml:space="preserve"> Karakteristik Responden Berdasarkan Status Pernikahan</w:t>
      </w:r>
      <w:bookmarkEnd w:id="157"/>
    </w:p>
    <w:p>
      <w:pPr>
        <w:spacing w:line="480" w:lineRule="auto"/>
        <w:jc w:val="both"/>
        <w:rPr>
          <w:rFonts w:hint="default"/>
          <w:rtl w:val="0"/>
          <w:lang w:val="en-US"/>
        </w:rPr>
      </w:pPr>
      <w:r>
        <w:rPr>
          <w:rFonts w:hint="default" w:ascii="Times New Roman" w:hAnsi="Times New Roman" w:eastAsia="Times New Roman" w:cs="Times New Roman"/>
          <w:sz w:val="24"/>
          <w:szCs w:val="24"/>
          <w:rtl w:val="0"/>
          <w:lang w:val="en-US"/>
        </w:rPr>
        <w:drawing>
          <wp:anchor distT="0" distB="0" distL="114300" distR="114300" simplePos="0" relativeHeight="251774976" behindDoc="0" locked="0" layoutInCell="1" allowOverlap="1">
            <wp:simplePos x="0" y="0"/>
            <wp:positionH relativeFrom="column">
              <wp:posOffset>355600</wp:posOffset>
            </wp:positionH>
            <wp:positionV relativeFrom="paragraph">
              <wp:posOffset>88265</wp:posOffset>
            </wp:positionV>
            <wp:extent cx="3463290" cy="2065020"/>
            <wp:effectExtent l="4445" t="5080" r="18415" b="6350"/>
            <wp:wrapSquare wrapText="bothSides"/>
            <wp:docPr id="116" name="Chart 1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2"/>
              </a:graphicData>
            </a:graphic>
          </wp:anchor>
        </w:drawing>
      </w:r>
    </w:p>
    <w:p>
      <w:pPr>
        <w:spacing w:line="480" w:lineRule="auto"/>
        <w:jc w:val="both"/>
        <w:rPr>
          <w:rFonts w:ascii="Times New Roman" w:hAnsi="Times New Roman" w:eastAsia="Times New Roman" w:cs="Times New Roman"/>
          <w:sz w:val="24"/>
          <w:szCs w:val="24"/>
          <w:rtl w:val="0"/>
        </w:rPr>
      </w:pPr>
    </w:p>
    <w:p>
      <w:pPr>
        <w:spacing w:line="480" w:lineRule="auto"/>
        <w:ind w:firstLine="720"/>
        <w:jc w:val="both"/>
        <w:rPr>
          <w:rFonts w:ascii="Times New Roman" w:hAnsi="Times New Roman" w:eastAsia="Times New Roman" w:cs="Times New Roman"/>
          <w:sz w:val="24"/>
          <w:szCs w:val="24"/>
          <w:rtl w:val="0"/>
        </w:rPr>
      </w:pPr>
    </w:p>
    <w:p>
      <w:pPr>
        <w:spacing w:line="480" w:lineRule="auto"/>
        <w:ind w:firstLine="720"/>
        <w:jc w:val="both"/>
        <w:rPr>
          <w:rFonts w:ascii="Times New Roman" w:hAnsi="Times New Roman" w:eastAsia="Times New Roman" w:cs="Times New Roman"/>
          <w:sz w:val="24"/>
          <w:szCs w:val="24"/>
          <w:rtl w:val="0"/>
        </w:rPr>
      </w:pPr>
    </w:p>
    <w:p>
      <w:pPr>
        <w:spacing w:line="240" w:lineRule="auto"/>
        <w:jc w:val="both"/>
        <w:rPr>
          <w:rFonts w:ascii="Times New Roman" w:hAnsi="Times New Roman" w:eastAsia="Times New Roman" w:cs="Times New Roman"/>
          <w:i w:val="0"/>
          <w:iCs w:val="0"/>
          <w:color w:val="auto"/>
          <w:sz w:val="24"/>
          <w:szCs w:val="24"/>
          <w:rtl w:val="0"/>
        </w:rPr>
      </w:pPr>
    </w:p>
    <w:p>
      <w:pPr>
        <w:pStyle w:val="11"/>
        <w:spacing w:line="240" w:lineRule="auto"/>
        <w:jc w:val="both"/>
        <w:rPr>
          <w:i w:val="0"/>
          <w:iCs w:val="0"/>
          <w:color w:val="auto"/>
          <w:sz w:val="24"/>
          <w:szCs w:val="24"/>
        </w:rPr>
      </w:pPr>
    </w:p>
    <w:p>
      <w:pPr>
        <w:pStyle w:val="11"/>
        <w:spacing w:line="240" w:lineRule="auto"/>
        <w:jc w:val="both"/>
        <w:rPr>
          <w:i w:val="0"/>
          <w:iCs w:val="0"/>
          <w:color w:val="auto"/>
          <w:sz w:val="24"/>
          <w:szCs w:val="24"/>
          <w:lang w:val="en-US"/>
        </w:rPr>
      </w:pPr>
      <w:r>
        <w:rPr>
          <w:i w:val="0"/>
          <w:iCs w:val="0"/>
          <w:color w:val="auto"/>
          <w:sz w:val="24"/>
          <w:szCs w:val="24"/>
        </w:rPr>
        <w:t xml:space="preserve">Figure </w:t>
      </w:r>
      <w:r>
        <w:rPr>
          <w:i w:val="0"/>
          <w:iCs w:val="0"/>
          <w:color w:val="auto"/>
          <w:sz w:val="24"/>
          <w:szCs w:val="24"/>
        </w:rPr>
        <w:fldChar w:fldCharType="begin"/>
      </w:r>
      <w:r>
        <w:rPr>
          <w:i w:val="0"/>
          <w:iCs w:val="0"/>
          <w:color w:val="auto"/>
          <w:sz w:val="24"/>
          <w:szCs w:val="24"/>
        </w:rPr>
        <w:instrText xml:space="preserve"> SEQ Figure \* ARABIC </w:instrText>
      </w:r>
      <w:r>
        <w:rPr>
          <w:i w:val="0"/>
          <w:iCs w:val="0"/>
          <w:color w:val="auto"/>
          <w:sz w:val="24"/>
          <w:szCs w:val="24"/>
        </w:rPr>
        <w:fldChar w:fldCharType="separate"/>
      </w:r>
      <w:r>
        <w:rPr>
          <w:i w:val="0"/>
          <w:iCs w:val="0"/>
          <w:color w:val="auto"/>
          <w:sz w:val="24"/>
          <w:szCs w:val="24"/>
        </w:rPr>
        <w:t>4</w:t>
      </w:r>
      <w:r>
        <w:rPr>
          <w:i w:val="0"/>
          <w:iCs w:val="0"/>
          <w:color w:val="auto"/>
          <w:sz w:val="24"/>
          <w:szCs w:val="24"/>
        </w:rPr>
        <w:fldChar w:fldCharType="end"/>
      </w:r>
      <w:bookmarkStart w:id="158" w:name="_Toc161"/>
      <w:r>
        <w:rPr>
          <w:i w:val="0"/>
          <w:iCs w:val="0"/>
          <w:color w:val="auto"/>
          <w:sz w:val="24"/>
          <w:szCs w:val="24"/>
          <w:lang w:val="en-US"/>
        </w:rPr>
        <w:t xml:space="preserve"> Karakteristik Responden Berdasarkan Status Pekerjaan</w:t>
      </w:r>
      <w:bookmarkEnd w:id="158"/>
    </w:p>
    <w:p>
      <w:pPr>
        <w:spacing w:line="480" w:lineRule="auto"/>
        <w:jc w:val="both"/>
        <w:rPr>
          <w:rFonts w:ascii="Times New Roman" w:hAnsi="Times New Roman" w:eastAsia="Times New Roman" w:cs="Times New Roman"/>
          <w:sz w:val="24"/>
          <w:szCs w:val="24"/>
          <w:rtl w:val="0"/>
        </w:rPr>
      </w:pPr>
    </w:p>
    <w:p>
      <w:pPr>
        <w:spacing w:line="480" w:lineRule="auto"/>
        <w:ind w:firstLine="720"/>
        <w:jc w:val="both"/>
        <w:rPr>
          <w:rFonts w:hint="default" w:ascii="Times New Roman" w:hAnsi="Times New Roman" w:eastAsia="Times New Roman" w:cs="Times New Roman"/>
          <w:sz w:val="24"/>
          <w:szCs w:val="24"/>
          <w:rtl w:val="0"/>
          <w:lang w:val="en-US"/>
        </w:rPr>
      </w:pPr>
      <w:r>
        <w:rPr>
          <w:rFonts w:ascii="Times New Roman" w:hAnsi="Times New Roman" w:eastAsia="Times New Roman" w:cs="Times New Roman"/>
          <w:sz w:val="24"/>
          <w:szCs w:val="24"/>
          <w:rtl w:val="0"/>
        </w:rPr>
        <w:t xml:space="preserve">Berdasarkan tabel </w:t>
      </w:r>
      <w:r>
        <w:rPr>
          <w:rFonts w:hint="default" w:eastAsia="Times New Roman" w:cs="Times New Roman"/>
          <w:sz w:val="24"/>
          <w:szCs w:val="24"/>
          <w:rtl w:val="0"/>
          <w:lang w:val="en-US"/>
        </w:rPr>
        <w:t>4</w:t>
      </w:r>
      <w:r>
        <w:rPr>
          <w:rFonts w:ascii="Times New Roman" w:hAnsi="Times New Roman" w:eastAsia="Times New Roman" w:cs="Times New Roman"/>
          <w:sz w:val="24"/>
          <w:szCs w:val="24"/>
          <w:rtl w:val="0"/>
        </w:rPr>
        <w:t>.1 dideskripsikan bahwa persentase usia paling banyak pada usia 56-65 tahun sebanyak 57,7%, yang kedua pada usia 45-55 tahun sebanyak 30,8%, dan pada usia 35-45 tahun sebanyak 11,5%. Berdasarkan status pernikahan, 53,8% masih menikah dan 46,2% janda. Berdasarkan pendidikan terakhir, sebagian besar responden memiliki pendidikan terakhir SD sebanyak 34,6%, pendidikan terakhir SMA sebanyak 23,1%, pendidikan terakhir SMP sebanyak 19,2%,dan tidak sekolah sebanyak 11,5%. Selain itu dilihat dari status pekerjaan sebagian besar (84,6%) memiliki status ibu rumah tangga</w:t>
      </w:r>
      <w:r>
        <w:rPr>
          <w:rFonts w:hint="default" w:eastAsia="Times New Roman" w:cs="Times New Roman"/>
          <w:sz w:val="24"/>
          <w:szCs w:val="24"/>
          <w:rtl w:val="0"/>
          <w:lang w:val="en-US"/>
        </w:rPr>
        <w:t>.</w:t>
      </w:r>
    </w:p>
    <w:p>
      <w:pPr>
        <w:pStyle w:val="3"/>
        <w:bidi w:val="0"/>
        <w:spacing w:line="480" w:lineRule="auto"/>
        <w:rPr>
          <w:b/>
          <w:bCs/>
        </w:rPr>
      </w:pPr>
      <w:bookmarkStart w:id="159" w:name="_Toc14550"/>
      <w:r>
        <w:rPr>
          <w:rFonts w:hint="default"/>
          <w:b/>
          <w:bCs/>
          <w:rtl w:val="0"/>
          <w:lang w:val="en-US"/>
        </w:rPr>
        <w:t>4</w:t>
      </w:r>
      <w:r>
        <w:rPr>
          <w:b/>
          <w:bCs/>
          <w:rtl w:val="0"/>
        </w:rPr>
        <w:t>.2. Hasil Pengukuran Tekanan Darah</w:t>
      </w:r>
      <w:bookmarkEnd w:id="159"/>
    </w:p>
    <w:p>
      <w:pPr>
        <w:spacing w:line="480" w:lineRule="auto"/>
        <w:ind w:firstLine="720"/>
        <w:jc w:val="both"/>
        <w:rPr>
          <w:rFonts w:ascii="Times New Roman" w:hAnsi="Times New Roman" w:eastAsia="Times New Roman" w:cs="Times New Roman"/>
          <w:i/>
          <w:sz w:val="24"/>
          <w:szCs w:val="24"/>
        </w:rPr>
      </w:pPr>
      <w:r>
        <w:rPr>
          <w:rFonts w:ascii="Times New Roman" w:hAnsi="Times New Roman" w:eastAsia="Times New Roman" w:cs="Times New Roman"/>
          <w:sz w:val="24"/>
          <w:szCs w:val="24"/>
          <w:rtl w:val="0"/>
        </w:rPr>
        <w:t>Berikut hasil pengukuran tekanan darah sistol dan diastol pada responden sebelum perlakuan (</w:t>
      </w:r>
      <w:r>
        <w:rPr>
          <w:rFonts w:ascii="Times New Roman" w:hAnsi="Times New Roman" w:eastAsia="Times New Roman" w:cs="Times New Roman"/>
          <w:i/>
          <w:iCs/>
          <w:sz w:val="24"/>
          <w:szCs w:val="24"/>
          <w:rtl w:val="0"/>
        </w:rPr>
        <w:t>Pre-Test</w:t>
      </w:r>
      <w:r>
        <w:rPr>
          <w:rFonts w:ascii="Times New Roman" w:hAnsi="Times New Roman" w:eastAsia="Times New Roman" w:cs="Times New Roman"/>
          <w:sz w:val="24"/>
          <w:szCs w:val="24"/>
          <w:rtl w:val="0"/>
        </w:rPr>
        <w:t xml:space="preserve">) dan setelah </w:t>
      </w:r>
      <w:r>
        <w:rPr>
          <w:rFonts w:hint="default" w:eastAsia="Times New Roman" w:cs="Times New Roman"/>
          <w:sz w:val="24"/>
          <w:szCs w:val="24"/>
          <w:rtl w:val="0"/>
          <w:lang w:val="en-US"/>
        </w:rPr>
        <w:t>7</w:t>
      </w:r>
      <w:r>
        <w:rPr>
          <w:rFonts w:ascii="Times New Roman" w:hAnsi="Times New Roman" w:eastAsia="Times New Roman" w:cs="Times New Roman"/>
          <w:sz w:val="24"/>
          <w:szCs w:val="24"/>
          <w:rtl w:val="0"/>
        </w:rPr>
        <w:t xml:space="preserve"> hari perlakuan (</w:t>
      </w:r>
      <w:r>
        <w:rPr>
          <w:rFonts w:ascii="Times New Roman" w:hAnsi="Times New Roman" w:eastAsia="Times New Roman" w:cs="Times New Roman"/>
          <w:i/>
          <w:iCs/>
          <w:sz w:val="24"/>
          <w:szCs w:val="24"/>
          <w:rtl w:val="0"/>
        </w:rPr>
        <w:t>Post-Test</w:t>
      </w:r>
      <w:r>
        <w:rPr>
          <w:rFonts w:ascii="Times New Roman" w:hAnsi="Times New Roman" w:eastAsia="Times New Roman" w:cs="Times New Roman"/>
          <w:sz w:val="24"/>
          <w:szCs w:val="24"/>
          <w:rtl w:val="0"/>
        </w:rPr>
        <w:t xml:space="preserve">). Hasil uji statistik menggunakan uji </w:t>
      </w:r>
      <w:r>
        <w:rPr>
          <w:rFonts w:ascii="Times New Roman" w:hAnsi="Times New Roman" w:eastAsia="Times New Roman" w:cs="Times New Roman"/>
          <w:i/>
          <w:sz w:val="24"/>
          <w:szCs w:val="24"/>
          <w:rtl w:val="0"/>
        </w:rPr>
        <w:t xml:space="preserve">One Way Anova. </w:t>
      </w:r>
    </w:p>
    <w:p>
      <w:pPr>
        <w:pStyle w:val="4"/>
        <w:numPr>
          <w:ilvl w:val="0"/>
          <w:numId w:val="0"/>
        </w:numPr>
        <w:bidi w:val="0"/>
        <w:spacing w:line="480" w:lineRule="auto"/>
        <w:ind w:left="360" w:leftChars="0"/>
      </w:pPr>
      <w:bookmarkStart w:id="160" w:name="_Toc28626"/>
      <w:r>
        <w:rPr>
          <w:rFonts w:hint="default"/>
          <w:rtl w:val="0"/>
          <w:lang w:val="en-US"/>
        </w:rPr>
        <w:t>4</w:t>
      </w:r>
      <w:r>
        <w:rPr>
          <w:rtl w:val="0"/>
        </w:rPr>
        <w:t>.2.1 Hasil Uji Normalitas Data</w:t>
      </w:r>
      <w:bookmarkEnd w:id="160"/>
    </w:p>
    <w:p>
      <w:pPr>
        <w:spacing w:line="480" w:lineRule="auto"/>
        <w:ind w:left="0" w:firstLine="720"/>
        <w:jc w:val="both"/>
        <w:rPr>
          <w:rFonts w:ascii="Times New Roman" w:hAnsi="Times New Roman" w:eastAsia="Times New Roman" w:cs="Times New Roman"/>
          <w:sz w:val="24"/>
          <w:szCs w:val="24"/>
          <w:rtl w:val="0"/>
        </w:rPr>
      </w:pPr>
      <w:r>
        <w:rPr>
          <w:rFonts w:ascii="Times New Roman" w:hAnsi="Times New Roman" w:eastAsia="Times New Roman" w:cs="Times New Roman"/>
          <w:sz w:val="24"/>
          <w:szCs w:val="24"/>
          <w:rtl w:val="0"/>
        </w:rPr>
        <w:t xml:space="preserve">Uji normalitas digunakan untuk mengetahui apakah data terdistribusi normal atau tidak. Uji normalitas Tekanan Darah Sistolik (TDS) dan Tekanan Darah Diastolik (TDD) dilakukan menggunakan uji normalitas </w:t>
      </w:r>
      <w:r>
        <w:rPr>
          <w:rFonts w:ascii="Times New Roman" w:hAnsi="Times New Roman" w:eastAsia="Times New Roman" w:cs="Times New Roman"/>
          <w:i/>
          <w:sz w:val="24"/>
          <w:szCs w:val="24"/>
          <w:rtl w:val="0"/>
        </w:rPr>
        <w:t>Shapiro-Wilk</w:t>
      </w:r>
      <w:r>
        <w:rPr>
          <w:rFonts w:ascii="Times New Roman" w:hAnsi="Times New Roman" w:eastAsia="Times New Roman" w:cs="Times New Roman"/>
          <w:sz w:val="24"/>
          <w:szCs w:val="24"/>
          <w:rtl w:val="0"/>
        </w:rPr>
        <w:t xml:space="preserve"> karena jumlah data &lt;50, dalam uji normalitas signifikasi yang digunakan yaitu α=0,05. Apabila data terdistribusi normal, maka selanjutnya dapat dilakukan analisis data menggunakan uji </w:t>
      </w:r>
      <w:r>
        <w:rPr>
          <w:rFonts w:ascii="Times New Roman" w:hAnsi="Times New Roman" w:eastAsia="Times New Roman" w:cs="Times New Roman"/>
          <w:i/>
          <w:sz w:val="24"/>
          <w:szCs w:val="24"/>
          <w:rtl w:val="0"/>
        </w:rPr>
        <w:t>One Way Anova</w:t>
      </w:r>
      <w:r>
        <w:rPr>
          <w:rFonts w:ascii="Times New Roman" w:hAnsi="Times New Roman" w:eastAsia="Times New Roman" w:cs="Times New Roman"/>
          <w:sz w:val="24"/>
          <w:szCs w:val="24"/>
          <w:rtl w:val="0"/>
        </w:rPr>
        <w:t>.</w:t>
      </w:r>
    </w:p>
    <w:p>
      <w:pPr>
        <w:spacing w:line="480" w:lineRule="auto"/>
        <w:ind w:left="0" w:firstLine="720"/>
        <w:jc w:val="both"/>
        <w:rPr>
          <w:rFonts w:ascii="Times New Roman" w:hAnsi="Times New Roman" w:eastAsia="Times New Roman" w:cs="Times New Roman"/>
          <w:sz w:val="24"/>
          <w:szCs w:val="24"/>
          <w:rtl w:val="0"/>
        </w:rPr>
      </w:pPr>
    </w:p>
    <w:p>
      <w:pPr>
        <w:spacing w:line="480" w:lineRule="auto"/>
        <w:ind w:left="0" w:firstLine="720"/>
        <w:jc w:val="both"/>
        <w:rPr>
          <w:rFonts w:ascii="Times New Roman" w:hAnsi="Times New Roman" w:eastAsia="Times New Roman" w:cs="Times New Roman"/>
          <w:sz w:val="24"/>
          <w:szCs w:val="24"/>
          <w:rtl w:val="0"/>
        </w:rPr>
      </w:pPr>
    </w:p>
    <w:p>
      <w:pPr>
        <w:spacing w:line="480" w:lineRule="auto"/>
        <w:ind w:left="0" w:firstLine="720"/>
        <w:jc w:val="both"/>
        <w:rPr>
          <w:rFonts w:ascii="Times New Roman" w:hAnsi="Times New Roman" w:eastAsia="Times New Roman" w:cs="Times New Roman"/>
          <w:sz w:val="24"/>
          <w:szCs w:val="24"/>
          <w:rtl w:val="0"/>
        </w:rPr>
      </w:pPr>
    </w:p>
    <w:p>
      <w:pPr>
        <w:pStyle w:val="11"/>
        <w:spacing w:line="240" w:lineRule="auto"/>
        <w:ind w:left="0" w:firstLine="0"/>
        <w:jc w:val="both"/>
        <w:rPr>
          <w:rFonts w:ascii="Times New Roman" w:hAnsi="Times New Roman" w:eastAsia="Times New Roman" w:cs="Times New Roman"/>
          <w:sz w:val="24"/>
          <w:szCs w:val="24"/>
          <w:rtl w:val="0"/>
        </w:rPr>
      </w:pPr>
      <w:r>
        <w:rPr>
          <w:rFonts w:hint="default"/>
          <w:i w:val="0"/>
          <w:iCs w:val="0"/>
          <w:color w:val="000000" w:themeColor="text1"/>
          <w:sz w:val="24"/>
          <w:szCs w:val="24"/>
          <w:lang w:val="en-US"/>
          <w14:textFill>
            <w14:solidFill>
              <w14:schemeClr w14:val="tx1"/>
            </w14:solidFill>
          </w14:textFill>
        </w:rPr>
        <w:t xml:space="preserve">Tabel 4.2 Uji Normalitas </w:t>
      </w:r>
      <w:r>
        <w:rPr>
          <w:rFonts w:hint="default"/>
          <w:i/>
          <w:iCs/>
          <w:color w:val="000000" w:themeColor="text1"/>
          <w:sz w:val="24"/>
          <w:szCs w:val="24"/>
          <w:lang w:val="en-US"/>
          <w14:textFill>
            <w14:solidFill>
              <w14:schemeClr w14:val="tx1"/>
            </w14:solidFill>
          </w14:textFill>
        </w:rPr>
        <w:t>Shapiro-Wilk</w:t>
      </w:r>
    </w:p>
    <w:tbl>
      <w:tblPr>
        <w:tblStyle w:val="18"/>
        <w:tblpPr w:leftFromText="180" w:rightFromText="180" w:vertAnchor="text" w:horzAnchor="page" w:tblpX="2226" w:tblpY="122"/>
        <w:tblOverlap w:val="never"/>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1785"/>
        <w:gridCol w:w="1528"/>
        <w:gridCol w:w="19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742" w:type="pct"/>
            <w:vMerge w:val="restart"/>
            <w:vAlign w:val="center"/>
          </w:tcPr>
          <w:p>
            <w:pPr>
              <w:keepNext w:val="0"/>
              <w:keepLines w:val="0"/>
              <w:widowControl/>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vertAlign w:val="baseline"/>
                <w:rtl w:val="0"/>
              </w:rPr>
            </w:pPr>
          </w:p>
        </w:tc>
        <w:tc>
          <w:tcPr>
            <w:tcW w:w="3257" w:type="pct"/>
            <w:gridSpan w:val="3"/>
            <w:vAlign w:val="center"/>
          </w:tcPr>
          <w:p>
            <w:pPr>
              <w:keepNext w:val="0"/>
              <w:keepLines w:val="0"/>
              <w:widowControl/>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vertAlign w:val="baseline"/>
                <w:rtl w:val="0"/>
                <w:lang w:val="en-US"/>
              </w:rPr>
            </w:pPr>
            <w:r>
              <w:rPr>
                <w:rFonts w:hint="default" w:eastAsia="Times New Roman" w:cs="Times New Roman"/>
                <w:i/>
                <w:iCs/>
                <w:sz w:val="24"/>
                <w:szCs w:val="24"/>
                <w:vertAlign w:val="baseline"/>
                <w:rtl w:val="0"/>
                <w:lang w:val="en-US"/>
              </w:rPr>
              <w:t>Shapiro-Wilk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742" w:type="pct"/>
            <w:vMerge w:val="continue"/>
            <w:vAlign w:val="center"/>
          </w:tcPr>
          <w:p>
            <w:pPr>
              <w:keepNext w:val="0"/>
              <w:keepLines w:val="0"/>
              <w:widowControl/>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vertAlign w:val="baseline"/>
                <w:rtl w:val="0"/>
              </w:rPr>
            </w:pPr>
          </w:p>
        </w:tc>
        <w:tc>
          <w:tcPr>
            <w:tcW w:w="1095" w:type="pct"/>
            <w:vAlign w:val="center"/>
          </w:tcPr>
          <w:p>
            <w:pPr>
              <w:keepNext w:val="0"/>
              <w:keepLines w:val="0"/>
              <w:widowControl/>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vertAlign w:val="baseline"/>
                <w:rtl w:val="0"/>
                <w:lang w:val="en-US"/>
              </w:rPr>
            </w:pPr>
            <w:r>
              <w:rPr>
                <w:rFonts w:hint="default" w:eastAsia="Times New Roman" w:cs="Times New Roman"/>
                <w:sz w:val="24"/>
                <w:szCs w:val="24"/>
                <w:vertAlign w:val="baseline"/>
                <w:rtl w:val="0"/>
                <w:lang w:val="en-US"/>
              </w:rPr>
              <w:t>Statistic</w:t>
            </w:r>
          </w:p>
        </w:tc>
        <w:tc>
          <w:tcPr>
            <w:tcW w:w="937" w:type="pct"/>
            <w:vAlign w:val="center"/>
          </w:tcPr>
          <w:p>
            <w:pPr>
              <w:keepNext w:val="0"/>
              <w:keepLines w:val="0"/>
              <w:widowControl/>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vertAlign w:val="baseline"/>
                <w:rtl w:val="0"/>
                <w:lang w:val="en-US"/>
              </w:rPr>
            </w:pPr>
            <w:r>
              <w:rPr>
                <w:rFonts w:hint="default" w:eastAsia="Times New Roman" w:cs="Times New Roman"/>
                <w:sz w:val="24"/>
                <w:szCs w:val="24"/>
                <w:vertAlign w:val="baseline"/>
                <w:rtl w:val="0"/>
                <w:lang w:val="en-US"/>
              </w:rPr>
              <w:t>df</w:t>
            </w:r>
          </w:p>
        </w:tc>
        <w:tc>
          <w:tcPr>
            <w:tcW w:w="1225" w:type="pct"/>
            <w:vAlign w:val="center"/>
          </w:tcPr>
          <w:p>
            <w:pPr>
              <w:keepNext w:val="0"/>
              <w:keepLines w:val="0"/>
              <w:widowControl/>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vertAlign w:val="baseline"/>
                <w:rtl w:val="0"/>
                <w:lang w:val="en-US"/>
              </w:rPr>
            </w:pPr>
            <w:r>
              <w:rPr>
                <w:rFonts w:hint="default" w:eastAsia="Times New Roman" w:cs="Times New Roman"/>
                <w:sz w:val="24"/>
                <w:szCs w:val="24"/>
                <w:vertAlign w:val="baseline"/>
                <w:rtl w:val="0"/>
                <w:lang w:val="en-US"/>
              </w:rPr>
              <w:t>Sig.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742" w:type="pct"/>
            <w:vAlign w:val="center"/>
          </w:tcPr>
          <w:p>
            <w:pPr>
              <w:keepNext w:val="0"/>
              <w:keepLines w:val="0"/>
              <w:widowControl/>
              <w:suppressLineNumbers w:val="0"/>
              <w:spacing w:before="0" w:beforeAutospacing="0" w:afterAutospacing="0" w:line="240" w:lineRule="auto"/>
              <w:ind w:left="120" w:right="0" w:hanging="120" w:hangingChars="50"/>
              <w:jc w:val="center"/>
              <w:rPr>
                <w:rFonts w:hint="default" w:ascii="Times New Roman" w:hAnsi="Times New Roman" w:eastAsia="Times New Roman" w:cs="Times New Roman"/>
                <w:sz w:val="24"/>
                <w:szCs w:val="24"/>
                <w:vertAlign w:val="baseline"/>
                <w:rtl w:val="0"/>
                <w:lang w:val="en-US"/>
              </w:rPr>
            </w:pPr>
            <w:r>
              <w:rPr>
                <w:rFonts w:hint="default" w:eastAsia="Times New Roman" w:cs="Times New Roman"/>
                <w:sz w:val="24"/>
                <w:szCs w:val="24"/>
                <w:vertAlign w:val="baseline"/>
                <w:rtl w:val="0"/>
                <w:lang w:val="en-US"/>
              </w:rPr>
              <w:t>TDS Seledri Pre-Test</w:t>
            </w:r>
          </w:p>
        </w:tc>
        <w:tc>
          <w:tcPr>
            <w:tcW w:w="1095" w:type="pct"/>
            <w:vAlign w:val="center"/>
          </w:tcPr>
          <w:p>
            <w:pPr>
              <w:keepNext w:val="0"/>
              <w:keepLines w:val="0"/>
              <w:widowControl/>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vertAlign w:val="baseline"/>
                <w:rtl w:val="0"/>
                <w:lang w:val="en-US"/>
              </w:rPr>
            </w:pPr>
            <w:r>
              <w:rPr>
                <w:rFonts w:hint="default" w:eastAsia="Times New Roman" w:cs="Times New Roman"/>
                <w:sz w:val="24"/>
                <w:szCs w:val="24"/>
                <w:vertAlign w:val="baseline"/>
                <w:rtl w:val="0"/>
                <w:lang w:val="en-US"/>
              </w:rPr>
              <w:t>.728</w:t>
            </w:r>
          </w:p>
        </w:tc>
        <w:tc>
          <w:tcPr>
            <w:tcW w:w="937" w:type="pct"/>
            <w:vAlign w:val="center"/>
          </w:tcPr>
          <w:p>
            <w:pPr>
              <w:keepNext w:val="0"/>
              <w:keepLines w:val="0"/>
              <w:widowControl/>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vertAlign w:val="baseline"/>
                <w:rtl w:val="0"/>
                <w:lang w:val="en-US"/>
              </w:rPr>
            </w:pPr>
            <w:r>
              <w:rPr>
                <w:rFonts w:hint="default" w:eastAsia="Times New Roman" w:cs="Times New Roman"/>
                <w:sz w:val="24"/>
                <w:szCs w:val="24"/>
                <w:vertAlign w:val="baseline"/>
                <w:rtl w:val="0"/>
                <w:lang w:val="en-US"/>
              </w:rPr>
              <w:t>6</w:t>
            </w:r>
          </w:p>
        </w:tc>
        <w:tc>
          <w:tcPr>
            <w:tcW w:w="1225" w:type="pct"/>
            <w:vAlign w:val="center"/>
          </w:tcPr>
          <w:p>
            <w:pPr>
              <w:keepNext w:val="0"/>
              <w:keepLines w:val="0"/>
              <w:widowControl/>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vertAlign w:val="baseline"/>
                <w:rtl w:val="0"/>
                <w:lang w:val="en-US"/>
              </w:rPr>
            </w:pPr>
            <w:r>
              <w:rPr>
                <w:rFonts w:hint="default" w:eastAsia="Times New Roman" w:cs="Times New Roman"/>
                <w:sz w:val="24"/>
                <w:szCs w:val="24"/>
                <w:vertAlign w:val="baseline"/>
                <w:rtl w:val="0"/>
                <w:lang w:val="en-US"/>
              </w:rPr>
              <w:t>.012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742" w:type="pct"/>
            <w:vAlign w:val="center"/>
          </w:tcPr>
          <w:p>
            <w:pPr>
              <w:keepNext w:val="0"/>
              <w:keepLines w:val="0"/>
              <w:widowControl/>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vertAlign w:val="baseline"/>
                <w:rtl w:val="0"/>
                <w:lang w:val="en-US"/>
              </w:rPr>
            </w:pPr>
            <w:r>
              <w:rPr>
                <w:rFonts w:hint="default" w:eastAsia="Times New Roman" w:cs="Times New Roman"/>
                <w:sz w:val="24"/>
                <w:szCs w:val="24"/>
                <w:vertAlign w:val="baseline"/>
                <w:rtl w:val="0"/>
                <w:lang w:val="en-US"/>
              </w:rPr>
              <w:t>TDS Salam Pre-Test</w:t>
            </w:r>
          </w:p>
        </w:tc>
        <w:tc>
          <w:tcPr>
            <w:tcW w:w="1095" w:type="pct"/>
            <w:vAlign w:val="center"/>
          </w:tcPr>
          <w:p>
            <w:pPr>
              <w:keepNext w:val="0"/>
              <w:keepLines w:val="0"/>
              <w:widowControl/>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vertAlign w:val="baseline"/>
                <w:rtl w:val="0"/>
                <w:lang w:val="en-US"/>
              </w:rPr>
            </w:pPr>
            <w:r>
              <w:rPr>
                <w:rFonts w:hint="default" w:eastAsia="Times New Roman" w:cs="Times New Roman"/>
                <w:sz w:val="24"/>
                <w:szCs w:val="24"/>
                <w:vertAlign w:val="baseline"/>
                <w:rtl w:val="0"/>
                <w:lang w:val="en-US"/>
              </w:rPr>
              <w:t>.884</w:t>
            </w:r>
          </w:p>
        </w:tc>
        <w:tc>
          <w:tcPr>
            <w:tcW w:w="937" w:type="pct"/>
            <w:vAlign w:val="center"/>
          </w:tcPr>
          <w:p>
            <w:pPr>
              <w:keepNext w:val="0"/>
              <w:keepLines w:val="0"/>
              <w:widowControl/>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vertAlign w:val="baseline"/>
                <w:rtl w:val="0"/>
                <w:lang w:val="en-US"/>
              </w:rPr>
            </w:pPr>
            <w:r>
              <w:rPr>
                <w:rFonts w:hint="default" w:eastAsia="Times New Roman" w:cs="Times New Roman"/>
                <w:sz w:val="24"/>
                <w:szCs w:val="24"/>
                <w:vertAlign w:val="baseline"/>
                <w:rtl w:val="0"/>
                <w:lang w:val="en-US"/>
              </w:rPr>
              <w:t>7</w:t>
            </w:r>
          </w:p>
        </w:tc>
        <w:tc>
          <w:tcPr>
            <w:tcW w:w="1225" w:type="pct"/>
            <w:vAlign w:val="center"/>
          </w:tcPr>
          <w:p>
            <w:pPr>
              <w:keepNext w:val="0"/>
              <w:keepLines w:val="0"/>
              <w:widowControl/>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vertAlign w:val="baseline"/>
                <w:rtl w:val="0"/>
                <w:lang w:val="en-US"/>
              </w:rPr>
            </w:pPr>
            <w:r>
              <w:rPr>
                <w:rFonts w:hint="default" w:eastAsia="Times New Roman" w:cs="Times New Roman"/>
                <w:sz w:val="24"/>
                <w:szCs w:val="24"/>
                <w:vertAlign w:val="baseline"/>
                <w:rtl w:val="0"/>
                <w:lang w:val="en-US"/>
              </w:rPr>
              <w:t>.244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742" w:type="pct"/>
            <w:vAlign w:val="center"/>
          </w:tcPr>
          <w:p>
            <w:pPr>
              <w:keepNext w:val="0"/>
              <w:keepLines w:val="0"/>
              <w:widowControl/>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vertAlign w:val="baseline"/>
                <w:rtl w:val="0"/>
                <w:lang w:val="en-US"/>
              </w:rPr>
            </w:pPr>
            <w:r>
              <w:rPr>
                <w:rFonts w:hint="default" w:eastAsia="Times New Roman" w:cs="Times New Roman"/>
                <w:sz w:val="24"/>
                <w:szCs w:val="24"/>
                <w:vertAlign w:val="baseline"/>
                <w:rtl w:val="0"/>
                <w:lang w:val="en-US"/>
              </w:rPr>
              <w:t>TDS Kombinasi Pre-Test</w:t>
            </w:r>
          </w:p>
        </w:tc>
        <w:tc>
          <w:tcPr>
            <w:tcW w:w="1095" w:type="pct"/>
            <w:vAlign w:val="center"/>
          </w:tcPr>
          <w:p>
            <w:pPr>
              <w:keepNext w:val="0"/>
              <w:keepLines w:val="0"/>
              <w:widowControl/>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vertAlign w:val="baseline"/>
                <w:rtl w:val="0"/>
                <w:lang w:val="en-US"/>
              </w:rPr>
            </w:pPr>
            <w:r>
              <w:rPr>
                <w:rFonts w:hint="default" w:eastAsia="Times New Roman" w:cs="Times New Roman"/>
                <w:sz w:val="24"/>
                <w:szCs w:val="24"/>
                <w:vertAlign w:val="baseline"/>
                <w:rtl w:val="0"/>
                <w:lang w:val="en-US"/>
              </w:rPr>
              <w:t>.903</w:t>
            </w:r>
          </w:p>
        </w:tc>
        <w:tc>
          <w:tcPr>
            <w:tcW w:w="937" w:type="pct"/>
            <w:vAlign w:val="center"/>
          </w:tcPr>
          <w:p>
            <w:pPr>
              <w:keepNext w:val="0"/>
              <w:keepLines w:val="0"/>
              <w:widowControl/>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vertAlign w:val="baseline"/>
                <w:rtl w:val="0"/>
                <w:lang w:val="en-US"/>
              </w:rPr>
            </w:pPr>
            <w:r>
              <w:rPr>
                <w:rFonts w:hint="default" w:eastAsia="Times New Roman" w:cs="Times New Roman"/>
                <w:sz w:val="24"/>
                <w:szCs w:val="24"/>
                <w:vertAlign w:val="baseline"/>
                <w:rtl w:val="0"/>
                <w:lang w:val="en-US"/>
              </w:rPr>
              <w:t>6</w:t>
            </w:r>
          </w:p>
        </w:tc>
        <w:tc>
          <w:tcPr>
            <w:tcW w:w="1225" w:type="pct"/>
            <w:vAlign w:val="center"/>
          </w:tcPr>
          <w:p>
            <w:pPr>
              <w:keepNext w:val="0"/>
              <w:keepLines w:val="0"/>
              <w:widowControl/>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vertAlign w:val="baseline"/>
                <w:rtl w:val="0"/>
                <w:lang w:val="en-US"/>
              </w:rPr>
            </w:pPr>
            <w:r>
              <w:rPr>
                <w:rFonts w:hint="default" w:eastAsia="Times New Roman" w:cs="Times New Roman"/>
                <w:sz w:val="24"/>
                <w:szCs w:val="24"/>
                <w:vertAlign w:val="baseline"/>
                <w:rtl w:val="0"/>
                <w:lang w:val="en-US"/>
              </w:rPr>
              <w:t>.395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742" w:type="pct"/>
            <w:vAlign w:val="center"/>
          </w:tcPr>
          <w:p>
            <w:pPr>
              <w:keepNext w:val="0"/>
              <w:keepLines w:val="0"/>
              <w:widowControl/>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vertAlign w:val="baseline"/>
                <w:rtl w:val="0"/>
                <w:lang w:val="en-US"/>
              </w:rPr>
            </w:pPr>
            <w:r>
              <w:rPr>
                <w:rFonts w:hint="default" w:eastAsia="Times New Roman" w:cs="Times New Roman"/>
                <w:sz w:val="24"/>
                <w:szCs w:val="24"/>
                <w:vertAlign w:val="baseline"/>
                <w:rtl w:val="0"/>
                <w:lang w:val="en-US"/>
              </w:rPr>
              <w:t>TDS Kontrol Pre-Test</w:t>
            </w:r>
          </w:p>
        </w:tc>
        <w:tc>
          <w:tcPr>
            <w:tcW w:w="1095" w:type="pct"/>
            <w:vAlign w:val="center"/>
          </w:tcPr>
          <w:p>
            <w:pPr>
              <w:keepNext w:val="0"/>
              <w:keepLines w:val="0"/>
              <w:widowControl/>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vertAlign w:val="baseline"/>
                <w:rtl w:val="0"/>
                <w:lang w:val="en-US"/>
              </w:rPr>
            </w:pPr>
            <w:r>
              <w:rPr>
                <w:rFonts w:hint="default" w:eastAsia="Times New Roman" w:cs="Times New Roman"/>
                <w:sz w:val="24"/>
                <w:szCs w:val="24"/>
                <w:vertAlign w:val="baseline"/>
                <w:rtl w:val="0"/>
                <w:lang w:val="en-US"/>
              </w:rPr>
              <w:t>.977</w:t>
            </w:r>
          </w:p>
        </w:tc>
        <w:tc>
          <w:tcPr>
            <w:tcW w:w="937" w:type="pct"/>
            <w:vAlign w:val="center"/>
          </w:tcPr>
          <w:p>
            <w:pPr>
              <w:keepNext w:val="0"/>
              <w:keepLines w:val="0"/>
              <w:widowControl/>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vertAlign w:val="baseline"/>
                <w:rtl w:val="0"/>
                <w:lang w:val="en-US"/>
              </w:rPr>
            </w:pPr>
            <w:r>
              <w:rPr>
                <w:rFonts w:hint="default" w:eastAsia="Times New Roman" w:cs="Times New Roman"/>
                <w:sz w:val="24"/>
                <w:szCs w:val="24"/>
                <w:vertAlign w:val="baseline"/>
                <w:rtl w:val="0"/>
                <w:lang w:val="en-US"/>
              </w:rPr>
              <w:t>7</w:t>
            </w:r>
          </w:p>
        </w:tc>
        <w:tc>
          <w:tcPr>
            <w:tcW w:w="1225" w:type="pct"/>
            <w:vAlign w:val="center"/>
          </w:tcPr>
          <w:p>
            <w:pPr>
              <w:keepNext w:val="0"/>
              <w:keepLines w:val="0"/>
              <w:widowControl/>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vertAlign w:val="baseline"/>
                <w:rtl w:val="0"/>
                <w:lang w:val="en-US"/>
              </w:rPr>
            </w:pPr>
            <w:r>
              <w:rPr>
                <w:rFonts w:hint="default" w:eastAsia="Times New Roman" w:cs="Times New Roman"/>
                <w:sz w:val="24"/>
                <w:szCs w:val="24"/>
                <w:vertAlign w:val="baseline"/>
                <w:rtl w:val="0"/>
                <w:lang w:val="en-US"/>
              </w:rPr>
              <w:t>.942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742" w:type="pct"/>
            <w:vAlign w:val="center"/>
          </w:tcPr>
          <w:p>
            <w:pPr>
              <w:keepNext w:val="0"/>
              <w:keepLines w:val="0"/>
              <w:widowControl/>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vertAlign w:val="baseline"/>
                <w:rtl w:val="0"/>
                <w:lang w:val="en-US"/>
              </w:rPr>
            </w:pPr>
            <w:r>
              <w:rPr>
                <w:rFonts w:hint="default" w:eastAsia="Times New Roman" w:cs="Times New Roman"/>
                <w:sz w:val="24"/>
                <w:szCs w:val="24"/>
                <w:vertAlign w:val="baseline"/>
                <w:rtl w:val="0"/>
                <w:lang w:val="en-US"/>
              </w:rPr>
              <w:t>TDD Seledri Pre-Test</w:t>
            </w:r>
          </w:p>
        </w:tc>
        <w:tc>
          <w:tcPr>
            <w:tcW w:w="1095" w:type="pct"/>
            <w:vAlign w:val="center"/>
          </w:tcPr>
          <w:p>
            <w:pPr>
              <w:keepNext w:val="0"/>
              <w:keepLines w:val="0"/>
              <w:widowControl/>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vertAlign w:val="baseline"/>
                <w:rtl w:val="0"/>
                <w:lang w:val="en-US"/>
              </w:rPr>
            </w:pPr>
            <w:r>
              <w:rPr>
                <w:rFonts w:hint="default" w:eastAsia="Times New Roman" w:cs="Times New Roman"/>
                <w:sz w:val="24"/>
                <w:szCs w:val="24"/>
                <w:vertAlign w:val="baseline"/>
                <w:rtl w:val="0"/>
                <w:lang w:val="en-US"/>
              </w:rPr>
              <w:t>.958</w:t>
            </w:r>
          </w:p>
        </w:tc>
        <w:tc>
          <w:tcPr>
            <w:tcW w:w="937" w:type="pct"/>
            <w:vAlign w:val="center"/>
          </w:tcPr>
          <w:p>
            <w:pPr>
              <w:keepNext w:val="0"/>
              <w:keepLines w:val="0"/>
              <w:widowControl/>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vertAlign w:val="baseline"/>
                <w:rtl w:val="0"/>
                <w:lang w:val="en-US"/>
              </w:rPr>
            </w:pPr>
            <w:r>
              <w:rPr>
                <w:rFonts w:hint="default" w:eastAsia="Times New Roman" w:cs="Times New Roman"/>
                <w:sz w:val="24"/>
                <w:szCs w:val="24"/>
                <w:vertAlign w:val="baseline"/>
                <w:rtl w:val="0"/>
                <w:lang w:val="en-US"/>
              </w:rPr>
              <w:t>6</w:t>
            </w:r>
          </w:p>
        </w:tc>
        <w:tc>
          <w:tcPr>
            <w:tcW w:w="1225" w:type="pct"/>
            <w:vAlign w:val="center"/>
          </w:tcPr>
          <w:p>
            <w:pPr>
              <w:keepNext w:val="0"/>
              <w:keepLines w:val="0"/>
              <w:widowControl/>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vertAlign w:val="baseline"/>
                <w:rtl w:val="0"/>
                <w:lang w:val="en-US"/>
              </w:rPr>
            </w:pPr>
            <w:r>
              <w:rPr>
                <w:rFonts w:hint="default" w:eastAsia="Times New Roman" w:cs="Times New Roman"/>
                <w:sz w:val="24"/>
                <w:szCs w:val="24"/>
                <w:vertAlign w:val="baseline"/>
                <w:rtl w:val="0"/>
                <w:lang w:val="en-US"/>
              </w:rPr>
              <w:t>.801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742" w:type="pct"/>
            <w:vAlign w:val="center"/>
          </w:tcPr>
          <w:p>
            <w:pPr>
              <w:keepNext w:val="0"/>
              <w:keepLines w:val="0"/>
              <w:widowControl/>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vertAlign w:val="baseline"/>
                <w:rtl w:val="0"/>
                <w:lang w:val="en-US"/>
              </w:rPr>
            </w:pPr>
            <w:r>
              <w:rPr>
                <w:rFonts w:hint="default" w:eastAsia="Times New Roman" w:cs="Times New Roman"/>
                <w:sz w:val="24"/>
                <w:szCs w:val="24"/>
                <w:vertAlign w:val="baseline"/>
                <w:rtl w:val="0"/>
                <w:lang w:val="en-US"/>
              </w:rPr>
              <w:t>TDD Salam Pre-Test</w:t>
            </w:r>
          </w:p>
        </w:tc>
        <w:tc>
          <w:tcPr>
            <w:tcW w:w="1095" w:type="pct"/>
            <w:vAlign w:val="center"/>
          </w:tcPr>
          <w:p>
            <w:pPr>
              <w:keepNext w:val="0"/>
              <w:keepLines w:val="0"/>
              <w:widowControl/>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vertAlign w:val="baseline"/>
                <w:rtl w:val="0"/>
                <w:lang w:val="en-US"/>
              </w:rPr>
            </w:pPr>
            <w:r>
              <w:rPr>
                <w:rFonts w:hint="default" w:eastAsia="Times New Roman" w:cs="Times New Roman"/>
                <w:sz w:val="24"/>
                <w:szCs w:val="24"/>
                <w:vertAlign w:val="baseline"/>
                <w:rtl w:val="0"/>
                <w:lang w:val="en-US"/>
              </w:rPr>
              <w:t>.882</w:t>
            </w:r>
          </w:p>
        </w:tc>
        <w:tc>
          <w:tcPr>
            <w:tcW w:w="937" w:type="pct"/>
            <w:vAlign w:val="center"/>
          </w:tcPr>
          <w:p>
            <w:pPr>
              <w:keepNext w:val="0"/>
              <w:keepLines w:val="0"/>
              <w:widowControl/>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vertAlign w:val="baseline"/>
                <w:rtl w:val="0"/>
                <w:lang w:val="en-US"/>
              </w:rPr>
            </w:pPr>
            <w:r>
              <w:rPr>
                <w:rFonts w:hint="default" w:eastAsia="Times New Roman" w:cs="Times New Roman"/>
                <w:sz w:val="24"/>
                <w:szCs w:val="24"/>
                <w:vertAlign w:val="baseline"/>
                <w:rtl w:val="0"/>
                <w:lang w:val="en-US"/>
              </w:rPr>
              <w:t>7</w:t>
            </w:r>
          </w:p>
        </w:tc>
        <w:tc>
          <w:tcPr>
            <w:tcW w:w="1225" w:type="pct"/>
            <w:vAlign w:val="center"/>
          </w:tcPr>
          <w:p>
            <w:pPr>
              <w:keepNext w:val="0"/>
              <w:keepLines w:val="0"/>
              <w:widowControl/>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vertAlign w:val="baseline"/>
                <w:rtl w:val="0"/>
                <w:lang w:val="en-US"/>
              </w:rPr>
            </w:pPr>
            <w:r>
              <w:rPr>
                <w:rFonts w:hint="default" w:eastAsia="Times New Roman" w:cs="Times New Roman"/>
                <w:sz w:val="24"/>
                <w:szCs w:val="24"/>
                <w:vertAlign w:val="baseline"/>
                <w:rtl w:val="0"/>
                <w:lang w:val="en-US"/>
              </w:rPr>
              <w:t>.235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742" w:type="pct"/>
            <w:vAlign w:val="center"/>
          </w:tcPr>
          <w:p>
            <w:pPr>
              <w:keepNext w:val="0"/>
              <w:keepLines w:val="0"/>
              <w:widowControl/>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vertAlign w:val="baseline"/>
                <w:rtl w:val="0"/>
                <w:lang w:val="en-US"/>
              </w:rPr>
            </w:pPr>
            <w:r>
              <w:rPr>
                <w:rFonts w:hint="default" w:eastAsia="Times New Roman" w:cs="Times New Roman"/>
                <w:sz w:val="24"/>
                <w:szCs w:val="24"/>
                <w:vertAlign w:val="baseline"/>
                <w:rtl w:val="0"/>
                <w:lang w:val="en-US"/>
              </w:rPr>
              <w:t>TDD Kombinasi Pre-Test</w:t>
            </w:r>
          </w:p>
        </w:tc>
        <w:tc>
          <w:tcPr>
            <w:tcW w:w="1095" w:type="pct"/>
            <w:vAlign w:val="center"/>
          </w:tcPr>
          <w:p>
            <w:pPr>
              <w:keepNext w:val="0"/>
              <w:keepLines w:val="0"/>
              <w:widowControl/>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vertAlign w:val="baseline"/>
                <w:rtl w:val="0"/>
                <w:lang w:val="en-US"/>
              </w:rPr>
            </w:pPr>
            <w:r>
              <w:rPr>
                <w:rFonts w:hint="default" w:eastAsia="Times New Roman" w:cs="Times New Roman"/>
                <w:sz w:val="24"/>
                <w:szCs w:val="24"/>
                <w:vertAlign w:val="baseline"/>
                <w:rtl w:val="0"/>
                <w:lang w:val="en-US"/>
              </w:rPr>
              <w:t>.915</w:t>
            </w:r>
          </w:p>
        </w:tc>
        <w:tc>
          <w:tcPr>
            <w:tcW w:w="937" w:type="pct"/>
            <w:vAlign w:val="center"/>
          </w:tcPr>
          <w:p>
            <w:pPr>
              <w:keepNext w:val="0"/>
              <w:keepLines w:val="0"/>
              <w:widowControl/>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vertAlign w:val="baseline"/>
                <w:rtl w:val="0"/>
                <w:lang w:val="en-US"/>
              </w:rPr>
            </w:pPr>
            <w:r>
              <w:rPr>
                <w:rFonts w:hint="default" w:eastAsia="Times New Roman" w:cs="Times New Roman"/>
                <w:sz w:val="24"/>
                <w:szCs w:val="24"/>
                <w:vertAlign w:val="baseline"/>
                <w:rtl w:val="0"/>
                <w:lang w:val="en-US"/>
              </w:rPr>
              <w:t>6</w:t>
            </w:r>
          </w:p>
        </w:tc>
        <w:tc>
          <w:tcPr>
            <w:tcW w:w="1225" w:type="pct"/>
            <w:vAlign w:val="center"/>
          </w:tcPr>
          <w:p>
            <w:pPr>
              <w:keepNext w:val="0"/>
              <w:keepLines w:val="0"/>
              <w:widowControl/>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vertAlign w:val="baseline"/>
                <w:rtl w:val="0"/>
                <w:lang w:val="en-US"/>
              </w:rPr>
            </w:pPr>
            <w:r>
              <w:rPr>
                <w:rFonts w:hint="default" w:eastAsia="Times New Roman" w:cs="Times New Roman"/>
                <w:sz w:val="24"/>
                <w:szCs w:val="24"/>
                <w:vertAlign w:val="baseline"/>
                <w:rtl w:val="0"/>
                <w:lang w:val="en-US"/>
              </w:rPr>
              <w:t>.473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742" w:type="pct"/>
            <w:vAlign w:val="center"/>
          </w:tcPr>
          <w:p>
            <w:pPr>
              <w:keepNext w:val="0"/>
              <w:keepLines w:val="0"/>
              <w:widowControl/>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vertAlign w:val="baseline"/>
                <w:rtl w:val="0"/>
                <w:lang w:val="en-US"/>
              </w:rPr>
            </w:pPr>
            <w:r>
              <w:rPr>
                <w:rFonts w:hint="default" w:eastAsia="Times New Roman" w:cs="Times New Roman"/>
                <w:sz w:val="24"/>
                <w:szCs w:val="24"/>
                <w:vertAlign w:val="baseline"/>
                <w:rtl w:val="0"/>
                <w:lang w:val="en-US"/>
              </w:rPr>
              <w:t>TDD Kontrol Pre-Test</w:t>
            </w:r>
          </w:p>
        </w:tc>
        <w:tc>
          <w:tcPr>
            <w:tcW w:w="1095" w:type="pct"/>
            <w:vAlign w:val="center"/>
          </w:tcPr>
          <w:p>
            <w:pPr>
              <w:keepNext w:val="0"/>
              <w:keepLines w:val="0"/>
              <w:widowControl/>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vertAlign w:val="baseline"/>
                <w:rtl w:val="0"/>
                <w:lang w:val="en-US"/>
              </w:rPr>
            </w:pPr>
            <w:r>
              <w:rPr>
                <w:rFonts w:hint="default" w:eastAsia="Times New Roman" w:cs="Times New Roman"/>
                <w:sz w:val="24"/>
                <w:szCs w:val="24"/>
                <w:vertAlign w:val="baseline"/>
                <w:rtl w:val="0"/>
                <w:lang w:val="en-US"/>
              </w:rPr>
              <w:t>.904</w:t>
            </w:r>
          </w:p>
        </w:tc>
        <w:tc>
          <w:tcPr>
            <w:tcW w:w="937" w:type="pct"/>
            <w:vAlign w:val="center"/>
          </w:tcPr>
          <w:p>
            <w:pPr>
              <w:keepNext w:val="0"/>
              <w:keepLines w:val="0"/>
              <w:widowControl/>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vertAlign w:val="baseline"/>
                <w:rtl w:val="0"/>
                <w:lang w:val="en-US"/>
              </w:rPr>
            </w:pPr>
            <w:r>
              <w:rPr>
                <w:rFonts w:hint="default" w:eastAsia="Times New Roman" w:cs="Times New Roman"/>
                <w:sz w:val="24"/>
                <w:szCs w:val="24"/>
                <w:vertAlign w:val="baseline"/>
                <w:rtl w:val="0"/>
                <w:lang w:val="en-US"/>
              </w:rPr>
              <w:t>7</w:t>
            </w:r>
          </w:p>
        </w:tc>
        <w:tc>
          <w:tcPr>
            <w:tcW w:w="1225" w:type="pct"/>
            <w:vAlign w:val="center"/>
          </w:tcPr>
          <w:p>
            <w:pPr>
              <w:keepNext w:val="0"/>
              <w:keepLines w:val="0"/>
              <w:widowControl/>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vertAlign w:val="baseline"/>
                <w:rtl w:val="0"/>
                <w:lang w:val="en-US"/>
              </w:rPr>
            </w:pPr>
            <w:r>
              <w:rPr>
                <w:rFonts w:hint="default" w:eastAsia="Times New Roman" w:cs="Times New Roman"/>
                <w:sz w:val="24"/>
                <w:szCs w:val="24"/>
                <w:vertAlign w:val="baseline"/>
                <w:rtl w:val="0"/>
                <w:lang w:val="en-US"/>
              </w:rPr>
              <w:t>.335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742" w:type="pct"/>
            <w:vAlign w:val="center"/>
          </w:tcPr>
          <w:p>
            <w:pPr>
              <w:keepNext w:val="0"/>
              <w:keepLines w:val="0"/>
              <w:widowControl/>
              <w:suppressLineNumbers w:val="0"/>
              <w:spacing w:before="0" w:beforeAutospacing="0" w:afterAutospacing="0" w:line="240" w:lineRule="auto"/>
              <w:ind w:left="120" w:leftChars="0" w:right="0" w:hanging="120" w:hangingChars="50"/>
              <w:jc w:val="center"/>
              <w:rPr>
                <w:rFonts w:hint="default" w:ascii="Times New Roman" w:hAnsi="Times New Roman" w:eastAsia="Times New Roman" w:cs="Times New Roman"/>
                <w:sz w:val="24"/>
                <w:szCs w:val="24"/>
                <w:vertAlign w:val="baseline"/>
                <w:rtl w:val="0"/>
                <w:lang w:val="en-US" w:eastAsia="en-US" w:bidi="ar-SA"/>
              </w:rPr>
            </w:pPr>
            <w:r>
              <w:rPr>
                <w:rFonts w:hint="default" w:eastAsia="Times New Roman" w:cs="Times New Roman"/>
                <w:sz w:val="24"/>
                <w:szCs w:val="24"/>
                <w:vertAlign w:val="baseline"/>
                <w:rtl w:val="0"/>
                <w:lang w:val="en-US"/>
              </w:rPr>
              <w:t>TDS Seledri Post-Test</w:t>
            </w:r>
          </w:p>
        </w:tc>
        <w:tc>
          <w:tcPr>
            <w:tcW w:w="1095" w:type="pct"/>
            <w:vAlign w:val="center"/>
          </w:tcPr>
          <w:p>
            <w:pPr>
              <w:keepNext w:val="0"/>
              <w:keepLines w:val="0"/>
              <w:widowControl/>
              <w:suppressLineNumbers w:val="0"/>
              <w:spacing w:before="0" w:beforeAutospacing="0" w:afterAutospacing="0" w:line="240" w:lineRule="auto"/>
              <w:ind w:left="0" w:right="0"/>
              <w:jc w:val="center"/>
              <w:rPr>
                <w:rFonts w:hint="default" w:eastAsia="Times New Roman" w:cs="Times New Roman"/>
                <w:sz w:val="24"/>
                <w:szCs w:val="24"/>
                <w:vertAlign w:val="baseline"/>
                <w:rtl w:val="0"/>
                <w:lang w:val="en-US"/>
              </w:rPr>
            </w:pPr>
            <w:r>
              <w:rPr>
                <w:rFonts w:hint="default" w:eastAsia="Times New Roman" w:cs="Times New Roman"/>
                <w:sz w:val="24"/>
                <w:szCs w:val="24"/>
                <w:vertAlign w:val="baseline"/>
                <w:rtl w:val="0"/>
                <w:lang w:val="en-US"/>
              </w:rPr>
              <w:t>.954</w:t>
            </w:r>
          </w:p>
        </w:tc>
        <w:tc>
          <w:tcPr>
            <w:tcW w:w="937" w:type="pct"/>
            <w:vAlign w:val="center"/>
          </w:tcPr>
          <w:p>
            <w:pPr>
              <w:keepNext w:val="0"/>
              <w:keepLines w:val="0"/>
              <w:widowControl/>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vertAlign w:val="baseline"/>
                <w:rtl w:val="0"/>
                <w:lang w:val="en-US" w:eastAsia="en-US" w:bidi="ar-SA"/>
              </w:rPr>
            </w:pPr>
            <w:r>
              <w:rPr>
                <w:rFonts w:hint="default" w:eastAsia="Times New Roman" w:cs="Times New Roman"/>
                <w:sz w:val="24"/>
                <w:szCs w:val="24"/>
                <w:vertAlign w:val="baseline"/>
                <w:rtl w:val="0"/>
                <w:lang w:val="en-US"/>
              </w:rPr>
              <w:t>6</w:t>
            </w:r>
          </w:p>
        </w:tc>
        <w:tc>
          <w:tcPr>
            <w:tcW w:w="1225" w:type="pct"/>
            <w:vAlign w:val="center"/>
          </w:tcPr>
          <w:p>
            <w:pPr>
              <w:keepNext w:val="0"/>
              <w:keepLines w:val="0"/>
              <w:widowControl/>
              <w:suppressLineNumbers w:val="0"/>
              <w:spacing w:before="0" w:beforeAutospacing="0" w:afterAutospacing="0" w:line="240" w:lineRule="auto"/>
              <w:ind w:left="0" w:right="0"/>
              <w:jc w:val="center"/>
              <w:rPr>
                <w:rFonts w:hint="default" w:eastAsia="Times New Roman" w:cs="Times New Roman"/>
                <w:sz w:val="24"/>
                <w:szCs w:val="24"/>
                <w:vertAlign w:val="baseline"/>
                <w:rtl w:val="0"/>
                <w:lang w:val="en-US"/>
              </w:rPr>
            </w:pPr>
            <w:r>
              <w:rPr>
                <w:rFonts w:hint="default" w:eastAsia="Times New Roman" w:cs="Times New Roman"/>
                <w:sz w:val="24"/>
                <w:szCs w:val="24"/>
                <w:vertAlign w:val="baseline"/>
                <w:rtl w:val="0"/>
                <w:lang w:val="en-US"/>
              </w:rPr>
              <w:t>.770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742" w:type="pct"/>
            <w:vAlign w:val="center"/>
          </w:tcPr>
          <w:p>
            <w:pPr>
              <w:keepNext w:val="0"/>
              <w:keepLines w:val="0"/>
              <w:widowControl/>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vertAlign w:val="baseline"/>
                <w:rtl w:val="0"/>
                <w:lang w:val="en-US" w:eastAsia="en-US" w:bidi="ar-SA"/>
              </w:rPr>
            </w:pPr>
            <w:r>
              <w:rPr>
                <w:rFonts w:hint="default" w:eastAsia="Times New Roman" w:cs="Times New Roman"/>
                <w:sz w:val="24"/>
                <w:szCs w:val="24"/>
                <w:vertAlign w:val="baseline"/>
                <w:rtl w:val="0"/>
                <w:lang w:val="en-US"/>
              </w:rPr>
              <w:t>TDS Salam Post-Test</w:t>
            </w:r>
          </w:p>
        </w:tc>
        <w:tc>
          <w:tcPr>
            <w:tcW w:w="1095" w:type="pct"/>
            <w:vAlign w:val="center"/>
          </w:tcPr>
          <w:p>
            <w:pPr>
              <w:keepNext w:val="0"/>
              <w:keepLines w:val="0"/>
              <w:widowControl/>
              <w:suppressLineNumbers w:val="0"/>
              <w:spacing w:before="0" w:beforeAutospacing="0" w:afterAutospacing="0" w:line="240" w:lineRule="auto"/>
              <w:ind w:left="0" w:right="0"/>
              <w:jc w:val="center"/>
              <w:rPr>
                <w:rFonts w:hint="default" w:eastAsia="Times New Roman" w:cs="Times New Roman"/>
                <w:sz w:val="24"/>
                <w:szCs w:val="24"/>
                <w:vertAlign w:val="baseline"/>
                <w:rtl w:val="0"/>
                <w:lang w:val="en-US"/>
              </w:rPr>
            </w:pPr>
            <w:r>
              <w:rPr>
                <w:rFonts w:hint="default" w:eastAsia="Times New Roman" w:cs="Times New Roman"/>
                <w:sz w:val="24"/>
                <w:szCs w:val="24"/>
                <w:vertAlign w:val="baseline"/>
                <w:rtl w:val="0"/>
                <w:lang w:val="en-US"/>
              </w:rPr>
              <w:t>.872</w:t>
            </w:r>
          </w:p>
        </w:tc>
        <w:tc>
          <w:tcPr>
            <w:tcW w:w="937" w:type="pct"/>
            <w:vAlign w:val="center"/>
          </w:tcPr>
          <w:p>
            <w:pPr>
              <w:keepNext w:val="0"/>
              <w:keepLines w:val="0"/>
              <w:widowControl/>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vertAlign w:val="baseline"/>
                <w:rtl w:val="0"/>
                <w:lang w:val="en-US" w:eastAsia="en-US" w:bidi="ar-SA"/>
              </w:rPr>
            </w:pPr>
            <w:r>
              <w:rPr>
                <w:rFonts w:hint="default" w:eastAsia="Times New Roman" w:cs="Times New Roman"/>
                <w:sz w:val="24"/>
                <w:szCs w:val="24"/>
                <w:vertAlign w:val="baseline"/>
                <w:rtl w:val="0"/>
                <w:lang w:val="en-US"/>
              </w:rPr>
              <w:t>7</w:t>
            </w:r>
          </w:p>
        </w:tc>
        <w:tc>
          <w:tcPr>
            <w:tcW w:w="1225" w:type="pct"/>
            <w:vAlign w:val="center"/>
          </w:tcPr>
          <w:p>
            <w:pPr>
              <w:keepNext w:val="0"/>
              <w:keepLines w:val="0"/>
              <w:widowControl/>
              <w:suppressLineNumbers w:val="0"/>
              <w:spacing w:before="0" w:beforeAutospacing="0" w:afterAutospacing="0" w:line="240" w:lineRule="auto"/>
              <w:ind w:left="0" w:right="0"/>
              <w:jc w:val="center"/>
              <w:rPr>
                <w:rFonts w:hint="default" w:eastAsia="Times New Roman" w:cs="Times New Roman"/>
                <w:sz w:val="24"/>
                <w:szCs w:val="24"/>
                <w:vertAlign w:val="baseline"/>
                <w:rtl w:val="0"/>
                <w:lang w:val="en-US"/>
              </w:rPr>
            </w:pPr>
            <w:r>
              <w:rPr>
                <w:rFonts w:hint="default" w:eastAsia="Times New Roman" w:cs="Times New Roman"/>
                <w:sz w:val="24"/>
                <w:szCs w:val="24"/>
                <w:vertAlign w:val="baseline"/>
                <w:rtl w:val="0"/>
                <w:lang w:val="en-US"/>
              </w:rPr>
              <w:t>.193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742" w:type="pct"/>
            <w:vAlign w:val="center"/>
          </w:tcPr>
          <w:p>
            <w:pPr>
              <w:keepNext w:val="0"/>
              <w:keepLines w:val="0"/>
              <w:widowControl/>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vertAlign w:val="baseline"/>
                <w:rtl w:val="0"/>
                <w:lang w:val="en-US" w:eastAsia="en-US" w:bidi="ar-SA"/>
              </w:rPr>
            </w:pPr>
            <w:r>
              <w:rPr>
                <w:rFonts w:hint="default" w:eastAsia="Times New Roman" w:cs="Times New Roman"/>
                <w:sz w:val="24"/>
                <w:szCs w:val="24"/>
                <w:vertAlign w:val="baseline"/>
                <w:rtl w:val="0"/>
                <w:lang w:val="en-US"/>
              </w:rPr>
              <w:t>TDS Kombinasi Post-Test</w:t>
            </w:r>
          </w:p>
        </w:tc>
        <w:tc>
          <w:tcPr>
            <w:tcW w:w="1095" w:type="pct"/>
            <w:vAlign w:val="center"/>
          </w:tcPr>
          <w:p>
            <w:pPr>
              <w:keepNext w:val="0"/>
              <w:keepLines w:val="0"/>
              <w:widowControl/>
              <w:suppressLineNumbers w:val="0"/>
              <w:spacing w:before="0" w:beforeAutospacing="0" w:afterAutospacing="0" w:line="240" w:lineRule="auto"/>
              <w:ind w:left="0" w:right="0"/>
              <w:jc w:val="center"/>
              <w:rPr>
                <w:rFonts w:hint="default" w:eastAsia="Times New Roman" w:cs="Times New Roman"/>
                <w:sz w:val="24"/>
                <w:szCs w:val="24"/>
                <w:vertAlign w:val="baseline"/>
                <w:rtl w:val="0"/>
                <w:lang w:val="en-US"/>
              </w:rPr>
            </w:pPr>
            <w:r>
              <w:rPr>
                <w:rFonts w:hint="default" w:eastAsia="Times New Roman" w:cs="Times New Roman"/>
                <w:sz w:val="24"/>
                <w:szCs w:val="24"/>
                <w:vertAlign w:val="baseline"/>
                <w:rtl w:val="0"/>
                <w:lang w:val="en-US"/>
              </w:rPr>
              <w:t>.828</w:t>
            </w:r>
          </w:p>
        </w:tc>
        <w:tc>
          <w:tcPr>
            <w:tcW w:w="937" w:type="pct"/>
            <w:vAlign w:val="center"/>
          </w:tcPr>
          <w:p>
            <w:pPr>
              <w:keepNext w:val="0"/>
              <w:keepLines w:val="0"/>
              <w:widowControl/>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vertAlign w:val="baseline"/>
                <w:rtl w:val="0"/>
                <w:lang w:val="en-US" w:eastAsia="en-US" w:bidi="ar-SA"/>
              </w:rPr>
            </w:pPr>
            <w:r>
              <w:rPr>
                <w:rFonts w:hint="default" w:eastAsia="Times New Roman" w:cs="Times New Roman"/>
                <w:sz w:val="24"/>
                <w:szCs w:val="24"/>
                <w:vertAlign w:val="baseline"/>
                <w:rtl w:val="0"/>
                <w:lang w:val="en-US"/>
              </w:rPr>
              <w:t>6</w:t>
            </w:r>
          </w:p>
        </w:tc>
        <w:tc>
          <w:tcPr>
            <w:tcW w:w="1225" w:type="pct"/>
            <w:vAlign w:val="center"/>
          </w:tcPr>
          <w:p>
            <w:pPr>
              <w:keepNext w:val="0"/>
              <w:keepLines w:val="0"/>
              <w:widowControl/>
              <w:suppressLineNumbers w:val="0"/>
              <w:spacing w:before="0" w:beforeAutospacing="0" w:afterAutospacing="0" w:line="240" w:lineRule="auto"/>
              <w:ind w:left="0" w:right="0"/>
              <w:jc w:val="center"/>
              <w:rPr>
                <w:rFonts w:hint="default" w:eastAsia="Times New Roman" w:cs="Times New Roman"/>
                <w:sz w:val="24"/>
                <w:szCs w:val="24"/>
                <w:vertAlign w:val="baseline"/>
                <w:rtl w:val="0"/>
                <w:lang w:val="en-US"/>
              </w:rPr>
            </w:pPr>
            <w:r>
              <w:rPr>
                <w:rFonts w:hint="default" w:eastAsia="Times New Roman" w:cs="Times New Roman"/>
                <w:sz w:val="24"/>
                <w:szCs w:val="24"/>
                <w:vertAlign w:val="baseline"/>
                <w:rtl w:val="0"/>
                <w:lang w:val="en-US"/>
              </w:rPr>
              <w:t>.221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742" w:type="pct"/>
            <w:vAlign w:val="center"/>
          </w:tcPr>
          <w:p>
            <w:pPr>
              <w:keepNext w:val="0"/>
              <w:keepLines w:val="0"/>
              <w:widowControl/>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vertAlign w:val="baseline"/>
                <w:rtl w:val="0"/>
                <w:lang w:val="en-US" w:eastAsia="en-US" w:bidi="ar-SA"/>
              </w:rPr>
            </w:pPr>
            <w:r>
              <w:rPr>
                <w:rFonts w:hint="default" w:eastAsia="Times New Roman" w:cs="Times New Roman"/>
                <w:sz w:val="24"/>
                <w:szCs w:val="24"/>
                <w:vertAlign w:val="baseline"/>
                <w:rtl w:val="0"/>
                <w:lang w:val="en-US"/>
              </w:rPr>
              <w:t>TDS Kontrol Post-Test</w:t>
            </w:r>
          </w:p>
        </w:tc>
        <w:tc>
          <w:tcPr>
            <w:tcW w:w="1095" w:type="pct"/>
            <w:vAlign w:val="center"/>
          </w:tcPr>
          <w:p>
            <w:pPr>
              <w:keepNext w:val="0"/>
              <w:keepLines w:val="0"/>
              <w:widowControl/>
              <w:suppressLineNumbers w:val="0"/>
              <w:spacing w:before="0" w:beforeAutospacing="0" w:afterAutospacing="0" w:line="240" w:lineRule="auto"/>
              <w:ind w:left="0" w:right="0"/>
              <w:jc w:val="center"/>
              <w:rPr>
                <w:rFonts w:hint="default" w:eastAsia="Times New Roman" w:cs="Times New Roman"/>
                <w:sz w:val="24"/>
                <w:szCs w:val="24"/>
                <w:vertAlign w:val="baseline"/>
                <w:rtl w:val="0"/>
                <w:lang w:val="en-US"/>
              </w:rPr>
            </w:pPr>
            <w:r>
              <w:rPr>
                <w:rFonts w:hint="default" w:eastAsia="Times New Roman" w:cs="Times New Roman"/>
                <w:sz w:val="24"/>
                <w:szCs w:val="24"/>
                <w:vertAlign w:val="baseline"/>
                <w:rtl w:val="0"/>
                <w:lang w:val="en-US"/>
              </w:rPr>
              <w:t>.880</w:t>
            </w:r>
          </w:p>
        </w:tc>
        <w:tc>
          <w:tcPr>
            <w:tcW w:w="937" w:type="pct"/>
            <w:vAlign w:val="center"/>
          </w:tcPr>
          <w:p>
            <w:pPr>
              <w:keepNext w:val="0"/>
              <w:keepLines w:val="0"/>
              <w:widowControl/>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vertAlign w:val="baseline"/>
                <w:rtl w:val="0"/>
                <w:lang w:val="en-US" w:eastAsia="en-US" w:bidi="ar-SA"/>
              </w:rPr>
            </w:pPr>
            <w:r>
              <w:rPr>
                <w:rFonts w:hint="default" w:eastAsia="Times New Roman" w:cs="Times New Roman"/>
                <w:sz w:val="24"/>
                <w:szCs w:val="24"/>
                <w:vertAlign w:val="baseline"/>
                <w:rtl w:val="0"/>
                <w:lang w:val="en-US"/>
              </w:rPr>
              <w:t>7</w:t>
            </w:r>
          </w:p>
        </w:tc>
        <w:tc>
          <w:tcPr>
            <w:tcW w:w="1225" w:type="pct"/>
            <w:vAlign w:val="center"/>
          </w:tcPr>
          <w:p>
            <w:pPr>
              <w:keepNext w:val="0"/>
              <w:keepLines w:val="0"/>
              <w:widowControl/>
              <w:suppressLineNumbers w:val="0"/>
              <w:spacing w:before="0" w:beforeAutospacing="0" w:afterAutospacing="0" w:line="240" w:lineRule="auto"/>
              <w:ind w:left="0" w:right="0"/>
              <w:jc w:val="center"/>
              <w:rPr>
                <w:rFonts w:hint="default" w:eastAsia="Times New Roman" w:cs="Times New Roman"/>
                <w:sz w:val="24"/>
                <w:szCs w:val="24"/>
                <w:vertAlign w:val="baseline"/>
                <w:rtl w:val="0"/>
                <w:lang w:val="en-US"/>
              </w:rPr>
            </w:pPr>
            <w:r>
              <w:rPr>
                <w:rFonts w:hint="default" w:eastAsia="Times New Roman" w:cs="Times New Roman"/>
                <w:sz w:val="24"/>
                <w:szCs w:val="24"/>
                <w:vertAlign w:val="baseline"/>
                <w:rtl w:val="0"/>
                <w:lang w:val="en-US"/>
              </w:rPr>
              <w:t>.228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742" w:type="pct"/>
            <w:vAlign w:val="center"/>
          </w:tcPr>
          <w:p>
            <w:pPr>
              <w:keepNext w:val="0"/>
              <w:keepLines w:val="0"/>
              <w:widowControl/>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vertAlign w:val="baseline"/>
                <w:rtl w:val="0"/>
                <w:lang w:val="en-US" w:eastAsia="en-US" w:bidi="ar-SA"/>
              </w:rPr>
            </w:pPr>
            <w:r>
              <w:rPr>
                <w:rFonts w:hint="default" w:eastAsia="Times New Roman" w:cs="Times New Roman"/>
                <w:sz w:val="24"/>
                <w:szCs w:val="24"/>
                <w:vertAlign w:val="baseline"/>
                <w:rtl w:val="0"/>
                <w:lang w:val="en-US"/>
              </w:rPr>
              <w:t>TDD Seledri Post-Test</w:t>
            </w:r>
          </w:p>
        </w:tc>
        <w:tc>
          <w:tcPr>
            <w:tcW w:w="1095" w:type="pct"/>
            <w:vAlign w:val="center"/>
          </w:tcPr>
          <w:p>
            <w:pPr>
              <w:keepNext w:val="0"/>
              <w:keepLines w:val="0"/>
              <w:widowControl/>
              <w:suppressLineNumbers w:val="0"/>
              <w:spacing w:before="0" w:beforeAutospacing="0" w:afterAutospacing="0" w:line="240" w:lineRule="auto"/>
              <w:ind w:left="0" w:right="0"/>
              <w:jc w:val="center"/>
              <w:rPr>
                <w:rFonts w:hint="default" w:eastAsia="Times New Roman" w:cs="Times New Roman"/>
                <w:sz w:val="24"/>
                <w:szCs w:val="24"/>
                <w:vertAlign w:val="baseline"/>
                <w:rtl w:val="0"/>
                <w:lang w:val="en-US"/>
              </w:rPr>
            </w:pPr>
            <w:r>
              <w:rPr>
                <w:rFonts w:hint="default" w:eastAsia="Times New Roman" w:cs="Times New Roman"/>
                <w:sz w:val="24"/>
                <w:szCs w:val="24"/>
                <w:vertAlign w:val="baseline"/>
                <w:rtl w:val="0"/>
                <w:lang w:val="en-US"/>
              </w:rPr>
              <w:t>.822</w:t>
            </w:r>
          </w:p>
        </w:tc>
        <w:tc>
          <w:tcPr>
            <w:tcW w:w="937" w:type="pct"/>
            <w:vAlign w:val="center"/>
          </w:tcPr>
          <w:p>
            <w:pPr>
              <w:keepNext w:val="0"/>
              <w:keepLines w:val="0"/>
              <w:widowControl/>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vertAlign w:val="baseline"/>
                <w:rtl w:val="0"/>
                <w:lang w:val="en-US" w:eastAsia="en-US" w:bidi="ar-SA"/>
              </w:rPr>
            </w:pPr>
            <w:r>
              <w:rPr>
                <w:rFonts w:hint="default" w:eastAsia="Times New Roman" w:cs="Times New Roman"/>
                <w:sz w:val="24"/>
                <w:szCs w:val="24"/>
                <w:vertAlign w:val="baseline"/>
                <w:rtl w:val="0"/>
                <w:lang w:val="en-US"/>
              </w:rPr>
              <w:t>6</w:t>
            </w:r>
          </w:p>
        </w:tc>
        <w:tc>
          <w:tcPr>
            <w:tcW w:w="1225" w:type="pct"/>
            <w:vAlign w:val="center"/>
          </w:tcPr>
          <w:p>
            <w:pPr>
              <w:keepNext w:val="0"/>
              <w:keepLines w:val="0"/>
              <w:widowControl/>
              <w:suppressLineNumbers w:val="0"/>
              <w:spacing w:before="0" w:beforeAutospacing="0" w:afterAutospacing="0" w:line="240" w:lineRule="auto"/>
              <w:ind w:left="0" w:right="0"/>
              <w:jc w:val="center"/>
              <w:rPr>
                <w:rFonts w:hint="default" w:eastAsia="Times New Roman" w:cs="Times New Roman"/>
                <w:sz w:val="24"/>
                <w:szCs w:val="24"/>
                <w:vertAlign w:val="baseline"/>
                <w:rtl w:val="0"/>
                <w:lang w:val="en-US"/>
              </w:rPr>
            </w:pPr>
            <w:r>
              <w:rPr>
                <w:rFonts w:hint="default" w:eastAsia="Times New Roman" w:cs="Times New Roman"/>
                <w:sz w:val="24"/>
                <w:szCs w:val="24"/>
                <w:vertAlign w:val="baseline"/>
                <w:rtl w:val="0"/>
                <w:lang w:val="en-US"/>
              </w:rPr>
              <w:t>.091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742" w:type="pct"/>
            <w:vAlign w:val="center"/>
          </w:tcPr>
          <w:p>
            <w:pPr>
              <w:keepNext w:val="0"/>
              <w:keepLines w:val="0"/>
              <w:widowControl/>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vertAlign w:val="baseline"/>
                <w:rtl w:val="0"/>
                <w:lang w:val="en-US" w:eastAsia="en-US" w:bidi="ar-SA"/>
              </w:rPr>
            </w:pPr>
            <w:r>
              <w:rPr>
                <w:rFonts w:hint="default" w:eastAsia="Times New Roman" w:cs="Times New Roman"/>
                <w:sz w:val="24"/>
                <w:szCs w:val="24"/>
                <w:vertAlign w:val="baseline"/>
                <w:rtl w:val="0"/>
                <w:lang w:val="en-US"/>
              </w:rPr>
              <w:t>TDD Salam Post-Test</w:t>
            </w:r>
          </w:p>
        </w:tc>
        <w:tc>
          <w:tcPr>
            <w:tcW w:w="1095" w:type="pct"/>
            <w:vAlign w:val="center"/>
          </w:tcPr>
          <w:p>
            <w:pPr>
              <w:keepNext w:val="0"/>
              <w:keepLines w:val="0"/>
              <w:widowControl/>
              <w:suppressLineNumbers w:val="0"/>
              <w:spacing w:before="0" w:beforeAutospacing="0" w:afterAutospacing="0" w:line="240" w:lineRule="auto"/>
              <w:ind w:left="0" w:right="0"/>
              <w:jc w:val="center"/>
              <w:rPr>
                <w:rFonts w:hint="default" w:eastAsia="Times New Roman" w:cs="Times New Roman"/>
                <w:sz w:val="24"/>
                <w:szCs w:val="24"/>
                <w:vertAlign w:val="baseline"/>
                <w:rtl w:val="0"/>
                <w:lang w:val="en-US"/>
              </w:rPr>
            </w:pPr>
            <w:r>
              <w:rPr>
                <w:rFonts w:hint="default" w:eastAsia="Times New Roman" w:cs="Times New Roman"/>
                <w:sz w:val="24"/>
                <w:szCs w:val="24"/>
                <w:vertAlign w:val="baseline"/>
                <w:rtl w:val="0"/>
                <w:lang w:val="en-US"/>
              </w:rPr>
              <w:t>.777</w:t>
            </w:r>
          </w:p>
        </w:tc>
        <w:tc>
          <w:tcPr>
            <w:tcW w:w="937" w:type="pct"/>
            <w:vAlign w:val="center"/>
          </w:tcPr>
          <w:p>
            <w:pPr>
              <w:keepNext w:val="0"/>
              <w:keepLines w:val="0"/>
              <w:widowControl/>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vertAlign w:val="baseline"/>
                <w:rtl w:val="0"/>
                <w:lang w:val="en-US" w:eastAsia="en-US" w:bidi="ar-SA"/>
              </w:rPr>
            </w:pPr>
            <w:r>
              <w:rPr>
                <w:rFonts w:hint="default" w:eastAsia="Times New Roman" w:cs="Times New Roman"/>
                <w:sz w:val="24"/>
                <w:szCs w:val="24"/>
                <w:vertAlign w:val="baseline"/>
                <w:rtl w:val="0"/>
                <w:lang w:val="en-US"/>
              </w:rPr>
              <w:t>7</w:t>
            </w:r>
          </w:p>
        </w:tc>
        <w:tc>
          <w:tcPr>
            <w:tcW w:w="1225" w:type="pct"/>
            <w:vAlign w:val="center"/>
          </w:tcPr>
          <w:p>
            <w:pPr>
              <w:keepNext w:val="0"/>
              <w:keepLines w:val="0"/>
              <w:widowControl/>
              <w:suppressLineNumbers w:val="0"/>
              <w:spacing w:before="0" w:beforeAutospacing="0" w:afterAutospacing="0" w:line="240" w:lineRule="auto"/>
              <w:ind w:left="0" w:right="0"/>
              <w:jc w:val="center"/>
              <w:rPr>
                <w:rFonts w:hint="default" w:eastAsia="Times New Roman" w:cs="Times New Roman"/>
                <w:sz w:val="24"/>
                <w:szCs w:val="24"/>
                <w:vertAlign w:val="baseline"/>
                <w:rtl w:val="0"/>
                <w:lang w:val="en-US"/>
              </w:rPr>
            </w:pPr>
            <w:r>
              <w:rPr>
                <w:rFonts w:hint="default" w:eastAsia="Times New Roman" w:cs="Times New Roman"/>
                <w:sz w:val="24"/>
                <w:szCs w:val="24"/>
                <w:vertAlign w:val="baseline"/>
                <w:rtl w:val="0"/>
                <w:lang w:val="en-US"/>
              </w:rPr>
              <w:t>.024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742" w:type="pct"/>
            <w:vAlign w:val="center"/>
          </w:tcPr>
          <w:p>
            <w:pPr>
              <w:keepNext w:val="0"/>
              <w:keepLines w:val="0"/>
              <w:widowControl/>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vertAlign w:val="baseline"/>
                <w:rtl w:val="0"/>
                <w:lang w:val="en-US" w:eastAsia="en-US" w:bidi="ar-SA"/>
              </w:rPr>
            </w:pPr>
            <w:r>
              <w:rPr>
                <w:rFonts w:hint="default" w:eastAsia="Times New Roman" w:cs="Times New Roman"/>
                <w:sz w:val="24"/>
                <w:szCs w:val="24"/>
                <w:vertAlign w:val="baseline"/>
                <w:rtl w:val="0"/>
                <w:lang w:val="en-US"/>
              </w:rPr>
              <w:t>TDD Kombinasi Post-Test</w:t>
            </w:r>
          </w:p>
        </w:tc>
        <w:tc>
          <w:tcPr>
            <w:tcW w:w="1095" w:type="pct"/>
            <w:vAlign w:val="center"/>
          </w:tcPr>
          <w:p>
            <w:pPr>
              <w:keepNext w:val="0"/>
              <w:keepLines w:val="0"/>
              <w:widowControl/>
              <w:suppressLineNumbers w:val="0"/>
              <w:spacing w:before="0" w:beforeAutospacing="0" w:afterAutospacing="0" w:line="240" w:lineRule="auto"/>
              <w:ind w:left="0" w:right="0"/>
              <w:jc w:val="center"/>
              <w:rPr>
                <w:rFonts w:hint="default" w:eastAsia="Times New Roman" w:cs="Times New Roman"/>
                <w:sz w:val="24"/>
                <w:szCs w:val="24"/>
                <w:vertAlign w:val="baseline"/>
                <w:rtl w:val="0"/>
                <w:lang w:val="en-US"/>
              </w:rPr>
            </w:pPr>
            <w:r>
              <w:rPr>
                <w:rFonts w:hint="default" w:eastAsia="Times New Roman" w:cs="Times New Roman"/>
                <w:sz w:val="24"/>
                <w:szCs w:val="24"/>
                <w:vertAlign w:val="baseline"/>
                <w:rtl w:val="0"/>
                <w:lang w:val="en-US"/>
              </w:rPr>
              <w:t>.907</w:t>
            </w:r>
          </w:p>
        </w:tc>
        <w:tc>
          <w:tcPr>
            <w:tcW w:w="937" w:type="pct"/>
            <w:vAlign w:val="center"/>
          </w:tcPr>
          <w:p>
            <w:pPr>
              <w:keepNext w:val="0"/>
              <w:keepLines w:val="0"/>
              <w:widowControl/>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vertAlign w:val="baseline"/>
                <w:rtl w:val="0"/>
                <w:lang w:val="en-US" w:eastAsia="en-US" w:bidi="ar-SA"/>
              </w:rPr>
            </w:pPr>
            <w:r>
              <w:rPr>
                <w:rFonts w:hint="default" w:eastAsia="Times New Roman" w:cs="Times New Roman"/>
                <w:sz w:val="24"/>
                <w:szCs w:val="24"/>
                <w:vertAlign w:val="baseline"/>
                <w:rtl w:val="0"/>
                <w:lang w:val="en-US"/>
              </w:rPr>
              <w:t>6</w:t>
            </w:r>
          </w:p>
        </w:tc>
        <w:tc>
          <w:tcPr>
            <w:tcW w:w="1225" w:type="pct"/>
            <w:vAlign w:val="center"/>
          </w:tcPr>
          <w:p>
            <w:pPr>
              <w:keepNext w:val="0"/>
              <w:keepLines w:val="0"/>
              <w:widowControl/>
              <w:suppressLineNumbers w:val="0"/>
              <w:spacing w:before="0" w:beforeAutospacing="0" w:afterAutospacing="0" w:line="240" w:lineRule="auto"/>
              <w:ind w:left="0" w:right="0"/>
              <w:jc w:val="center"/>
              <w:rPr>
                <w:rFonts w:hint="default" w:eastAsia="Times New Roman" w:cs="Times New Roman"/>
                <w:sz w:val="24"/>
                <w:szCs w:val="24"/>
                <w:vertAlign w:val="baseline"/>
                <w:rtl w:val="0"/>
                <w:lang w:val="en-US"/>
              </w:rPr>
            </w:pPr>
            <w:r>
              <w:rPr>
                <w:rFonts w:hint="default" w:eastAsia="Times New Roman" w:cs="Times New Roman"/>
                <w:sz w:val="24"/>
                <w:szCs w:val="24"/>
                <w:vertAlign w:val="baseline"/>
                <w:rtl w:val="0"/>
                <w:lang w:val="en-US"/>
              </w:rPr>
              <w:t>.415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742" w:type="pct"/>
            <w:vAlign w:val="center"/>
          </w:tcPr>
          <w:p>
            <w:pPr>
              <w:keepNext w:val="0"/>
              <w:keepLines w:val="0"/>
              <w:widowControl/>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vertAlign w:val="baseline"/>
                <w:rtl w:val="0"/>
                <w:lang w:val="en-US" w:eastAsia="en-US" w:bidi="ar-SA"/>
              </w:rPr>
            </w:pPr>
            <w:r>
              <w:rPr>
                <w:rFonts w:hint="default" w:eastAsia="Times New Roman" w:cs="Times New Roman"/>
                <w:sz w:val="24"/>
                <w:szCs w:val="24"/>
                <w:vertAlign w:val="baseline"/>
                <w:rtl w:val="0"/>
                <w:lang w:val="en-US"/>
              </w:rPr>
              <w:t>TDD Kontrol Post-Test</w:t>
            </w:r>
          </w:p>
        </w:tc>
        <w:tc>
          <w:tcPr>
            <w:tcW w:w="1095" w:type="pct"/>
          </w:tcPr>
          <w:p>
            <w:pPr>
              <w:keepNext w:val="0"/>
              <w:keepLines w:val="0"/>
              <w:widowControl/>
              <w:suppressLineNumbers w:val="0"/>
              <w:spacing w:before="0" w:beforeAutospacing="0" w:afterAutospacing="0" w:line="240" w:lineRule="auto"/>
              <w:ind w:left="0" w:right="0"/>
              <w:jc w:val="center"/>
              <w:rPr>
                <w:rFonts w:hint="default" w:eastAsia="Times New Roman" w:cs="Times New Roman"/>
                <w:sz w:val="24"/>
                <w:szCs w:val="24"/>
                <w:vertAlign w:val="baseline"/>
                <w:rtl w:val="0"/>
                <w:lang w:val="en-US"/>
              </w:rPr>
            </w:pPr>
            <w:r>
              <w:rPr>
                <w:rFonts w:hint="default" w:eastAsia="Times New Roman" w:cs="Times New Roman"/>
                <w:sz w:val="24"/>
                <w:szCs w:val="24"/>
                <w:vertAlign w:val="baseline"/>
                <w:rtl w:val="0"/>
                <w:lang w:val="en-US"/>
              </w:rPr>
              <w:t>.724</w:t>
            </w:r>
          </w:p>
        </w:tc>
        <w:tc>
          <w:tcPr>
            <w:tcW w:w="937" w:type="pct"/>
            <w:vAlign w:val="center"/>
          </w:tcPr>
          <w:p>
            <w:pPr>
              <w:keepNext w:val="0"/>
              <w:keepLines w:val="0"/>
              <w:widowControl/>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vertAlign w:val="baseline"/>
                <w:rtl w:val="0"/>
                <w:lang w:val="en-US" w:eastAsia="en-US" w:bidi="ar-SA"/>
              </w:rPr>
            </w:pPr>
            <w:r>
              <w:rPr>
                <w:rFonts w:hint="default" w:eastAsia="Times New Roman" w:cs="Times New Roman"/>
                <w:sz w:val="24"/>
                <w:szCs w:val="24"/>
                <w:vertAlign w:val="baseline"/>
                <w:rtl w:val="0"/>
                <w:lang w:val="en-US"/>
              </w:rPr>
              <w:t>7</w:t>
            </w:r>
          </w:p>
        </w:tc>
        <w:tc>
          <w:tcPr>
            <w:tcW w:w="0" w:type="auto"/>
          </w:tcPr>
          <w:p>
            <w:pPr>
              <w:keepNext w:val="0"/>
              <w:keepLines w:val="0"/>
              <w:widowControl/>
              <w:suppressLineNumbers w:val="0"/>
              <w:spacing w:before="0" w:beforeAutospacing="0" w:afterAutospacing="0" w:line="240" w:lineRule="auto"/>
              <w:ind w:left="0" w:right="0"/>
              <w:jc w:val="center"/>
              <w:rPr>
                <w:rFonts w:hint="default" w:eastAsia="Times New Roman" w:cs="Times New Roman"/>
                <w:sz w:val="24"/>
                <w:szCs w:val="24"/>
                <w:vertAlign w:val="baseline"/>
                <w:rtl w:val="0"/>
                <w:lang w:val="en-US"/>
              </w:rPr>
            </w:pPr>
            <w:r>
              <w:rPr>
                <w:rFonts w:hint="default" w:eastAsia="Times New Roman" w:cs="Times New Roman"/>
                <w:sz w:val="24"/>
                <w:szCs w:val="24"/>
                <w:vertAlign w:val="baseline"/>
                <w:rtl w:val="0"/>
                <w:lang w:val="en-US"/>
              </w:rPr>
              <w:t>.007</w:t>
            </w:r>
          </w:p>
        </w:tc>
      </w:tr>
    </w:tbl>
    <w:p>
      <w:pPr>
        <w:pStyle w:val="11"/>
        <w:rPr>
          <w:rFonts w:hint="default"/>
          <w:color w:val="FFFFFF" w:themeColor="background1"/>
          <w:lang w:val="en-US"/>
          <w14:textFill>
            <w14:solidFill>
              <w14:schemeClr w14:val="bg1"/>
            </w14:solidFill>
          </w14:textFill>
        </w:rPr>
      </w:pPr>
      <w:r>
        <w:rPr>
          <w:color w:val="FFFFFF" w:themeColor="background1"/>
          <w14:textFill>
            <w14:solidFill>
              <w14:schemeClr w14:val="bg1"/>
            </w14:solidFill>
          </w14:textFill>
        </w:rPr>
        <w:t xml:space="preserve">Tabel </w:t>
      </w:r>
      <w:r>
        <w:rPr>
          <w:color w:val="FFFFFF" w:themeColor="background1"/>
          <w14:textFill>
            <w14:solidFill>
              <w14:schemeClr w14:val="bg1"/>
            </w14:solidFill>
          </w14:textFill>
        </w:rPr>
        <w:fldChar w:fldCharType="begin"/>
      </w:r>
      <w:r>
        <w:rPr>
          <w:color w:val="FFFFFF" w:themeColor="background1"/>
          <w14:textFill>
            <w14:solidFill>
              <w14:schemeClr w14:val="bg1"/>
            </w14:solidFill>
          </w14:textFill>
        </w:rPr>
        <w:instrText xml:space="preserve"> SEQ Tabel \* ARABIC </w:instrText>
      </w:r>
      <w:r>
        <w:rPr>
          <w:color w:val="FFFFFF" w:themeColor="background1"/>
          <w14:textFill>
            <w14:solidFill>
              <w14:schemeClr w14:val="bg1"/>
            </w14:solidFill>
          </w14:textFill>
        </w:rPr>
        <w:fldChar w:fldCharType="separate"/>
      </w:r>
      <w:r>
        <w:rPr>
          <w:color w:val="FFFFFF" w:themeColor="background1"/>
          <w14:textFill>
            <w14:solidFill>
              <w14:schemeClr w14:val="bg1"/>
            </w14:solidFill>
          </w14:textFill>
        </w:rPr>
        <w:t>6</w:t>
      </w:r>
      <w:r>
        <w:rPr>
          <w:color w:val="FFFFFF" w:themeColor="background1"/>
          <w14:textFill>
            <w14:solidFill>
              <w14:schemeClr w14:val="bg1"/>
            </w14:solidFill>
          </w14:textFill>
        </w:rPr>
        <w:fldChar w:fldCharType="end"/>
      </w:r>
      <w:bookmarkStart w:id="161" w:name="_Toc28275"/>
      <w:r>
        <w:rPr>
          <w:color w:val="FFFFFF" w:themeColor="background1"/>
          <w:lang w:val="en-US"/>
          <w14:textFill>
            <w14:solidFill>
              <w14:schemeClr w14:val="bg1"/>
            </w14:solidFill>
          </w14:textFill>
        </w:rPr>
        <w:t xml:space="preserve"> Uji Normalitas Shapiro-Wilk</w:t>
      </w:r>
      <w:bookmarkEnd w:id="161"/>
    </w:p>
    <w:p>
      <w:pPr>
        <w:spacing w:line="480" w:lineRule="auto"/>
        <w:ind w:left="0" w:firstLine="720"/>
        <w:jc w:val="both"/>
        <w:rPr>
          <w:rFonts w:hint="default" w:ascii="Times New Roman" w:hAnsi="Times New Roman" w:eastAsia="Times New Roman" w:cs="Times New Roman"/>
          <w:sz w:val="24"/>
          <w:szCs w:val="24"/>
          <w:rtl w:val="0"/>
          <w:lang w:val="en-US"/>
        </w:rPr>
      </w:pPr>
      <w:r>
        <w:rPr>
          <w:rFonts w:hint="default" w:eastAsia="Times New Roman" w:cs="Times New Roman"/>
          <w:sz w:val="24"/>
          <w:szCs w:val="24"/>
          <w:rtl w:val="0"/>
          <w:lang w:val="en-US"/>
        </w:rPr>
        <w:t>*TDS : Tekanan Darah Sistolik</w:t>
      </w:r>
      <w:r>
        <w:rPr>
          <w:rFonts w:hint="default" w:eastAsia="Times New Roman" w:cs="Times New Roman"/>
          <w:sz w:val="24"/>
          <w:szCs w:val="24"/>
          <w:rtl w:val="0"/>
          <w:lang w:val="en-US"/>
        </w:rPr>
        <w:tab/>
      </w:r>
      <w:r>
        <w:rPr>
          <w:rFonts w:hint="default" w:eastAsia="Times New Roman" w:cs="Times New Roman"/>
          <w:sz w:val="24"/>
          <w:szCs w:val="24"/>
          <w:rtl w:val="0"/>
          <w:lang w:val="en-US"/>
        </w:rPr>
        <w:t>*TDD : Tekanan Darah Diastolik</w:t>
      </w:r>
    </w:p>
    <w:p>
      <w:pPr>
        <w:spacing w:line="480" w:lineRule="auto"/>
        <w:ind w:left="0" w:firstLine="720"/>
        <w:jc w:val="both"/>
        <w:rPr>
          <w:rFonts w:ascii="Times New Roman" w:hAnsi="Times New Roman" w:eastAsia="Times New Roman" w:cs="Times New Roman"/>
          <w:sz w:val="24"/>
          <w:szCs w:val="24"/>
          <w:rtl w:val="0"/>
        </w:rPr>
      </w:pPr>
      <w:r>
        <w:rPr>
          <w:rFonts w:ascii="Times New Roman" w:hAnsi="Times New Roman" w:eastAsia="Times New Roman" w:cs="Times New Roman"/>
          <w:sz w:val="24"/>
          <w:szCs w:val="24"/>
          <w:rtl w:val="0"/>
        </w:rPr>
        <w:t xml:space="preserve">Setelah dilakukan uji normalitas menggunakan uji </w:t>
      </w:r>
      <w:r>
        <w:rPr>
          <w:rFonts w:ascii="Times New Roman" w:hAnsi="Times New Roman" w:eastAsia="Times New Roman" w:cs="Times New Roman"/>
          <w:i/>
          <w:sz w:val="24"/>
          <w:szCs w:val="24"/>
          <w:rtl w:val="0"/>
        </w:rPr>
        <w:t xml:space="preserve">Shapiro-Wilk </w:t>
      </w:r>
      <w:r>
        <w:rPr>
          <w:rFonts w:ascii="Times New Roman" w:hAnsi="Times New Roman" w:eastAsia="Times New Roman" w:cs="Times New Roman"/>
          <w:sz w:val="24"/>
          <w:szCs w:val="24"/>
          <w:rtl w:val="0"/>
        </w:rPr>
        <w:t xml:space="preserve">didapatkan bahwa data nilai sig. </w:t>
      </w:r>
      <w:r>
        <w:rPr>
          <w:rFonts w:hint="default" w:eastAsia="Times New Roman" w:cs="Times New Roman"/>
          <w:sz w:val="24"/>
          <w:szCs w:val="24"/>
          <w:rtl w:val="0"/>
          <w:lang w:val="en-US"/>
        </w:rPr>
        <w:t>tekanan darah sistolik (TDS) semua kelompok perlakuan dan</w:t>
      </w:r>
      <w:r>
        <w:rPr>
          <w:rFonts w:ascii="Times New Roman" w:hAnsi="Times New Roman" w:eastAsia="Times New Roman" w:cs="Times New Roman"/>
          <w:sz w:val="24"/>
          <w:szCs w:val="24"/>
          <w:rtl w:val="0"/>
        </w:rPr>
        <w:t xml:space="preserve"> </w:t>
      </w:r>
      <w:r>
        <w:rPr>
          <w:rFonts w:hint="default" w:eastAsia="Times New Roman" w:cs="Times New Roman"/>
          <w:sz w:val="24"/>
          <w:szCs w:val="24"/>
          <w:rtl w:val="0"/>
          <w:lang w:val="en-US"/>
        </w:rPr>
        <w:t>tekanan darah diastolik (TDD) semua kelompok perlakuan memiliki nilai</w:t>
      </w:r>
      <w:r>
        <w:rPr>
          <w:rFonts w:ascii="Times New Roman" w:hAnsi="Times New Roman" w:eastAsia="Times New Roman" w:cs="Times New Roman"/>
          <w:sz w:val="24"/>
          <w:szCs w:val="24"/>
          <w:rtl w:val="0"/>
        </w:rPr>
        <w:t xml:space="preserve"> P&gt;0</w:t>
      </w:r>
      <w:r>
        <w:rPr>
          <w:rFonts w:hint="default" w:eastAsia="Times New Roman" w:cs="Times New Roman"/>
          <w:sz w:val="24"/>
          <w:szCs w:val="24"/>
          <w:rtl w:val="0"/>
          <w:lang w:val="en-US"/>
        </w:rPr>
        <w:t>,</w:t>
      </w:r>
      <w:r>
        <w:rPr>
          <w:rFonts w:ascii="Times New Roman" w:hAnsi="Times New Roman" w:eastAsia="Times New Roman" w:cs="Times New Roman"/>
          <w:sz w:val="24"/>
          <w:szCs w:val="24"/>
          <w:rtl w:val="0"/>
        </w:rPr>
        <w:t xml:space="preserve">05 maka dapat disimpulkan data tekanan darah sistolik dan tekanan darah diastolik berdistribusi normal dan selanjutnya dapat dilakukan uji </w:t>
      </w:r>
      <w:r>
        <w:rPr>
          <w:rFonts w:ascii="Times New Roman" w:hAnsi="Times New Roman" w:eastAsia="Times New Roman" w:cs="Times New Roman"/>
          <w:i/>
          <w:sz w:val="24"/>
          <w:szCs w:val="24"/>
          <w:rtl w:val="0"/>
        </w:rPr>
        <w:t>One Way Anova</w:t>
      </w:r>
      <w:r>
        <w:rPr>
          <w:rFonts w:ascii="Times New Roman" w:hAnsi="Times New Roman" w:eastAsia="Times New Roman" w:cs="Times New Roman"/>
          <w:sz w:val="24"/>
          <w:szCs w:val="24"/>
          <w:rtl w:val="0"/>
        </w:rPr>
        <w:t>.</w:t>
      </w:r>
    </w:p>
    <w:p>
      <w:pPr>
        <w:pStyle w:val="4"/>
        <w:numPr>
          <w:ilvl w:val="0"/>
          <w:numId w:val="0"/>
        </w:numPr>
        <w:bidi w:val="0"/>
        <w:spacing w:line="480" w:lineRule="auto"/>
        <w:ind w:left="360" w:leftChars="0"/>
        <w:rPr>
          <w:rFonts w:hint="default"/>
          <w:rtl w:val="0"/>
          <w:lang w:val="en-US"/>
        </w:rPr>
      </w:pPr>
      <w:bookmarkStart w:id="162" w:name="_Toc27865"/>
      <w:r>
        <w:rPr>
          <w:rFonts w:hint="default"/>
          <w:rtl w:val="0"/>
          <w:lang w:val="en-US"/>
        </w:rPr>
        <w:t xml:space="preserve">4.2.2 Hasil Uji One Way ANOVA </w:t>
      </w:r>
      <w:r>
        <w:rPr>
          <w:rFonts w:hint="default"/>
          <w:i/>
          <w:iCs/>
          <w:rtl w:val="0"/>
          <w:lang w:val="en-US"/>
        </w:rPr>
        <w:t>Pre-Test</w:t>
      </w:r>
      <w:r>
        <w:rPr>
          <w:rFonts w:hint="default"/>
          <w:rtl w:val="0"/>
          <w:lang w:val="en-US"/>
        </w:rPr>
        <w:t xml:space="preserve"> Pengukuran Tekanan Darah</w:t>
      </w:r>
      <w:bookmarkEnd w:id="162"/>
    </w:p>
    <w:p>
      <w:pPr>
        <w:pStyle w:val="11"/>
        <w:spacing w:line="240" w:lineRule="auto"/>
        <w:ind w:left="480" w:leftChars="200" w:firstLine="0" w:firstLineChars="0"/>
        <w:jc w:val="both"/>
        <w:rPr>
          <w:rFonts w:hint="default"/>
          <w:rtl w:val="0"/>
          <w:lang w:val="en-US"/>
        </w:rPr>
      </w:pPr>
      <w:r>
        <w:rPr>
          <w:rFonts w:hint="default"/>
          <w:i w:val="0"/>
          <w:iCs w:val="0"/>
          <w:color w:val="000000" w:themeColor="text1"/>
          <w:sz w:val="24"/>
          <w:szCs w:val="24"/>
          <w:lang w:val="en-US"/>
          <w14:textFill>
            <w14:solidFill>
              <w14:schemeClr w14:val="tx1"/>
            </w14:solidFill>
          </w14:textFill>
        </w:rPr>
        <w:t xml:space="preserve">Tabel 4.3 Uji Anova </w:t>
      </w:r>
      <w:r>
        <w:rPr>
          <w:rFonts w:hint="default"/>
          <w:i/>
          <w:iCs/>
          <w:color w:val="000000" w:themeColor="text1"/>
          <w:sz w:val="24"/>
          <w:szCs w:val="24"/>
          <w:lang w:val="en-US"/>
          <w14:textFill>
            <w14:solidFill>
              <w14:schemeClr w14:val="tx1"/>
            </w14:solidFill>
          </w14:textFill>
        </w:rPr>
        <w:t>Pre-Test</w:t>
      </w:r>
      <w:r>
        <w:rPr>
          <w:rFonts w:hint="default"/>
          <w:i w:val="0"/>
          <w:iCs w:val="0"/>
          <w:color w:val="000000" w:themeColor="text1"/>
          <w:sz w:val="24"/>
          <w:szCs w:val="24"/>
          <w:lang w:val="en-US"/>
          <w14:textFill>
            <w14:solidFill>
              <w14:schemeClr w14:val="tx1"/>
            </w14:solidFill>
          </w14:textFill>
        </w:rPr>
        <w:t xml:space="preserve"> Pengukuran Tekanan Darah Sistolik</w:t>
      </w:r>
    </w:p>
    <w:tbl>
      <w:tblPr>
        <w:tblStyle w:val="18"/>
        <w:tblW w:w="4854"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09"/>
        <w:gridCol w:w="1514"/>
        <w:gridCol w:w="1514"/>
        <w:gridCol w:w="1864"/>
        <w:gridCol w:w="15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6" w:hRule="atLeast"/>
        </w:trPr>
        <w:tc>
          <w:tcPr>
            <w:tcW w:w="953" w:type="pct"/>
            <w:vAlign w:val="center"/>
          </w:tcPr>
          <w:p>
            <w:pPr>
              <w:keepNext w:val="0"/>
              <w:keepLines w:val="0"/>
              <w:widowControl/>
              <w:suppressLineNumbers w:val="0"/>
              <w:spacing w:before="0" w:beforeAutospacing="0" w:afterAutospacing="0"/>
              <w:ind w:left="0" w:right="0"/>
              <w:jc w:val="center"/>
              <w:rPr>
                <w:rFonts w:hint="default"/>
                <w:b/>
                <w:bCs/>
                <w:vertAlign w:val="baseline"/>
                <w:rtl w:val="0"/>
                <w:lang w:val="en-US"/>
              </w:rPr>
            </w:pPr>
            <w:r>
              <w:rPr>
                <w:rFonts w:hint="default"/>
                <w:b/>
                <w:bCs/>
                <w:vertAlign w:val="baseline"/>
                <w:rtl w:val="0"/>
                <w:lang w:val="en-US"/>
              </w:rPr>
              <w:t>Kelompok</w:t>
            </w:r>
          </w:p>
        </w:tc>
        <w:tc>
          <w:tcPr>
            <w:tcW w:w="956" w:type="pct"/>
            <w:vAlign w:val="center"/>
          </w:tcPr>
          <w:p>
            <w:pPr>
              <w:keepNext w:val="0"/>
              <w:keepLines w:val="0"/>
              <w:widowControl/>
              <w:suppressLineNumbers w:val="0"/>
              <w:spacing w:before="0" w:beforeAutospacing="0" w:afterAutospacing="0"/>
              <w:ind w:left="0" w:right="0"/>
              <w:jc w:val="center"/>
              <w:rPr>
                <w:rFonts w:hint="default"/>
                <w:b/>
                <w:bCs/>
                <w:vertAlign w:val="baseline"/>
                <w:rtl w:val="0"/>
                <w:lang w:val="en-US"/>
              </w:rPr>
            </w:pPr>
            <w:r>
              <w:rPr>
                <w:rFonts w:hint="default"/>
                <w:b/>
                <w:bCs/>
                <w:vertAlign w:val="baseline"/>
                <w:rtl w:val="0"/>
                <w:lang w:val="en-US"/>
              </w:rPr>
              <w:t>N</w:t>
            </w:r>
          </w:p>
        </w:tc>
        <w:tc>
          <w:tcPr>
            <w:tcW w:w="956" w:type="pct"/>
            <w:vAlign w:val="center"/>
          </w:tcPr>
          <w:p>
            <w:pPr>
              <w:keepNext w:val="0"/>
              <w:keepLines w:val="0"/>
              <w:widowControl/>
              <w:suppressLineNumbers w:val="0"/>
              <w:spacing w:before="0" w:beforeAutospacing="0" w:afterAutospacing="0"/>
              <w:ind w:left="0" w:right="0"/>
              <w:jc w:val="center"/>
              <w:rPr>
                <w:rFonts w:hint="default"/>
                <w:b/>
                <w:bCs/>
                <w:vertAlign w:val="baseline"/>
                <w:rtl w:val="0"/>
                <w:lang w:val="en-US"/>
              </w:rPr>
            </w:pPr>
            <w:r>
              <w:rPr>
                <w:rFonts w:hint="default"/>
                <w:b/>
                <w:bCs/>
                <w:vertAlign w:val="baseline"/>
                <w:rtl w:val="0"/>
                <w:lang w:val="en-US"/>
              </w:rPr>
              <w:t>Mean</w:t>
            </w:r>
          </w:p>
        </w:tc>
        <w:tc>
          <w:tcPr>
            <w:tcW w:w="1177" w:type="pct"/>
            <w:vAlign w:val="center"/>
          </w:tcPr>
          <w:p>
            <w:pPr>
              <w:keepNext w:val="0"/>
              <w:keepLines w:val="0"/>
              <w:widowControl/>
              <w:suppressLineNumbers w:val="0"/>
              <w:spacing w:before="0" w:beforeAutospacing="0" w:afterAutospacing="0"/>
              <w:ind w:left="0" w:right="0"/>
              <w:jc w:val="center"/>
              <w:rPr>
                <w:rFonts w:hint="default"/>
                <w:b/>
                <w:bCs/>
                <w:vertAlign w:val="baseline"/>
                <w:rtl w:val="0"/>
                <w:lang w:val="en-US"/>
              </w:rPr>
            </w:pPr>
            <w:r>
              <w:rPr>
                <w:rFonts w:hint="default"/>
                <w:b/>
                <w:bCs/>
                <w:vertAlign w:val="baseline"/>
                <w:rtl w:val="0"/>
                <w:lang w:val="en-US"/>
              </w:rPr>
              <w:t>Std.Deviation</w:t>
            </w:r>
          </w:p>
        </w:tc>
        <w:tc>
          <w:tcPr>
            <w:tcW w:w="956" w:type="pct"/>
            <w:vAlign w:val="center"/>
          </w:tcPr>
          <w:p>
            <w:pPr>
              <w:keepNext w:val="0"/>
              <w:keepLines w:val="0"/>
              <w:widowControl/>
              <w:suppressLineNumbers w:val="0"/>
              <w:spacing w:before="0" w:beforeAutospacing="0" w:afterAutospacing="0"/>
              <w:ind w:left="0" w:right="0"/>
              <w:jc w:val="center"/>
              <w:rPr>
                <w:rFonts w:hint="default"/>
                <w:b/>
                <w:bCs/>
                <w:vertAlign w:val="baseline"/>
                <w:rtl w:val="0"/>
                <w:lang w:val="en-US"/>
              </w:rPr>
            </w:pPr>
            <w:r>
              <w:rPr>
                <w:rFonts w:hint="default"/>
                <w:b/>
                <w:bCs/>
                <w:vertAlign w:val="baseline"/>
                <w:rtl w:val="0"/>
                <w:lang w:val="en-US"/>
              </w:rPr>
              <w:t>p-Value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6" w:hRule="atLeast"/>
        </w:trPr>
        <w:tc>
          <w:tcPr>
            <w:tcW w:w="953" w:type="pct"/>
            <w:vAlign w:val="center"/>
          </w:tcPr>
          <w:p>
            <w:pPr>
              <w:keepNext w:val="0"/>
              <w:keepLines w:val="0"/>
              <w:widowControl/>
              <w:suppressLineNumbers w:val="0"/>
              <w:spacing w:before="0" w:beforeAutospacing="0" w:afterAutospacing="0"/>
              <w:ind w:left="0" w:right="0"/>
              <w:jc w:val="center"/>
              <w:rPr>
                <w:rFonts w:hint="default"/>
                <w:vertAlign w:val="baseline"/>
                <w:rtl w:val="0"/>
                <w:lang w:val="en-US"/>
              </w:rPr>
            </w:pPr>
            <w:r>
              <w:rPr>
                <w:rFonts w:hint="default"/>
                <w:vertAlign w:val="baseline"/>
                <w:rtl w:val="0"/>
                <w:lang w:val="en-US"/>
              </w:rPr>
              <w:t>Seledri</w:t>
            </w:r>
          </w:p>
        </w:tc>
        <w:tc>
          <w:tcPr>
            <w:tcW w:w="956" w:type="pct"/>
            <w:vAlign w:val="center"/>
          </w:tcPr>
          <w:p>
            <w:pPr>
              <w:keepNext w:val="0"/>
              <w:keepLines w:val="0"/>
              <w:widowControl/>
              <w:suppressLineNumbers w:val="0"/>
              <w:spacing w:before="0" w:beforeAutospacing="0" w:afterAutospacing="0"/>
              <w:ind w:left="0" w:right="0"/>
              <w:jc w:val="center"/>
              <w:rPr>
                <w:rFonts w:hint="default"/>
                <w:vertAlign w:val="baseline"/>
                <w:rtl w:val="0"/>
                <w:lang w:val="en-US"/>
              </w:rPr>
            </w:pPr>
            <w:r>
              <w:rPr>
                <w:rFonts w:hint="default"/>
                <w:vertAlign w:val="baseline"/>
                <w:rtl w:val="0"/>
                <w:lang w:val="en-US"/>
              </w:rPr>
              <w:t>6</w:t>
            </w:r>
          </w:p>
        </w:tc>
        <w:tc>
          <w:tcPr>
            <w:tcW w:w="956" w:type="pct"/>
            <w:vAlign w:val="center"/>
          </w:tcPr>
          <w:p>
            <w:pPr>
              <w:keepNext w:val="0"/>
              <w:keepLines w:val="0"/>
              <w:widowControl/>
              <w:suppressLineNumbers w:val="0"/>
              <w:spacing w:before="0" w:beforeAutospacing="0" w:afterAutospacing="0"/>
              <w:ind w:left="0" w:right="0"/>
              <w:jc w:val="center"/>
              <w:rPr>
                <w:rFonts w:hint="default"/>
                <w:vertAlign w:val="baseline"/>
                <w:rtl w:val="0"/>
                <w:lang w:val="en-US"/>
              </w:rPr>
            </w:pPr>
            <w:r>
              <w:rPr>
                <w:rFonts w:hint="default"/>
                <w:vertAlign w:val="baseline"/>
                <w:rtl w:val="0"/>
                <w:lang w:val="en-US"/>
              </w:rPr>
              <w:t>147,33</w:t>
            </w:r>
          </w:p>
        </w:tc>
        <w:tc>
          <w:tcPr>
            <w:tcW w:w="1177" w:type="pct"/>
            <w:vAlign w:val="center"/>
          </w:tcPr>
          <w:p>
            <w:pPr>
              <w:keepNext w:val="0"/>
              <w:keepLines w:val="0"/>
              <w:widowControl/>
              <w:suppressLineNumbers w:val="0"/>
              <w:spacing w:before="0" w:beforeAutospacing="0" w:afterAutospacing="0"/>
              <w:ind w:left="0" w:right="0"/>
              <w:jc w:val="center"/>
              <w:rPr>
                <w:rFonts w:hint="default"/>
                <w:vertAlign w:val="baseline"/>
                <w:rtl w:val="0"/>
                <w:lang w:val="en-US"/>
              </w:rPr>
            </w:pPr>
            <w:r>
              <w:rPr>
                <w:rFonts w:hint="default"/>
                <w:vertAlign w:val="baseline"/>
                <w:rtl w:val="0"/>
                <w:lang w:val="en-US"/>
              </w:rPr>
              <w:t>9,092</w:t>
            </w:r>
          </w:p>
        </w:tc>
        <w:tc>
          <w:tcPr>
            <w:tcW w:w="956" w:type="pct"/>
            <w:vMerge w:val="restart"/>
            <w:vAlign w:val="center"/>
          </w:tcPr>
          <w:p>
            <w:pPr>
              <w:keepNext w:val="0"/>
              <w:keepLines w:val="0"/>
              <w:widowControl/>
              <w:suppressLineNumbers w:val="0"/>
              <w:spacing w:before="0" w:beforeAutospacing="0" w:afterAutospacing="0"/>
              <w:ind w:left="0" w:right="0"/>
              <w:jc w:val="center"/>
              <w:rPr>
                <w:rFonts w:hint="default"/>
                <w:vertAlign w:val="baseline"/>
                <w:rtl w:val="0"/>
                <w:lang w:val="en-US"/>
              </w:rPr>
            </w:pPr>
            <w:r>
              <w:rPr>
                <w:rFonts w:hint="default"/>
                <w:vertAlign w:val="baseline"/>
                <w:rtl w:val="0"/>
                <w:lang w:val="en-US"/>
              </w:rPr>
              <w:t>.399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6" w:hRule="atLeast"/>
        </w:trPr>
        <w:tc>
          <w:tcPr>
            <w:tcW w:w="953" w:type="pct"/>
            <w:vAlign w:val="center"/>
          </w:tcPr>
          <w:p>
            <w:pPr>
              <w:keepNext w:val="0"/>
              <w:keepLines w:val="0"/>
              <w:widowControl/>
              <w:suppressLineNumbers w:val="0"/>
              <w:spacing w:before="0" w:beforeAutospacing="0" w:afterAutospacing="0"/>
              <w:ind w:left="0" w:right="0"/>
              <w:jc w:val="center"/>
              <w:rPr>
                <w:rFonts w:hint="default"/>
                <w:vertAlign w:val="baseline"/>
                <w:rtl w:val="0"/>
                <w:lang w:val="en-US"/>
              </w:rPr>
            </w:pPr>
            <w:r>
              <w:rPr>
                <w:rFonts w:hint="default"/>
                <w:vertAlign w:val="baseline"/>
                <w:rtl w:val="0"/>
                <w:lang w:val="en-US"/>
              </w:rPr>
              <w:t>Salam</w:t>
            </w:r>
          </w:p>
        </w:tc>
        <w:tc>
          <w:tcPr>
            <w:tcW w:w="956" w:type="pct"/>
            <w:vAlign w:val="center"/>
          </w:tcPr>
          <w:p>
            <w:pPr>
              <w:keepNext w:val="0"/>
              <w:keepLines w:val="0"/>
              <w:widowControl/>
              <w:suppressLineNumbers w:val="0"/>
              <w:spacing w:before="0" w:beforeAutospacing="0" w:afterAutospacing="0"/>
              <w:ind w:left="0" w:right="0"/>
              <w:jc w:val="center"/>
              <w:rPr>
                <w:rFonts w:hint="default"/>
                <w:vertAlign w:val="baseline"/>
                <w:rtl w:val="0"/>
                <w:lang w:val="en-US"/>
              </w:rPr>
            </w:pPr>
            <w:r>
              <w:rPr>
                <w:rFonts w:hint="default"/>
                <w:vertAlign w:val="baseline"/>
                <w:rtl w:val="0"/>
                <w:lang w:val="en-US"/>
              </w:rPr>
              <w:t>7</w:t>
            </w:r>
          </w:p>
        </w:tc>
        <w:tc>
          <w:tcPr>
            <w:tcW w:w="956" w:type="pct"/>
            <w:vAlign w:val="center"/>
          </w:tcPr>
          <w:p>
            <w:pPr>
              <w:keepNext w:val="0"/>
              <w:keepLines w:val="0"/>
              <w:widowControl/>
              <w:suppressLineNumbers w:val="0"/>
              <w:spacing w:before="0" w:beforeAutospacing="0" w:afterAutospacing="0"/>
              <w:ind w:left="0" w:right="0"/>
              <w:jc w:val="center"/>
              <w:rPr>
                <w:rFonts w:hint="default"/>
                <w:vertAlign w:val="baseline"/>
                <w:rtl w:val="0"/>
                <w:lang w:val="en-US"/>
              </w:rPr>
            </w:pPr>
            <w:r>
              <w:rPr>
                <w:rFonts w:hint="default"/>
                <w:vertAlign w:val="baseline"/>
                <w:rtl w:val="0"/>
                <w:lang w:val="en-US"/>
              </w:rPr>
              <w:t>148,14</w:t>
            </w:r>
          </w:p>
        </w:tc>
        <w:tc>
          <w:tcPr>
            <w:tcW w:w="1177" w:type="pct"/>
            <w:vAlign w:val="center"/>
          </w:tcPr>
          <w:p>
            <w:pPr>
              <w:keepNext w:val="0"/>
              <w:keepLines w:val="0"/>
              <w:widowControl/>
              <w:suppressLineNumbers w:val="0"/>
              <w:spacing w:before="0" w:beforeAutospacing="0" w:afterAutospacing="0"/>
              <w:ind w:left="0" w:right="0"/>
              <w:jc w:val="center"/>
              <w:rPr>
                <w:rFonts w:hint="default"/>
                <w:vertAlign w:val="baseline"/>
                <w:rtl w:val="0"/>
                <w:lang w:val="en-US"/>
              </w:rPr>
            </w:pPr>
            <w:r>
              <w:rPr>
                <w:rFonts w:hint="default"/>
                <w:vertAlign w:val="baseline"/>
                <w:rtl w:val="0"/>
                <w:lang w:val="en-US"/>
              </w:rPr>
              <w:t>6,230</w:t>
            </w:r>
          </w:p>
        </w:tc>
        <w:tc>
          <w:tcPr>
            <w:tcW w:w="956" w:type="pct"/>
            <w:vMerge w:val="continue"/>
            <w:vAlign w:val="center"/>
          </w:tcPr>
          <w:p>
            <w:pPr>
              <w:keepNext w:val="0"/>
              <w:keepLines w:val="0"/>
              <w:widowControl/>
              <w:suppressLineNumbers w:val="0"/>
              <w:spacing w:before="0" w:beforeAutospacing="0" w:afterAutospacing="0"/>
              <w:ind w:left="0" w:right="0"/>
              <w:jc w:val="center"/>
              <w:rPr>
                <w:rFonts w:hint="default"/>
                <w:vertAlign w:val="baseline"/>
                <w:rtl w:val="0"/>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6" w:hRule="atLeast"/>
        </w:trPr>
        <w:tc>
          <w:tcPr>
            <w:tcW w:w="953" w:type="pct"/>
            <w:vAlign w:val="center"/>
          </w:tcPr>
          <w:p>
            <w:pPr>
              <w:keepNext w:val="0"/>
              <w:keepLines w:val="0"/>
              <w:widowControl/>
              <w:suppressLineNumbers w:val="0"/>
              <w:spacing w:before="0" w:beforeAutospacing="0" w:afterAutospacing="0"/>
              <w:ind w:left="0" w:right="0"/>
              <w:jc w:val="center"/>
              <w:rPr>
                <w:rFonts w:hint="default"/>
                <w:vertAlign w:val="baseline"/>
                <w:rtl w:val="0"/>
                <w:lang w:val="en-US"/>
              </w:rPr>
            </w:pPr>
            <w:r>
              <w:rPr>
                <w:rFonts w:hint="default"/>
                <w:vertAlign w:val="baseline"/>
                <w:rtl w:val="0"/>
                <w:lang w:val="en-US"/>
              </w:rPr>
              <w:t>Kombinasi</w:t>
            </w:r>
          </w:p>
        </w:tc>
        <w:tc>
          <w:tcPr>
            <w:tcW w:w="956" w:type="pct"/>
            <w:vAlign w:val="center"/>
          </w:tcPr>
          <w:p>
            <w:pPr>
              <w:keepNext w:val="0"/>
              <w:keepLines w:val="0"/>
              <w:widowControl/>
              <w:suppressLineNumbers w:val="0"/>
              <w:spacing w:before="0" w:beforeAutospacing="0" w:afterAutospacing="0"/>
              <w:ind w:left="0" w:right="0"/>
              <w:jc w:val="center"/>
              <w:rPr>
                <w:rFonts w:hint="default"/>
                <w:vertAlign w:val="baseline"/>
                <w:rtl w:val="0"/>
                <w:lang w:val="en-US"/>
              </w:rPr>
            </w:pPr>
            <w:r>
              <w:rPr>
                <w:rFonts w:hint="default"/>
                <w:vertAlign w:val="baseline"/>
                <w:rtl w:val="0"/>
                <w:lang w:val="en-US"/>
              </w:rPr>
              <w:t>6</w:t>
            </w:r>
          </w:p>
        </w:tc>
        <w:tc>
          <w:tcPr>
            <w:tcW w:w="956" w:type="pct"/>
            <w:vAlign w:val="center"/>
          </w:tcPr>
          <w:p>
            <w:pPr>
              <w:keepNext w:val="0"/>
              <w:keepLines w:val="0"/>
              <w:widowControl/>
              <w:suppressLineNumbers w:val="0"/>
              <w:spacing w:before="0" w:beforeAutospacing="0" w:afterAutospacing="0"/>
              <w:ind w:left="0" w:right="0"/>
              <w:jc w:val="center"/>
              <w:rPr>
                <w:rFonts w:hint="default"/>
                <w:vertAlign w:val="baseline"/>
                <w:rtl w:val="0"/>
                <w:lang w:val="en-US"/>
              </w:rPr>
            </w:pPr>
            <w:r>
              <w:rPr>
                <w:rFonts w:hint="default"/>
                <w:vertAlign w:val="baseline"/>
                <w:rtl w:val="0"/>
                <w:lang w:val="en-US"/>
              </w:rPr>
              <w:t>149,33</w:t>
            </w:r>
          </w:p>
        </w:tc>
        <w:tc>
          <w:tcPr>
            <w:tcW w:w="1177" w:type="pct"/>
            <w:vAlign w:val="center"/>
          </w:tcPr>
          <w:p>
            <w:pPr>
              <w:keepNext w:val="0"/>
              <w:keepLines w:val="0"/>
              <w:widowControl/>
              <w:suppressLineNumbers w:val="0"/>
              <w:spacing w:before="0" w:beforeAutospacing="0" w:afterAutospacing="0"/>
              <w:ind w:left="0" w:right="0"/>
              <w:jc w:val="center"/>
              <w:rPr>
                <w:rFonts w:hint="default"/>
                <w:vertAlign w:val="baseline"/>
                <w:rtl w:val="0"/>
                <w:lang w:val="en-US"/>
              </w:rPr>
            </w:pPr>
            <w:r>
              <w:rPr>
                <w:rFonts w:hint="default"/>
                <w:vertAlign w:val="baseline"/>
                <w:rtl w:val="0"/>
                <w:lang w:val="en-US"/>
              </w:rPr>
              <w:t>9,352</w:t>
            </w:r>
          </w:p>
        </w:tc>
        <w:tc>
          <w:tcPr>
            <w:tcW w:w="956" w:type="pct"/>
            <w:vMerge w:val="continue"/>
            <w:vAlign w:val="center"/>
          </w:tcPr>
          <w:p>
            <w:pPr>
              <w:keepNext w:val="0"/>
              <w:keepLines w:val="0"/>
              <w:widowControl/>
              <w:suppressLineNumbers w:val="0"/>
              <w:spacing w:before="0" w:beforeAutospacing="0" w:afterAutospacing="0"/>
              <w:ind w:left="0" w:right="0"/>
              <w:jc w:val="center"/>
              <w:rPr>
                <w:rFonts w:hint="default"/>
                <w:vertAlign w:val="baseline"/>
                <w:rtl w:val="0"/>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5" w:hRule="atLeast"/>
        </w:trPr>
        <w:tc>
          <w:tcPr>
            <w:tcW w:w="953" w:type="pct"/>
            <w:vAlign w:val="center"/>
          </w:tcPr>
          <w:p>
            <w:pPr>
              <w:keepNext w:val="0"/>
              <w:keepLines w:val="0"/>
              <w:widowControl/>
              <w:suppressLineNumbers w:val="0"/>
              <w:spacing w:before="0" w:beforeAutospacing="0" w:afterAutospacing="0"/>
              <w:ind w:left="0" w:right="0"/>
              <w:jc w:val="center"/>
              <w:rPr>
                <w:rFonts w:hint="default"/>
                <w:vertAlign w:val="baseline"/>
                <w:rtl w:val="0"/>
                <w:lang w:val="en-US"/>
              </w:rPr>
            </w:pPr>
            <w:r>
              <w:rPr>
                <w:rFonts w:hint="default"/>
                <w:vertAlign w:val="baseline"/>
                <w:rtl w:val="0"/>
                <w:lang w:val="en-US"/>
              </w:rPr>
              <w:t>Kontrol</w:t>
            </w:r>
          </w:p>
        </w:tc>
        <w:tc>
          <w:tcPr>
            <w:tcW w:w="956" w:type="pct"/>
            <w:vAlign w:val="center"/>
          </w:tcPr>
          <w:p>
            <w:pPr>
              <w:keepNext w:val="0"/>
              <w:keepLines w:val="0"/>
              <w:widowControl/>
              <w:suppressLineNumbers w:val="0"/>
              <w:spacing w:before="0" w:beforeAutospacing="0" w:afterAutospacing="0"/>
              <w:ind w:left="0" w:right="0"/>
              <w:jc w:val="center"/>
              <w:rPr>
                <w:rFonts w:hint="default"/>
                <w:vertAlign w:val="baseline"/>
                <w:rtl w:val="0"/>
                <w:lang w:val="en-US"/>
              </w:rPr>
            </w:pPr>
            <w:r>
              <w:rPr>
                <w:rFonts w:hint="default"/>
                <w:vertAlign w:val="baseline"/>
                <w:rtl w:val="0"/>
                <w:lang w:val="en-US"/>
              </w:rPr>
              <w:t>7</w:t>
            </w:r>
          </w:p>
        </w:tc>
        <w:tc>
          <w:tcPr>
            <w:tcW w:w="956" w:type="pct"/>
            <w:vAlign w:val="center"/>
          </w:tcPr>
          <w:p>
            <w:pPr>
              <w:keepNext w:val="0"/>
              <w:keepLines w:val="0"/>
              <w:widowControl/>
              <w:suppressLineNumbers w:val="0"/>
              <w:spacing w:before="0" w:beforeAutospacing="0" w:afterAutospacing="0"/>
              <w:ind w:left="0" w:right="0"/>
              <w:jc w:val="center"/>
              <w:rPr>
                <w:rFonts w:hint="default"/>
                <w:vertAlign w:val="baseline"/>
                <w:rtl w:val="0"/>
                <w:lang w:val="en-US"/>
              </w:rPr>
            </w:pPr>
            <w:r>
              <w:rPr>
                <w:rFonts w:hint="default"/>
                <w:vertAlign w:val="baseline"/>
                <w:rtl w:val="0"/>
                <w:lang w:val="en-US"/>
              </w:rPr>
              <w:t>154,00</w:t>
            </w:r>
          </w:p>
        </w:tc>
        <w:tc>
          <w:tcPr>
            <w:tcW w:w="1177" w:type="pct"/>
            <w:vAlign w:val="center"/>
          </w:tcPr>
          <w:p>
            <w:pPr>
              <w:keepNext w:val="0"/>
              <w:keepLines w:val="0"/>
              <w:widowControl/>
              <w:suppressLineNumbers w:val="0"/>
              <w:spacing w:before="0" w:beforeAutospacing="0" w:afterAutospacing="0"/>
              <w:ind w:left="0" w:right="0"/>
              <w:jc w:val="center"/>
              <w:rPr>
                <w:rFonts w:hint="default"/>
                <w:vertAlign w:val="baseline"/>
                <w:rtl w:val="0"/>
                <w:lang w:val="en-US"/>
              </w:rPr>
            </w:pPr>
            <w:r>
              <w:rPr>
                <w:rFonts w:hint="default"/>
                <w:vertAlign w:val="baseline"/>
                <w:rtl w:val="0"/>
                <w:lang w:val="en-US"/>
              </w:rPr>
              <w:t>5,802</w:t>
            </w:r>
          </w:p>
        </w:tc>
        <w:tc>
          <w:tcPr>
            <w:tcW w:w="956" w:type="pct"/>
            <w:vMerge w:val="continue"/>
            <w:vAlign w:val="center"/>
          </w:tcPr>
          <w:p>
            <w:pPr>
              <w:keepNext w:val="0"/>
              <w:keepLines w:val="0"/>
              <w:widowControl/>
              <w:suppressLineNumbers w:val="0"/>
              <w:spacing w:before="0" w:beforeAutospacing="0" w:afterAutospacing="0"/>
              <w:ind w:left="0" w:right="0"/>
              <w:jc w:val="center"/>
              <w:rPr>
                <w:rFonts w:hint="default"/>
                <w:vertAlign w:val="baseline"/>
                <w:rtl w:val="0"/>
                <w:lang w:val="en-US"/>
              </w:rPr>
            </w:pPr>
          </w:p>
        </w:tc>
      </w:tr>
    </w:tbl>
    <w:p>
      <w:pPr>
        <w:pStyle w:val="11"/>
        <w:rPr>
          <w:rFonts w:hint="default"/>
          <w:color w:val="FFFFFF" w:themeColor="background1"/>
          <w:lang w:val="en-US"/>
          <w14:textFill>
            <w14:solidFill>
              <w14:schemeClr w14:val="bg1"/>
            </w14:solidFill>
          </w14:textFill>
        </w:rPr>
      </w:pPr>
      <w:r>
        <w:rPr>
          <w:color w:val="FFFFFF" w:themeColor="background1"/>
          <w14:textFill>
            <w14:solidFill>
              <w14:schemeClr w14:val="bg1"/>
            </w14:solidFill>
          </w14:textFill>
        </w:rPr>
        <w:t xml:space="preserve">Tabel </w:t>
      </w:r>
      <w:r>
        <w:rPr>
          <w:color w:val="FFFFFF" w:themeColor="background1"/>
          <w14:textFill>
            <w14:solidFill>
              <w14:schemeClr w14:val="bg1"/>
            </w14:solidFill>
          </w14:textFill>
        </w:rPr>
        <w:fldChar w:fldCharType="begin"/>
      </w:r>
      <w:r>
        <w:rPr>
          <w:color w:val="FFFFFF" w:themeColor="background1"/>
          <w14:textFill>
            <w14:solidFill>
              <w14:schemeClr w14:val="bg1"/>
            </w14:solidFill>
          </w14:textFill>
        </w:rPr>
        <w:instrText xml:space="preserve"> SEQ Tabel \* ARABIC </w:instrText>
      </w:r>
      <w:r>
        <w:rPr>
          <w:color w:val="FFFFFF" w:themeColor="background1"/>
          <w14:textFill>
            <w14:solidFill>
              <w14:schemeClr w14:val="bg1"/>
            </w14:solidFill>
          </w14:textFill>
        </w:rPr>
        <w:fldChar w:fldCharType="separate"/>
      </w:r>
      <w:r>
        <w:rPr>
          <w:color w:val="FFFFFF" w:themeColor="background1"/>
          <w14:textFill>
            <w14:solidFill>
              <w14:schemeClr w14:val="bg1"/>
            </w14:solidFill>
          </w14:textFill>
        </w:rPr>
        <w:t>7</w:t>
      </w:r>
      <w:r>
        <w:rPr>
          <w:color w:val="FFFFFF" w:themeColor="background1"/>
          <w14:textFill>
            <w14:solidFill>
              <w14:schemeClr w14:val="bg1"/>
            </w14:solidFill>
          </w14:textFill>
        </w:rPr>
        <w:fldChar w:fldCharType="end"/>
      </w:r>
      <w:bookmarkStart w:id="163" w:name="_Toc12685"/>
      <w:r>
        <w:rPr>
          <w:color w:val="FFFFFF" w:themeColor="background1"/>
          <w:lang w:val="en-US"/>
          <w14:textFill>
            <w14:solidFill>
              <w14:schemeClr w14:val="bg1"/>
            </w14:solidFill>
          </w14:textFill>
        </w:rPr>
        <w:t xml:space="preserve"> Uji Anova Pre-Test Pengukuran Tekanan Darah Sistolik</w:t>
      </w:r>
      <w:bookmarkEnd w:id="163"/>
    </w:p>
    <w:p>
      <w:pPr>
        <w:spacing w:line="480" w:lineRule="auto"/>
        <w:ind w:firstLine="720" w:firstLineChars="0"/>
        <w:jc w:val="both"/>
        <w:rPr>
          <w:rFonts w:hint="default" w:eastAsia="Times New Roman" w:cs="Times New Roman"/>
          <w:sz w:val="24"/>
          <w:szCs w:val="24"/>
          <w:rtl w:val="0"/>
          <w:lang w:val="en-US"/>
        </w:rPr>
      </w:pPr>
      <w:r>
        <w:rPr>
          <w:rFonts w:ascii="Times New Roman" w:hAnsi="Times New Roman" w:eastAsia="Times New Roman" w:cs="Times New Roman"/>
          <w:sz w:val="24"/>
          <w:szCs w:val="24"/>
          <w:rtl w:val="0"/>
        </w:rPr>
        <w:t xml:space="preserve">Berdasarkan tabel </w:t>
      </w:r>
      <w:r>
        <w:rPr>
          <w:rFonts w:hint="default" w:eastAsia="Times New Roman" w:cs="Times New Roman"/>
          <w:sz w:val="24"/>
          <w:szCs w:val="24"/>
          <w:rtl w:val="0"/>
          <w:lang w:val="en-US"/>
        </w:rPr>
        <w:t xml:space="preserve">4.3 </w:t>
      </w:r>
      <w:r>
        <w:rPr>
          <w:rFonts w:ascii="Times New Roman" w:hAnsi="Times New Roman" w:eastAsia="Times New Roman" w:cs="Times New Roman"/>
          <w:sz w:val="24"/>
          <w:szCs w:val="24"/>
          <w:rtl w:val="0"/>
        </w:rPr>
        <w:t xml:space="preserve">diketahui rerata hasil </w:t>
      </w:r>
      <w:r>
        <w:rPr>
          <w:rFonts w:hint="default" w:eastAsia="Times New Roman" w:cs="Times New Roman"/>
          <w:i/>
          <w:iCs/>
          <w:sz w:val="24"/>
          <w:szCs w:val="24"/>
          <w:rtl w:val="0"/>
          <w:lang w:val="en-US"/>
        </w:rPr>
        <w:t>pre-test</w:t>
      </w:r>
      <w:r>
        <w:rPr>
          <w:rFonts w:hint="default" w:eastAsia="Times New Roman" w:cs="Times New Roman"/>
          <w:sz w:val="24"/>
          <w:szCs w:val="24"/>
          <w:rtl w:val="0"/>
          <w:lang w:val="en-US"/>
        </w:rPr>
        <w:t xml:space="preserve"> </w:t>
      </w:r>
      <w:r>
        <w:rPr>
          <w:rFonts w:ascii="Times New Roman" w:hAnsi="Times New Roman" w:eastAsia="Times New Roman" w:cs="Times New Roman"/>
          <w:sz w:val="24"/>
          <w:szCs w:val="24"/>
          <w:rtl w:val="0"/>
        </w:rPr>
        <w:t xml:space="preserve">untuk tekanan darah sistolik pada kelompok infusa </w:t>
      </w:r>
      <w:r>
        <w:rPr>
          <w:rFonts w:eastAsia="Times New Roman" w:cs="Times New Roman"/>
          <w:sz w:val="24"/>
          <w:szCs w:val="24"/>
          <w:rtl w:val="0"/>
          <w:lang w:val="en-US"/>
        </w:rPr>
        <w:t>Seledri</w:t>
      </w:r>
      <w:r>
        <w:rPr>
          <w:rFonts w:ascii="Times New Roman" w:hAnsi="Times New Roman" w:eastAsia="Times New Roman" w:cs="Times New Roman"/>
          <w:sz w:val="24"/>
          <w:szCs w:val="24"/>
          <w:rtl w:val="0"/>
        </w:rPr>
        <w:t xml:space="preserve"> sebesar 1</w:t>
      </w:r>
      <w:r>
        <w:rPr>
          <w:rFonts w:hint="default" w:eastAsia="Times New Roman" w:cs="Times New Roman"/>
          <w:sz w:val="24"/>
          <w:szCs w:val="24"/>
          <w:rtl w:val="0"/>
          <w:lang w:val="en-US"/>
        </w:rPr>
        <w:t>47,33</w:t>
      </w:r>
      <w:r>
        <w:rPr>
          <w:rFonts w:ascii="Times New Roman" w:hAnsi="Times New Roman" w:eastAsia="Times New Roman" w:cs="Times New Roman"/>
          <w:sz w:val="24"/>
          <w:szCs w:val="24"/>
          <w:rtl w:val="0"/>
        </w:rPr>
        <w:t>±</w:t>
      </w:r>
      <w:r>
        <w:rPr>
          <w:rFonts w:hint="default" w:eastAsia="Times New Roman" w:cs="Times New Roman"/>
          <w:sz w:val="24"/>
          <w:szCs w:val="24"/>
          <w:rtl w:val="0"/>
          <w:lang w:val="en-US"/>
        </w:rPr>
        <w:t>9,092</w:t>
      </w:r>
      <w:r>
        <w:rPr>
          <w:rFonts w:ascii="Times New Roman" w:hAnsi="Times New Roman" w:eastAsia="Times New Roman" w:cs="Times New Roman"/>
          <w:sz w:val="24"/>
          <w:szCs w:val="24"/>
          <w:rtl w:val="0"/>
        </w:rPr>
        <w:t xml:space="preserve">, pada kelompok infusa </w:t>
      </w:r>
      <w:r>
        <w:rPr>
          <w:rFonts w:eastAsia="Times New Roman" w:cs="Times New Roman"/>
          <w:sz w:val="24"/>
          <w:szCs w:val="24"/>
          <w:rtl w:val="0"/>
          <w:lang w:val="en-US"/>
        </w:rPr>
        <w:t>Salam</w:t>
      </w:r>
      <w:r>
        <w:rPr>
          <w:rFonts w:ascii="Times New Roman" w:hAnsi="Times New Roman" w:eastAsia="Times New Roman" w:cs="Times New Roman"/>
          <w:sz w:val="24"/>
          <w:szCs w:val="24"/>
          <w:rtl w:val="0"/>
        </w:rPr>
        <w:t xml:space="preserve"> sebesar 1</w:t>
      </w:r>
      <w:r>
        <w:rPr>
          <w:rFonts w:hint="default" w:eastAsia="Times New Roman" w:cs="Times New Roman"/>
          <w:sz w:val="24"/>
          <w:szCs w:val="24"/>
          <w:rtl w:val="0"/>
          <w:lang w:val="en-US"/>
        </w:rPr>
        <w:t>48,14</w:t>
      </w:r>
      <w:r>
        <w:rPr>
          <w:rFonts w:ascii="Times New Roman" w:hAnsi="Times New Roman" w:eastAsia="Times New Roman" w:cs="Times New Roman"/>
          <w:sz w:val="24"/>
          <w:szCs w:val="24"/>
          <w:rtl w:val="0"/>
        </w:rPr>
        <w:t>±</w:t>
      </w:r>
      <w:r>
        <w:rPr>
          <w:rFonts w:hint="default" w:eastAsia="Times New Roman" w:cs="Times New Roman"/>
          <w:sz w:val="24"/>
          <w:szCs w:val="24"/>
          <w:rtl w:val="0"/>
          <w:lang w:val="en-US"/>
        </w:rPr>
        <w:t>6,230</w:t>
      </w:r>
      <w:r>
        <w:rPr>
          <w:rFonts w:ascii="Times New Roman" w:hAnsi="Times New Roman" w:eastAsia="Times New Roman" w:cs="Times New Roman"/>
          <w:sz w:val="24"/>
          <w:szCs w:val="24"/>
          <w:rtl w:val="0"/>
        </w:rPr>
        <w:t>, pada kelompok infusa kombinasi sebesar 1</w:t>
      </w:r>
      <w:r>
        <w:rPr>
          <w:rFonts w:hint="default" w:eastAsia="Times New Roman" w:cs="Times New Roman"/>
          <w:sz w:val="24"/>
          <w:szCs w:val="24"/>
          <w:rtl w:val="0"/>
          <w:lang w:val="en-US"/>
        </w:rPr>
        <w:t>49,33</w:t>
      </w:r>
      <w:r>
        <w:rPr>
          <w:rFonts w:ascii="Times New Roman" w:hAnsi="Times New Roman" w:eastAsia="Times New Roman" w:cs="Times New Roman"/>
          <w:sz w:val="24"/>
          <w:szCs w:val="24"/>
          <w:rtl w:val="0"/>
        </w:rPr>
        <w:t>±</w:t>
      </w:r>
      <w:r>
        <w:rPr>
          <w:rFonts w:hint="default" w:eastAsia="Times New Roman" w:cs="Times New Roman"/>
          <w:sz w:val="24"/>
          <w:szCs w:val="24"/>
          <w:rtl w:val="0"/>
          <w:lang w:val="en-US"/>
        </w:rPr>
        <w:t>9,352</w:t>
      </w:r>
      <w:r>
        <w:rPr>
          <w:rFonts w:ascii="Times New Roman" w:hAnsi="Times New Roman" w:eastAsia="Times New Roman" w:cs="Times New Roman"/>
          <w:sz w:val="24"/>
          <w:szCs w:val="24"/>
          <w:rtl w:val="0"/>
        </w:rPr>
        <w:t>, dan pada kelompok kontrol sebesar 15</w:t>
      </w:r>
      <w:r>
        <w:rPr>
          <w:rFonts w:hint="default" w:eastAsia="Times New Roman" w:cs="Times New Roman"/>
          <w:sz w:val="24"/>
          <w:szCs w:val="24"/>
          <w:rtl w:val="0"/>
          <w:lang w:val="en-US"/>
        </w:rPr>
        <w:t>4,00</w:t>
      </w:r>
      <w:r>
        <w:rPr>
          <w:rFonts w:ascii="Times New Roman" w:hAnsi="Times New Roman" w:eastAsia="Times New Roman" w:cs="Times New Roman"/>
          <w:sz w:val="24"/>
          <w:szCs w:val="24"/>
          <w:rtl w:val="0"/>
        </w:rPr>
        <w:t>±</w:t>
      </w:r>
      <w:r>
        <w:rPr>
          <w:rFonts w:hint="default" w:eastAsia="Times New Roman" w:cs="Times New Roman"/>
          <w:sz w:val="24"/>
          <w:szCs w:val="24"/>
          <w:rtl w:val="0"/>
          <w:lang w:val="en-US"/>
        </w:rPr>
        <w:t>5,802</w:t>
      </w:r>
      <w:r>
        <w:rPr>
          <w:rFonts w:ascii="Times New Roman" w:hAnsi="Times New Roman" w:eastAsia="Times New Roman" w:cs="Times New Roman"/>
          <w:sz w:val="24"/>
          <w:szCs w:val="24"/>
          <w:rtl w:val="0"/>
        </w:rPr>
        <w:t>.</w:t>
      </w:r>
      <w:r>
        <w:rPr>
          <w:rFonts w:hint="default" w:eastAsia="Times New Roman" w:cs="Times New Roman"/>
          <w:sz w:val="24"/>
          <w:szCs w:val="24"/>
          <w:rtl w:val="0"/>
          <w:lang w:val="en-US"/>
        </w:rPr>
        <w:t xml:space="preserve"> Dengan nilai p-value=0,339.</w:t>
      </w:r>
    </w:p>
    <w:p>
      <w:pPr>
        <w:spacing w:line="240" w:lineRule="auto"/>
        <w:jc w:val="both"/>
        <w:rPr>
          <w:rFonts w:hint="default" w:eastAsia="Times New Roman" w:cs="Times New Roman"/>
          <w:sz w:val="24"/>
          <w:szCs w:val="24"/>
          <w:rtl w:val="0"/>
          <w:lang w:val="en-US"/>
        </w:rPr>
      </w:pPr>
      <w:r>
        <w:rPr>
          <w:rFonts w:hint="default" w:eastAsia="Times New Roman" w:cs="Times New Roman"/>
          <w:sz w:val="24"/>
          <w:szCs w:val="24"/>
          <w:rtl w:val="0"/>
          <w:lang w:val="en-US"/>
        </w:rPr>
        <w:t xml:space="preserve">Tabel 4.4 </w:t>
      </w:r>
      <w:r>
        <w:rPr>
          <w:rFonts w:hint="default"/>
          <w:i w:val="0"/>
          <w:iCs w:val="0"/>
          <w:color w:val="000000" w:themeColor="text1"/>
          <w:sz w:val="24"/>
          <w:szCs w:val="24"/>
          <w:lang w:val="en-US"/>
          <w14:textFill>
            <w14:solidFill>
              <w14:schemeClr w14:val="tx1"/>
            </w14:solidFill>
          </w14:textFill>
        </w:rPr>
        <w:t xml:space="preserve">Uji Anova </w:t>
      </w:r>
      <w:r>
        <w:rPr>
          <w:rFonts w:hint="default" w:eastAsia="Times New Roman" w:cs="Times New Roman"/>
          <w:i/>
          <w:iCs/>
          <w:sz w:val="24"/>
          <w:szCs w:val="24"/>
          <w:rtl w:val="0"/>
          <w:lang w:val="en-US"/>
        </w:rPr>
        <w:t>Pre-Tes</w:t>
      </w:r>
      <w:r>
        <w:rPr>
          <w:rFonts w:hint="default" w:eastAsia="Times New Roman" w:cs="Times New Roman"/>
          <w:sz w:val="24"/>
          <w:szCs w:val="24"/>
          <w:rtl w:val="0"/>
          <w:lang w:val="en-US"/>
        </w:rPr>
        <w:t>t Pengukuran Tekanan Darah Diastolik</w:t>
      </w:r>
    </w:p>
    <w:tbl>
      <w:tblPr>
        <w:tblStyle w:val="18"/>
        <w:tblW w:w="4999"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1559"/>
        <w:gridCol w:w="1559"/>
        <w:gridCol w:w="1919"/>
        <w:gridCol w:w="15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4" w:type="pct"/>
            <w:vAlign w:val="center"/>
          </w:tcPr>
          <w:p>
            <w:pPr>
              <w:keepNext w:val="0"/>
              <w:keepLines w:val="0"/>
              <w:widowControl/>
              <w:suppressLineNumbers w:val="0"/>
              <w:spacing w:before="0" w:beforeAutospacing="0" w:afterAutospacing="0"/>
              <w:ind w:left="0" w:right="0"/>
              <w:jc w:val="center"/>
              <w:rPr>
                <w:rFonts w:hint="default"/>
                <w:b/>
                <w:bCs/>
                <w:vertAlign w:val="baseline"/>
                <w:rtl w:val="0"/>
                <w:lang w:val="en-US"/>
              </w:rPr>
            </w:pPr>
            <w:r>
              <w:rPr>
                <w:rFonts w:hint="default"/>
                <w:b/>
                <w:bCs/>
                <w:vertAlign w:val="baseline"/>
                <w:rtl w:val="0"/>
                <w:lang w:val="en-US"/>
              </w:rPr>
              <w:t>Kelompok</w:t>
            </w:r>
          </w:p>
        </w:tc>
        <w:tc>
          <w:tcPr>
            <w:tcW w:w="956" w:type="pct"/>
            <w:vAlign w:val="center"/>
          </w:tcPr>
          <w:p>
            <w:pPr>
              <w:keepNext w:val="0"/>
              <w:keepLines w:val="0"/>
              <w:widowControl/>
              <w:suppressLineNumbers w:val="0"/>
              <w:spacing w:before="0" w:beforeAutospacing="0" w:afterAutospacing="0"/>
              <w:ind w:left="0" w:right="0"/>
              <w:jc w:val="center"/>
              <w:rPr>
                <w:rFonts w:hint="default"/>
                <w:b/>
                <w:bCs/>
                <w:vertAlign w:val="baseline"/>
                <w:rtl w:val="0"/>
                <w:lang w:val="en-US"/>
              </w:rPr>
            </w:pPr>
            <w:r>
              <w:rPr>
                <w:rFonts w:hint="default"/>
                <w:b/>
                <w:bCs/>
                <w:vertAlign w:val="baseline"/>
                <w:rtl w:val="0"/>
                <w:lang w:val="en-US"/>
              </w:rPr>
              <w:t>N</w:t>
            </w:r>
          </w:p>
        </w:tc>
        <w:tc>
          <w:tcPr>
            <w:tcW w:w="956" w:type="pct"/>
            <w:vAlign w:val="center"/>
          </w:tcPr>
          <w:p>
            <w:pPr>
              <w:keepNext w:val="0"/>
              <w:keepLines w:val="0"/>
              <w:widowControl/>
              <w:suppressLineNumbers w:val="0"/>
              <w:spacing w:before="0" w:beforeAutospacing="0" w:afterAutospacing="0"/>
              <w:ind w:left="0" w:right="0"/>
              <w:jc w:val="center"/>
              <w:rPr>
                <w:rFonts w:hint="default"/>
                <w:b/>
                <w:bCs/>
                <w:vertAlign w:val="baseline"/>
                <w:rtl w:val="0"/>
                <w:lang w:val="en-US"/>
              </w:rPr>
            </w:pPr>
            <w:r>
              <w:rPr>
                <w:rFonts w:hint="default"/>
                <w:b/>
                <w:bCs/>
                <w:vertAlign w:val="baseline"/>
                <w:rtl w:val="0"/>
                <w:lang w:val="en-US"/>
              </w:rPr>
              <w:t>Mean</w:t>
            </w:r>
          </w:p>
        </w:tc>
        <w:tc>
          <w:tcPr>
            <w:tcW w:w="1177" w:type="pct"/>
            <w:vAlign w:val="center"/>
          </w:tcPr>
          <w:p>
            <w:pPr>
              <w:keepNext w:val="0"/>
              <w:keepLines w:val="0"/>
              <w:widowControl/>
              <w:suppressLineNumbers w:val="0"/>
              <w:spacing w:before="0" w:beforeAutospacing="0" w:afterAutospacing="0"/>
              <w:ind w:left="0" w:right="0"/>
              <w:jc w:val="center"/>
              <w:rPr>
                <w:rFonts w:hint="default"/>
                <w:b/>
                <w:bCs/>
                <w:vertAlign w:val="baseline"/>
                <w:rtl w:val="0"/>
                <w:lang w:val="en-US"/>
              </w:rPr>
            </w:pPr>
            <w:r>
              <w:rPr>
                <w:rFonts w:hint="default"/>
                <w:b/>
                <w:bCs/>
                <w:vertAlign w:val="baseline"/>
                <w:rtl w:val="0"/>
                <w:lang w:val="en-US"/>
              </w:rPr>
              <w:t>Std.Deviation</w:t>
            </w:r>
          </w:p>
        </w:tc>
        <w:tc>
          <w:tcPr>
            <w:tcW w:w="956" w:type="pct"/>
            <w:vAlign w:val="center"/>
          </w:tcPr>
          <w:p>
            <w:pPr>
              <w:keepNext w:val="0"/>
              <w:keepLines w:val="0"/>
              <w:widowControl/>
              <w:suppressLineNumbers w:val="0"/>
              <w:spacing w:before="0" w:beforeAutospacing="0" w:afterAutospacing="0"/>
              <w:ind w:left="0" w:right="0"/>
              <w:jc w:val="center"/>
              <w:rPr>
                <w:rFonts w:hint="default"/>
                <w:b/>
                <w:bCs/>
                <w:vertAlign w:val="baseline"/>
                <w:rtl w:val="0"/>
                <w:lang w:val="en-US"/>
              </w:rPr>
            </w:pPr>
            <w:r>
              <w:rPr>
                <w:rFonts w:hint="default"/>
                <w:b/>
                <w:bCs/>
                <w:vertAlign w:val="baseline"/>
                <w:rtl w:val="0"/>
                <w:lang w:val="en-US"/>
              </w:rPr>
              <w:t>p-Value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4" w:type="pct"/>
            <w:vAlign w:val="center"/>
          </w:tcPr>
          <w:p>
            <w:pPr>
              <w:keepNext w:val="0"/>
              <w:keepLines w:val="0"/>
              <w:widowControl/>
              <w:suppressLineNumbers w:val="0"/>
              <w:spacing w:before="0" w:beforeAutospacing="0" w:afterAutospacing="0"/>
              <w:ind w:left="0" w:right="0"/>
              <w:jc w:val="center"/>
              <w:rPr>
                <w:rFonts w:hint="default"/>
                <w:vertAlign w:val="baseline"/>
                <w:rtl w:val="0"/>
                <w:lang w:val="en-US"/>
              </w:rPr>
            </w:pPr>
            <w:r>
              <w:rPr>
                <w:rFonts w:hint="default"/>
                <w:vertAlign w:val="baseline"/>
                <w:rtl w:val="0"/>
                <w:lang w:val="en-US"/>
              </w:rPr>
              <w:t>Seledri</w:t>
            </w:r>
          </w:p>
        </w:tc>
        <w:tc>
          <w:tcPr>
            <w:tcW w:w="956" w:type="pct"/>
            <w:vAlign w:val="center"/>
          </w:tcPr>
          <w:p>
            <w:pPr>
              <w:keepNext w:val="0"/>
              <w:keepLines w:val="0"/>
              <w:widowControl/>
              <w:suppressLineNumbers w:val="0"/>
              <w:spacing w:before="0" w:beforeAutospacing="0" w:afterAutospacing="0"/>
              <w:ind w:left="0" w:right="0"/>
              <w:jc w:val="center"/>
              <w:rPr>
                <w:rFonts w:hint="default"/>
                <w:vertAlign w:val="baseline"/>
                <w:rtl w:val="0"/>
                <w:lang w:val="en-US"/>
              </w:rPr>
            </w:pPr>
            <w:r>
              <w:rPr>
                <w:rFonts w:hint="default"/>
                <w:vertAlign w:val="baseline"/>
                <w:rtl w:val="0"/>
                <w:lang w:val="en-US"/>
              </w:rPr>
              <w:t>6</w:t>
            </w:r>
          </w:p>
        </w:tc>
        <w:tc>
          <w:tcPr>
            <w:tcW w:w="956" w:type="pct"/>
            <w:vAlign w:val="center"/>
          </w:tcPr>
          <w:p>
            <w:pPr>
              <w:keepNext w:val="0"/>
              <w:keepLines w:val="0"/>
              <w:widowControl/>
              <w:suppressLineNumbers w:val="0"/>
              <w:spacing w:before="0" w:beforeAutospacing="0" w:afterAutospacing="0"/>
              <w:ind w:left="0" w:right="0"/>
              <w:jc w:val="center"/>
              <w:rPr>
                <w:rFonts w:hint="default"/>
                <w:vertAlign w:val="baseline"/>
                <w:rtl w:val="0"/>
                <w:lang w:val="en-US"/>
              </w:rPr>
            </w:pPr>
            <w:r>
              <w:rPr>
                <w:rFonts w:hint="default"/>
                <w:vertAlign w:val="baseline"/>
                <w:rtl w:val="0"/>
                <w:lang w:val="en-US"/>
              </w:rPr>
              <w:t>83,17</w:t>
            </w:r>
          </w:p>
        </w:tc>
        <w:tc>
          <w:tcPr>
            <w:tcW w:w="1177" w:type="pct"/>
            <w:vAlign w:val="center"/>
          </w:tcPr>
          <w:p>
            <w:pPr>
              <w:keepNext w:val="0"/>
              <w:keepLines w:val="0"/>
              <w:widowControl/>
              <w:suppressLineNumbers w:val="0"/>
              <w:spacing w:before="0" w:beforeAutospacing="0" w:afterAutospacing="0"/>
              <w:ind w:left="0" w:right="0"/>
              <w:jc w:val="center"/>
              <w:rPr>
                <w:rFonts w:hint="default"/>
                <w:vertAlign w:val="baseline"/>
                <w:rtl w:val="0"/>
                <w:lang w:val="en-US"/>
              </w:rPr>
            </w:pPr>
            <w:r>
              <w:rPr>
                <w:rFonts w:hint="default"/>
                <w:vertAlign w:val="baseline"/>
                <w:rtl w:val="0"/>
                <w:lang w:val="en-US"/>
              </w:rPr>
              <w:t>2,229</w:t>
            </w:r>
          </w:p>
        </w:tc>
        <w:tc>
          <w:tcPr>
            <w:tcW w:w="956" w:type="pct"/>
            <w:vMerge w:val="restart"/>
            <w:vAlign w:val="center"/>
          </w:tcPr>
          <w:p>
            <w:pPr>
              <w:keepNext w:val="0"/>
              <w:keepLines w:val="0"/>
              <w:widowControl/>
              <w:suppressLineNumbers w:val="0"/>
              <w:spacing w:before="0" w:beforeAutospacing="0" w:afterAutospacing="0"/>
              <w:ind w:left="0" w:right="0"/>
              <w:jc w:val="center"/>
              <w:rPr>
                <w:rFonts w:hint="default"/>
                <w:vertAlign w:val="baseline"/>
                <w:rtl w:val="0"/>
                <w:lang w:val="en-US"/>
              </w:rPr>
            </w:pPr>
            <w:r>
              <w:rPr>
                <w:rFonts w:hint="default"/>
                <w:vertAlign w:val="baseline"/>
                <w:rtl w:val="0"/>
                <w:lang w:val="en-US"/>
              </w:rPr>
              <w:t>.230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4" w:type="pct"/>
            <w:vAlign w:val="center"/>
          </w:tcPr>
          <w:p>
            <w:pPr>
              <w:keepNext w:val="0"/>
              <w:keepLines w:val="0"/>
              <w:widowControl/>
              <w:suppressLineNumbers w:val="0"/>
              <w:spacing w:before="0" w:beforeAutospacing="0" w:afterAutospacing="0"/>
              <w:ind w:left="0" w:right="0"/>
              <w:jc w:val="center"/>
              <w:rPr>
                <w:rFonts w:hint="default"/>
                <w:vertAlign w:val="baseline"/>
                <w:rtl w:val="0"/>
                <w:lang w:val="en-US"/>
              </w:rPr>
            </w:pPr>
            <w:r>
              <w:rPr>
                <w:rFonts w:hint="default"/>
                <w:vertAlign w:val="baseline"/>
                <w:rtl w:val="0"/>
                <w:lang w:val="en-US"/>
              </w:rPr>
              <w:t>Salam</w:t>
            </w:r>
          </w:p>
        </w:tc>
        <w:tc>
          <w:tcPr>
            <w:tcW w:w="956" w:type="pct"/>
            <w:vAlign w:val="center"/>
          </w:tcPr>
          <w:p>
            <w:pPr>
              <w:keepNext w:val="0"/>
              <w:keepLines w:val="0"/>
              <w:widowControl/>
              <w:suppressLineNumbers w:val="0"/>
              <w:spacing w:before="0" w:beforeAutospacing="0" w:afterAutospacing="0"/>
              <w:ind w:left="0" w:right="0"/>
              <w:jc w:val="center"/>
              <w:rPr>
                <w:rFonts w:hint="default"/>
                <w:vertAlign w:val="baseline"/>
                <w:rtl w:val="0"/>
                <w:lang w:val="en-US"/>
              </w:rPr>
            </w:pPr>
            <w:r>
              <w:rPr>
                <w:rFonts w:hint="default"/>
                <w:vertAlign w:val="baseline"/>
                <w:rtl w:val="0"/>
                <w:lang w:val="en-US"/>
              </w:rPr>
              <w:t>7</w:t>
            </w:r>
          </w:p>
        </w:tc>
        <w:tc>
          <w:tcPr>
            <w:tcW w:w="956" w:type="pct"/>
            <w:vAlign w:val="center"/>
          </w:tcPr>
          <w:p>
            <w:pPr>
              <w:keepNext w:val="0"/>
              <w:keepLines w:val="0"/>
              <w:widowControl/>
              <w:suppressLineNumbers w:val="0"/>
              <w:spacing w:before="0" w:beforeAutospacing="0" w:afterAutospacing="0"/>
              <w:ind w:left="0" w:right="0"/>
              <w:jc w:val="center"/>
              <w:rPr>
                <w:rFonts w:hint="default"/>
                <w:vertAlign w:val="baseline"/>
                <w:rtl w:val="0"/>
                <w:lang w:val="en-US"/>
              </w:rPr>
            </w:pPr>
            <w:r>
              <w:rPr>
                <w:rFonts w:hint="default"/>
                <w:vertAlign w:val="baseline"/>
                <w:rtl w:val="0"/>
                <w:lang w:val="en-US"/>
              </w:rPr>
              <w:t>87,29</w:t>
            </w:r>
          </w:p>
        </w:tc>
        <w:tc>
          <w:tcPr>
            <w:tcW w:w="1177" w:type="pct"/>
            <w:vAlign w:val="center"/>
          </w:tcPr>
          <w:p>
            <w:pPr>
              <w:keepNext w:val="0"/>
              <w:keepLines w:val="0"/>
              <w:widowControl/>
              <w:suppressLineNumbers w:val="0"/>
              <w:spacing w:before="0" w:beforeAutospacing="0" w:afterAutospacing="0"/>
              <w:ind w:left="0" w:right="0"/>
              <w:jc w:val="center"/>
              <w:rPr>
                <w:rFonts w:hint="default"/>
                <w:vertAlign w:val="baseline"/>
                <w:rtl w:val="0"/>
                <w:lang w:val="en-US"/>
              </w:rPr>
            </w:pPr>
            <w:r>
              <w:rPr>
                <w:rFonts w:hint="default"/>
                <w:vertAlign w:val="baseline"/>
                <w:rtl w:val="0"/>
                <w:lang w:val="en-US"/>
              </w:rPr>
              <w:t>4,348</w:t>
            </w:r>
          </w:p>
        </w:tc>
        <w:tc>
          <w:tcPr>
            <w:tcW w:w="956" w:type="pct"/>
            <w:vMerge w:val="continue"/>
            <w:vAlign w:val="center"/>
          </w:tcPr>
          <w:p>
            <w:pPr>
              <w:keepNext w:val="0"/>
              <w:keepLines w:val="0"/>
              <w:widowControl/>
              <w:suppressLineNumbers w:val="0"/>
              <w:spacing w:before="0" w:beforeAutospacing="0" w:afterAutospacing="0"/>
              <w:ind w:left="0" w:right="0"/>
              <w:jc w:val="center"/>
              <w:rPr>
                <w:rFonts w:hint="default"/>
                <w:vertAlign w:val="baseline"/>
                <w:rtl w:val="0"/>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4" w:type="pct"/>
            <w:vAlign w:val="center"/>
          </w:tcPr>
          <w:p>
            <w:pPr>
              <w:keepNext w:val="0"/>
              <w:keepLines w:val="0"/>
              <w:widowControl/>
              <w:suppressLineNumbers w:val="0"/>
              <w:spacing w:before="0" w:beforeAutospacing="0" w:afterAutospacing="0"/>
              <w:ind w:left="0" w:right="0"/>
              <w:jc w:val="center"/>
              <w:rPr>
                <w:rFonts w:hint="default"/>
                <w:vertAlign w:val="baseline"/>
                <w:rtl w:val="0"/>
                <w:lang w:val="en-US"/>
              </w:rPr>
            </w:pPr>
            <w:r>
              <w:rPr>
                <w:rFonts w:hint="default"/>
                <w:vertAlign w:val="baseline"/>
                <w:rtl w:val="0"/>
                <w:lang w:val="en-US"/>
              </w:rPr>
              <w:t>Kombinasi</w:t>
            </w:r>
          </w:p>
        </w:tc>
        <w:tc>
          <w:tcPr>
            <w:tcW w:w="956" w:type="pct"/>
            <w:vAlign w:val="center"/>
          </w:tcPr>
          <w:p>
            <w:pPr>
              <w:keepNext w:val="0"/>
              <w:keepLines w:val="0"/>
              <w:widowControl/>
              <w:suppressLineNumbers w:val="0"/>
              <w:spacing w:before="0" w:beforeAutospacing="0" w:afterAutospacing="0"/>
              <w:ind w:left="0" w:right="0"/>
              <w:jc w:val="center"/>
              <w:rPr>
                <w:rFonts w:hint="default"/>
                <w:vertAlign w:val="baseline"/>
                <w:rtl w:val="0"/>
                <w:lang w:val="en-US"/>
              </w:rPr>
            </w:pPr>
            <w:r>
              <w:rPr>
                <w:rFonts w:hint="default"/>
                <w:vertAlign w:val="baseline"/>
                <w:rtl w:val="0"/>
                <w:lang w:val="en-US"/>
              </w:rPr>
              <w:t>6</w:t>
            </w:r>
          </w:p>
        </w:tc>
        <w:tc>
          <w:tcPr>
            <w:tcW w:w="956" w:type="pct"/>
            <w:vAlign w:val="center"/>
          </w:tcPr>
          <w:p>
            <w:pPr>
              <w:keepNext w:val="0"/>
              <w:keepLines w:val="0"/>
              <w:widowControl/>
              <w:suppressLineNumbers w:val="0"/>
              <w:spacing w:before="0" w:beforeAutospacing="0" w:afterAutospacing="0"/>
              <w:ind w:left="0" w:right="0"/>
              <w:jc w:val="center"/>
              <w:rPr>
                <w:rFonts w:hint="default"/>
                <w:vertAlign w:val="baseline"/>
                <w:rtl w:val="0"/>
                <w:lang w:val="en-US"/>
              </w:rPr>
            </w:pPr>
            <w:r>
              <w:rPr>
                <w:rFonts w:hint="default"/>
                <w:vertAlign w:val="baseline"/>
                <w:rtl w:val="0"/>
                <w:lang w:val="en-US"/>
              </w:rPr>
              <w:t>87,33</w:t>
            </w:r>
          </w:p>
        </w:tc>
        <w:tc>
          <w:tcPr>
            <w:tcW w:w="1177" w:type="pct"/>
            <w:vAlign w:val="center"/>
          </w:tcPr>
          <w:p>
            <w:pPr>
              <w:keepNext w:val="0"/>
              <w:keepLines w:val="0"/>
              <w:widowControl/>
              <w:suppressLineNumbers w:val="0"/>
              <w:spacing w:before="0" w:beforeAutospacing="0" w:afterAutospacing="0"/>
              <w:ind w:left="0" w:right="0"/>
              <w:jc w:val="center"/>
              <w:rPr>
                <w:rFonts w:hint="default"/>
                <w:vertAlign w:val="baseline"/>
                <w:rtl w:val="0"/>
                <w:lang w:val="en-US"/>
              </w:rPr>
            </w:pPr>
            <w:r>
              <w:rPr>
                <w:rFonts w:hint="default"/>
                <w:vertAlign w:val="baseline"/>
                <w:rtl w:val="0"/>
                <w:lang w:val="en-US"/>
              </w:rPr>
              <w:t>4,131</w:t>
            </w:r>
          </w:p>
        </w:tc>
        <w:tc>
          <w:tcPr>
            <w:tcW w:w="956" w:type="pct"/>
            <w:vMerge w:val="continue"/>
            <w:vAlign w:val="center"/>
          </w:tcPr>
          <w:p>
            <w:pPr>
              <w:keepNext w:val="0"/>
              <w:keepLines w:val="0"/>
              <w:widowControl/>
              <w:suppressLineNumbers w:val="0"/>
              <w:spacing w:before="0" w:beforeAutospacing="0" w:afterAutospacing="0"/>
              <w:ind w:left="0" w:right="0"/>
              <w:jc w:val="center"/>
              <w:rPr>
                <w:rFonts w:hint="default"/>
                <w:vertAlign w:val="baseline"/>
                <w:rtl w:val="0"/>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4" w:type="pct"/>
            <w:vAlign w:val="center"/>
          </w:tcPr>
          <w:p>
            <w:pPr>
              <w:keepNext w:val="0"/>
              <w:keepLines w:val="0"/>
              <w:widowControl/>
              <w:suppressLineNumbers w:val="0"/>
              <w:spacing w:before="0" w:beforeAutospacing="0" w:afterAutospacing="0"/>
              <w:ind w:left="0" w:right="0"/>
              <w:jc w:val="center"/>
              <w:rPr>
                <w:rFonts w:hint="default"/>
                <w:vertAlign w:val="baseline"/>
                <w:rtl w:val="0"/>
                <w:lang w:val="en-US"/>
              </w:rPr>
            </w:pPr>
            <w:r>
              <w:rPr>
                <w:rFonts w:hint="default"/>
                <w:vertAlign w:val="baseline"/>
                <w:rtl w:val="0"/>
                <w:lang w:val="en-US"/>
              </w:rPr>
              <w:t>Kontrol</w:t>
            </w:r>
          </w:p>
        </w:tc>
        <w:tc>
          <w:tcPr>
            <w:tcW w:w="956" w:type="pct"/>
            <w:vAlign w:val="center"/>
          </w:tcPr>
          <w:p>
            <w:pPr>
              <w:keepNext w:val="0"/>
              <w:keepLines w:val="0"/>
              <w:widowControl/>
              <w:suppressLineNumbers w:val="0"/>
              <w:spacing w:before="0" w:beforeAutospacing="0" w:afterAutospacing="0"/>
              <w:ind w:left="0" w:right="0"/>
              <w:jc w:val="center"/>
              <w:rPr>
                <w:rFonts w:hint="default"/>
                <w:vertAlign w:val="baseline"/>
                <w:rtl w:val="0"/>
                <w:lang w:val="en-US"/>
              </w:rPr>
            </w:pPr>
            <w:r>
              <w:rPr>
                <w:rFonts w:hint="default"/>
                <w:vertAlign w:val="baseline"/>
                <w:rtl w:val="0"/>
                <w:lang w:val="en-US"/>
              </w:rPr>
              <w:t>7</w:t>
            </w:r>
          </w:p>
        </w:tc>
        <w:tc>
          <w:tcPr>
            <w:tcW w:w="956" w:type="pct"/>
            <w:vAlign w:val="center"/>
          </w:tcPr>
          <w:p>
            <w:pPr>
              <w:keepNext w:val="0"/>
              <w:keepLines w:val="0"/>
              <w:widowControl/>
              <w:suppressLineNumbers w:val="0"/>
              <w:spacing w:before="0" w:beforeAutospacing="0" w:afterAutospacing="0"/>
              <w:ind w:left="0" w:right="0"/>
              <w:jc w:val="center"/>
              <w:rPr>
                <w:rFonts w:hint="default"/>
                <w:vertAlign w:val="baseline"/>
                <w:rtl w:val="0"/>
                <w:lang w:val="en-US"/>
              </w:rPr>
            </w:pPr>
            <w:r>
              <w:rPr>
                <w:rFonts w:hint="default"/>
                <w:vertAlign w:val="baseline"/>
                <w:rtl w:val="0"/>
                <w:lang w:val="en-US"/>
              </w:rPr>
              <w:t>83,86</w:t>
            </w:r>
          </w:p>
        </w:tc>
        <w:tc>
          <w:tcPr>
            <w:tcW w:w="1177" w:type="pct"/>
            <w:vAlign w:val="center"/>
          </w:tcPr>
          <w:p>
            <w:pPr>
              <w:keepNext w:val="0"/>
              <w:keepLines w:val="0"/>
              <w:widowControl/>
              <w:suppressLineNumbers w:val="0"/>
              <w:spacing w:before="0" w:beforeAutospacing="0" w:afterAutospacing="0"/>
              <w:ind w:left="0" w:right="0"/>
              <w:jc w:val="center"/>
              <w:rPr>
                <w:rFonts w:hint="default"/>
                <w:vertAlign w:val="baseline"/>
                <w:rtl w:val="0"/>
                <w:lang w:val="en-US"/>
              </w:rPr>
            </w:pPr>
            <w:r>
              <w:rPr>
                <w:rFonts w:hint="default"/>
                <w:vertAlign w:val="baseline"/>
                <w:rtl w:val="0"/>
                <w:lang w:val="en-US"/>
              </w:rPr>
              <w:t>6,067</w:t>
            </w:r>
          </w:p>
        </w:tc>
        <w:tc>
          <w:tcPr>
            <w:tcW w:w="956" w:type="pct"/>
            <w:vMerge w:val="continue"/>
            <w:vAlign w:val="center"/>
          </w:tcPr>
          <w:p>
            <w:pPr>
              <w:keepNext w:val="0"/>
              <w:keepLines w:val="0"/>
              <w:widowControl/>
              <w:suppressLineNumbers w:val="0"/>
              <w:spacing w:before="0" w:beforeAutospacing="0" w:afterAutospacing="0"/>
              <w:ind w:left="0" w:right="0"/>
              <w:jc w:val="center"/>
              <w:rPr>
                <w:rFonts w:hint="default"/>
                <w:vertAlign w:val="baseline"/>
                <w:rtl w:val="0"/>
                <w:lang w:val="en-US"/>
              </w:rPr>
            </w:pPr>
          </w:p>
        </w:tc>
      </w:tr>
    </w:tbl>
    <w:p>
      <w:pPr>
        <w:pStyle w:val="11"/>
        <w:rPr>
          <w:rFonts w:hint="default"/>
          <w:color w:val="FFFFFF" w:themeColor="background1"/>
          <w:lang w:val="en-US"/>
          <w14:textFill>
            <w14:solidFill>
              <w14:schemeClr w14:val="bg1"/>
            </w14:solidFill>
          </w14:textFill>
        </w:rPr>
      </w:pPr>
      <w:r>
        <w:rPr>
          <w:color w:val="FFFFFF" w:themeColor="background1"/>
          <w14:textFill>
            <w14:solidFill>
              <w14:schemeClr w14:val="bg1"/>
            </w14:solidFill>
          </w14:textFill>
        </w:rPr>
        <w:t xml:space="preserve">Tabel </w:t>
      </w:r>
      <w:r>
        <w:rPr>
          <w:color w:val="FFFFFF" w:themeColor="background1"/>
          <w14:textFill>
            <w14:solidFill>
              <w14:schemeClr w14:val="bg1"/>
            </w14:solidFill>
          </w14:textFill>
        </w:rPr>
        <w:fldChar w:fldCharType="begin"/>
      </w:r>
      <w:r>
        <w:rPr>
          <w:color w:val="FFFFFF" w:themeColor="background1"/>
          <w14:textFill>
            <w14:solidFill>
              <w14:schemeClr w14:val="bg1"/>
            </w14:solidFill>
          </w14:textFill>
        </w:rPr>
        <w:instrText xml:space="preserve"> SEQ Tabel \* ARABIC </w:instrText>
      </w:r>
      <w:r>
        <w:rPr>
          <w:color w:val="FFFFFF" w:themeColor="background1"/>
          <w14:textFill>
            <w14:solidFill>
              <w14:schemeClr w14:val="bg1"/>
            </w14:solidFill>
          </w14:textFill>
        </w:rPr>
        <w:fldChar w:fldCharType="separate"/>
      </w:r>
      <w:r>
        <w:rPr>
          <w:color w:val="FFFFFF" w:themeColor="background1"/>
          <w14:textFill>
            <w14:solidFill>
              <w14:schemeClr w14:val="bg1"/>
            </w14:solidFill>
          </w14:textFill>
        </w:rPr>
        <w:t>8</w:t>
      </w:r>
      <w:r>
        <w:rPr>
          <w:color w:val="FFFFFF" w:themeColor="background1"/>
          <w14:textFill>
            <w14:solidFill>
              <w14:schemeClr w14:val="bg1"/>
            </w14:solidFill>
          </w14:textFill>
        </w:rPr>
        <w:fldChar w:fldCharType="end"/>
      </w:r>
      <w:bookmarkStart w:id="164" w:name="_Toc28787"/>
      <w:r>
        <w:rPr>
          <w:color w:val="FFFFFF" w:themeColor="background1"/>
          <w:lang w:val="en-US"/>
          <w14:textFill>
            <w14:solidFill>
              <w14:schemeClr w14:val="bg1"/>
            </w14:solidFill>
          </w14:textFill>
        </w:rPr>
        <w:t xml:space="preserve"> Uji Anova Pre-Test Pengukuran Tekanan Darah Diastolik</w:t>
      </w:r>
      <w:bookmarkEnd w:id="164"/>
    </w:p>
    <w:p>
      <w:pPr>
        <w:spacing w:line="480" w:lineRule="auto"/>
        <w:ind w:firstLine="720" w:firstLineChars="0"/>
        <w:jc w:val="both"/>
        <w:rPr>
          <w:rFonts w:hint="default" w:eastAsia="Times New Roman" w:cs="Times New Roman"/>
          <w:sz w:val="24"/>
          <w:szCs w:val="24"/>
          <w:rtl w:val="0"/>
          <w:lang w:val="en-US"/>
        </w:rPr>
      </w:pPr>
      <w:r>
        <w:rPr>
          <w:rFonts w:ascii="Times New Roman" w:hAnsi="Times New Roman" w:eastAsia="Times New Roman" w:cs="Times New Roman"/>
          <w:sz w:val="24"/>
          <w:szCs w:val="24"/>
          <w:rtl w:val="0"/>
        </w:rPr>
        <w:t xml:space="preserve">Berdasarkan tabel </w:t>
      </w:r>
      <w:r>
        <w:rPr>
          <w:rFonts w:hint="default" w:eastAsia="Times New Roman" w:cs="Times New Roman"/>
          <w:sz w:val="24"/>
          <w:szCs w:val="24"/>
          <w:rtl w:val="0"/>
          <w:lang w:val="en-US"/>
        </w:rPr>
        <w:t xml:space="preserve">4.4 </w:t>
      </w:r>
      <w:r>
        <w:rPr>
          <w:rFonts w:ascii="Times New Roman" w:hAnsi="Times New Roman" w:eastAsia="Times New Roman" w:cs="Times New Roman"/>
          <w:sz w:val="24"/>
          <w:szCs w:val="24"/>
          <w:rtl w:val="0"/>
        </w:rPr>
        <w:t xml:space="preserve">diketahui rerata hasil </w:t>
      </w:r>
      <w:r>
        <w:rPr>
          <w:rFonts w:hint="default" w:eastAsia="Times New Roman" w:cs="Times New Roman"/>
          <w:i/>
          <w:iCs/>
          <w:sz w:val="24"/>
          <w:szCs w:val="24"/>
          <w:rtl w:val="0"/>
          <w:lang w:val="en-US"/>
        </w:rPr>
        <w:t>pre-test</w:t>
      </w:r>
      <w:r>
        <w:rPr>
          <w:rFonts w:hint="default" w:eastAsia="Times New Roman" w:cs="Times New Roman"/>
          <w:sz w:val="24"/>
          <w:szCs w:val="24"/>
          <w:rtl w:val="0"/>
          <w:lang w:val="en-US"/>
        </w:rPr>
        <w:t xml:space="preserve"> </w:t>
      </w:r>
      <w:r>
        <w:rPr>
          <w:rFonts w:ascii="Times New Roman" w:hAnsi="Times New Roman" w:eastAsia="Times New Roman" w:cs="Times New Roman"/>
          <w:sz w:val="24"/>
          <w:szCs w:val="24"/>
          <w:rtl w:val="0"/>
        </w:rPr>
        <w:t xml:space="preserve">untuk tekanan darah </w:t>
      </w:r>
      <w:r>
        <w:rPr>
          <w:rFonts w:hint="default" w:eastAsia="Times New Roman" w:cs="Times New Roman"/>
          <w:sz w:val="24"/>
          <w:szCs w:val="24"/>
          <w:rtl w:val="0"/>
          <w:lang w:val="en-US"/>
        </w:rPr>
        <w:t xml:space="preserve">diastolik </w:t>
      </w:r>
      <w:r>
        <w:rPr>
          <w:rFonts w:ascii="Times New Roman" w:hAnsi="Times New Roman" w:eastAsia="Times New Roman" w:cs="Times New Roman"/>
          <w:sz w:val="24"/>
          <w:szCs w:val="24"/>
          <w:rtl w:val="0"/>
        </w:rPr>
        <w:t xml:space="preserve">pada kelompok infusa </w:t>
      </w:r>
      <w:r>
        <w:rPr>
          <w:rFonts w:eastAsia="Times New Roman" w:cs="Times New Roman"/>
          <w:sz w:val="24"/>
          <w:szCs w:val="24"/>
          <w:rtl w:val="0"/>
          <w:lang w:val="en-US"/>
        </w:rPr>
        <w:t>Seledri</w:t>
      </w:r>
      <w:r>
        <w:rPr>
          <w:rFonts w:ascii="Times New Roman" w:hAnsi="Times New Roman" w:eastAsia="Times New Roman" w:cs="Times New Roman"/>
          <w:sz w:val="24"/>
          <w:szCs w:val="24"/>
          <w:rtl w:val="0"/>
        </w:rPr>
        <w:t xml:space="preserve"> sebesar </w:t>
      </w:r>
      <w:r>
        <w:rPr>
          <w:rFonts w:hint="default" w:eastAsia="Times New Roman" w:cs="Times New Roman"/>
          <w:sz w:val="24"/>
          <w:szCs w:val="24"/>
          <w:rtl w:val="0"/>
          <w:lang w:val="en-US"/>
        </w:rPr>
        <w:t>83,17</w:t>
      </w:r>
      <w:r>
        <w:rPr>
          <w:rFonts w:ascii="Times New Roman" w:hAnsi="Times New Roman" w:eastAsia="Times New Roman" w:cs="Times New Roman"/>
          <w:sz w:val="24"/>
          <w:szCs w:val="24"/>
          <w:rtl w:val="0"/>
        </w:rPr>
        <w:t>±</w:t>
      </w:r>
      <w:r>
        <w:rPr>
          <w:rFonts w:hint="default" w:eastAsia="Times New Roman" w:cs="Times New Roman"/>
          <w:sz w:val="24"/>
          <w:szCs w:val="24"/>
          <w:rtl w:val="0"/>
          <w:lang w:val="en-US"/>
        </w:rPr>
        <w:t>2,229</w:t>
      </w:r>
      <w:r>
        <w:rPr>
          <w:rFonts w:ascii="Times New Roman" w:hAnsi="Times New Roman" w:eastAsia="Times New Roman" w:cs="Times New Roman"/>
          <w:sz w:val="24"/>
          <w:szCs w:val="24"/>
          <w:rtl w:val="0"/>
        </w:rPr>
        <w:t xml:space="preserve">, pada kelompok infusa </w:t>
      </w:r>
      <w:r>
        <w:rPr>
          <w:rFonts w:eastAsia="Times New Roman" w:cs="Times New Roman"/>
          <w:sz w:val="24"/>
          <w:szCs w:val="24"/>
          <w:rtl w:val="0"/>
          <w:lang w:val="en-US"/>
        </w:rPr>
        <w:t>Salam</w:t>
      </w:r>
      <w:r>
        <w:rPr>
          <w:rFonts w:ascii="Times New Roman" w:hAnsi="Times New Roman" w:eastAsia="Times New Roman" w:cs="Times New Roman"/>
          <w:sz w:val="24"/>
          <w:szCs w:val="24"/>
          <w:rtl w:val="0"/>
        </w:rPr>
        <w:t xml:space="preserve"> sebesar </w:t>
      </w:r>
      <w:r>
        <w:rPr>
          <w:rFonts w:hint="default" w:eastAsia="Times New Roman" w:cs="Times New Roman"/>
          <w:sz w:val="24"/>
          <w:szCs w:val="24"/>
          <w:rtl w:val="0"/>
          <w:lang w:val="en-US"/>
        </w:rPr>
        <w:t>87,29</w:t>
      </w:r>
      <w:r>
        <w:rPr>
          <w:rFonts w:ascii="Times New Roman" w:hAnsi="Times New Roman" w:eastAsia="Times New Roman" w:cs="Times New Roman"/>
          <w:sz w:val="24"/>
          <w:szCs w:val="24"/>
          <w:rtl w:val="0"/>
        </w:rPr>
        <w:t>±</w:t>
      </w:r>
      <w:r>
        <w:rPr>
          <w:rFonts w:hint="default" w:eastAsia="Times New Roman" w:cs="Times New Roman"/>
          <w:sz w:val="24"/>
          <w:szCs w:val="24"/>
          <w:rtl w:val="0"/>
          <w:lang w:val="en-US"/>
        </w:rPr>
        <w:t>4,348</w:t>
      </w:r>
      <w:r>
        <w:rPr>
          <w:rFonts w:ascii="Times New Roman" w:hAnsi="Times New Roman" w:eastAsia="Times New Roman" w:cs="Times New Roman"/>
          <w:sz w:val="24"/>
          <w:szCs w:val="24"/>
          <w:rtl w:val="0"/>
        </w:rPr>
        <w:t xml:space="preserve">, pada kelompok infusa kombinasi sebesar </w:t>
      </w:r>
      <w:r>
        <w:rPr>
          <w:rFonts w:hint="default" w:eastAsia="Times New Roman" w:cs="Times New Roman"/>
          <w:sz w:val="24"/>
          <w:szCs w:val="24"/>
          <w:rtl w:val="0"/>
          <w:lang w:val="en-US"/>
        </w:rPr>
        <w:t>87,33</w:t>
      </w:r>
      <w:r>
        <w:rPr>
          <w:rFonts w:ascii="Times New Roman" w:hAnsi="Times New Roman" w:eastAsia="Times New Roman" w:cs="Times New Roman"/>
          <w:sz w:val="24"/>
          <w:szCs w:val="24"/>
          <w:rtl w:val="0"/>
        </w:rPr>
        <w:t>±</w:t>
      </w:r>
      <w:r>
        <w:rPr>
          <w:rFonts w:hint="default" w:eastAsia="Times New Roman" w:cs="Times New Roman"/>
          <w:sz w:val="24"/>
          <w:szCs w:val="24"/>
          <w:rtl w:val="0"/>
          <w:lang w:val="en-US"/>
        </w:rPr>
        <w:t>4,131</w:t>
      </w:r>
      <w:r>
        <w:rPr>
          <w:rFonts w:ascii="Times New Roman" w:hAnsi="Times New Roman" w:eastAsia="Times New Roman" w:cs="Times New Roman"/>
          <w:sz w:val="24"/>
          <w:szCs w:val="24"/>
          <w:rtl w:val="0"/>
        </w:rPr>
        <w:t xml:space="preserve">, dan pada kelompok kontrol sebesar </w:t>
      </w:r>
      <w:r>
        <w:rPr>
          <w:rFonts w:hint="default" w:eastAsia="Times New Roman" w:cs="Times New Roman"/>
          <w:sz w:val="24"/>
          <w:szCs w:val="24"/>
          <w:rtl w:val="0"/>
          <w:lang w:val="en-US"/>
        </w:rPr>
        <w:t>83,86</w:t>
      </w:r>
      <w:r>
        <w:rPr>
          <w:rFonts w:ascii="Times New Roman" w:hAnsi="Times New Roman" w:eastAsia="Times New Roman" w:cs="Times New Roman"/>
          <w:sz w:val="24"/>
          <w:szCs w:val="24"/>
          <w:rtl w:val="0"/>
        </w:rPr>
        <w:t>±</w:t>
      </w:r>
      <w:r>
        <w:rPr>
          <w:rFonts w:hint="default" w:eastAsia="Times New Roman" w:cs="Times New Roman"/>
          <w:sz w:val="24"/>
          <w:szCs w:val="24"/>
          <w:rtl w:val="0"/>
          <w:lang w:val="en-US"/>
        </w:rPr>
        <w:t>6,067</w:t>
      </w:r>
      <w:r>
        <w:rPr>
          <w:rFonts w:ascii="Times New Roman" w:hAnsi="Times New Roman" w:eastAsia="Times New Roman" w:cs="Times New Roman"/>
          <w:sz w:val="24"/>
          <w:szCs w:val="24"/>
          <w:rtl w:val="0"/>
        </w:rPr>
        <w:t>.</w:t>
      </w:r>
      <w:r>
        <w:rPr>
          <w:rFonts w:hint="default" w:eastAsia="Times New Roman" w:cs="Times New Roman"/>
          <w:sz w:val="24"/>
          <w:szCs w:val="24"/>
          <w:rtl w:val="0"/>
          <w:lang w:val="en-US"/>
        </w:rPr>
        <w:t xml:space="preserve"> Dengan nilai p-value=0,230.</w:t>
      </w:r>
    </w:p>
    <w:p>
      <w:pPr>
        <w:pStyle w:val="4"/>
        <w:numPr>
          <w:ilvl w:val="0"/>
          <w:numId w:val="0"/>
        </w:numPr>
        <w:bidi w:val="0"/>
        <w:spacing w:line="480" w:lineRule="auto"/>
        <w:ind w:left="360" w:leftChars="0"/>
        <w:rPr>
          <w:rFonts w:hint="default"/>
          <w:rtl w:val="0"/>
          <w:lang w:val="en-US"/>
        </w:rPr>
      </w:pPr>
      <w:bookmarkStart w:id="165" w:name="_Toc18685"/>
      <w:r>
        <w:rPr>
          <w:rFonts w:hint="default"/>
          <w:rtl w:val="0"/>
          <w:lang w:val="en-US"/>
        </w:rPr>
        <w:t>4.2.3 Hasil Uji One Way ANOVA</w:t>
      </w:r>
      <w:r>
        <w:rPr>
          <w:rFonts w:hint="default"/>
          <w:i/>
          <w:iCs/>
          <w:rtl w:val="0"/>
          <w:lang w:val="en-US"/>
        </w:rPr>
        <w:t xml:space="preserve"> Post-Test</w:t>
      </w:r>
      <w:r>
        <w:rPr>
          <w:rFonts w:hint="default"/>
          <w:rtl w:val="0"/>
          <w:lang w:val="en-US"/>
        </w:rPr>
        <w:t xml:space="preserve"> Pengukuran Tekanan Darah</w:t>
      </w:r>
      <w:bookmarkEnd w:id="165"/>
    </w:p>
    <w:p>
      <w:pPr>
        <w:pStyle w:val="11"/>
        <w:spacing w:line="240" w:lineRule="auto"/>
        <w:ind w:left="0" w:firstLine="0"/>
        <w:jc w:val="both"/>
        <w:rPr>
          <w:rFonts w:hint="default"/>
          <w:rtl w:val="0"/>
          <w:lang w:val="en-US"/>
        </w:rPr>
      </w:pPr>
      <w:r>
        <w:rPr>
          <w:rFonts w:hint="default"/>
          <w:i w:val="0"/>
          <w:iCs w:val="0"/>
          <w:color w:val="000000" w:themeColor="text1"/>
          <w:sz w:val="24"/>
          <w:szCs w:val="24"/>
          <w:lang w:val="en-US"/>
          <w14:textFill>
            <w14:solidFill>
              <w14:schemeClr w14:val="tx1"/>
            </w14:solidFill>
          </w14:textFill>
        </w:rPr>
        <w:t xml:space="preserve">Tabel 4.5 Uji Anova </w:t>
      </w:r>
      <w:r>
        <w:rPr>
          <w:rFonts w:hint="default"/>
          <w:i/>
          <w:iCs/>
          <w:color w:val="000000" w:themeColor="text1"/>
          <w:sz w:val="24"/>
          <w:szCs w:val="24"/>
          <w:lang w:val="en-US"/>
          <w14:textFill>
            <w14:solidFill>
              <w14:schemeClr w14:val="tx1"/>
            </w14:solidFill>
          </w14:textFill>
        </w:rPr>
        <w:t>Post-Test</w:t>
      </w:r>
      <w:r>
        <w:rPr>
          <w:rFonts w:hint="default"/>
          <w:i w:val="0"/>
          <w:iCs w:val="0"/>
          <w:color w:val="000000" w:themeColor="text1"/>
          <w:sz w:val="24"/>
          <w:szCs w:val="24"/>
          <w:lang w:val="en-US"/>
          <w14:textFill>
            <w14:solidFill>
              <w14:schemeClr w14:val="tx1"/>
            </w14:solidFill>
          </w14:textFill>
        </w:rPr>
        <w:t xml:space="preserve"> Pengukuran Tekanan Darah Sistolik</w:t>
      </w:r>
    </w:p>
    <w:tbl>
      <w:tblPr>
        <w:tblStyle w:val="18"/>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43"/>
        <w:gridCol w:w="626"/>
        <w:gridCol w:w="1409"/>
        <w:gridCol w:w="2482"/>
        <w:gridCol w:w="15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3" w:type="pct"/>
            <w:vAlign w:val="center"/>
          </w:tcPr>
          <w:p>
            <w:pPr>
              <w:keepNext w:val="0"/>
              <w:keepLines w:val="0"/>
              <w:widowControl/>
              <w:suppressLineNumbers w:val="0"/>
              <w:spacing w:before="0" w:beforeAutospacing="0" w:afterAutospacing="0"/>
              <w:ind w:left="0" w:right="0"/>
              <w:jc w:val="center"/>
              <w:rPr>
                <w:rFonts w:hint="default"/>
                <w:b/>
                <w:bCs/>
                <w:vertAlign w:val="baseline"/>
                <w:rtl w:val="0"/>
                <w:lang w:val="en-US"/>
              </w:rPr>
            </w:pPr>
            <w:r>
              <w:rPr>
                <w:rFonts w:hint="default"/>
                <w:b/>
                <w:bCs/>
                <w:vertAlign w:val="baseline"/>
                <w:rtl w:val="0"/>
                <w:lang w:val="en-US"/>
              </w:rPr>
              <w:t>Kelompok</w:t>
            </w:r>
          </w:p>
        </w:tc>
        <w:tc>
          <w:tcPr>
            <w:tcW w:w="384" w:type="pct"/>
            <w:vAlign w:val="center"/>
          </w:tcPr>
          <w:p>
            <w:pPr>
              <w:keepNext w:val="0"/>
              <w:keepLines w:val="0"/>
              <w:widowControl/>
              <w:suppressLineNumbers w:val="0"/>
              <w:spacing w:before="0" w:beforeAutospacing="0" w:afterAutospacing="0"/>
              <w:ind w:left="0" w:right="0"/>
              <w:jc w:val="center"/>
              <w:rPr>
                <w:rFonts w:hint="default"/>
                <w:b/>
                <w:bCs/>
                <w:vertAlign w:val="baseline"/>
                <w:rtl w:val="0"/>
                <w:lang w:val="en-US"/>
              </w:rPr>
            </w:pPr>
            <w:r>
              <w:rPr>
                <w:rFonts w:hint="default"/>
                <w:b/>
                <w:bCs/>
                <w:vertAlign w:val="baseline"/>
                <w:rtl w:val="0"/>
                <w:lang w:val="en-US"/>
              </w:rPr>
              <w:t>N</w:t>
            </w:r>
          </w:p>
        </w:tc>
        <w:tc>
          <w:tcPr>
            <w:tcW w:w="864" w:type="pct"/>
            <w:vAlign w:val="center"/>
          </w:tcPr>
          <w:p>
            <w:pPr>
              <w:keepNext w:val="0"/>
              <w:keepLines w:val="0"/>
              <w:widowControl/>
              <w:suppressLineNumbers w:val="0"/>
              <w:spacing w:before="0" w:beforeAutospacing="0" w:afterAutospacing="0"/>
              <w:ind w:left="0" w:right="0"/>
              <w:jc w:val="center"/>
              <w:rPr>
                <w:rFonts w:hint="default"/>
                <w:b/>
                <w:bCs/>
                <w:vertAlign w:val="baseline"/>
                <w:rtl w:val="0"/>
                <w:lang w:val="en-US"/>
              </w:rPr>
            </w:pPr>
            <w:r>
              <w:rPr>
                <w:rFonts w:hint="default"/>
                <w:b/>
                <w:bCs/>
                <w:vertAlign w:val="baseline"/>
                <w:rtl w:val="0"/>
                <w:lang w:val="en-US"/>
              </w:rPr>
              <w:t>Mean</w:t>
            </w:r>
          </w:p>
        </w:tc>
        <w:tc>
          <w:tcPr>
            <w:tcW w:w="1522" w:type="pct"/>
            <w:vAlign w:val="center"/>
          </w:tcPr>
          <w:p>
            <w:pPr>
              <w:keepNext w:val="0"/>
              <w:keepLines w:val="0"/>
              <w:widowControl/>
              <w:suppressLineNumbers w:val="0"/>
              <w:spacing w:before="0" w:beforeAutospacing="0" w:afterAutospacing="0"/>
              <w:ind w:left="0" w:right="0"/>
              <w:jc w:val="center"/>
              <w:rPr>
                <w:rFonts w:hint="default"/>
                <w:b/>
                <w:bCs/>
                <w:vertAlign w:val="baseline"/>
                <w:rtl w:val="0"/>
                <w:lang w:val="en-US"/>
              </w:rPr>
            </w:pPr>
            <w:r>
              <w:rPr>
                <w:rFonts w:hint="default"/>
                <w:b/>
                <w:bCs/>
                <w:vertAlign w:val="baseline"/>
                <w:rtl w:val="0"/>
                <w:lang w:val="en-US"/>
              </w:rPr>
              <w:t>Std.Deviation</w:t>
            </w:r>
          </w:p>
        </w:tc>
        <w:tc>
          <w:tcPr>
            <w:tcW w:w="975" w:type="pct"/>
            <w:vAlign w:val="center"/>
          </w:tcPr>
          <w:p>
            <w:pPr>
              <w:keepNext w:val="0"/>
              <w:keepLines w:val="0"/>
              <w:widowControl/>
              <w:suppressLineNumbers w:val="0"/>
              <w:spacing w:before="0" w:beforeAutospacing="0" w:afterAutospacing="0"/>
              <w:ind w:left="0" w:right="0"/>
              <w:jc w:val="center"/>
              <w:rPr>
                <w:rFonts w:hint="default"/>
                <w:b/>
                <w:bCs/>
                <w:vertAlign w:val="baseline"/>
                <w:rtl w:val="0"/>
                <w:lang w:val="en-US"/>
              </w:rPr>
            </w:pPr>
            <w:r>
              <w:rPr>
                <w:rFonts w:hint="default"/>
                <w:b/>
                <w:bCs/>
                <w:vertAlign w:val="baseline"/>
                <w:rtl w:val="0"/>
                <w:lang w:val="en-US"/>
              </w:rPr>
              <w:t>p-Value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253" w:type="pct"/>
            <w:vAlign w:val="center"/>
          </w:tcPr>
          <w:p>
            <w:pPr>
              <w:keepNext w:val="0"/>
              <w:keepLines w:val="0"/>
              <w:widowControl/>
              <w:suppressLineNumbers w:val="0"/>
              <w:spacing w:before="0" w:beforeAutospacing="0" w:afterAutospacing="0"/>
              <w:ind w:left="0" w:right="0"/>
              <w:jc w:val="center"/>
              <w:rPr>
                <w:rFonts w:hint="default"/>
                <w:vertAlign w:val="baseline"/>
                <w:rtl w:val="0"/>
                <w:lang w:val="en-US"/>
              </w:rPr>
            </w:pPr>
            <w:r>
              <w:rPr>
                <w:rFonts w:hint="default"/>
                <w:vertAlign w:val="baseline"/>
                <w:rtl w:val="0"/>
                <w:lang w:val="en-US"/>
              </w:rPr>
              <w:t>Seledri</w:t>
            </w:r>
          </w:p>
        </w:tc>
        <w:tc>
          <w:tcPr>
            <w:tcW w:w="384" w:type="pct"/>
            <w:vAlign w:val="center"/>
          </w:tcPr>
          <w:p>
            <w:pPr>
              <w:keepNext w:val="0"/>
              <w:keepLines w:val="0"/>
              <w:widowControl/>
              <w:suppressLineNumbers w:val="0"/>
              <w:spacing w:before="0" w:beforeAutospacing="0" w:afterAutospacing="0"/>
              <w:ind w:left="0" w:right="0"/>
              <w:jc w:val="center"/>
              <w:rPr>
                <w:rFonts w:hint="default"/>
                <w:vertAlign w:val="baseline"/>
                <w:rtl w:val="0"/>
                <w:lang w:val="en-US"/>
              </w:rPr>
            </w:pPr>
            <w:r>
              <w:rPr>
                <w:rFonts w:hint="default"/>
                <w:vertAlign w:val="baseline"/>
                <w:rtl w:val="0"/>
                <w:lang w:val="en-US"/>
              </w:rPr>
              <w:t>6</w:t>
            </w:r>
          </w:p>
        </w:tc>
        <w:tc>
          <w:tcPr>
            <w:tcW w:w="864" w:type="pct"/>
            <w:vAlign w:val="center"/>
          </w:tcPr>
          <w:p>
            <w:pPr>
              <w:keepNext w:val="0"/>
              <w:keepLines w:val="0"/>
              <w:widowControl/>
              <w:suppressLineNumbers w:val="0"/>
              <w:spacing w:before="0" w:beforeAutospacing="0" w:afterAutospacing="0"/>
              <w:ind w:left="0" w:right="0"/>
              <w:jc w:val="center"/>
              <w:rPr>
                <w:rFonts w:hint="default"/>
                <w:vertAlign w:val="baseline"/>
                <w:rtl w:val="0"/>
                <w:lang w:val="en-US"/>
              </w:rPr>
            </w:pPr>
            <w:r>
              <w:rPr>
                <w:rFonts w:hint="default"/>
                <w:vertAlign w:val="baseline"/>
                <w:rtl w:val="0"/>
                <w:lang w:val="en-US"/>
              </w:rPr>
              <w:t>129,50</w:t>
            </w:r>
          </w:p>
        </w:tc>
        <w:tc>
          <w:tcPr>
            <w:tcW w:w="1522" w:type="pct"/>
            <w:vAlign w:val="center"/>
          </w:tcPr>
          <w:p>
            <w:pPr>
              <w:keepNext w:val="0"/>
              <w:keepLines w:val="0"/>
              <w:widowControl/>
              <w:suppressLineNumbers w:val="0"/>
              <w:spacing w:before="0" w:beforeAutospacing="0" w:afterAutospacing="0"/>
              <w:ind w:left="0" w:right="0"/>
              <w:jc w:val="center"/>
              <w:rPr>
                <w:rFonts w:hint="default"/>
                <w:vertAlign w:val="baseline"/>
                <w:rtl w:val="0"/>
                <w:lang w:val="en-US"/>
              </w:rPr>
            </w:pPr>
            <w:r>
              <w:rPr>
                <w:rFonts w:hint="default"/>
                <w:vertAlign w:val="baseline"/>
                <w:rtl w:val="0"/>
                <w:lang w:val="en-US"/>
              </w:rPr>
              <w:t>7,036</w:t>
            </w:r>
          </w:p>
        </w:tc>
        <w:tc>
          <w:tcPr>
            <w:tcW w:w="975" w:type="pct"/>
            <w:vMerge w:val="restart"/>
            <w:vAlign w:val="center"/>
          </w:tcPr>
          <w:p>
            <w:pPr>
              <w:keepNext w:val="0"/>
              <w:keepLines w:val="0"/>
              <w:widowControl/>
              <w:suppressLineNumbers w:val="0"/>
              <w:spacing w:before="0" w:beforeAutospacing="0" w:afterAutospacing="0"/>
              <w:ind w:left="0" w:right="0"/>
              <w:jc w:val="center"/>
              <w:rPr>
                <w:rFonts w:hint="default"/>
                <w:vertAlign w:val="baseline"/>
                <w:rtl w:val="0"/>
                <w:lang w:val="en-US"/>
              </w:rPr>
            </w:pPr>
            <w:r>
              <w:rPr>
                <w:rFonts w:hint="default"/>
                <w:vertAlign w:val="baseline"/>
                <w:rtl w:val="0"/>
                <w:lang w:val="en-US"/>
              </w:rPr>
              <w:t>.000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3" w:type="pct"/>
            <w:vAlign w:val="center"/>
          </w:tcPr>
          <w:p>
            <w:pPr>
              <w:keepNext w:val="0"/>
              <w:keepLines w:val="0"/>
              <w:widowControl/>
              <w:suppressLineNumbers w:val="0"/>
              <w:spacing w:before="0" w:beforeAutospacing="0" w:afterAutospacing="0"/>
              <w:ind w:left="0" w:right="0"/>
              <w:jc w:val="center"/>
              <w:rPr>
                <w:rFonts w:hint="default"/>
                <w:vertAlign w:val="baseline"/>
                <w:rtl w:val="0"/>
                <w:lang w:val="en-US"/>
              </w:rPr>
            </w:pPr>
            <w:r>
              <w:rPr>
                <w:rFonts w:hint="default"/>
                <w:vertAlign w:val="baseline"/>
                <w:rtl w:val="0"/>
                <w:lang w:val="en-US"/>
              </w:rPr>
              <w:t>Salam</w:t>
            </w:r>
          </w:p>
        </w:tc>
        <w:tc>
          <w:tcPr>
            <w:tcW w:w="384" w:type="pct"/>
            <w:vAlign w:val="center"/>
          </w:tcPr>
          <w:p>
            <w:pPr>
              <w:keepNext w:val="0"/>
              <w:keepLines w:val="0"/>
              <w:widowControl/>
              <w:suppressLineNumbers w:val="0"/>
              <w:spacing w:before="0" w:beforeAutospacing="0" w:afterAutospacing="0"/>
              <w:ind w:left="0" w:right="0"/>
              <w:jc w:val="center"/>
              <w:rPr>
                <w:rFonts w:hint="default"/>
                <w:vertAlign w:val="baseline"/>
                <w:rtl w:val="0"/>
                <w:lang w:val="en-US"/>
              </w:rPr>
            </w:pPr>
            <w:r>
              <w:rPr>
                <w:rFonts w:hint="default"/>
                <w:vertAlign w:val="baseline"/>
                <w:rtl w:val="0"/>
                <w:lang w:val="en-US"/>
              </w:rPr>
              <w:t>7</w:t>
            </w:r>
          </w:p>
        </w:tc>
        <w:tc>
          <w:tcPr>
            <w:tcW w:w="864" w:type="pct"/>
            <w:vAlign w:val="center"/>
          </w:tcPr>
          <w:p>
            <w:pPr>
              <w:keepNext w:val="0"/>
              <w:keepLines w:val="0"/>
              <w:widowControl/>
              <w:suppressLineNumbers w:val="0"/>
              <w:spacing w:before="0" w:beforeAutospacing="0" w:afterAutospacing="0"/>
              <w:ind w:left="0" w:right="0"/>
              <w:jc w:val="center"/>
              <w:rPr>
                <w:rFonts w:hint="default"/>
                <w:vertAlign w:val="baseline"/>
                <w:rtl w:val="0"/>
                <w:lang w:val="en-US"/>
              </w:rPr>
            </w:pPr>
            <w:r>
              <w:rPr>
                <w:rFonts w:hint="default"/>
                <w:vertAlign w:val="baseline"/>
                <w:rtl w:val="0"/>
                <w:lang w:val="en-US"/>
              </w:rPr>
              <w:t>128,29</w:t>
            </w:r>
          </w:p>
        </w:tc>
        <w:tc>
          <w:tcPr>
            <w:tcW w:w="1522" w:type="pct"/>
            <w:vAlign w:val="center"/>
          </w:tcPr>
          <w:p>
            <w:pPr>
              <w:keepNext w:val="0"/>
              <w:keepLines w:val="0"/>
              <w:widowControl/>
              <w:suppressLineNumbers w:val="0"/>
              <w:spacing w:before="0" w:beforeAutospacing="0" w:afterAutospacing="0"/>
              <w:ind w:left="0" w:right="0"/>
              <w:jc w:val="center"/>
              <w:rPr>
                <w:rFonts w:hint="default"/>
                <w:vertAlign w:val="baseline"/>
                <w:rtl w:val="0"/>
                <w:lang w:val="en-US"/>
              </w:rPr>
            </w:pPr>
            <w:r>
              <w:rPr>
                <w:rFonts w:hint="default"/>
                <w:vertAlign w:val="baseline"/>
                <w:rtl w:val="0"/>
                <w:lang w:val="en-US"/>
              </w:rPr>
              <w:t>8,826</w:t>
            </w:r>
          </w:p>
        </w:tc>
        <w:tc>
          <w:tcPr>
            <w:tcW w:w="975" w:type="pct"/>
            <w:vMerge w:val="continue"/>
            <w:vAlign w:val="center"/>
          </w:tcPr>
          <w:p>
            <w:pPr>
              <w:keepNext w:val="0"/>
              <w:keepLines w:val="0"/>
              <w:widowControl/>
              <w:suppressLineNumbers w:val="0"/>
              <w:spacing w:before="0" w:beforeAutospacing="0" w:afterAutospacing="0"/>
              <w:ind w:left="0" w:right="0"/>
              <w:jc w:val="center"/>
              <w:rPr>
                <w:rFonts w:hint="default"/>
                <w:vertAlign w:val="baseline"/>
                <w:rtl w:val="0"/>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3" w:type="pct"/>
            <w:vAlign w:val="center"/>
          </w:tcPr>
          <w:p>
            <w:pPr>
              <w:keepNext w:val="0"/>
              <w:keepLines w:val="0"/>
              <w:widowControl/>
              <w:suppressLineNumbers w:val="0"/>
              <w:spacing w:before="0" w:beforeAutospacing="0" w:afterAutospacing="0"/>
              <w:ind w:left="0" w:right="0"/>
              <w:jc w:val="center"/>
              <w:rPr>
                <w:rFonts w:hint="default"/>
                <w:vertAlign w:val="baseline"/>
                <w:rtl w:val="0"/>
                <w:lang w:val="en-US"/>
              </w:rPr>
            </w:pPr>
            <w:r>
              <w:rPr>
                <w:rFonts w:hint="default"/>
                <w:vertAlign w:val="baseline"/>
                <w:rtl w:val="0"/>
                <w:lang w:val="en-US"/>
              </w:rPr>
              <w:t>Kombinasi</w:t>
            </w:r>
          </w:p>
        </w:tc>
        <w:tc>
          <w:tcPr>
            <w:tcW w:w="384" w:type="pct"/>
            <w:vAlign w:val="center"/>
          </w:tcPr>
          <w:p>
            <w:pPr>
              <w:keepNext w:val="0"/>
              <w:keepLines w:val="0"/>
              <w:widowControl/>
              <w:suppressLineNumbers w:val="0"/>
              <w:spacing w:before="0" w:beforeAutospacing="0" w:afterAutospacing="0"/>
              <w:ind w:left="0" w:right="0"/>
              <w:jc w:val="center"/>
              <w:rPr>
                <w:rFonts w:hint="default"/>
                <w:vertAlign w:val="baseline"/>
                <w:rtl w:val="0"/>
                <w:lang w:val="en-US"/>
              </w:rPr>
            </w:pPr>
            <w:r>
              <w:rPr>
                <w:rFonts w:hint="default"/>
                <w:vertAlign w:val="baseline"/>
                <w:rtl w:val="0"/>
                <w:lang w:val="en-US"/>
              </w:rPr>
              <w:t>6</w:t>
            </w:r>
          </w:p>
        </w:tc>
        <w:tc>
          <w:tcPr>
            <w:tcW w:w="864" w:type="pct"/>
            <w:vAlign w:val="center"/>
          </w:tcPr>
          <w:p>
            <w:pPr>
              <w:keepNext w:val="0"/>
              <w:keepLines w:val="0"/>
              <w:widowControl/>
              <w:suppressLineNumbers w:val="0"/>
              <w:spacing w:before="0" w:beforeAutospacing="0" w:afterAutospacing="0"/>
              <w:ind w:left="0" w:right="0"/>
              <w:jc w:val="center"/>
              <w:rPr>
                <w:rFonts w:hint="default"/>
                <w:vertAlign w:val="baseline"/>
                <w:rtl w:val="0"/>
                <w:lang w:val="en-US"/>
              </w:rPr>
            </w:pPr>
            <w:r>
              <w:rPr>
                <w:rFonts w:hint="default"/>
                <w:vertAlign w:val="baseline"/>
                <w:rtl w:val="0"/>
                <w:lang w:val="en-US"/>
              </w:rPr>
              <w:t>134,67</w:t>
            </w:r>
          </w:p>
        </w:tc>
        <w:tc>
          <w:tcPr>
            <w:tcW w:w="1522" w:type="pct"/>
            <w:vAlign w:val="center"/>
          </w:tcPr>
          <w:p>
            <w:pPr>
              <w:keepNext w:val="0"/>
              <w:keepLines w:val="0"/>
              <w:widowControl/>
              <w:suppressLineNumbers w:val="0"/>
              <w:spacing w:before="0" w:beforeAutospacing="0" w:afterAutospacing="0"/>
              <w:ind w:left="0" w:right="0"/>
              <w:jc w:val="center"/>
              <w:rPr>
                <w:rFonts w:hint="default"/>
                <w:vertAlign w:val="baseline"/>
                <w:rtl w:val="0"/>
                <w:lang w:val="en-US"/>
              </w:rPr>
            </w:pPr>
            <w:r>
              <w:rPr>
                <w:rFonts w:hint="default"/>
                <w:vertAlign w:val="baseline"/>
                <w:rtl w:val="0"/>
                <w:lang w:val="en-US"/>
              </w:rPr>
              <w:t>11,219</w:t>
            </w:r>
          </w:p>
        </w:tc>
        <w:tc>
          <w:tcPr>
            <w:tcW w:w="975" w:type="pct"/>
            <w:vMerge w:val="continue"/>
            <w:vAlign w:val="center"/>
          </w:tcPr>
          <w:p>
            <w:pPr>
              <w:keepNext w:val="0"/>
              <w:keepLines w:val="0"/>
              <w:widowControl/>
              <w:suppressLineNumbers w:val="0"/>
              <w:spacing w:before="0" w:beforeAutospacing="0" w:afterAutospacing="0"/>
              <w:ind w:left="0" w:right="0"/>
              <w:jc w:val="center"/>
              <w:rPr>
                <w:rFonts w:hint="default"/>
                <w:vertAlign w:val="baseline"/>
                <w:rtl w:val="0"/>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3" w:type="pct"/>
            <w:vAlign w:val="center"/>
          </w:tcPr>
          <w:p>
            <w:pPr>
              <w:keepNext w:val="0"/>
              <w:keepLines w:val="0"/>
              <w:widowControl/>
              <w:suppressLineNumbers w:val="0"/>
              <w:spacing w:before="0" w:beforeAutospacing="0" w:afterAutospacing="0"/>
              <w:ind w:left="0" w:right="0"/>
              <w:jc w:val="center"/>
              <w:rPr>
                <w:rFonts w:hint="default"/>
                <w:vertAlign w:val="baseline"/>
                <w:rtl w:val="0"/>
                <w:lang w:val="en-US"/>
              </w:rPr>
            </w:pPr>
            <w:r>
              <w:rPr>
                <w:rFonts w:hint="default"/>
                <w:vertAlign w:val="baseline"/>
                <w:rtl w:val="0"/>
                <w:lang w:val="en-US"/>
              </w:rPr>
              <w:t>Kontrol</w:t>
            </w:r>
          </w:p>
        </w:tc>
        <w:tc>
          <w:tcPr>
            <w:tcW w:w="384" w:type="pct"/>
            <w:vAlign w:val="center"/>
          </w:tcPr>
          <w:p>
            <w:pPr>
              <w:keepNext w:val="0"/>
              <w:keepLines w:val="0"/>
              <w:widowControl/>
              <w:suppressLineNumbers w:val="0"/>
              <w:spacing w:before="0" w:beforeAutospacing="0" w:afterAutospacing="0"/>
              <w:ind w:left="0" w:right="0"/>
              <w:jc w:val="center"/>
              <w:rPr>
                <w:rFonts w:hint="default"/>
                <w:vertAlign w:val="baseline"/>
                <w:rtl w:val="0"/>
                <w:lang w:val="en-US"/>
              </w:rPr>
            </w:pPr>
            <w:r>
              <w:rPr>
                <w:rFonts w:hint="default"/>
                <w:vertAlign w:val="baseline"/>
                <w:rtl w:val="0"/>
                <w:lang w:val="en-US"/>
              </w:rPr>
              <w:t>7</w:t>
            </w:r>
          </w:p>
        </w:tc>
        <w:tc>
          <w:tcPr>
            <w:tcW w:w="864" w:type="pct"/>
            <w:vAlign w:val="center"/>
          </w:tcPr>
          <w:p>
            <w:pPr>
              <w:keepNext w:val="0"/>
              <w:keepLines w:val="0"/>
              <w:widowControl/>
              <w:suppressLineNumbers w:val="0"/>
              <w:spacing w:before="0" w:beforeAutospacing="0" w:afterAutospacing="0"/>
              <w:ind w:left="0" w:right="0"/>
              <w:jc w:val="center"/>
              <w:rPr>
                <w:rFonts w:hint="default"/>
                <w:vertAlign w:val="baseline"/>
                <w:rtl w:val="0"/>
                <w:lang w:val="en-US"/>
              </w:rPr>
            </w:pPr>
            <w:r>
              <w:rPr>
                <w:rFonts w:hint="default"/>
                <w:vertAlign w:val="baseline"/>
                <w:rtl w:val="0"/>
                <w:lang w:val="en-US"/>
              </w:rPr>
              <w:t>150,29</w:t>
            </w:r>
          </w:p>
        </w:tc>
        <w:tc>
          <w:tcPr>
            <w:tcW w:w="1522" w:type="pct"/>
            <w:vAlign w:val="center"/>
          </w:tcPr>
          <w:p>
            <w:pPr>
              <w:keepNext w:val="0"/>
              <w:keepLines w:val="0"/>
              <w:widowControl/>
              <w:suppressLineNumbers w:val="0"/>
              <w:spacing w:before="0" w:beforeAutospacing="0" w:afterAutospacing="0"/>
              <w:ind w:left="0" w:right="0"/>
              <w:jc w:val="center"/>
              <w:rPr>
                <w:rFonts w:hint="default"/>
                <w:vertAlign w:val="baseline"/>
                <w:rtl w:val="0"/>
                <w:lang w:val="en-US"/>
              </w:rPr>
            </w:pPr>
            <w:r>
              <w:rPr>
                <w:rFonts w:hint="default"/>
                <w:vertAlign w:val="baseline"/>
                <w:rtl w:val="0"/>
                <w:lang w:val="en-US"/>
              </w:rPr>
              <w:t>3,904</w:t>
            </w:r>
          </w:p>
        </w:tc>
        <w:tc>
          <w:tcPr>
            <w:tcW w:w="975" w:type="pct"/>
            <w:vMerge w:val="continue"/>
            <w:vAlign w:val="center"/>
          </w:tcPr>
          <w:p>
            <w:pPr>
              <w:keepNext w:val="0"/>
              <w:keepLines w:val="0"/>
              <w:widowControl/>
              <w:suppressLineNumbers w:val="0"/>
              <w:spacing w:before="0" w:beforeAutospacing="0" w:afterAutospacing="0"/>
              <w:ind w:left="0" w:right="0"/>
              <w:jc w:val="center"/>
              <w:rPr>
                <w:rFonts w:hint="default"/>
                <w:vertAlign w:val="baseline"/>
                <w:rtl w:val="0"/>
                <w:lang w:val="en-US"/>
              </w:rPr>
            </w:pPr>
          </w:p>
        </w:tc>
      </w:tr>
    </w:tbl>
    <w:p>
      <w:pPr>
        <w:pStyle w:val="11"/>
        <w:rPr>
          <w:rFonts w:hint="default"/>
          <w:color w:val="FFFFFF" w:themeColor="background1"/>
          <w:lang w:val="en-US"/>
          <w14:textFill>
            <w14:solidFill>
              <w14:schemeClr w14:val="bg1"/>
            </w14:solidFill>
          </w14:textFill>
        </w:rPr>
      </w:pPr>
      <w:r>
        <w:rPr>
          <w:color w:val="FFFFFF" w:themeColor="background1"/>
          <w14:textFill>
            <w14:solidFill>
              <w14:schemeClr w14:val="bg1"/>
            </w14:solidFill>
          </w14:textFill>
        </w:rPr>
        <w:t xml:space="preserve">Tabel </w:t>
      </w:r>
      <w:r>
        <w:rPr>
          <w:color w:val="FFFFFF" w:themeColor="background1"/>
          <w14:textFill>
            <w14:solidFill>
              <w14:schemeClr w14:val="bg1"/>
            </w14:solidFill>
          </w14:textFill>
        </w:rPr>
        <w:fldChar w:fldCharType="begin"/>
      </w:r>
      <w:r>
        <w:rPr>
          <w:color w:val="FFFFFF" w:themeColor="background1"/>
          <w14:textFill>
            <w14:solidFill>
              <w14:schemeClr w14:val="bg1"/>
            </w14:solidFill>
          </w14:textFill>
        </w:rPr>
        <w:instrText xml:space="preserve"> SEQ Tabel \* ARABIC </w:instrText>
      </w:r>
      <w:r>
        <w:rPr>
          <w:color w:val="FFFFFF" w:themeColor="background1"/>
          <w14:textFill>
            <w14:solidFill>
              <w14:schemeClr w14:val="bg1"/>
            </w14:solidFill>
          </w14:textFill>
        </w:rPr>
        <w:fldChar w:fldCharType="separate"/>
      </w:r>
      <w:r>
        <w:rPr>
          <w:color w:val="FFFFFF" w:themeColor="background1"/>
          <w14:textFill>
            <w14:solidFill>
              <w14:schemeClr w14:val="bg1"/>
            </w14:solidFill>
          </w14:textFill>
        </w:rPr>
        <w:t>9</w:t>
      </w:r>
      <w:r>
        <w:rPr>
          <w:color w:val="FFFFFF" w:themeColor="background1"/>
          <w14:textFill>
            <w14:solidFill>
              <w14:schemeClr w14:val="bg1"/>
            </w14:solidFill>
          </w14:textFill>
        </w:rPr>
        <w:fldChar w:fldCharType="end"/>
      </w:r>
      <w:bookmarkStart w:id="166" w:name="_Toc9653"/>
      <w:r>
        <w:rPr>
          <w:color w:val="FFFFFF" w:themeColor="background1"/>
          <w:lang w:val="en-US"/>
          <w14:textFill>
            <w14:solidFill>
              <w14:schemeClr w14:val="bg1"/>
            </w14:solidFill>
          </w14:textFill>
        </w:rPr>
        <w:t xml:space="preserve"> Uji Anova Post-Test Pengukuran Tekanan Darah Sistolik</w:t>
      </w:r>
      <w:bookmarkEnd w:id="166"/>
    </w:p>
    <w:p>
      <w:pPr>
        <w:spacing w:line="480" w:lineRule="auto"/>
        <w:ind w:firstLine="720" w:firstLineChars="0"/>
        <w:jc w:val="both"/>
        <w:rPr>
          <w:rFonts w:hint="default" w:eastAsia="Times New Roman" w:cs="Times New Roman"/>
          <w:sz w:val="24"/>
          <w:szCs w:val="24"/>
          <w:rtl w:val="0"/>
          <w:lang w:val="en-US"/>
        </w:rPr>
      </w:pPr>
      <w:r>
        <w:rPr>
          <w:rFonts w:ascii="Times New Roman" w:hAnsi="Times New Roman" w:eastAsia="Times New Roman" w:cs="Times New Roman"/>
          <w:sz w:val="24"/>
          <w:szCs w:val="24"/>
          <w:rtl w:val="0"/>
        </w:rPr>
        <w:t>Berdasarkan tabel</w:t>
      </w:r>
      <w:r>
        <w:rPr>
          <w:rFonts w:hint="default" w:eastAsia="Times New Roman" w:cs="Times New Roman"/>
          <w:sz w:val="24"/>
          <w:szCs w:val="24"/>
          <w:rtl w:val="0"/>
          <w:lang w:val="en-US"/>
        </w:rPr>
        <w:t xml:space="preserve"> 4.5</w:t>
      </w:r>
      <w:r>
        <w:rPr>
          <w:rFonts w:ascii="Times New Roman" w:hAnsi="Times New Roman" w:eastAsia="Times New Roman" w:cs="Times New Roman"/>
          <w:sz w:val="24"/>
          <w:szCs w:val="24"/>
          <w:rtl w:val="0"/>
        </w:rPr>
        <w:t xml:space="preserve"> diketahui rerata hasil </w:t>
      </w:r>
      <w:r>
        <w:rPr>
          <w:rFonts w:hint="default" w:eastAsia="Times New Roman" w:cs="Times New Roman"/>
          <w:i/>
          <w:iCs/>
          <w:sz w:val="24"/>
          <w:szCs w:val="24"/>
          <w:rtl w:val="0"/>
          <w:lang w:val="en-US"/>
        </w:rPr>
        <w:t>post-test</w:t>
      </w:r>
      <w:r>
        <w:rPr>
          <w:rFonts w:hint="default" w:eastAsia="Times New Roman" w:cs="Times New Roman"/>
          <w:sz w:val="24"/>
          <w:szCs w:val="24"/>
          <w:rtl w:val="0"/>
          <w:lang w:val="en-US"/>
        </w:rPr>
        <w:t xml:space="preserve"> </w:t>
      </w:r>
      <w:r>
        <w:rPr>
          <w:rFonts w:ascii="Times New Roman" w:hAnsi="Times New Roman" w:eastAsia="Times New Roman" w:cs="Times New Roman"/>
          <w:sz w:val="24"/>
          <w:szCs w:val="24"/>
          <w:rtl w:val="0"/>
        </w:rPr>
        <w:t xml:space="preserve">untuk tekanan darah sistolik pada kelompok infusa </w:t>
      </w:r>
      <w:r>
        <w:rPr>
          <w:rFonts w:eastAsia="Times New Roman" w:cs="Times New Roman"/>
          <w:sz w:val="24"/>
          <w:szCs w:val="24"/>
          <w:rtl w:val="0"/>
          <w:lang w:val="en-US"/>
        </w:rPr>
        <w:t>Seledri</w:t>
      </w:r>
      <w:r>
        <w:rPr>
          <w:rFonts w:ascii="Times New Roman" w:hAnsi="Times New Roman" w:eastAsia="Times New Roman" w:cs="Times New Roman"/>
          <w:sz w:val="24"/>
          <w:szCs w:val="24"/>
          <w:rtl w:val="0"/>
        </w:rPr>
        <w:t xml:space="preserve"> sebesar 1</w:t>
      </w:r>
      <w:r>
        <w:rPr>
          <w:rFonts w:hint="default" w:eastAsia="Times New Roman" w:cs="Times New Roman"/>
          <w:sz w:val="24"/>
          <w:szCs w:val="24"/>
          <w:rtl w:val="0"/>
          <w:lang w:val="en-US"/>
        </w:rPr>
        <w:t>29,50</w:t>
      </w:r>
      <w:r>
        <w:rPr>
          <w:rFonts w:ascii="Times New Roman" w:hAnsi="Times New Roman" w:eastAsia="Times New Roman" w:cs="Times New Roman"/>
          <w:sz w:val="24"/>
          <w:szCs w:val="24"/>
          <w:rtl w:val="0"/>
        </w:rPr>
        <w:t>±</w:t>
      </w:r>
      <w:r>
        <w:rPr>
          <w:rFonts w:hint="default" w:eastAsia="Times New Roman" w:cs="Times New Roman"/>
          <w:sz w:val="24"/>
          <w:szCs w:val="24"/>
          <w:rtl w:val="0"/>
          <w:lang w:val="en-US"/>
        </w:rPr>
        <w:t>7,036</w:t>
      </w:r>
      <w:r>
        <w:rPr>
          <w:rFonts w:ascii="Times New Roman" w:hAnsi="Times New Roman" w:eastAsia="Times New Roman" w:cs="Times New Roman"/>
          <w:sz w:val="24"/>
          <w:szCs w:val="24"/>
          <w:rtl w:val="0"/>
        </w:rPr>
        <w:t xml:space="preserve">, pada kelompok infusa </w:t>
      </w:r>
      <w:r>
        <w:rPr>
          <w:rFonts w:eastAsia="Times New Roman" w:cs="Times New Roman"/>
          <w:sz w:val="24"/>
          <w:szCs w:val="24"/>
          <w:rtl w:val="0"/>
          <w:lang w:val="en-US"/>
        </w:rPr>
        <w:t>Salam</w:t>
      </w:r>
      <w:r>
        <w:rPr>
          <w:rFonts w:ascii="Times New Roman" w:hAnsi="Times New Roman" w:eastAsia="Times New Roman" w:cs="Times New Roman"/>
          <w:sz w:val="24"/>
          <w:szCs w:val="24"/>
          <w:rtl w:val="0"/>
        </w:rPr>
        <w:t xml:space="preserve"> sebesar 1</w:t>
      </w:r>
      <w:r>
        <w:rPr>
          <w:rFonts w:hint="default" w:eastAsia="Times New Roman" w:cs="Times New Roman"/>
          <w:sz w:val="24"/>
          <w:szCs w:val="24"/>
          <w:rtl w:val="0"/>
          <w:lang w:val="en-US"/>
        </w:rPr>
        <w:t>28,29</w:t>
      </w:r>
      <w:r>
        <w:rPr>
          <w:rFonts w:ascii="Times New Roman" w:hAnsi="Times New Roman" w:eastAsia="Times New Roman" w:cs="Times New Roman"/>
          <w:sz w:val="24"/>
          <w:szCs w:val="24"/>
          <w:rtl w:val="0"/>
        </w:rPr>
        <w:t>±</w:t>
      </w:r>
      <w:r>
        <w:rPr>
          <w:rFonts w:hint="default" w:eastAsia="Times New Roman" w:cs="Times New Roman"/>
          <w:sz w:val="24"/>
          <w:szCs w:val="24"/>
          <w:rtl w:val="0"/>
          <w:lang w:val="en-US"/>
        </w:rPr>
        <w:t>8,826</w:t>
      </w:r>
      <w:r>
        <w:rPr>
          <w:rFonts w:ascii="Times New Roman" w:hAnsi="Times New Roman" w:eastAsia="Times New Roman" w:cs="Times New Roman"/>
          <w:sz w:val="24"/>
          <w:szCs w:val="24"/>
          <w:rtl w:val="0"/>
        </w:rPr>
        <w:t>, pada kelompok infusa kombinasi sebesar 1</w:t>
      </w:r>
      <w:r>
        <w:rPr>
          <w:rFonts w:hint="default" w:eastAsia="Times New Roman" w:cs="Times New Roman"/>
          <w:sz w:val="24"/>
          <w:szCs w:val="24"/>
          <w:rtl w:val="0"/>
          <w:lang w:val="en-US"/>
        </w:rPr>
        <w:t>34,67</w:t>
      </w:r>
      <w:r>
        <w:rPr>
          <w:rFonts w:ascii="Times New Roman" w:hAnsi="Times New Roman" w:eastAsia="Times New Roman" w:cs="Times New Roman"/>
          <w:sz w:val="24"/>
          <w:szCs w:val="24"/>
          <w:rtl w:val="0"/>
        </w:rPr>
        <w:t>±</w:t>
      </w:r>
      <w:r>
        <w:rPr>
          <w:rFonts w:hint="default" w:eastAsia="Times New Roman" w:cs="Times New Roman"/>
          <w:sz w:val="24"/>
          <w:szCs w:val="24"/>
          <w:rtl w:val="0"/>
          <w:lang w:val="en-US"/>
        </w:rPr>
        <w:t>11,219</w:t>
      </w:r>
      <w:r>
        <w:rPr>
          <w:rFonts w:ascii="Times New Roman" w:hAnsi="Times New Roman" w:eastAsia="Times New Roman" w:cs="Times New Roman"/>
          <w:sz w:val="24"/>
          <w:szCs w:val="24"/>
          <w:rtl w:val="0"/>
        </w:rPr>
        <w:t>, dan pada kelompok kontrol sebesar 1</w:t>
      </w:r>
      <w:r>
        <w:rPr>
          <w:rFonts w:hint="default" w:eastAsia="Times New Roman" w:cs="Times New Roman"/>
          <w:sz w:val="24"/>
          <w:szCs w:val="24"/>
          <w:rtl w:val="0"/>
          <w:lang w:val="en-US"/>
        </w:rPr>
        <w:t>50,29</w:t>
      </w:r>
      <w:r>
        <w:rPr>
          <w:rFonts w:ascii="Times New Roman" w:hAnsi="Times New Roman" w:eastAsia="Times New Roman" w:cs="Times New Roman"/>
          <w:sz w:val="24"/>
          <w:szCs w:val="24"/>
          <w:rtl w:val="0"/>
        </w:rPr>
        <w:t>±</w:t>
      </w:r>
      <w:r>
        <w:rPr>
          <w:rFonts w:hint="default" w:eastAsia="Times New Roman" w:cs="Times New Roman"/>
          <w:sz w:val="24"/>
          <w:szCs w:val="24"/>
          <w:rtl w:val="0"/>
          <w:lang w:val="en-US"/>
        </w:rPr>
        <w:t>3,904</w:t>
      </w:r>
      <w:r>
        <w:rPr>
          <w:rFonts w:ascii="Times New Roman" w:hAnsi="Times New Roman" w:eastAsia="Times New Roman" w:cs="Times New Roman"/>
          <w:sz w:val="24"/>
          <w:szCs w:val="24"/>
          <w:rtl w:val="0"/>
        </w:rPr>
        <w:t>.</w:t>
      </w:r>
      <w:r>
        <w:rPr>
          <w:rFonts w:hint="default" w:eastAsia="Times New Roman" w:cs="Times New Roman"/>
          <w:sz w:val="24"/>
          <w:szCs w:val="24"/>
          <w:rtl w:val="0"/>
          <w:lang w:val="en-US"/>
        </w:rPr>
        <w:t xml:space="preserve"> Dengan nilai p-value=0,000.</w:t>
      </w:r>
    </w:p>
    <w:p>
      <w:pPr>
        <w:spacing w:line="240" w:lineRule="auto"/>
        <w:jc w:val="both"/>
        <w:rPr>
          <w:rFonts w:hint="default" w:eastAsia="Times New Roman" w:cs="Times New Roman"/>
          <w:sz w:val="24"/>
          <w:szCs w:val="24"/>
          <w:rtl w:val="0"/>
          <w:lang w:val="en-US"/>
        </w:rPr>
      </w:pPr>
      <w:r>
        <w:rPr>
          <w:rFonts w:hint="default" w:eastAsia="Times New Roman" w:cs="Times New Roman"/>
          <w:sz w:val="24"/>
          <w:szCs w:val="24"/>
          <w:rtl w:val="0"/>
          <w:lang w:val="en-US"/>
        </w:rPr>
        <w:t xml:space="preserve">Tabel 4.6 </w:t>
      </w:r>
      <w:r>
        <w:rPr>
          <w:rFonts w:hint="default" w:eastAsia="Times New Roman"/>
          <w:sz w:val="24"/>
          <w:szCs w:val="24"/>
          <w:rtl w:val="0"/>
          <w:lang w:val="en-US"/>
        </w:rPr>
        <w:t xml:space="preserve">Uji Anova </w:t>
      </w:r>
      <w:r>
        <w:rPr>
          <w:rFonts w:hint="default" w:eastAsia="Times New Roman"/>
          <w:i/>
          <w:iCs/>
          <w:sz w:val="24"/>
          <w:szCs w:val="24"/>
          <w:rtl w:val="0"/>
          <w:lang w:val="en-US"/>
        </w:rPr>
        <w:t>Post-Test</w:t>
      </w:r>
      <w:r>
        <w:rPr>
          <w:rFonts w:hint="default" w:eastAsia="Times New Roman"/>
          <w:sz w:val="24"/>
          <w:szCs w:val="24"/>
          <w:rtl w:val="0"/>
          <w:lang w:val="en-US"/>
        </w:rPr>
        <w:t xml:space="preserve"> Pengukuran Tekanan Darah Diastolik</w:t>
      </w:r>
    </w:p>
    <w:tbl>
      <w:tblPr>
        <w:tblStyle w:val="18"/>
        <w:tblW w:w="4999"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43"/>
        <w:gridCol w:w="626"/>
        <w:gridCol w:w="1409"/>
        <w:gridCol w:w="2482"/>
        <w:gridCol w:w="15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53" w:type="pct"/>
            <w:vAlign w:val="center"/>
          </w:tcPr>
          <w:p>
            <w:pPr>
              <w:keepNext w:val="0"/>
              <w:keepLines w:val="0"/>
              <w:widowControl/>
              <w:suppressLineNumbers w:val="0"/>
              <w:spacing w:before="0" w:beforeAutospacing="0" w:afterAutospacing="0"/>
              <w:ind w:left="0" w:right="0"/>
              <w:jc w:val="center"/>
              <w:rPr>
                <w:rFonts w:hint="default"/>
                <w:b/>
                <w:bCs/>
                <w:vertAlign w:val="baseline"/>
                <w:rtl w:val="0"/>
                <w:lang w:val="en-US"/>
              </w:rPr>
            </w:pPr>
            <w:r>
              <w:rPr>
                <w:rFonts w:hint="default"/>
                <w:b/>
                <w:bCs/>
                <w:vertAlign w:val="baseline"/>
                <w:rtl w:val="0"/>
                <w:lang w:val="en-US"/>
              </w:rPr>
              <w:t>Kelompok</w:t>
            </w:r>
          </w:p>
        </w:tc>
        <w:tc>
          <w:tcPr>
            <w:tcW w:w="384" w:type="pct"/>
            <w:vAlign w:val="center"/>
          </w:tcPr>
          <w:p>
            <w:pPr>
              <w:keepNext w:val="0"/>
              <w:keepLines w:val="0"/>
              <w:widowControl/>
              <w:suppressLineNumbers w:val="0"/>
              <w:spacing w:before="0" w:beforeAutospacing="0" w:afterAutospacing="0"/>
              <w:ind w:left="0" w:right="0"/>
              <w:jc w:val="center"/>
              <w:rPr>
                <w:rFonts w:hint="default"/>
                <w:b/>
                <w:bCs/>
                <w:vertAlign w:val="baseline"/>
                <w:rtl w:val="0"/>
                <w:lang w:val="en-US"/>
              </w:rPr>
            </w:pPr>
            <w:r>
              <w:rPr>
                <w:rFonts w:hint="default"/>
                <w:b/>
                <w:bCs/>
                <w:vertAlign w:val="baseline"/>
                <w:rtl w:val="0"/>
                <w:lang w:val="en-US"/>
              </w:rPr>
              <w:t>N</w:t>
            </w:r>
          </w:p>
        </w:tc>
        <w:tc>
          <w:tcPr>
            <w:tcW w:w="864" w:type="pct"/>
            <w:vAlign w:val="center"/>
          </w:tcPr>
          <w:p>
            <w:pPr>
              <w:keepNext w:val="0"/>
              <w:keepLines w:val="0"/>
              <w:widowControl/>
              <w:suppressLineNumbers w:val="0"/>
              <w:spacing w:before="0" w:beforeAutospacing="0" w:afterAutospacing="0"/>
              <w:ind w:left="0" w:right="0"/>
              <w:jc w:val="center"/>
              <w:rPr>
                <w:rFonts w:hint="default"/>
                <w:b/>
                <w:bCs/>
                <w:vertAlign w:val="baseline"/>
                <w:rtl w:val="0"/>
                <w:lang w:val="en-US"/>
              </w:rPr>
            </w:pPr>
            <w:r>
              <w:rPr>
                <w:rFonts w:hint="default"/>
                <w:b/>
                <w:bCs/>
                <w:vertAlign w:val="baseline"/>
                <w:rtl w:val="0"/>
                <w:lang w:val="en-US"/>
              </w:rPr>
              <w:t>Mean</w:t>
            </w:r>
          </w:p>
        </w:tc>
        <w:tc>
          <w:tcPr>
            <w:tcW w:w="1522" w:type="pct"/>
            <w:vAlign w:val="center"/>
          </w:tcPr>
          <w:p>
            <w:pPr>
              <w:keepNext w:val="0"/>
              <w:keepLines w:val="0"/>
              <w:widowControl/>
              <w:suppressLineNumbers w:val="0"/>
              <w:spacing w:before="0" w:beforeAutospacing="0" w:afterAutospacing="0"/>
              <w:ind w:left="0" w:right="0"/>
              <w:jc w:val="center"/>
              <w:rPr>
                <w:rFonts w:hint="default"/>
                <w:b/>
                <w:bCs/>
                <w:vertAlign w:val="baseline"/>
                <w:rtl w:val="0"/>
                <w:lang w:val="en-US"/>
              </w:rPr>
            </w:pPr>
            <w:r>
              <w:rPr>
                <w:rFonts w:hint="default"/>
                <w:b/>
                <w:bCs/>
                <w:vertAlign w:val="baseline"/>
                <w:rtl w:val="0"/>
                <w:lang w:val="en-US"/>
              </w:rPr>
              <w:t>Std.Deviation</w:t>
            </w:r>
          </w:p>
        </w:tc>
        <w:tc>
          <w:tcPr>
            <w:tcW w:w="975" w:type="pct"/>
            <w:vAlign w:val="center"/>
          </w:tcPr>
          <w:p>
            <w:pPr>
              <w:keepNext w:val="0"/>
              <w:keepLines w:val="0"/>
              <w:widowControl/>
              <w:suppressLineNumbers w:val="0"/>
              <w:spacing w:before="0" w:beforeAutospacing="0" w:afterAutospacing="0"/>
              <w:ind w:left="0" w:right="0"/>
              <w:jc w:val="center"/>
              <w:rPr>
                <w:rFonts w:hint="default"/>
                <w:b/>
                <w:bCs/>
                <w:vertAlign w:val="baseline"/>
                <w:rtl w:val="0"/>
                <w:lang w:val="en-US"/>
              </w:rPr>
            </w:pPr>
            <w:r>
              <w:rPr>
                <w:rFonts w:hint="default"/>
                <w:b/>
                <w:bCs/>
                <w:vertAlign w:val="baseline"/>
                <w:rtl w:val="0"/>
                <w:lang w:val="en-US"/>
              </w:rPr>
              <w:t>p-Value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3" w:type="pct"/>
            <w:vAlign w:val="center"/>
          </w:tcPr>
          <w:p>
            <w:pPr>
              <w:keepNext w:val="0"/>
              <w:keepLines w:val="0"/>
              <w:widowControl/>
              <w:suppressLineNumbers w:val="0"/>
              <w:spacing w:before="0" w:beforeAutospacing="0" w:afterAutospacing="0"/>
              <w:ind w:left="0" w:right="0"/>
              <w:jc w:val="center"/>
              <w:rPr>
                <w:rFonts w:hint="default"/>
                <w:vertAlign w:val="baseline"/>
                <w:rtl w:val="0"/>
                <w:lang w:val="en-US"/>
              </w:rPr>
            </w:pPr>
            <w:r>
              <w:rPr>
                <w:rFonts w:hint="default"/>
                <w:vertAlign w:val="baseline"/>
                <w:rtl w:val="0"/>
                <w:lang w:val="en-US"/>
              </w:rPr>
              <w:t>Seledri</w:t>
            </w:r>
          </w:p>
        </w:tc>
        <w:tc>
          <w:tcPr>
            <w:tcW w:w="384" w:type="pct"/>
            <w:vAlign w:val="center"/>
          </w:tcPr>
          <w:p>
            <w:pPr>
              <w:keepNext w:val="0"/>
              <w:keepLines w:val="0"/>
              <w:widowControl/>
              <w:suppressLineNumbers w:val="0"/>
              <w:spacing w:before="0" w:beforeAutospacing="0" w:afterAutospacing="0"/>
              <w:ind w:left="0" w:right="0"/>
              <w:jc w:val="center"/>
              <w:rPr>
                <w:rFonts w:hint="default"/>
                <w:vertAlign w:val="baseline"/>
                <w:rtl w:val="0"/>
                <w:lang w:val="en-US"/>
              </w:rPr>
            </w:pPr>
            <w:r>
              <w:rPr>
                <w:rFonts w:hint="default"/>
                <w:vertAlign w:val="baseline"/>
                <w:rtl w:val="0"/>
                <w:lang w:val="en-US"/>
              </w:rPr>
              <w:t>6</w:t>
            </w:r>
          </w:p>
        </w:tc>
        <w:tc>
          <w:tcPr>
            <w:tcW w:w="864" w:type="pct"/>
            <w:vAlign w:val="center"/>
          </w:tcPr>
          <w:p>
            <w:pPr>
              <w:keepNext w:val="0"/>
              <w:keepLines w:val="0"/>
              <w:widowControl/>
              <w:suppressLineNumbers w:val="0"/>
              <w:spacing w:before="0" w:beforeAutospacing="0" w:afterAutospacing="0"/>
              <w:ind w:left="0" w:right="0"/>
              <w:jc w:val="center"/>
              <w:rPr>
                <w:rFonts w:hint="default"/>
                <w:vertAlign w:val="baseline"/>
                <w:rtl w:val="0"/>
                <w:lang w:val="en-US"/>
              </w:rPr>
            </w:pPr>
            <w:r>
              <w:rPr>
                <w:rFonts w:hint="default"/>
                <w:vertAlign w:val="baseline"/>
                <w:rtl w:val="0"/>
                <w:lang w:val="en-US"/>
              </w:rPr>
              <w:t>76,67</w:t>
            </w:r>
          </w:p>
        </w:tc>
        <w:tc>
          <w:tcPr>
            <w:tcW w:w="1522" w:type="pct"/>
            <w:vAlign w:val="center"/>
          </w:tcPr>
          <w:p>
            <w:pPr>
              <w:keepNext w:val="0"/>
              <w:keepLines w:val="0"/>
              <w:widowControl/>
              <w:suppressLineNumbers w:val="0"/>
              <w:spacing w:before="0" w:beforeAutospacing="0" w:afterAutospacing="0"/>
              <w:ind w:left="0" w:right="0"/>
              <w:jc w:val="center"/>
              <w:rPr>
                <w:rFonts w:hint="default"/>
                <w:vertAlign w:val="baseline"/>
                <w:rtl w:val="0"/>
                <w:lang w:val="en-US"/>
              </w:rPr>
            </w:pPr>
            <w:r>
              <w:rPr>
                <w:rFonts w:hint="default"/>
                <w:vertAlign w:val="baseline"/>
                <w:rtl w:val="0"/>
                <w:lang w:val="en-US"/>
              </w:rPr>
              <w:t>1,633</w:t>
            </w:r>
          </w:p>
        </w:tc>
        <w:tc>
          <w:tcPr>
            <w:tcW w:w="975" w:type="pct"/>
            <w:vMerge w:val="restart"/>
            <w:vAlign w:val="center"/>
          </w:tcPr>
          <w:p>
            <w:pPr>
              <w:keepNext w:val="0"/>
              <w:keepLines w:val="0"/>
              <w:widowControl/>
              <w:suppressLineNumbers w:val="0"/>
              <w:spacing w:before="0" w:beforeAutospacing="0" w:afterAutospacing="0"/>
              <w:ind w:left="0" w:right="0"/>
              <w:jc w:val="center"/>
              <w:rPr>
                <w:rFonts w:hint="default"/>
                <w:vertAlign w:val="baseline"/>
                <w:rtl w:val="0"/>
                <w:lang w:val="en-US"/>
              </w:rPr>
            </w:pPr>
            <w:r>
              <w:rPr>
                <w:rFonts w:hint="default"/>
                <w:vertAlign w:val="baseline"/>
                <w:rtl w:val="0"/>
                <w:lang w:val="en-US"/>
              </w:rPr>
              <w:t>.026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3" w:type="pct"/>
            <w:vAlign w:val="center"/>
          </w:tcPr>
          <w:p>
            <w:pPr>
              <w:keepNext w:val="0"/>
              <w:keepLines w:val="0"/>
              <w:widowControl/>
              <w:suppressLineNumbers w:val="0"/>
              <w:spacing w:before="0" w:beforeAutospacing="0" w:afterAutospacing="0"/>
              <w:ind w:left="0" w:right="0"/>
              <w:jc w:val="center"/>
              <w:rPr>
                <w:rFonts w:hint="default"/>
                <w:vertAlign w:val="baseline"/>
                <w:rtl w:val="0"/>
                <w:lang w:val="en-US"/>
              </w:rPr>
            </w:pPr>
            <w:r>
              <w:rPr>
                <w:rFonts w:hint="default"/>
                <w:vertAlign w:val="baseline"/>
                <w:rtl w:val="0"/>
                <w:lang w:val="en-US"/>
              </w:rPr>
              <w:t>Salam</w:t>
            </w:r>
          </w:p>
        </w:tc>
        <w:tc>
          <w:tcPr>
            <w:tcW w:w="384" w:type="pct"/>
            <w:vAlign w:val="center"/>
          </w:tcPr>
          <w:p>
            <w:pPr>
              <w:keepNext w:val="0"/>
              <w:keepLines w:val="0"/>
              <w:widowControl/>
              <w:suppressLineNumbers w:val="0"/>
              <w:spacing w:before="0" w:beforeAutospacing="0" w:afterAutospacing="0"/>
              <w:ind w:left="0" w:right="0"/>
              <w:jc w:val="center"/>
              <w:rPr>
                <w:rFonts w:hint="default"/>
                <w:vertAlign w:val="baseline"/>
                <w:rtl w:val="0"/>
                <w:lang w:val="en-US"/>
              </w:rPr>
            </w:pPr>
            <w:r>
              <w:rPr>
                <w:rFonts w:hint="default"/>
                <w:vertAlign w:val="baseline"/>
                <w:rtl w:val="0"/>
                <w:lang w:val="en-US"/>
              </w:rPr>
              <w:t>7</w:t>
            </w:r>
          </w:p>
        </w:tc>
        <w:tc>
          <w:tcPr>
            <w:tcW w:w="864" w:type="pct"/>
            <w:vAlign w:val="center"/>
          </w:tcPr>
          <w:p>
            <w:pPr>
              <w:keepNext w:val="0"/>
              <w:keepLines w:val="0"/>
              <w:widowControl/>
              <w:suppressLineNumbers w:val="0"/>
              <w:spacing w:before="0" w:beforeAutospacing="0" w:afterAutospacing="0"/>
              <w:ind w:left="0" w:right="0"/>
              <w:jc w:val="center"/>
              <w:rPr>
                <w:rFonts w:hint="default"/>
                <w:vertAlign w:val="baseline"/>
                <w:rtl w:val="0"/>
                <w:lang w:val="en-US"/>
              </w:rPr>
            </w:pPr>
            <w:r>
              <w:rPr>
                <w:rFonts w:hint="default"/>
                <w:vertAlign w:val="baseline"/>
                <w:rtl w:val="0"/>
                <w:lang w:val="en-US"/>
              </w:rPr>
              <w:t>78,00</w:t>
            </w:r>
          </w:p>
        </w:tc>
        <w:tc>
          <w:tcPr>
            <w:tcW w:w="1522" w:type="pct"/>
            <w:vAlign w:val="center"/>
          </w:tcPr>
          <w:p>
            <w:pPr>
              <w:keepNext w:val="0"/>
              <w:keepLines w:val="0"/>
              <w:widowControl/>
              <w:suppressLineNumbers w:val="0"/>
              <w:spacing w:before="0" w:beforeAutospacing="0" w:afterAutospacing="0"/>
              <w:ind w:left="0" w:right="0"/>
              <w:jc w:val="center"/>
              <w:rPr>
                <w:rFonts w:hint="default"/>
                <w:vertAlign w:val="baseline"/>
                <w:rtl w:val="0"/>
                <w:lang w:val="en-US"/>
              </w:rPr>
            </w:pPr>
            <w:r>
              <w:rPr>
                <w:rFonts w:hint="default"/>
                <w:vertAlign w:val="baseline"/>
                <w:rtl w:val="0"/>
                <w:lang w:val="en-US"/>
              </w:rPr>
              <w:t>1,155</w:t>
            </w:r>
          </w:p>
        </w:tc>
        <w:tc>
          <w:tcPr>
            <w:tcW w:w="975" w:type="pct"/>
            <w:vMerge w:val="continue"/>
            <w:vAlign w:val="center"/>
          </w:tcPr>
          <w:p>
            <w:pPr>
              <w:keepNext w:val="0"/>
              <w:keepLines w:val="0"/>
              <w:widowControl/>
              <w:suppressLineNumbers w:val="0"/>
              <w:spacing w:before="0" w:beforeAutospacing="0" w:afterAutospacing="0"/>
              <w:ind w:left="0" w:right="0"/>
              <w:jc w:val="center"/>
              <w:rPr>
                <w:rFonts w:hint="default"/>
                <w:vertAlign w:val="baseline"/>
                <w:rtl w:val="0"/>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3" w:type="pct"/>
            <w:vAlign w:val="center"/>
          </w:tcPr>
          <w:p>
            <w:pPr>
              <w:keepNext w:val="0"/>
              <w:keepLines w:val="0"/>
              <w:widowControl/>
              <w:suppressLineNumbers w:val="0"/>
              <w:spacing w:before="0" w:beforeAutospacing="0" w:afterAutospacing="0"/>
              <w:ind w:left="0" w:right="0"/>
              <w:jc w:val="center"/>
              <w:rPr>
                <w:rFonts w:hint="default"/>
                <w:vertAlign w:val="baseline"/>
                <w:rtl w:val="0"/>
                <w:lang w:val="en-US"/>
              </w:rPr>
            </w:pPr>
            <w:r>
              <w:rPr>
                <w:rFonts w:hint="default"/>
                <w:vertAlign w:val="baseline"/>
                <w:rtl w:val="0"/>
                <w:lang w:val="en-US"/>
              </w:rPr>
              <w:t>Kombinasi</w:t>
            </w:r>
          </w:p>
        </w:tc>
        <w:tc>
          <w:tcPr>
            <w:tcW w:w="384" w:type="pct"/>
            <w:vAlign w:val="center"/>
          </w:tcPr>
          <w:p>
            <w:pPr>
              <w:keepNext w:val="0"/>
              <w:keepLines w:val="0"/>
              <w:widowControl/>
              <w:suppressLineNumbers w:val="0"/>
              <w:spacing w:before="0" w:beforeAutospacing="0" w:afterAutospacing="0"/>
              <w:ind w:left="0" w:right="0"/>
              <w:jc w:val="center"/>
              <w:rPr>
                <w:rFonts w:hint="default"/>
                <w:vertAlign w:val="baseline"/>
                <w:rtl w:val="0"/>
                <w:lang w:val="en-US"/>
              </w:rPr>
            </w:pPr>
            <w:r>
              <w:rPr>
                <w:rFonts w:hint="default"/>
                <w:vertAlign w:val="baseline"/>
                <w:rtl w:val="0"/>
                <w:lang w:val="en-US"/>
              </w:rPr>
              <w:t>6</w:t>
            </w:r>
          </w:p>
        </w:tc>
        <w:tc>
          <w:tcPr>
            <w:tcW w:w="864" w:type="pct"/>
            <w:vAlign w:val="center"/>
          </w:tcPr>
          <w:p>
            <w:pPr>
              <w:keepNext w:val="0"/>
              <w:keepLines w:val="0"/>
              <w:widowControl/>
              <w:suppressLineNumbers w:val="0"/>
              <w:spacing w:before="0" w:beforeAutospacing="0" w:afterAutospacing="0"/>
              <w:ind w:left="0" w:right="0"/>
              <w:jc w:val="center"/>
              <w:rPr>
                <w:rFonts w:hint="default"/>
                <w:vertAlign w:val="baseline"/>
                <w:rtl w:val="0"/>
                <w:lang w:val="en-US"/>
              </w:rPr>
            </w:pPr>
            <w:r>
              <w:rPr>
                <w:rFonts w:hint="default"/>
                <w:vertAlign w:val="baseline"/>
                <w:rtl w:val="0"/>
                <w:lang w:val="en-US"/>
              </w:rPr>
              <w:t>77,33</w:t>
            </w:r>
          </w:p>
        </w:tc>
        <w:tc>
          <w:tcPr>
            <w:tcW w:w="1522" w:type="pct"/>
            <w:vAlign w:val="center"/>
          </w:tcPr>
          <w:p>
            <w:pPr>
              <w:keepNext w:val="0"/>
              <w:keepLines w:val="0"/>
              <w:widowControl/>
              <w:suppressLineNumbers w:val="0"/>
              <w:spacing w:before="0" w:beforeAutospacing="0" w:afterAutospacing="0"/>
              <w:ind w:left="0" w:right="0"/>
              <w:jc w:val="center"/>
              <w:rPr>
                <w:rFonts w:hint="default"/>
                <w:vertAlign w:val="baseline"/>
                <w:rtl w:val="0"/>
                <w:lang w:val="en-US"/>
              </w:rPr>
            </w:pPr>
            <w:r>
              <w:rPr>
                <w:rFonts w:hint="default"/>
                <w:vertAlign w:val="baseline"/>
                <w:rtl w:val="0"/>
                <w:lang w:val="en-US"/>
              </w:rPr>
              <w:t>2,422</w:t>
            </w:r>
          </w:p>
        </w:tc>
        <w:tc>
          <w:tcPr>
            <w:tcW w:w="975" w:type="pct"/>
            <w:vMerge w:val="continue"/>
            <w:vAlign w:val="center"/>
          </w:tcPr>
          <w:p>
            <w:pPr>
              <w:keepNext w:val="0"/>
              <w:keepLines w:val="0"/>
              <w:widowControl/>
              <w:suppressLineNumbers w:val="0"/>
              <w:spacing w:before="0" w:beforeAutospacing="0" w:afterAutospacing="0"/>
              <w:ind w:left="0" w:right="0"/>
              <w:jc w:val="center"/>
              <w:rPr>
                <w:rFonts w:hint="default"/>
                <w:vertAlign w:val="baseline"/>
                <w:rtl w:val="0"/>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3" w:type="pct"/>
            <w:vAlign w:val="center"/>
          </w:tcPr>
          <w:p>
            <w:pPr>
              <w:keepNext w:val="0"/>
              <w:keepLines w:val="0"/>
              <w:widowControl/>
              <w:suppressLineNumbers w:val="0"/>
              <w:spacing w:before="0" w:beforeAutospacing="0" w:afterAutospacing="0"/>
              <w:ind w:left="0" w:right="0"/>
              <w:jc w:val="center"/>
              <w:rPr>
                <w:rFonts w:hint="default"/>
                <w:vertAlign w:val="baseline"/>
                <w:rtl w:val="0"/>
                <w:lang w:val="en-US"/>
              </w:rPr>
            </w:pPr>
            <w:r>
              <w:rPr>
                <w:rFonts w:hint="default"/>
                <w:vertAlign w:val="baseline"/>
                <w:rtl w:val="0"/>
                <w:lang w:val="en-US"/>
              </w:rPr>
              <w:t>Kontrol</w:t>
            </w:r>
          </w:p>
        </w:tc>
        <w:tc>
          <w:tcPr>
            <w:tcW w:w="384" w:type="pct"/>
            <w:vAlign w:val="center"/>
          </w:tcPr>
          <w:p>
            <w:pPr>
              <w:keepNext w:val="0"/>
              <w:keepLines w:val="0"/>
              <w:widowControl/>
              <w:suppressLineNumbers w:val="0"/>
              <w:spacing w:before="0" w:beforeAutospacing="0" w:afterAutospacing="0"/>
              <w:ind w:left="0" w:right="0"/>
              <w:jc w:val="center"/>
              <w:rPr>
                <w:rFonts w:hint="default"/>
                <w:vertAlign w:val="baseline"/>
                <w:rtl w:val="0"/>
                <w:lang w:val="en-US"/>
              </w:rPr>
            </w:pPr>
            <w:r>
              <w:rPr>
                <w:rFonts w:hint="default"/>
                <w:vertAlign w:val="baseline"/>
                <w:rtl w:val="0"/>
                <w:lang w:val="en-US"/>
              </w:rPr>
              <w:t>7</w:t>
            </w:r>
          </w:p>
        </w:tc>
        <w:tc>
          <w:tcPr>
            <w:tcW w:w="864" w:type="pct"/>
            <w:vAlign w:val="center"/>
          </w:tcPr>
          <w:p>
            <w:pPr>
              <w:keepNext w:val="0"/>
              <w:keepLines w:val="0"/>
              <w:widowControl/>
              <w:suppressLineNumbers w:val="0"/>
              <w:spacing w:before="0" w:beforeAutospacing="0" w:afterAutospacing="0"/>
              <w:ind w:left="0" w:right="0"/>
              <w:jc w:val="center"/>
              <w:rPr>
                <w:rFonts w:hint="default"/>
                <w:vertAlign w:val="baseline"/>
                <w:rtl w:val="0"/>
                <w:lang w:val="en-US"/>
              </w:rPr>
            </w:pPr>
            <w:r>
              <w:rPr>
                <w:rFonts w:hint="default"/>
                <w:vertAlign w:val="baseline"/>
                <w:rtl w:val="0"/>
                <w:lang w:val="en-US"/>
              </w:rPr>
              <w:t>81,43</w:t>
            </w:r>
          </w:p>
        </w:tc>
        <w:tc>
          <w:tcPr>
            <w:tcW w:w="1522" w:type="pct"/>
            <w:vAlign w:val="center"/>
          </w:tcPr>
          <w:p>
            <w:pPr>
              <w:keepNext w:val="0"/>
              <w:keepLines w:val="0"/>
              <w:widowControl/>
              <w:suppressLineNumbers w:val="0"/>
              <w:spacing w:before="0" w:beforeAutospacing="0" w:afterAutospacing="0"/>
              <w:ind w:left="0" w:right="0"/>
              <w:jc w:val="center"/>
              <w:rPr>
                <w:rFonts w:hint="default"/>
                <w:vertAlign w:val="baseline"/>
                <w:rtl w:val="0"/>
                <w:lang w:val="en-US"/>
              </w:rPr>
            </w:pPr>
            <w:r>
              <w:rPr>
                <w:rFonts w:hint="default"/>
                <w:vertAlign w:val="baseline"/>
                <w:rtl w:val="0"/>
                <w:lang w:val="en-US"/>
              </w:rPr>
              <w:t>4,577</w:t>
            </w:r>
          </w:p>
        </w:tc>
        <w:tc>
          <w:tcPr>
            <w:tcW w:w="975" w:type="pct"/>
            <w:vMerge w:val="continue"/>
            <w:vAlign w:val="center"/>
          </w:tcPr>
          <w:p>
            <w:pPr>
              <w:keepNext w:val="0"/>
              <w:keepLines w:val="0"/>
              <w:widowControl/>
              <w:suppressLineNumbers w:val="0"/>
              <w:spacing w:before="0" w:beforeAutospacing="0" w:afterAutospacing="0"/>
              <w:ind w:left="0" w:right="0"/>
              <w:jc w:val="center"/>
              <w:rPr>
                <w:rFonts w:hint="default"/>
                <w:vertAlign w:val="baseline"/>
                <w:rtl w:val="0"/>
                <w:lang w:val="en-US"/>
              </w:rPr>
            </w:pPr>
          </w:p>
        </w:tc>
      </w:tr>
    </w:tbl>
    <w:p>
      <w:pPr>
        <w:pStyle w:val="11"/>
        <w:rPr>
          <w:rFonts w:hint="default"/>
          <w:color w:val="FFFFFF" w:themeColor="background1"/>
          <w:lang w:val="en-US"/>
          <w14:textFill>
            <w14:solidFill>
              <w14:schemeClr w14:val="bg1"/>
            </w14:solidFill>
          </w14:textFill>
        </w:rPr>
      </w:pPr>
      <w:r>
        <w:rPr>
          <w:color w:val="FFFFFF" w:themeColor="background1"/>
          <w14:textFill>
            <w14:solidFill>
              <w14:schemeClr w14:val="bg1"/>
            </w14:solidFill>
          </w14:textFill>
        </w:rPr>
        <w:t xml:space="preserve">Tabel </w:t>
      </w:r>
      <w:r>
        <w:rPr>
          <w:color w:val="FFFFFF" w:themeColor="background1"/>
          <w14:textFill>
            <w14:solidFill>
              <w14:schemeClr w14:val="bg1"/>
            </w14:solidFill>
          </w14:textFill>
        </w:rPr>
        <w:fldChar w:fldCharType="begin"/>
      </w:r>
      <w:r>
        <w:rPr>
          <w:color w:val="FFFFFF" w:themeColor="background1"/>
          <w14:textFill>
            <w14:solidFill>
              <w14:schemeClr w14:val="bg1"/>
            </w14:solidFill>
          </w14:textFill>
        </w:rPr>
        <w:instrText xml:space="preserve"> SEQ Tabel \* ARABIC </w:instrText>
      </w:r>
      <w:r>
        <w:rPr>
          <w:color w:val="FFFFFF" w:themeColor="background1"/>
          <w14:textFill>
            <w14:solidFill>
              <w14:schemeClr w14:val="bg1"/>
            </w14:solidFill>
          </w14:textFill>
        </w:rPr>
        <w:fldChar w:fldCharType="separate"/>
      </w:r>
      <w:r>
        <w:rPr>
          <w:color w:val="FFFFFF" w:themeColor="background1"/>
          <w14:textFill>
            <w14:solidFill>
              <w14:schemeClr w14:val="bg1"/>
            </w14:solidFill>
          </w14:textFill>
        </w:rPr>
        <w:t>10</w:t>
      </w:r>
      <w:r>
        <w:rPr>
          <w:color w:val="FFFFFF" w:themeColor="background1"/>
          <w14:textFill>
            <w14:solidFill>
              <w14:schemeClr w14:val="bg1"/>
            </w14:solidFill>
          </w14:textFill>
        </w:rPr>
        <w:fldChar w:fldCharType="end"/>
      </w:r>
      <w:bookmarkStart w:id="167" w:name="_Toc9757"/>
      <w:r>
        <w:rPr>
          <w:color w:val="FFFFFF" w:themeColor="background1"/>
          <w:lang w:val="en-US"/>
          <w14:textFill>
            <w14:solidFill>
              <w14:schemeClr w14:val="bg1"/>
            </w14:solidFill>
          </w14:textFill>
        </w:rPr>
        <w:t xml:space="preserve"> Uji Anova Post-Test Pengukuran Tekanan Darah Diastolik</w:t>
      </w:r>
      <w:bookmarkEnd w:id="167"/>
    </w:p>
    <w:p>
      <w:pPr>
        <w:spacing w:line="480" w:lineRule="auto"/>
        <w:ind w:firstLine="720" w:firstLineChars="0"/>
        <w:jc w:val="both"/>
        <w:rPr>
          <w:rFonts w:hint="default" w:eastAsia="Times New Roman" w:cs="Times New Roman"/>
          <w:sz w:val="24"/>
          <w:szCs w:val="24"/>
          <w:rtl w:val="0"/>
          <w:lang w:val="en-US"/>
        </w:rPr>
      </w:pPr>
      <w:r>
        <w:rPr>
          <w:rFonts w:ascii="Times New Roman" w:hAnsi="Times New Roman" w:eastAsia="Times New Roman" w:cs="Times New Roman"/>
          <w:sz w:val="24"/>
          <w:szCs w:val="24"/>
          <w:rtl w:val="0"/>
        </w:rPr>
        <w:t>Berdasarkan tabel</w:t>
      </w:r>
      <w:r>
        <w:rPr>
          <w:rFonts w:hint="default" w:eastAsia="Times New Roman" w:cs="Times New Roman"/>
          <w:sz w:val="24"/>
          <w:szCs w:val="24"/>
          <w:rtl w:val="0"/>
          <w:lang w:val="en-US"/>
        </w:rPr>
        <w:t xml:space="preserve"> 4.6</w:t>
      </w:r>
      <w:r>
        <w:rPr>
          <w:rFonts w:ascii="Times New Roman" w:hAnsi="Times New Roman" w:eastAsia="Times New Roman" w:cs="Times New Roman"/>
          <w:sz w:val="24"/>
          <w:szCs w:val="24"/>
          <w:rtl w:val="0"/>
        </w:rPr>
        <w:t xml:space="preserve"> diketahui rerata hasil </w:t>
      </w:r>
      <w:r>
        <w:rPr>
          <w:rFonts w:hint="default" w:eastAsia="Times New Roman" w:cs="Times New Roman"/>
          <w:i/>
          <w:iCs/>
          <w:sz w:val="24"/>
          <w:szCs w:val="24"/>
          <w:rtl w:val="0"/>
          <w:lang w:val="en-US"/>
        </w:rPr>
        <w:t>post-test</w:t>
      </w:r>
      <w:r>
        <w:rPr>
          <w:rFonts w:hint="default" w:eastAsia="Times New Roman" w:cs="Times New Roman"/>
          <w:sz w:val="24"/>
          <w:szCs w:val="24"/>
          <w:rtl w:val="0"/>
          <w:lang w:val="en-US"/>
        </w:rPr>
        <w:t xml:space="preserve"> </w:t>
      </w:r>
      <w:r>
        <w:rPr>
          <w:rFonts w:ascii="Times New Roman" w:hAnsi="Times New Roman" w:eastAsia="Times New Roman" w:cs="Times New Roman"/>
          <w:sz w:val="24"/>
          <w:szCs w:val="24"/>
          <w:rtl w:val="0"/>
        </w:rPr>
        <w:t xml:space="preserve">untuk tekanan darah </w:t>
      </w:r>
      <w:r>
        <w:rPr>
          <w:rFonts w:hint="default" w:eastAsia="Times New Roman" w:cs="Times New Roman"/>
          <w:sz w:val="24"/>
          <w:szCs w:val="24"/>
          <w:rtl w:val="0"/>
          <w:lang w:val="en-US"/>
        </w:rPr>
        <w:t xml:space="preserve">diastolik </w:t>
      </w:r>
      <w:r>
        <w:rPr>
          <w:rFonts w:ascii="Times New Roman" w:hAnsi="Times New Roman" w:eastAsia="Times New Roman" w:cs="Times New Roman"/>
          <w:sz w:val="24"/>
          <w:szCs w:val="24"/>
          <w:rtl w:val="0"/>
        </w:rPr>
        <w:t xml:space="preserve">pada kelompok infusa </w:t>
      </w:r>
      <w:r>
        <w:rPr>
          <w:rFonts w:eastAsia="Times New Roman" w:cs="Times New Roman"/>
          <w:sz w:val="24"/>
          <w:szCs w:val="24"/>
          <w:rtl w:val="0"/>
          <w:lang w:val="en-US"/>
        </w:rPr>
        <w:t>Seledri</w:t>
      </w:r>
      <w:r>
        <w:rPr>
          <w:rFonts w:ascii="Times New Roman" w:hAnsi="Times New Roman" w:eastAsia="Times New Roman" w:cs="Times New Roman"/>
          <w:sz w:val="24"/>
          <w:szCs w:val="24"/>
          <w:rtl w:val="0"/>
        </w:rPr>
        <w:t xml:space="preserve"> sebesar </w:t>
      </w:r>
      <w:r>
        <w:rPr>
          <w:rFonts w:hint="default" w:eastAsia="Times New Roman" w:cs="Times New Roman"/>
          <w:sz w:val="24"/>
          <w:szCs w:val="24"/>
          <w:rtl w:val="0"/>
          <w:lang w:val="en-US"/>
        </w:rPr>
        <w:t>76,67</w:t>
      </w:r>
      <w:r>
        <w:rPr>
          <w:rFonts w:ascii="Times New Roman" w:hAnsi="Times New Roman" w:eastAsia="Times New Roman" w:cs="Times New Roman"/>
          <w:sz w:val="24"/>
          <w:szCs w:val="24"/>
          <w:rtl w:val="0"/>
        </w:rPr>
        <w:t>±</w:t>
      </w:r>
      <w:r>
        <w:rPr>
          <w:rFonts w:hint="default" w:eastAsia="Times New Roman" w:cs="Times New Roman"/>
          <w:sz w:val="24"/>
          <w:szCs w:val="24"/>
          <w:rtl w:val="0"/>
          <w:lang w:val="en-US"/>
        </w:rPr>
        <w:t>1,633</w:t>
      </w:r>
      <w:r>
        <w:rPr>
          <w:rFonts w:ascii="Times New Roman" w:hAnsi="Times New Roman" w:eastAsia="Times New Roman" w:cs="Times New Roman"/>
          <w:sz w:val="24"/>
          <w:szCs w:val="24"/>
          <w:rtl w:val="0"/>
        </w:rPr>
        <w:t xml:space="preserve">, pada kelompok infusa </w:t>
      </w:r>
      <w:r>
        <w:rPr>
          <w:rFonts w:eastAsia="Times New Roman" w:cs="Times New Roman"/>
          <w:sz w:val="24"/>
          <w:szCs w:val="24"/>
          <w:rtl w:val="0"/>
          <w:lang w:val="en-US"/>
        </w:rPr>
        <w:t>Salam</w:t>
      </w:r>
      <w:r>
        <w:rPr>
          <w:rFonts w:ascii="Times New Roman" w:hAnsi="Times New Roman" w:eastAsia="Times New Roman" w:cs="Times New Roman"/>
          <w:sz w:val="24"/>
          <w:szCs w:val="24"/>
          <w:rtl w:val="0"/>
        </w:rPr>
        <w:t xml:space="preserve"> sebesar </w:t>
      </w:r>
      <w:r>
        <w:rPr>
          <w:rFonts w:hint="default" w:eastAsia="Times New Roman" w:cs="Times New Roman"/>
          <w:sz w:val="24"/>
          <w:szCs w:val="24"/>
          <w:rtl w:val="0"/>
          <w:lang w:val="en-US"/>
        </w:rPr>
        <w:t>78,00</w:t>
      </w:r>
      <w:r>
        <w:rPr>
          <w:rFonts w:ascii="Times New Roman" w:hAnsi="Times New Roman" w:eastAsia="Times New Roman" w:cs="Times New Roman"/>
          <w:sz w:val="24"/>
          <w:szCs w:val="24"/>
          <w:rtl w:val="0"/>
        </w:rPr>
        <w:t>±</w:t>
      </w:r>
      <w:r>
        <w:rPr>
          <w:rFonts w:hint="default" w:eastAsia="Times New Roman" w:cs="Times New Roman"/>
          <w:sz w:val="24"/>
          <w:szCs w:val="24"/>
          <w:rtl w:val="0"/>
          <w:lang w:val="en-US"/>
        </w:rPr>
        <w:t>1,155</w:t>
      </w:r>
      <w:r>
        <w:rPr>
          <w:rFonts w:ascii="Times New Roman" w:hAnsi="Times New Roman" w:eastAsia="Times New Roman" w:cs="Times New Roman"/>
          <w:sz w:val="24"/>
          <w:szCs w:val="24"/>
          <w:rtl w:val="0"/>
        </w:rPr>
        <w:t xml:space="preserve">, pada kelompok infusa kombinasi sebesar </w:t>
      </w:r>
      <w:r>
        <w:rPr>
          <w:rFonts w:hint="default" w:eastAsia="Times New Roman" w:cs="Times New Roman"/>
          <w:sz w:val="24"/>
          <w:szCs w:val="24"/>
          <w:rtl w:val="0"/>
          <w:lang w:val="en-US"/>
        </w:rPr>
        <w:t>77,33</w:t>
      </w:r>
      <w:r>
        <w:rPr>
          <w:rFonts w:ascii="Times New Roman" w:hAnsi="Times New Roman" w:eastAsia="Times New Roman" w:cs="Times New Roman"/>
          <w:sz w:val="24"/>
          <w:szCs w:val="24"/>
          <w:rtl w:val="0"/>
        </w:rPr>
        <w:t>±</w:t>
      </w:r>
      <w:r>
        <w:rPr>
          <w:rFonts w:hint="default" w:eastAsia="Times New Roman" w:cs="Times New Roman"/>
          <w:sz w:val="24"/>
          <w:szCs w:val="24"/>
          <w:rtl w:val="0"/>
          <w:lang w:val="en-US"/>
        </w:rPr>
        <w:t>2,422</w:t>
      </w:r>
      <w:r>
        <w:rPr>
          <w:rFonts w:ascii="Times New Roman" w:hAnsi="Times New Roman" w:eastAsia="Times New Roman" w:cs="Times New Roman"/>
          <w:sz w:val="24"/>
          <w:szCs w:val="24"/>
          <w:rtl w:val="0"/>
        </w:rPr>
        <w:t xml:space="preserve">, dan pada kelompok kontrol sebesar </w:t>
      </w:r>
      <w:r>
        <w:rPr>
          <w:rFonts w:hint="default" w:eastAsia="Times New Roman" w:cs="Times New Roman"/>
          <w:sz w:val="24"/>
          <w:szCs w:val="24"/>
          <w:rtl w:val="0"/>
          <w:lang w:val="en-US"/>
        </w:rPr>
        <w:t>81,43</w:t>
      </w:r>
      <w:r>
        <w:rPr>
          <w:rFonts w:ascii="Times New Roman" w:hAnsi="Times New Roman" w:eastAsia="Times New Roman" w:cs="Times New Roman"/>
          <w:sz w:val="24"/>
          <w:szCs w:val="24"/>
          <w:rtl w:val="0"/>
        </w:rPr>
        <w:t>±</w:t>
      </w:r>
      <w:r>
        <w:rPr>
          <w:rFonts w:hint="default" w:eastAsia="Times New Roman" w:cs="Times New Roman"/>
          <w:sz w:val="24"/>
          <w:szCs w:val="24"/>
          <w:rtl w:val="0"/>
          <w:lang w:val="en-US"/>
        </w:rPr>
        <w:t>4,577</w:t>
      </w:r>
      <w:r>
        <w:rPr>
          <w:rFonts w:ascii="Times New Roman" w:hAnsi="Times New Roman" w:eastAsia="Times New Roman" w:cs="Times New Roman"/>
          <w:sz w:val="24"/>
          <w:szCs w:val="24"/>
          <w:rtl w:val="0"/>
        </w:rPr>
        <w:t>.</w:t>
      </w:r>
      <w:r>
        <w:rPr>
          <w:rFonts w:hint="default" w:eastAsia="Times New Roman" w:cs="Times New Roman"/>
          <w:sz w:val="24"/>
          <w:szCs w:val="24"/>
          <w:rtl w:val="0"/>
          <w:lang w:val="en-US"/>
        </w:rPr>
        <w:t xml:space="preserve"> Dengan nilai p-value=0,026.</w:t>
      </w:r>
    </w:p>
    <w:p>
      <w:pPr>
        <w:spacing w:line="480" w:lineRule="auto"/>
        <w:ind w:firstLine="720" w:firstLineChars="0"/>
        <w:jc w:val="both"/>
        <w:rPr>
          <w:rFonts w:hint="default" w:eastAsia="Times New Roman" w:cs="Times New Roman"/>
          <w:b w:val="0"/>
          <w:bCs w:val="0"/>
          <w:sz w:val="24"/>
          <w:szCs w:val="24"/>
          <w:rtl w:val="0"/>
          <w:lang w:val="en-US"/>
        </w:rPr>
      </w:pPr>
      <w:r>
        <w:rPr>
          <w:rFonts w:hint="default" w:eastAsia="Times New Roman" w:cs="Times New Roman"/>
          <w:b w:val="0"/>
          <w:bCs w:val="0"/>
          <w:sz w:val="24"/>
          <w:szCs w:val="24"/>
          <w:rtl w:val="0"/>
          <w:lang w:val="en-US"/>
        </w:rPr>
        <w:t>Rerata penurunan tekanan darah sistolik pada kelompok perlakuan infusa herba Seledri sebesar 12,10%, rerata penurunan tekanan darah sistolik pada kelompok infusa daun Salam sebesar 13,39%, rerata penurunan tekanan darah sistolik pada kelompok infusa kombinasi sebesar 9,81%, dan rerata penurunan tekanan darah sistolik pada kelompok kontrol sebesar 2,40%. Dapat disimpulkan bahwa rerata penurunan tekanan darah sistolik yang lebih efektif pada kelompok infusa daun Salam.</w:t>
      </w:r>
    </w:p>
    <w:p>
      <w:pPr>
        <w:spacing w:line="480" w:lineRule="auto"/>
        <w:ind w:firstLine="720" w:firstLineChars="0"/>
        <w:jc w:val="both"/>
        <w:rPr>
          <w:rFonts w:hint="default" w:eastAsia="Times New Roman" w:cs="Times New Roman"/>
          <w:b w:val="0"/>
          <w:bCs w:val="0"/>
          <w:sz w:val="24"/>
          <w:szCs w:val="24"/>
          <w:rtl w:val="0"/>
          <w:lang w:val="en-US"/>
        </w:rPr>
      </w:pPr>
      <w:r>
        <w:rPr>
          <w:rFonts w:hint="default" w:eastAsia="Times New Roman" w:cs="Times New Roman"/>
          <w:b w:val="0"/>
          <w:bCs w:val="0"/>
          <w:sz w:val="24"/>
          <w:szCs w:val="24"/>
          <w:rtl w:val="0"/>
          <w:lang w:val="en-US"/>
        </w:rPr>
        <w:t>Rerata penurunan tekanan darah diastolik pada kelompok perlakuan infusa herba Seledri sebesar 7,81%, rerata penurunan tekanan darah diastolik pada kelompok infusa daun Salam sebesar 10,64%, rerata penurunan tekanan darah diastolik pada kelompok infusa kombinasi sebesar 11,45%, dan rerata penurunan tekanan darah diastolik pada kelompok kontrol sebesar 2,89%. Dapat disimpulkan bahwa rerata penurunan tekanan darah diastolik yang lebih efektif pada kelompok infusa kombinasi.</w:t>
      </w:r>
    </w:p>
    <w:p>
      <w:pPr>
        <w:spacing w:line="480" w:lineRule="auto"/>
        <w:ind w:firstLine="720" w:firstLineChars="0"/>
        <w:jc w:val="both"/>
        <w:rPr>
          <w:rFonts w:hint="default" w:eastAsia="Times New Roman" w:cs="Times New Roman"/>
          <w:sz w:val="24"/>
          <w:szCs w:val="24"/>
          <w:rtl w:val="0"/>
          <w:lang w:val="en-US"/>
        </w:rPr>
      </w:pPr>
    </w:p>
    <w:p>
      <w:pPr>
        <w:rPr>
          <w:rFonts w:hint="default"/>
          <w:rtl w:val="0"/>
          <w:lang w:val="en-US"/>
        </w:rPr>
      </w:pPr>
      <w:r>
        <w:rPr>
          <w:rFonts w:hint="default"/>
          <w:rtl w:val="0"/>
          <w:lang w:val="en-US"/>
        </w:rPr>
        <w:br w:type="page"/>
      </w:r>
    </w:p>
    <w:p>
      <w:pPr>
        <w:pStyle w:val="4"/>
        <w:numPr>
          <w:ilvl w:val="0"/>
          <w:numId w:val="0"/>
        </w:numPr>
        <w:bidi w:val="0"/>
        <w:ind w:left="360" w:leftChars="0"/>
        <w:rPr>
          <w:rFonts w:hint="default"/>
          <w:rtl w:val="0"/>
          <w:lang w:val="en-US"/>
        </w:rPr>
      </w:pPr>
      <w:bookmarkStart w:id="168" w:name="_Toc20306"/>
      <w:r>
        <w:rPr>
          <w:rFonts w:hint="default"/>
          <w:rtl w:val="0"/>
          <w:lang w:val="en-US"/>
        </w:rPr>
        <w:t>4.2.4 Hasil Post Hoc Uji One-Way Anova</w:t>
      </w:r>
      <w:bookmarkEnd w:id="168"/>
      <w:r>
        <w:rPr>
          <w:rFonts w:hint="default"/>
          <w:rtl w:val="0"/>
          <w:lang w:val="en-US"/>
        </w:rPr>
        <w:t xml:space="preserve"> </w:t>
      </w:r>
    </w:p>
    <w:p>
      <w:pPr>
        <w:spacing w:line="480" w:lineRule="auto"/>
        <w:ind w:firstLine="720" w:firstLineChars="0"/>
        <w:jc w:val="both"/>
        <w:rPr>
          <w:rFonts w:ascii="Times New Roman" w:hAnsi="Times New Roman" w:eastAsia="Times New Roman" w:cs="Times New Roman"/>
          <w:sz w:val="24"/>
          <w:szCs w:val="24"/>
          <w:rtl w:val="0"/>
        </w:rPr>
      </w:pPr>
      <w:r>
        <w:rPr>
          <w:rFonts w:ascii="Times New Roman" w:hAnsi="Times New Roman" w:eastAsia="Times New Roman" w:cs="Times New Roman"/>
          <w:sz w:val="24"/>
          <w:szCs w:val="24"/>
          <w:rtl w:val="0"/>
        </w:rPr>
        <w:t xml:space="preserve">Untuk mengetahui perbandingan antar kelompok data, maka dilakukan analisis uji beda. Dalam penelitian ini analisis yang digunakan yaitu uji </w:t>
      </w:r>
      <w:r>
        <w:rPr>
          <w:rFonts w:hint="default" w:eastAsia="Times New Roman" w:cs="Times New Roman"/>
          <w:i/>
          <w:iCs/>
          <w:sz w:val="24"/>
          <w:szCs w:val="24"/>
          <w:rtl w:val="0"/>
          <w:lang w:val="en-US"/>
        </w:rPr>
        <w:t>P</w:t>
      </w:r>
      <w:r>
        <w:rPr>
          <w:rFonts w:hint="default" w:eastAsia="Times New Roman" w:cs="Times New Roman"/>
          <w:i/>
          <w:sz w:val="24"/>
          <w:szCs w:val="24"/>
          <w:rtl w:val="0"/>
          <w:lang w:val="en-US"/>
        </w:rPr>
        <w:t>ost Hoc</w:t>
      </w:r>
      <w:r>
        <w:rPr>
          <w:rFonts w:hint="default" w:eastAsia="Times New Roman" w:cs="Times New Roman"/>
          <w:i w:val="0"/>
          <w:iCs/>
          <w:sz w:val="24"/>
          <w:szCs w:val="24"/>
          <w:rtl w:val="0"/>
          <w:lang w:val="en-US"/>
        </w:rPr>
        <w:t xml:space="preserve"> karena terdapat beda yang signifikan pada uji </w:t>
      </w:r>
      <w:r>
        <w:rPr>
          <w:rFonts w:hint="default" w:eastAsia="Times New Roman" w:cs="Times New Roman"/>
          <w:i/>
          <w:iCs w:val="0"/>
          <w:sz w:val="24"/>
          <w:szCs w:val="24"/>
          <w:rtl w:val="0"/>
          <w:lang w:val="en-US"/>
        </w:rPr>
        <w:t>Anova</w:t>
      </w:r>
      <w:r>
        <w:rPr>
          <w:rFonts w:ascii="Times New Roman" w:hAnsi="Times New Roman" w:eastAsia="Times New Roman" w:cs="Times New Roman"/>
          <w:sz w:val="24"/>
          <w:szCs w:val="24"/>
          <w:rtl w:val="0"/>
        </w:rPr>
        <w:t xml:space="preserve">. Data yang diperoleh dari uji </w:t>
      </w:r>
      <w:r>
        <w:rPr>
          <w:rFonts w:hint="default" w:eastAsia="Times New Roman" w:cs="Times New Roman"/>
          <w:i/>
          <w:sz w:val="24"/>
          <w:szCs w:val="24"/>
          <w:rtl w:val="0"/>
          <w:lang w:val="en-US"/>
        </w:rPr>
        <w:t>Post Hoc</w:t>
      </w:r>
      <w:r>
        <w:rPr>
          <w:rFonts w:ascii="Times New Roman" w:hAnsi="Times New Roman" w:eastAsia="Times New Roman" w:cs="Times New Roman"/>
          <w:i/>
          <w:sz w:val="24"/>
          <w:szCs w:val="24"/>
          <w:rtl w:val="0"/>
        </w:rPr>
        <w:t xml:space="preserve"> </w:t>
      </w:r>
      <w:r>
        <w:rPr>
          <w:rFonts w:ascii="Times New Roman" w:hAnsi="Times New Roman" w:eastAsia="Times New Roman" w:cs="Times New Roman"/>
          <w:sz w:val="24"/>
          <w:szCs w:val="24"/>
          <w:rtl w:val="0"/>
        </w:rPr>
        <w:t>sebagai berikut :</w:t>
      </w:r>
    </w:p>
    <w:p>
      <w:pPr>
        <w:spacing w:line="240" w:lineRule="auto"/>
        <w:jc w:val="both"/>
        <w:rPr>
          <w:color w:val="FFFFFF" w:themeColor="background1"/>
          <w:lang w:val="en-US"/>
          <w14:textFill>
            <w14:solidFill>
              <w14:schemeClr w14:val="bg1"/>
            </w14:solidFill>
          </w14:textFill>
        </w:rPr>
      </w:pPr>
      <w:r>
        <w:rPr>
          <w:rFonts w:ascii="Times New Roman" w:hAnsi="Times New Roman" w:eastAsia="Times New Roman" w:cs="Times New Roman"/>
          <w:sz w:val="24"/>
          <w:szCs w:val="24"/>
          <w:rtl w:val="0"/>
        </w:rPr>
        <w:t xml:space="preserve">Tabel </w:t>
      </w:r>
      <w:r>
        <w:rPr>
          <w:rFonts w:hint="default" w:eastAsia="Times New Roman" w:cs="Times New Roman"/>
          <w:sz w:val="24"/>
          <w:szCs w:val="24"/>
          <w:rtl w:val="0"/>
          <w:lang w:val="en-US"/>
        </w:rPr>
        <w:t>4</w:t>
      </w:r>
      <w:r>
        <w:rPr>
          <w:rFonts w:ascii="Times New Roman" w:hAnsi="Times New Roman" w:eastAsia="Times New Roman" w:cs="Times New Roman"/>
          <w:sz w:val="24"/>
          <w:szCs w:val="24"/>
          <w:rtl w:val="0"/>
        </w:rPr>
        <w:t>.</w:t>
      </w:r>
      <w:r>
        <w:rPr>
          <w:rFonts w:hint="default" w:eastAsia="Times New Roman" w:cs="Times New Roman"/>
          <w:sz w:val="24"/>
          <w:szCs w:val="24"/>
          <w:rtl w:val="0"/>
          <w:lang w:val="en-US"/>
        </w:rPr>
        <w:t>7</w:t>
      </w:r>
      <w:r>
        <w:rPr>
          <w:rFonts w:ascii="Times New Roman" w:hAnsi="Times New Roman" w:eastAsia="Times New Roman" w:cs="Times New Roman"/>
          <w:sz w:val="24"/>
          <w:szCs w:val="24"/>
          <w:rtl w:val="0"/>
        </w:rPr>
        <w:t xml:space="preserve"> </w:t>
      </w:r>
      <w:r>
        <w:rPr>
          <w:rFonts w:hint="default" w:eastAsia="Times New Roman" w:cs="Times New Roman"/>
          <w:i w:val="0"/>
          <w:iCs w:val="0"/>
          <w:sz w:val="24"/>
          <w:szCs w:val="24"/>
          <w:rtl w:val="0"/>
          <w:lang w:val="en-US"/>
        </w:rPr>
        <w:t xml:space="preserve">Uji </w:t>
      </w:r>
      <w:r>
        <w:rPr>
          <w:rFonts w:hint="default" w:eastAsia="Times New Roman" w:cs="Times New Roman"/>
          <w:i/>
          <w:iCs/>
          <w:sz w:val="24"/>
          <w:szCs w:val="24"/>
          <w:rtl w:val="0"/>
          <w:lang w:val="en-US"/>
        </w:rPr>
        <w:t xml:space="preserve">Post Hoc </w:t>
      </w:r>
      <w:r>
        <w:rPr>
          <w:rFonts w:hint="default" w:eastAsia="Times New Roman" w:cs="Times New Roman"/>
          <w:i w:val="0"/>
          <w:iCs w:val="0"/>
          <w:sz w:val="24"/>
          <w:szCs w:val="24"/>
          <w:rtl w:val="0"/>
          <w:lang w:val="en-US"/>
        </w:rPr>
        <w:t>Tekanan Darah Sistol Terhadap kelompok Kontrol</w:t>
      </w:r>
      <w:r>
        <w:rPr>
          <w:color w:val="FFFFFF" w:themeColor="background1"/>
          <w:lang w:val="en-US"/>
          <w14:textFill>
            <w14:solidFill>
              <w14:schemeClr w14:val="bg1"/>
            </w14:solidFill>
          </w14:textFill>
        </w:rPr>
        <w:t>D).</w:t>
      </w:r>
    </w:p>
    <w:tbl>
      <w:tblPr>
        <w:tblStyle w:val="18"/>
        <w:tblpPr w:leftFromText="180" w:rightFromText="180" w:vertAnchor="text" w:horzAnchor="page" w:tblpX="2206" w:tblpY="247"/>
        <w:tblOverlap w:val="never"/>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37"/>
        <w:gridCol w:w="2037"/>
        <w:gridCol w:w="2037"/>
        <w:gridCol w:w="20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vAlign w:val="center"/>
          </w:tcPr>
          <w:p>
            <w:pPr>
              <w:keepNext w:val="0"/>
              <w:keepLines w:val="0"/>
              <w:widowControl/>
              <w:suppressLineNumbers w:val="0"/>
              <w:spacing w:before="0" w:beforeAutospacing="0" w:afterAutospacing="0" w:line="240" w:lineRule="auto"/>
              <w:ind w:left="0" w:right="0"/>
              <w:jc w:val="center"/>
              <w:rPr>
                <w:rFonts w:hint="default"/>
                <w:b/>
                <w:bCs/>
                <w:color w:val="000000" w:themeColor="text1"/>
                <w:vertAlign w:val="baseline"/>
                <w:lang w:val="en-US"/>
                <w14:textFill>
                  <w14:solidFill>
                    <w14:schemeClr w14:val="tx1"/>
                  </w14:solidFill>
                </w14:textFill>
              </w:rPr>
            </w:pPr>
            <w:r>
              <w:rPr>
                <w:rFonts w:hint="default"/>
                <w:b/>
                <w:bCs/>
                <w:color w:val="000000" w:themeColor="text1"/>
                <w:vertAlign w:val="baseline"/>
                <w:lang w:val="en-US"/>
                <w14:textFill>
                  <w14:solidFill>
                    <w14:schemeClr w14:val="tx1"/>
                  </w14:solidFill>
                </w14:textFill>
              </w:rPr>
              <w:t>Kelompok</w:t>
            </w:r>
          </w:p>
        </w:tc>
        <w:tc>
          <w:tcPr>
            <w:tcW w:w="1249" w:type="pct"/>
            <w:vAlign w:val="center"/>
          </w:tcPr>
          <w:p>
            <w:pPr>
              <w:keepNext w:val="0"/>
              <w:keepLines w:val="0"/>
              <w:widowControl/>
              <w:suppressLineNumbers w:val="0"/>
              <w:spacing w:before="0" w:beforeAutospacing="0" w:afterAutospacing="0" w:line="240" w:lineRule="auto"/>
              <w:ind w:left="0" w:right="0"/>
              <w:jc w:val="center"/>
              <w:rPr>
                <w:rFonts w:hint="default"/>
                <w:b/>
                <w:bCs/>
                <w:color w:val="000000" w:themeColor="text1"/>
                <w:vertAlign w:val="baseline"/>
                <w:lang w:val="en-US"/>
                <w14:textFill>
                  <w14:solidFill>
                    <w14:schemeClr w14:val="tx1"/>
                  </w14:solidFill>
                </w14:textFill>
              </w:rPr>
            </w:pPr>
            <w:r>
              <w:rPr>
                <w:rFonts w:hint="default"/>
                <w:b/>
                <w:bCs/>
                <w:color w:val="000000" w:themeColor="text1"/>
                <w:vertAlign w:val="baseline"/>
                <w:lang w:val="en-US"/>
                <w14:textFill>
                  <w14:solidFill>
                    <w14:schemeClr w14:val="tx1"/>
                  </w14:solidFill>
                </w14:textFill>
              </w:rPr>
              <w:t>Mean Difference</w:t>
            </w:r>
          </w:p>
        </w:tc>
        <w:tc>
          <w:tcPr>
            <w:tcW w:w="1249" w:type="pct"/>
            <w:vAlign w:val="center"/>
          </w:tcPr>
          <w:p>
            <w:pPr>
              <w:keepNext w:val="0"/>
              <w:keepLines w:val="0"/>
              <w:widowControl/>
              <w:suppressLineNumbers w:val="0"/>
              <w:spacing w:before="0" w:beforeAutospacing="0" w:afterAutospacing="0" w:line="240" w:lineRule="auto"/>
              <w:ind w:left="0" w:right="0"/>
              <w:jc w:val="center"/>
              <w:rPr>
                <w:rFonts w:hint="default"/>
                <w:b/>
                <w:bCs/>
                <w:color w:val="000000" w:themeColor="text1"/>
                <w:vertAlign w:val="baseline"/>
                <w:lang w:val="en-US"/>
                <w14:textFill>
                  <w14:solidFill>
                    <w14:schemeClr w14:val="tx1"/>
                  </w14:solidFill>
                </w14:textFill>
              </w:rPr>
            </w:pPr>
            <w:r>
              <w:rPr>
                <w:rFonts w:hint="default"/>
                <w:b/>
                <w:bCs/>
                <w:color w:val="000000" w:themeColor="text1"/>
                <w:vertAlign w:val="baseline"/>
                <w:lang w:val="en-US"/>
                <w14:textFill>
                  <w14:solidFill>
                    <w14:schemeClr w14:val="tx1"/>
                  </w14:solidFill>
                </w14:textFill>
              </w:rPr>
              <w:t>Std.Error</w:t>
            </w:r>
          </w:p>
        </w:tc>
        <w:tc>
          <w:tcPr>
            <w:tcW w:w="1251" w:type="pct"/>
            <w:vAlign w:val="center"/>
          </w:tcPr>
          <w:p>
            <w:pPr>
              <w:keepNext w:val="0"/>
              <w:keepLines w:val="0"/>
              <w:widowControl/>
              <w:suppressLineNumbers w:val="0"/>
              <w:spacing w:before="0" w:beforeAutospacing="0" w:afterAutospacing="0" w:line="240" w:lineRule="auto"/>
              <w:ind w:left="0" w:right="0"/>
              <w:jc w:val="center"/>
              <w:rPr>
                <w:rFonts w:hint="default"/>
                <w:b/>
                <w:bCs/>
                <w:color w:val="000000" w:themeColor="text1"/>
                <w:vertAlign w:val="baseline"/>
                <w:lang w:val="en-US"/>
                <w14:textFill>
                  <w14:solidFill>
                    <w14:schemeClr w14:val="tx1"/>
                  </w14:solidFill>
                </w14:textFill>
              </w:rPr>
            </w:pPr>
            <w:r>
              <w:rPr>
                <w:rFonts w:hint="default"/>
                <w:b/>
                <w:bCs/>
                <w:color w:val="000000" w:themeColor="text1"/>
                <w:vertAlign w:val="baseline"/>
                <w:lang w:val="en-US"/>
                <w14:textFill>
                  <w14:solidFill>
                    <w14:schemeClr w14:val="tx1"/>
                  </w14:solidFill>
                </w14:textFill>
              </w:rPr>
              <w:t>Sig.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vAlign w:val="center"/>
          </w:tcPr>
          <w:p>
            <w:pPr>
              <w:keepNext w:val="0"/>
              <w:keepLines w:val="0"/>
              <w:widowControl/>
              <w:suppressLineNumbers w:val="0"/>
              <w:spacing w:before="0" w:beforeAutospacing="0" w:afterAutospacing="0" w:line="240" w:lineRule="auto"/>
              <w:ind w:left="0" w:right="0"/>
              <w:jc w:val="center"/>
              <w:rPr>
                <w:rFonts w:hint="default"/>
                <w:color w:val="000000" w:themeColor="text1"/>
                <w:vertAlign w:val="baseline"/>
                <w:lang w:val="en-US"/>
                <w14:textFill>
                  <w14:solidFill>
                    <w14:schemeClr w14:val="tx1"/>
                  </w14:solidFill>
                </w14:textFill>
              </w:rPr>
            </w:pPr>
            <w:r>
              <w:rPr>
                <w:rFonts w:hint="default"/>
                <w:color w:val="000000" w:themeColor="text1"/>
                <w:vertAlign w:val="baseline"/>
                <w:lang w:val="en-US"/>
                <w14:textFill>
                  <w14:solidFill>
                    <w14:schemeClr w14:val="tx1"/>
                  </w14:solidFill>
                </w14:textFill>
              </w:rPr>
              <w:t>Seledri</w:t>
            </w:r>
          </w:p>
        </w:tc>
        <w:tc>
          <w:tcPr>
            <w:tcW w:w="1249" w:type="pct"/>
            <w:vAlign w:val="center"/>
          </w:tcPr>
          <w:p>
            <w:pPr>
              <w:keepNext w:val="0"/>
              <w:keepLines w:val="0"/>
              <w:widowControl/>
              <w:suppressLineNumbers w:val="0"/>
              <w:spacing w:before="0" w:beforeAutospacing="0" w:afterAutospacing="0" w:line="240" w:lineRule="auto"/>
              <w:ind w:left="0" w:right="0"/>
              <w:jc w:val="center"/>
              <w:rPr>
                <w:rFonts w:hint="default"/>
                <w:color w:val="000000" w:themeColor="text1"/>
                <w:vertAlign w:val="baseline"/>
                <w:lang w:val="en-US"/>
                <w14:textFill>
                  <w14:solidFill>
                    <w14:schemeClr w14:val="tx1"/>
                  </w14:solidFill>
                </w14:textFill>
              </w:rPr>
            </w:pPr>
            <w:r>
              <w:rPr>
                <w:rFonts w:hint="default"/>
                <w:color w:val="000000" w:themeColor="text1"/>
                <w:vertAlign w:val="baseline"/>
                <w:lang w:val="en-US"/>
                <w14:textFill>
                  <w14:solidFill>
                    <w14:schemeClr w14:val="tx1"/>
                  </w14:solidFill>
                </w14:textFill>
              </w:rPr>
              <w:t>20.786*</w:t>
            </w:r>
          </w:p>
        </w:tc>
        <w:tc>
          <w:tcPr>
            <w:tcW w:w="1249" w:type="pct"/>
            <w:vAlign w:val="center"/>
          </w:tcPr>
          <w:p>
            <w:pPr>
              <w:keepNext w:val="0"/>
              <w:keepLines w:val="0"/>
              <w:widowControl/>
              <w:suppressLineNumbers w:val="0"/>
              <w:spacing w:before="0" w:beforeAutospacing="0" w:afterAutospacing="0" w:line="240" w:lineRule="auto"/>
              <w:ind w:left="0" w:right="0"/>
              <w:jc w:val="center"/>
              <w:rPr>
                <w:rFonts w:hint="default"/>
                <w:color w:val="000000" w:themeColor="text1"/>
                <w:vertAlign w:val="baseline"/>
                <w:lang w:val="en-US"/>
                <w14:textFill>
                  <w14:solidFill>
                    <w14:schemeClr w14:val="tx1"/>
                  </w14:solidFill>
                </w14:textFill>
              </w:rPr>
            </w:pPr>
            <w:r>
              <w:rPr>
                <w:rFonts w:hint="default"/>
                <w:color w:val="000000" w:themeColor="text1"/>
                <w:vertAlign w:val="baseline"/>
                <w:lang w:val="en-US"/>
                <w14:textFill>
                  <w14:solidFill>
                    <w14:schemeClr w14:val="tx1"/>
                  </w14:solidFill>
                </w14:textFill>
              </w:rPr>
              <w:t>4.241</w:t>
            </w:r>
          </w:p>
        </w:tc>
        <w:tc>
          <w:tcPr>
            <w:tcW w:w="1251" w:type="pct"/>
            <w:vAlign w:val="center"/>
          </w:tcPr>
          <w:p>
            <w:pPr>
              <w:keepNext w:val="0"/>
              <w:keepLines w:val="0"/>
              <w:widowControl/>
              <w:suppressLineNumbers w:val="0"/>
              <w:spacing w:before="0" w:beforeAutospacing="0" w:afterAutospacing="0" w:line="240" w:lineRule="auto"/>
              <w:ind w:left="0" w:right="0"/>
              <w:jc w:val="center"/>
              <w:rPr>
                <w:rFonts w:hint="default"/>
                <w:color w:val="000000" w:themeColor="text1"/>
                <w:vertAlign w:val="baseline"/>
                <w:lang w:val="en-US"/>
                <w14:textFill>
                  <w14:solidFill>
                    <w14:schemeClr w14:val="tx1"/>
                  </w14:solidFill>
                </w14:textFill>
              </w:rPr>
            </w:pPr>
            <w:r>
              <w:rPr>
                <w:rFonts w:hint="default"/>
                <w:color w:val="000000" w:themeColor="text1"/>
                <w:vertAlign w:val="baseline"/>
                <w:lang w:val="en-US"/>
                <w14:textFill>
                  <w14:solidFill>
                    <w14:schemeClr w14:val="tx1"/>
                  </w14:solidFill>
                </w14:textFill>
              </w:rPr>
              <w:t>.000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vAlign w:val="center"/>
          </w:tcPr>
          <w:p>
            <w:pPr>
              <w:keepNext w:val="0"/>
              <w:keepLines w:val="0"/>
              <w:widowControl/>
              <w:suppressLineNumbers w:val="0"/>
              <w:spacing w:before="0" w:beforeAutospacing="0" w:afterAutospacing="0" w:line="240" w:lineRule="auto"/>
              <w:ind w:left="0" w:right="0"/>
              <w:jc w:val="center"/>
              <w:rPr>
                <w:rFonts w:hint="default"/>
                <w:color w:val="000000" w:themeColor="text1"/>
                <w:vertAlign w:val="baseline"/>
                <w:lang w:val="en-US"/>
                <w14:textFill>
                  <w14:solidFill>
                    <w14:schemeClr w14:val="tx1"/>
                  </w14:solidFill>
                </w14:textFill>
              </w:rPr>
            </w:pPr>
            <w:r>
              <w:rPr>
                <w:rFonts w:hint="default"/>
                <w:color w:val="000000" w:themeColor="text1"/>
                <w:vertAlign w:val="baseline"/>
                <w:lang w:val="en-US"/>
                <w14:textFill>
                  <w14:solidFill>
                    <w14:schemeClr w14:val="tx1"/>
                  </w14:solidFill>
                </w14:textFill>
              </w:rPr>
              <w:t>Salam</w:t>
            </w:r>
          </w:p>
        </w:tc>
        <w:tc>
          <w:tcPr>
            <w:tcW w:w="1249" w:type="pct"/>
            <w:vAlign w:val="center"/>
          </w:tcPr>
          <w:p>
            <w:pPr>
              <w:keepNext w:val="0"/>
              <w:keepLines w:val="0"/>
              <w:widowControl/>
              <w:suppressLineNumbers w:val="0"/>
              <w:spacing w:before="0" w:beforeAutospacing="0" w:afterAutospacing="0" w:line="240" w:lineRule="auto"/>
              <w:ind w:left="0" w:right="0"/>
              <w:jc w:val="center"/>
              <w:rPr>
                <w:rFonts w:hint="default"/>
                <w:color w:val="000000" w:themeColor="text1"/>
                <w:vertAlign w:val="baseline"/>
                <w:lang w:val="en-US"/>
                <w14:textFill>
                  <w14:solidFill>
                    <w14:schemeClr w14:val="tx1"/>
                  </w14:solidFill>
                </w14:textFill>
              </w:rPr>
            </w:pPr>
            <w:r>
              <w:rPr>
                <w:rFonts w:hint="default"/>
                <w:color w:val="000000" w:themeColor="text1"/>
                <w:vertAlign w:val="baseline"/>
                <w:lang w:val="en-US"/>
                <w14:textFill>
                  <w14:solidFill>
                    <w14:schemeClr w14:val="tx1"/>
                  </w14:solidFill>
                </w14:textFill>
              </w:rPr>
              <w:t>22.000*</w:t>
            </w:r>
          </w:p>
        </w:tc>
        <w:tc>
          <w:tcPr>
            <w:tcW w:w="1249" w:type="pct"/>
            <w:vAlign w:val="center"/>
          </w:tcPr>
          <w:p>
            <w:pPr>
              <w:keepNext w:val="0"/>
              <w:keepLines w:val="0"/>
              <w:widowControl/>
              <w:suppressLineNumbers w:val="0"/>
              <w:spacing w:before="0" w:beforeAutospacing="0" w:afterAutospacing="0" w:line="240" w:lineRule="auto"/>
              <w:ind w:left="0" w:right="0"/>
              <w:jc w:val="center"/>
              <w:rPr>
                <w:rFonts w:hint="default"/>
                <w:color w:val="000000" w:themeColor="text1"/>
                <w:vertAlign w:val="baseline"/>
                <w:lang w:val="en-US"/>
                <w14:textFill>
                  <w14:solidFill>
                    <w14:schemeClr w14:val="tx1"/>
                  </w14:solidFill>
                </w14:textFill>
              </w:rPr>
            </w:pPr>
            <w:r>
              <w:rPr>
                <w:rFonts w:hint="default"/>
                <w:color w:val="000000" w:themeColor="text1"/>
                <w:vertAlign w:val="baseline"/>
                <w:lang w:val="en-US"/>
                <w14:textFill>
                  <w14:solidFill>
                    <w14:schemeClr w14:val="tx1"/>
                  </w14:solidFill>
                </w14:textFill>
              </w:rPr>
              <w:t>4.075</w:t>
            </w:r>
          </w:p>
        </w:tc>
        <w:tc>
          <w:tcPr>
            <w:tcW w:w="1251" w:type="pct"/>
            <w:vAlign w:val="center"/>
          </w:tcPr>
          <w:p>
            <w:pPr>
              <w:keepNext w:val="0"/>
              <w:keepLines w:val="0"/>
              <w:widowControl/>
              <w:suppressLineNumbers w:val="0"/>
              <w:spacing w:before="0" w:beforeAutospacing="0" w:afterAutospacing="0" w:line="240" w:lineRule="auto"/>
              <w:ind w:left="0" w:right="0"/>
              <w:jc w:val="center"/>
              <w:rPr>
                <w:rFonts w:hint="default"/>
                <w:color w:val="000000" w:themeColor="text1"/>
                <w:vertAlign w:val="baseline"/>
                <w:lang w:val="en-US"/>
                <w14:textFill>
                  <w14:solidFill>
                    <w14:schemeClr w14:val="tx1"/>
                  </w14:solidFill>
                </w14:textFill>
              </w:rPr>
            </w:pPr>
            <w:r>
              <w:rPr>
                <w:rFonts w:hint="default"/>
                <w:color w:val="000000" w:themeColor="text1"/>
                <w:vertAlign w:val="baseline"/>
                <w:lang w:val="en-US"/>
                <w14:textFill>
                  <w14:solidFill>
                    <w14:schemeClr w14:val="tx1"/>
                  </w14:solidFill>
                </w14:textFill>
              </w:rPr>
              <w:t>.000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vAlign w:val="center"/>
          </w:tcPr>
          <w:p>
            <w:pPr>
              <w:keepNext w:val="0"/>
              <w:keepLines w:val="0"/>
              <w:widowControl/>
              <w:suppressLineNumbers w:val="0"/>
              <w:spacing w:before="0" w:beforeAutospacing="0" w:afterAutospacing="0" w:line="240" w:lineRule="auto"/>
              <w:ind w:left="0" w:right="0"/>
              <w:jc w:val="center"/>
              <w:rPr>
                <w:rFonts w:hint="default"/>
                <w:color w:val="000000" w:themeColor="text1"/>
                <w:vertAlign w:val="baseline"/>
                <w:lang w:val="en-US"/>
                <w14:textFill>
                  <w14:solidFill>
                    <w14:schemeClr w14:val="tx1"/>
                  </w14:solidFill>
                </w14:textFill>
              </w:rPr>
            </w:pPr>
            <w:r>
              <w:rPr>
                <w:rFonts w:hint="default"/>
                <w:color w:val="000000" w:themeColor="text1"/>
                <w:vertAlign w:val="baseline"/>
                <w:lang w:val="en-US"/>
                <w14:textFill>
                  <w14:solidFill>
                    <w14:schemeClr w14:val="tx1"/>
                  </w14:solidFill>
                </w14:textFill>
              </w:rPr>
              <w:t>Kombinasi</w:t>
            </w:r>
          </w:p>
        </w:tc>
        <w:tc>
          <w:tcPr>
            <w:tcW w:w="1249" w:type="pct"/>
            <w:vAlign w:val="center"/>
          </w:tcPr>
          <w:p>
            <w:pPr>
              <w:keepNext w:val="0"/>
              <w:keepLines w:val="0"/>
              <w:widowControl/>
              <w:suppressLineNumbers w:val="0"/>
              <w:spacing w:before="0" w:beforeAutospacing="0" w:afterAutospacing="0" w:line="240" w:lineRule="auto"/>
              <w:ind w:left="0" w:right="0"/>
              <w:jc w:val="center"/>
              <w:rPr>
                <w:rFonts w:hint="default"/>
                <w:color w:val="000000" w:themeColor="text1"/>
                <w:vertAlign w:val="baseline"/>
                <w:lang w:val="en-US"/>
                <w14:textFill>
                  <w14:solidFill>
                    <w14:schemeClr w14:val="tx1"/>
                  </w14:solidFill>
                </w14:textFill>
              </w:rPr>
            </w:pPr>
            <w:r>
              <w:rPr>
                <w:rFonts w:hint="default"/>
                <w:color w:val="000000" w:themeColor="text1"/>
                <w:vertAlign w:val="baseline"/>
                <w:lang w:val="en-US"/>
                <w14:textFill>
                  <w14:solidFill>
                    <w14:schemeClr w14:val="tx1"/>
                  </w14:solidFill>
                </w14:textFill>
              </w:rPr>
              <w:t>16.286*</w:t>
            </w:r>
          </w:p>
        </w:tc>
        <w:tc>
          <w:tcPr>
            <w:tcW w:w="1249" w:type="pct"/>
            <w:vAlign w:val="center"/>
          </w:tcPr>
          <w:p>
            <w:pPr>
              <w:keepNext w:val="0"/>
              <w:keepLines w:val="0"/>
              <w:widowControl/>
              <w:suppressLineNumbers w:val="0"/>
              <w:spacing w:before="0" w:beforeAutospacing="0" w:afterAutospacing="0" w:line="240" w:lineRule="auto"/>
              <w:ind w:left="0" w:right="0"/>
              <w:jc w:val="center"/>
              <w:rPr>
                <w:rFonts w:hint="default"/>
                <w:color w:val="000000" w:themeColor="text1"/>
                <w:vertAlign w:val="baseline"/>
                <w:lang w:val="en-US"/>
                <w14:textFill>
                  <w14:solidFill>
                    <w14:schemeClr w14:val="tx1"/>
                  </w14:solidFill>
                </w14:textFill>
              </w:rPr>
            </w:pPr>
            <w:r>
              <w:rPr>
                <w:rFonts w:hint="default"/>
                <w:color w:val="000000" w:themeColor="text1"/>
                <w:vertAlign w:val="baseline"/>
                <w:lang w:val="en-US"/>
                <w14:textFill>
                  <w14:solidFill>
                    <w14:schemeClr w14:val="tx1"/>
                  </w14:solidFill>
                </w14:textFill>
              </w:rPr>
              <w:t>4.241</w:t>
            </w:r>
          </w:p>
        </w:tc>
        <w:tc>
          <w:tcPr>
            <w:tcW w:w="1251" w:type="pct"/>
            <w:vAlign w:val="center"/>
          </w:tcPr>
          <w:p>
            <w:pPr>
              <w:keepNext w:val="0"/>
              <w:keepLines w:val="0"/>
              <w:widowControl/>
              <w:suppressLineNumbers w:val="0"/>
              <w:spacing w:before="0" w:beforeAutospacing="0" w:afterAutospacing="0" w:line="240" w:lineRule="auto"/>
              <w:ind w:left="0" w:right="0"/>
              <w:jc w:val="center"/>
              <w:rPr>
                <w:rFonts w:hint="default"/>
                <w:color w:val="000000" w:themeColor="text1"/>
                <w:vertAlign w:val="baseline"/>
                <w:lang w:val="en-US"/>
                <w14:textFill>
                  <w14:solidFill>
                    <w14:schemeClr w14:val="tx1"/>
                  </w14:solidFill>
                </w14:textFill>
              </w:rPr>
            </w:pPr>
            <w:r>
              <w:rPr>
                <w:rFonts w:hint="default"/>
                <w:color w:val="000000" w:themeColor="text1"/>
                <w:vertAlign w:val="baseline"/>
                <w:lang w:val="en-US"/>
                <w14:textFill>
                  <w14:solidFill>
                    <w14:schemeClr w14:val="tx1"/>
                  </w14:solidFill>
                </w14:textFill>
              </w:rPr>
              <w:t>.005</w:t>
            </w:r>
          </w:p>
        </w:tc>
      </w:tr>
    </w:tbl>
    <w:p>
      <w:pPr>
        <w:spacing w:line="240" w:lineRule="auto"/>
        <w:jc w:val="both"/>
        <w:rPr>
          <w:color w:val="FFFFFF" w:themeColor="background1"/>
          <w:lang w:val="en-US"/>
          <w14:textFill>
            <w14:solidFill>
              <w14:schemeClr w14:val="bg1"/>
            </w14:solidFill>
          </w14:textFill>
        </w:rPr>
      </w:pPr>
      <w:r>
        <w:rPr>
          <w:rFonts w:hint="default" w:ascii="Times New Roman" w:hAnsi="Times New Roman" w:eastAsia="Calibri" w:cs="Times New Roman"/>
          <w:kern w:val="0"/>
          <w:sz w:val="24"/>
          <w:szCs w:val="24"/>
          <w:lang w:val="en-US" w:eastAsia="zh-CN" w:bidi="ar"/>
        </w:rPr>
        <w:drawing>
          <wp:anchor distT="0" distB="0" distL="114300" distR="114300" simplePos="0" relativeHeight="251803648" behindDoc="0" locked="0" layoutInCell="1" allowOverlap="1">
            <wp:simplePos x="0" y="0"/>
            <wp:positionH relativeFrom="column">
              <wp:posOffset>-76200</wp:posOffset>
            </wp:positionH>
            <wp:positionV relativeFrom="paragraph">
              <wp:posOffset>1518920</wp:posOffset>
            </wp:positionV>
            <wp:extent cx="3429000" cy="2895600"/>
            <wp:effectExtent l="0" t="0" r="0" b="0"/>
            <wp:wrapSquare wrapText="bothSides"/>
            <wp:docPr id="135"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3" descr="IMG_256"/>
                    <pic:cNvPicPr>
                      <a:picLocks noChangeAspect="1"/>
                    </pic:cNvPicPr>
                  </pic:nvPicPr>
                  <pic:blipFill>
                    <a:blip r:embed="rId123"/>
                    <a:stretch>
                      <a:fillRect/>
                    </a:stretch>
                  </pic:blipFill>
                  <pic:spPr>
                    <a:xfrm>
                      <a:off x="0" y="0"/>
                      <a:ext cx="3429000" cy="2895600"/>
                    </a:xfrm>
                    <a:prstGeom prst="rect">
                      <a:avLst/>
                    </a:prstGeom>
                    <a:noFill/>
                    <a:ln w="9525">
                      <a:noFill/>
                    </a:ln>
                  </pic:spPr>
                </pic:pic>
              </a:graphicData>
            </a:graphic>
          </wp:anchor>
        </w:drawing>
      </w:r>
    </w:p>
    <w:p>
      <w:pPr>
        <w:spacing w:line="240" w:lineRule="auto"/>
        <w:jc w:val="both"/>
        <w:rPr>
          <w:rFonts w:hint="default"/>
          <w:color w:val="FFFFFF" w:themeColor="background1"/>
          <w:lang w:val="en-US"/>
          <w14:textFill>
            <w14:solidFill>
              <w14:schemeClr w14:val="bg1"/>
            </w14:solidFill>
          </w14:textFill>
        </w:rPr>
      </w:pPr>
    </w:p>
    <w:p>
      <w:pPr>
        <w:pStyle w:val="11"/>
        <w:rPr>
          <w:color w:val="FFFFFF" w:themeColor="background1"/>
          <w:lang w:val="en-US"/>
          <w14:textFill>
            <w14:solidFill>
              <w14:schemeClr w14:val="bg1"/>
            </w14:solidFill>
          </w14:textFill>
        </w:rPr>
      </w:pPr>
      <w:r>
        <w:rPr>
          <w:color w:val="FFFFFF" w:themeColor="background1"/>
          <w14:textFill>
            <w14:solidFill>
              <w14:schemeClr w14:val="bg1"/>
            </w14:solidFill>
          </w14:textFill>
        </w:rPr>
        <w:t xml:space="preserve">Tabel </w:t>
      </w:r>
      <w:r>
        <w:rPr>
          <w:color w:val="FFFFFF" w:themeColor="background1"/>
          <w14:textFill>
            <w14:solidFill>
              <w14:schemeClr w14:val="bg1"/>
            </w14:solidFill>
          </w14:textFill>
        </w:rPr>
        <w:fldChar w:fldCharType="begin"/>
      </w:r>
      <w:r>
        <w:rPr>
          <w:color w:val="FFFFFF" w:themeColor="background1"/>
          <w14:textFill>
            <w14:solidFill>
              <w14:schemeClr w14:val="bg1"/>
            </w14:solidFill>
          </w14:textFill>
        </w:rPr>
        <w:instrText xml:space="preserve"> SEQ Tabel \* ARABIC </w:instrText>
      </w:r>
      <w:r>
        <w:rPr>
          <w:color w:val="FFFFFF" w:themeColor="background1"/>
          <w14:textFill>
            <w14:solidFill>
              <w14:schemeClr w14:val="bg1"/>
            </w14:solidFill>
          </w14:textFill>
        </w:rPr>
        <w:fldChar w:fldCharType="separate"/>
      </w:r>
      <w:r>
        <w:rPr>
          <w:color w:val="FFFFFF" w:themeColor="background1"/>
          <w14:textFill>
            <w14:solidFill>
              <w14:schemeClr w14:val="bg1"/>
            </w14:solidFill>
          </w14:textFill>
        </w:rPr>
        <w:t>11</w:t>
      </w:r>
      <w:r>
        <w:rPr>
          <w:color w:val="FFFFFF" w:themeColor="background1"/>
          <w14:textFill>
            <w14:solidFill>
              <w14:schemeClr w14:val="bg1"/>
            </w14:solidFill>
          </w14:textFill>
        </w:rPr>
        <w:fldChar w:fldCharType="end"/>
      </w:r>
      <w:bookmarkStart w:id="169" w:name="_Toc16411"/>
      <w:r>
        <w:rPr>
          <w:color w:val="FFFFFF" w:themeColor="background1"/>
          <w:lang w:val="en-US"/>
          <w14:textFill>
            <w14:solidFill>
              <w14:schemeClr w14:val="bg1"/>
            </w14:solidFill>
          </w14:textFill>
        </w:rPr>
        <w:t xml:space="preserve"> </w:t>
      </w:r>
      <w:r>
        <w:rPr>
          <w:rFonts w:hint="default"/>
          <w:color w:val="FFFFFF" w:themeColor="background1"/>
          <w:rtl w:val="0"/>
          <w:lang w:val="en-US"/>
          <w14:textFill>
            <w14:solidFill>
              <w14:schemeClr w14:val="bg1"/>
            </w14:solidFill>
          </w14:textFill>
        </w:rPr>
        <w:t>Uji Post Hoc Tekanan Darah Sistol (Post-Test) Terhadap kelompok Kontrol</w:t>
      </w:r>
      <w:r>
        <w:rPr>
          <w:color w:val="FFFFFF" w:themeColor="background1"/>
          <w:lang w:val="en-US"/>
          <w14:textFill>
            <w14:solidFill>
              <w14:schemeClr w14:val="bg1"/>
            </w14:solidFill>
          </w14:textFill>
        </w:rPr>
        <w:t>.</w:t>
      </w:r>
      <w:bookmarkEnd w:id="169"/>
    </w:p>
    <w:p>
      <w:pPr>
        <w:pStyle w:val="11"/>
        <w:rPr>
          <w:color w:val="FFFFFF" w:themeColor="background1"/>
          <w:lang w:val="en-US"/>
          <w14:textFill>
            <w14:solidFill>
              <w14:schemeClr w14:val="bg1"/>
            </w14:solidFill>
          </w14:textFill>
        </w:rPr>
      </w:pPr>
    </w:p>
    <w:p>
      <w:pPr>
        <w:rPr>
          <w:color w:val="0000FF"/>
          <w:lang w:val="en-US"/>
        </w:rPr>
      </w:pPr>
    </w:p>
    <w:p>
      <w:pPr>
        <w:rPr>
          <w:color w:val="0000FF"/>
          <w:lang w:val="en-US"/>
        </w:rPr>
      </w:pPr>
    </w:p>
    <w:p>
      <w:pPr>
        <w:keepNext w:val="0"/>
        <w:keepLines w:val="0"/>
        <w:widowControl/>
        <w:suppressLineNumbers w:val="0"/>
        <w:spacing w:before="0" w:beforeAutospacing="1" w:after="0" w:afterAutospacing="1" w:line="480" w:lineRule="auto"/>
        <w:ind w:left="0" w:right="0"/>
        <w:jc w:val="both"/>
      </w:pPr>
      <w:r>
        <w:rPr>
          <w:rFonts w:hint="default" w:ascii="Times New Roman" w:hAnsi="Times New Roman" w:eastAsia="Calibri" w:cs="Times New Roman"/>
          <w:kern w:val="0"/>
          <w:sz w:val="24"/>
          <w:szCs w:val="24"/>
          <w:lang w:val="en-US" w:eastAsia="zh-CN" w:bidi="ar"/>
        </w:rPr>
        <w:t> </w:t>
      </w:r>
    </w:p>
    <w:p>
      <w:pPr>
        <w:keepNext w:val="0"/>
        <w:keepLines w:val="0"/>
        <w:widowControl/>
        <w:suppressLineNumbers w:val="0"/>
        <w:spacing w:before="0" w:beforeAutospacing="1" w:after="0" w:afterAutospacing="1" w:line="480" w:lineRule="auto"/>
        <w:ind w:left="0" w:right="0"/>
        <w:jc w:val="both"/>
        <w:rPr>
          <w:rFonts w:hint="default"/>
          <w:lang w:val="en-US"/>
        </w:rPr>
      </w:pPr>
      <w:r>
        <w:rPr>
          <w:rFonts w:hint="default" w:ascii="Times New Roman" w:hAnsi="Times New Roman" w:eastAsia="Calibri" w:cs="Times New Roman"/>
          <w:kern w:val="0"/>
          <w:sz w:val="24"/>
          <w:szCs w:val="24"/>
          <w:lang w:val="en-US" w:eastAsia="zh-CN" w:bidi="ar"/>
        </w:rPr>
        <w:t> </w:t>
      </w:r>
    </w:p>
    <w:p>
      <w:pPr>
        <w:spacing w:line="480" w:lineRule="auto"/>
        <w:ind w:firstLine="720" w:firstLineChars="0"/>
        <w:jc w:val="both"/>
        <w:rPr>
          <w:rFonts w:hint="default" w:eastAsia="Times New Roman" w:cs="Times New Roman"/>
          <w:b/>
          <w:bCs/>
          <w:sz w:val="24"/>
          <w:szCs w:val="24"/>
          <w:rtl w:val="0"/>
          <w:lang w:val="en-US"/>
        </w:rPr>
      </w:pPr>
      <w:r>
        <w:rPr>
          <w:color w:val="FFFFFF" w:themeColor="background1"/>
          <w:lang w:val="en-US"/>
          <w14:textFill>
            <w14:solidFill>
              <w14:schemeClr w14:val="bg1"/>
            </w14:solidFill>
          </w14:textFill>
        </w:rPr>
        <w:t>D</w:t>
      </w:r>
      <w:r>
        <w:rPr>
          <w:rFonts w:ascii="Times New Roman" w:hAnsi="Times New Roman" w:eastAsia="Times New Roman" w:cs="Times New Roman"/>
          <w:sz w:val="24"/>
          <w:szCs w:val="24"/>
          <w:rtl w:val="0"/>
        </w:rPr>
        <w:t>Berdasarkan tabel</w:t>
      </w:r>
      <w:r>
        <w:rPr>
          <w:rFonts w:hint="default" w:eastAsia="Times New Roman" w:cs="Times New Roman"/>
          <w:sz w:val="24"/>
          <w:szCs w:val="24"/>
          <w:rtl w:val="0"/>
          <w:lang w:val="en-US"/>
        </w:rPr>
        <w:t xml:space="preserve"> 4.7</w:t>
      </w:r>
      <w:r>
        <w:rPr>
          <w:rFonts w:ascii="Times New Roman" w:hAnsi="Times New Roman" w:eastAsia="Times New Roman" w:cs="Times New Roman"/>
          <w:sz w:val="24"/>
          <w:szCs w:val="24"/>
          <w:rtl w:val="0"/>
        </w:rPr>
        <w:t xml:space="preserve"> diketahui</w:t>
      </w:r>
      <w:r>
        <w:rPr>
          <w:rFonts w:hint="default" w:eastAsia="Times New Roman" w:cs="Times New Roman"/>
          <w:sz w:val="24"/>
          <w:szCs w:val="24"/>
          <w:rtl w:val="0"/>
          <w:lang w:val="en-US"/>
        </w:rPr>
        <w:t xml:space="preserve"> hasil </w:t>
      </w:r>
      <w:r>
        <w:rPr>
          <w:rFonts w:hint="default" w:eastAsia="Times New Roman" w:cs="Times New Roman"/>
          <w:i/>
          <w:iCs/>
          <w:sz w:val="24"/>
          <w:szCs w:val="24"/>
          <w:rtl w:val="0"/>
          <w:lang w:val="en-US"/>
        </w:rPr>
        <w:t>post hoc</w:t>
      </w:r>
      <w:r>
        <w:rPr>
          <w:rFonts w:hint="default" w:eastAsia="Times New Roman" w:cs="Times New Roman"/>
          <w:sz w:val="24"/>
          <w:szCs w:val="24"/>
          <w:rtl w:val="0"/>
          <w:lang w:val="en-US"/>
        </w:rPr>
        <w:t xml:space="preserve"> uji </w:t>
      </w:r>
      <w:r>
        <w:rPr>
          <w:rFonts w:hint="default" w:eastAsia="Times New Roman" w:cs="Times New Roman"/>
          <w:i/>
          <w:iCs/>
          <w:sz w:val="24"/>
          <w:szCs w:val="24"/>
          <w:rtl w:val="0"/>
          <w:lang w:val="en-US"/>
        </w:rPr>
        <w:t>Anova</w:t>
      </w:r>
      <w:r>
        <w:rPr>
          <w:rFonts w:hint="default" w:eastAsia="Times New Roman" w:cs="Times New Roman"/>
          <w:sz w:val="24"/>
          <w:szCs w:val="24"/>
          <w:rtl w:val="0"/>
          <w:lang w:val="en-US"/>
        </w:rPr>
        <w:t xml:space="preserve"> </w:t>
      </w:r>
      <w:r>
        <w:rPr>
          <w:rFonts w:hint="default" w:eastAsia="Times New Roman" w:cs="Times New Roman"/>
          <w:i w:val="0"/>
          <w:iCs w:val="0"/>
          <w:sz w:val="24"/>
          <w:szCs w:val="24"/>
          <w:rtl w:val="0"/>
          <w:lang w:val="en-US"/>
        </w:rPr>
        <w:t>terhadap kelompok kontrol</w:t>
      </w:r>
      <w:r>
        <w:rPr>
          <w:rFonts w:hint="default" w:eastAsia="Times New Roman" w:cs="Times New Roman"/>
          <w:sz w:val="24"/>
          <w:szCs w:val="24"/>
          <w:rtl w:val="0"/>
          <w:lang w:val="en-US"/>
        </w:rPr>
        <w:t xml:space="preserve"> </w:t>
      </w:r>
      <w:r>
        <w:rPr>
          <w:rFonts w:ascii="Times New Roman" w:hAnsi="Times New Roman" w:eastAsia="Times New Roman" w:cs="Times New Roman"/>
          <w:sz w:val="24"/>
          <w:szCs w:val="24"/>
          <w:rtl w:val="0"/>
        </w:rPr>
        <w:t xml:space="preserve">tekanan darah </w:t>
      </w:r>
      <w:r>
        <w:rPr>
          <w:rFonts w:hint="default" w:eastAsia="Times New Roman" w:cs="Times New Roman"/>
          <w:sz w:val="24"/>
          <w:szCs w:val="24"/>
          <w:rtl w:val="0"/>
          <w:lang w:val="en-US"/>
        </w:rPr>
        <w:t xml:space="preserve">sistolik </w:t>
      </w:r>
      <w:r>
        <w:rPr>
          <w:rFonts w:ascii="Times New Roman" w:hAnsi="Times New Roman" w:eastAsia="Times New Roman" w:cs="Times New Roman"/>
          <w:sz w:val="24"/>
          <w:szCs w:val="24"/>
          <w:rtl w:val="0"/>
        </w:rPr>
        <w:t xml:space="preserve">pada kelompok infusa </w:t>
      </w:r>
      <w:r>
        <w:rPr>
          <w:rFonts w:eastAsia="Times New Roman" w:cs="Times New Roman"/>
          <w:sz w:val="24"/>
          <w:szCs w:val="24"/>
          <w:rtl w:val="0"/>
          <w:lang w:val="en-US"/>
        </w:rPr>
        <w:t>Seledri</w:t>
      </w:r>
      <w:r>
        <w:rPr>
          <w:rFonts w:ascii="Times New Roman" w:hAnsi="Times New Roman" w:eastAsia="Times New Roman" w:cs="Times New Roman"/>
          <w:sz w:val="24"/>
          <w:szCs w:val="24"/>
          <w:rtl w:val="0"/>
        </w:rPr>
        <w:t xml:space="preserve"> sebesar </w:t>
      </w:r>
      <w:r>
        <w:rPr>
          <w:rFonts w:hint="default" w:eastAsia="Times New Roman" w:cs="Times New Roman"/>
          <w:sz w:val="24"/>
          <w:szCs w:val="24"/>
          <w:rtl w:val="0"/>
          <w:lang w:val="en-US"/>
        </w:rPr>
        <w:t>20,786</w:t>
      </w:r>
      <w:r>
        <w:rPr>
          <w:rFonts w:ascii="Times New Roman" w:hAnsi="Times New Roman" w:eastAsia="Times New Roman" w:cs="Times New Roman"/>
          <w:sz w:val="24"/>
          <w:szCs w:val="24"/>
          <w:rtl w:val="0"/>
        </w:rPr>
        <w:t>±</w:t>
      </w:r>
      <w:r>
        <w:rPr>
          <w:rFonts w:hint="default" w:eastAsia="Times New Roman" w:cs="Times New Roman"/>
          <w:sz w:val="24"/>
          <w:szCs w:val="24"/>
          <w:rtl w:val="0"/>
          <w:lang w:val="en-US"/>
        </w:rPr>
        <w:t>4,241 p-value=0,000</w:t>
      </w:r>
      <w:r>
        <w:rPr>
          <w:rFonts w:ascii="Times New Roman" w:hAnsi="Times New Roman" w:eastAsia="Times New Roman" w:cs="Times New Roman"/>
          <w:sz w:val="24"/>
          <w:szCs w:val="24"/>
          <w:rtl w:val="0"/>
        </w:rPr>
        <w:t xml:space="preserve">, pada kelompok infusa </w:t>
      </w:r>
      <w:r>
        <w:rPr>
          <w:rFonts w:eastAsia="Times New Roman" w:cs="Times New Roman"/>
          <w:sz w:val="24"/>
          <w:szCs w:val="24"/>
          <w:rtl w:val="0"/>
          <w:lang w:val="en-US"/>
        </w:rPr>
        <w:t>Salam</w:t>
      </w:r>
      <w:r>
        <w:rPr>
          <w:rFonts w:ascii="Times New Roman" w:hAnsi="Times New Roman" w:eastAsia="Times New Roman" w:cs="Times New Roman"/>
          <w:sz w:val="24"/>
          <w:szCs w:val="24"/>
          <w:rtl w:val="0"/>
        </w:rPr>
        <w:t xml:space="preserve"> sebesar </w:t>
      </w:r>
      <w:r>
        <w:rPr>
          <w:rFonts w:hint="default" w:eastAsia="Times New Roman" w:cs="Times New Roman"/>
          <w:sz w:val="24"/>
          <w:szCs w:val="24"/>
          <w:rtl w:val="0"/>
          <w:lang w:val="en-US"/>
        </w:rPr>
        <w:t>22,000</w:t>
      </w:r>
      <w:r>
        <w:rPr>
          <w:rFonts w:ascii="Times New Roman" w:hAnsi="Times New Roman" w:eastAsia="Times New Roman" w:cs="Times New Roman"/>
          <w:sz w:val="24"/>
          <w:szCs w:val="24"/>
          <w:rtl w:val="0"/>
        </w:rPr>
        <w:t>±</w:t>
      </w:r>
      <w:r>
        <w:rPr>
          <w:rFonts w:hint="default" w:eastAsia="Times New Roman" w:cs="Times New Roman"/>
          <w:sz w:val="24"/>
          <w:szCs w:val="24"/>
          <w:rtl w:val="0"/>
          <w:lang w:val="en-US"/>
        </w:rPr>
        <w:t>4,075  p-value=0,000</w:t>
      </w:r>
      <w:r>
        <w:rPr>
          <w:rFonts w:ascii="Times New Roman" w:hAnsi="Times New Roman" w:eastAsia="Times New Roman" w:cs="Times New Roman"/>
          <w:sz w:val="24"/>
          <w:szCs w:val="24"/>
          <w:rtl w:val="0"/>
        </w:rPr>
        <w:t xml:space="preserve">, pada kelompok infusa kombinasi sebesar </w:t>
      </w:r>
      <w:r>
        <w:rPr>
          <w:rFonts w:hint="default" w:eastAsia="Times New Roman" w:cs="Times New Roman"/>
          <w:sz w:val="24"/>
          <w:szCs w:val="24"/>
          <w:rtl w:val="0"/>
          <w:lang w:val="en-US"/>
        </w:rPr>
        <w:t>16,286</w:t>
      </w:r>
      <w:r>
        <w:rPr>
          <w:rFonts w:ascii="Times New Roman" w:hAnsi="Times New Roman" w:eastAsia="Times New Roman" w:cs="Times New Roman"/>
          <w:sz w:val="24"/>
          <w:szCs w:val="24"/>
          <w:rtl w:val="0"/>
        </w:rPr>
        <w:t>±</w:t>
      </w:r>
      <w:r>
        <w:rPr>
          <w:rFonts w:hint="default" w:eastAsia="Times New Roman" w:cs="Times New Roman"/>
          <w:sz w:val="24"/>
          <w:szCs w:val="24"/>
          <w:rtl w:val="0"/>
          <w:lang w:val="en-US"/>
        </w:rPr>
        <w:t>4,241 p-value=0,005.</w:t>
      </w:r>
    </w:p>
    <w:p>
      <w:pPr>
        <w:spacing w:line="240" w:lineRule="auto"/>
        <w:jc w:val="both"/>
        <w:rPr>
          <w:color w:val="FFFFFF" w:themeColor="background1"/>
          <w:lang w:val="en-US"/>
          <w14:textFill>
            <w14:solidFill>
              <w14:schemeClr w14:val="bg1"/>
            </w14:solidFill>
          </w14:textFill>
        </w:rPr>
      </w:pPr>
      <w:r>
        <w:rPr>
          <w:rFonts w:ascii="Times New Roman" w:hAnsi="Times New Roman" w:eastAsia="Times New Roman" w:cs="Times New Roman"/>
          <w:sz w:val="24"/>
          <w:szCs w:val="24"/>
          <w:rtl w:val="0"/>
        </w:rPr>
        <w:t xml:space="preserve">Tabel </w:t>
      </w:r>
      <w:r>
        <w:rPr>
          <w:rFonts w:hint="default" w:eastAsia="Times New Roman" w:cs="Times New Roman"/>
          <w:sz w:val="24"/>
          <w:szCs w:val="24"/>
          <w:rtl w:val="0"/>
          <w:lang w:val="en-US"/>
        </w:rPr>
        <w:t>4</w:t>
      </w:r>
      <w:r>
        <w:rPr>
          <w:rFonts w:ascii="Times New Roman" w:hAnsi="Times New Roman" w:eastAsia="Times New Roman" w:cs="Times New Roman"/>
          <w:sz w:val="24"/>
          <w:szCs w:val="24"/>
          <w:rtl w:val="0"/>
        </w:rPr>
        <w:t>.</w:t>
      </w:r>
      <w:r>
        <w:rPr>
          <w:rFonts w:hint="default" w:eastAsia="Times New Roman" w:cs="Times New Roman"/>
          <w:sz w:val="24"/>
          <w:szCs w:val="24"/>
          <w:rtl w:val="0"/>
          <w:lang w:val="en-US"/>
        </w:rPr>
        <w:t>8</w:t>
      </w:r>
      <w:r>
        <w:rPr>
          <w:rFonts w:ascii="Times New Roman" w:hAnsi="Times New Roman" w:eastAsia="Times New Roman" w:cs="Times New Roman"/>
          <w:sz w:val="24"/>
          <w:szCs w:val="24"/>
          <w:rtl w:val="0"/>
        </w:rPr>
        <w:t xml:space="preserve"> </w:t>
      </w:r>
      <w:r>
        <w:rPr>
          <w:rFonts w:hint="default" w:eastAsia="Times New Roman" w:cs="Times New Roman"/>
          <w:i w:val="0"/>
          <w:iCs w:val="0"/>
          <w:sz w:val="24"/>
          <w:szCs w:val="24"/>
          <w:rtl w:val="0"/>
          <w:lang w:val="en-US"/>
        </w:rPr>
        <w:t xml:space="preserve">Uji </w:t>
      </w:r>
      <w:r>
        <w:rPr>
          <w:rFonts w:hint="default" w:eastAsia="Times New Roman" w:cs="Times New Roman"/>
          <w:i/>
          <w:iCs/>
          <w:sz w:val="24"/>
          <w:szCs w:val="24"/>
          <w:rtl w:val="0"/>
          <w:lang w:val="en-US"/>
        </w:rPr>
        <w:t xml:space="preserve">Post Hoc </w:t>
      </w:r>
      <w:r>
        <w:rPr>
          <w:rFonts w:hint="default" w:eastAsia="Times New Roman" w:cs="Times New Roman"/>
          <w:i w:val="0"/>
          <w:iCs w:val="0"/>
          <w:sz w:val="24"/>
          <w:szCs w:val="24"/>
          <w:rtl w:val="0"/>
          <w:lang w:val="en-US"/>
        </w:rPr>
        <w:t>Tekanan Darah Diastol Terhadap kelompok Kontrol</w:t>
      </w:r>
      <w:r>
        <w:rPr>
          <w:color w:val="FFFFFF" w:themeColor="background1"/>
          <w:lang w:val="en-US"/>
          <w14:textFill>
            <w14:solidFill>
              <w14:schemeClr w14:val="bg1"/>
            </w14:solidFill>
          </w14:textFill>
        </w:rPr>
        <w:t>D).</w:t>
      </w:r>
    </w:p>
    <w:tbl>
      <w:tblPr>
        <w:tblStyle w:val="18"/>
        <w:tblpPr w:leftFromText="180" w:rightFromText="180" w:vertAnchor="text" w:horzAnchor="page" w:tblpX="2206" w:tblpY="247"/>
        <w:tblOverlap w:val="never"/>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37"/>
        <w:gridCol w:w="2037"/>
        <w:gridCol w:w="2037"/>
        <w:gridCol w:w="20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vAlign w:val="center"/>
          </w:tcPr>
          <w:p>
            <w:pPr>
              <w:keepNext w:val="0"/>
              <w:keepLines w:val="0"/>
              <w:widowControl/>
              <w:suppressLineNumbers w:val="0"/>
              <w:spacing w:before="0" w:beforeAutospacing="0" w:afterAutospacing="0" w:line="240" w:lineRule="auto"/>
              <w:ind w:left="0" w:right="0"/>
              <w:jc w:val="center"/>
              <w:rPr>
                <w:rFonts w:hint="default"/>
                <w:b/>
                <w:bCs/>
                <w:color w:val="000000" w:themeColor="text1"/>
                <w:vertAlign w:val="baseline"/>
                <w:lang w:val="en-US"/>
                <w14:textFill>
                  <w14:solidFill>
                    <w14:schemeClr w14:val="tx1"/>
                  </w14:solidFill>
                </w14:textFill>
              </w:rPr>
            </w:pPr>
            <w:r>
              <w:rPr>
                <w:rFonts w:hint="default"/>
                <w:b/>
                <w:bCs/>
                <w:color w:val="000000" w:themeColor="text1"/>
                <w:vertAlign w:val="baseline"/>
                <w:lang w:val="en-US"/>
                <w14:textFill>
                  <w14:solidFill>
                    <w14:schemeClr w14:val="tx1"/>
                  </w14:solidFill>
                </w14:textFill>
              </w:rPr>
              <w:t>Kelompok</w:t>
            </w:r>
          </w:p>
        </w:tc>
        <w:tc>
          <w:tcPr>
            <w:tcW w:w="1249" w:type="pct"/>
            <w:vAlign w:val="center"/>
          </w:tcPr>
          <w:p>
            <w:pPr>
              <w:keepNext w:val="0"/>
              <w:keepLines w:val="0"/>
              <w:widowControl/>
              <w:suppressLineNumbers w:val="0"/>
              <w:spacing w:before="0" w:beforeAutospacing="0" w:afterAutospacing="0" w:line="240" w:lineRule="auto"/>
              <w:ind w:left="0" w:right="0"/>
              <w:jc w:val="center"/>
              <w:rPr>
                <w:rFonts w:hint="default"/>
                <w:b/>
                <w:bCs/>
                <w:color w:val="000000" w:themeColor="text1"/>
                <w:vertAlign w:val="baseline"/>
                <w:lang w:val="en-US"/>
                <w14:textFill>
                  <w14:solidFill>
                    <w14:schemeClr w14:val="tx1"/>
                  </w14:solidFill>
                </w14:textFill>
              </w:rPr>
            </w:pPr>
            <w:r>
              <w:rPr>
                <w:rFonts w:hint="default"/>
                <w:b/>
                <w:bCs/>
                <w:color w:val="000000" w:themeColor="text1"/>
                <w:vertAlign w:val="baseline"/>
                <w:lang w:val="en-US"/>
                <w14:textFill>
                  <w14:solidFill>
                    <w14:schemeClr w14:val="tx1"/>
                  </w14:solidFill>
                </w14:textFill>
              </w:rPr>
              <w:t>Mean Difference</w:t>
            </w:r>
          </w:p>
        </w:tc>
        <w:tc>
          <w:tcPr>
            <w:tcW w:w="1249" w:type="pct"/>
            <w:vAlign w:val="center"/>
          </w:tcPr>
          <w:p>
            <w:pPr>
              <w:keepNext w:val="0"/>
              <w:keepLines w:val="0"/>
              <w:widowControl/>
              <w:suppressLineNumbers w:val="0"/>
              <w:spacing w:before="0" w:beforeAutospacing="0" w:afterAutospacing="0" w:line="240" w:lineRule="auto"/>
              <w:ind w:left="0" w:right="0"/>
              <w:jc w:val="center"/>
              <w:rPr>
                <w:rFonts w:hint="default"/>
                <w:b/>
                <w:bCs/>
                <w:color w:val="000000" w:themeColor="text1"/>
                <w:vertAlign w:val="baseline"/>
                <w:lang w:val="en-US"/>
                <w14:textFill>
                  <w14:solidFill>
                    <w14:schemeClr w14:val="tx1"/>
                  </w14:solidFill>
                </w14:textFill>
              </w:rPr>
            </w:pPr>
            <w:r>
              <w:rPr>
                <w:rFonts w:hint="default"/>
                <w:b/>
                <w:bCs/>
                <w:color w:val="000000" w:themeColor="text1"/>
                <w:vertAlign w:val="baseline"/>
                <w:lang w:val="en-US"/>
                <w14:textFill>
                  <w14:solidFill>
                    <w14:schemeClr w14:val="tx1"/>
                  </w14:solidFill>
                </w14:textFill>
              </w:rPr>
              <w:t>Std.Error</w:t>
            </w:r>
          </w:p>
        </w:tc>
        <w:tc>
          <w:tcPr>
            <w:tcW w:w="1251" w:type="pct"/>
            <w:vAlign w:val="center"/>
          </w:tcPr>
          <w:p>
            <w:pPr>
              <w:keepNext w:val="0"/>
              <w:keepLines w:val="0"/>
              <w:widowControl/>
              <w:suppressLineNumbers w:val="0"/>
              <w:spacing w:before="0" w:beforeAutospacing="0" w:afterAutospacing="0" w:line="240" w:lineRule="auto"/>
              <w:ind w:left="0" w:right="0"/>
              <w:jc w:val="center"/>
              <w:rPr>
                <w:rFonts w:hint="default"/>
                <w:b/>
                <w:bCs/>
                <w:color w:val="000000" w:themeColor="text1"/>
                <w:vertAlign w:val="baseline"/>
                <w:lang w:val="en-US"/>
                <w14:textFill>
                  <w14:solidFill>
                    <w14:schemeClr w14:val="tx1"/>
                  </w14:solidFill>
                </w14:textFill>
              </w:rPr>
            </w:pPr>
            <w:r>
              <w:rPr>
                <w:rFonts w:hint="default"/>
                <w:b/>
                <w:bCs/>
                <w:color w:val="000000" w:themeColor="text1"/>
                <w:vertAlign w:val="baseline"/>
                <w:lang w:val="en-US"/>
                <w14:textFill>
                  <w14:solidFill>
                    <w14:schemeClr w14:val="tx1"/>
                  </w14:solidFill>
                </w14:textFill>
              </w:rPr>
              <w:t>Sig.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vAlign w:val="center"/>
          </w:tcPr>
          <w:p>
            <w:pPr>
              <w:keepNext w:val="0"/>
              <w:keepLines w:val="0"/>
              <w:widowControl/>
              <w:suppressLineNumbers w:val="0"/>
              <w:spacing w:before="0" w:beforeAutospacing="0" w:afterAutospacing="0" w:line="240" w:lineRule="auto"/>
              <w:ind w:left="0" w:right="0"/>
              <w:jc w:val="center"/>
              <w:rPr>
                <w:rFonts w:hint="default"/>
                <w:color w:val="000000" w:themeColor="text1"/>
                <w:vertAlign w:val="baseline"/>
                <w:lang w:val="en-US"/>
                <w14:textFill>
                  <w14:solidFill>
                    <w14:schemeClr w14:val="tx1"/>
                  </w14:solidFill>
                </w14:textFill>
              </w:rPr>
            </w:pPr>
            <w:r>
              <w:rPr>
                <w:rFonts w:hint="default"/>
                <w:color w:val="000000" w:themeColor="text1"/>
                <w:vertAlign w:val="baseline"/>
                <w:lang w:val="en-US"/>
                <w14:textFill>
                  <w14:solidFill>
                    <w14:schemeClr w14:val="tx1"/>
                  </w14:solidFill>
                </w14:textFill>
              </w:rPr>
              <w:t>Seledri</w:t>
            </w:r>
          </w:p>
        </w:tc>
        <w:tc>
          <w:tcPr>
            <w:tcW w:w="1249" w:type="pct"/>
            <w:vAlign w:val="center"/>
          </w:tcPr>
          <w:p>
            <w:pPr>
              <w:keepNext w:val="0"/>
              <w:keepLines w:val="0"/>
              <w:widowControl/>
              <w:suppressLineNumbers w:val="0"/>
              <w:spacing w:before="0" w:beforeAutospacing="0" w:afterAutospacing="0" w:line="240" w:lineRule="auto"/>
              <w:ind w:left="0" w:right="0"/>
              <w:jc w:val="center"/>
              <w:rPr>
                <w:rFonts w:hint="default"/>
                <w:color w:val="000000" w:themeColor="text1"/>
                <w:vertAlign w:val="baseline"/>
                <w:lang w:val="en-US"/>
                <w14:textFill>
                  <w14:solidFill>
                    <w14:schemeClr w14:val="tx1"/>
                  </w14:solidFill>
                </w14:textFill>
              </w:rPr>
            </w:pPr>
            <w:r>
              <w:rPr>
                <w:rFonts w:hint="default"/>
                <w:color w:val="000000" w:themeColor="text1"/>
                <w:vertAlign w:val="baseline"/>
                <w:lang w:val="en-US"/>
                <w14:textFill>
                  <w14:solidFill>
                    <w14:schemeClr w14:val="tx1"/>
                  </w14:solidFill>
                </w14:textFill>
              </w:rPr>
              <w:t>4.762*</w:t>
            </w:r>
          </w:p>
        </w:tc>
        <w:tc>
          <w:tcPr>
            <w:tcW w:w="1249" w:type="pct"/>
            <w:vAlign w:val="center"/>
          </w:tcPr>
          <w:p>
            <w:pPr>
              <w:keepNext w:val="0"/>
              <w:keepLines w:val="0"/>
              <w:widowControl/>
              <w:suppressLineNumbers w:val="0"/>
              <w:spacing w:before="0" w:beforeAutospacing="0" w:afterAutospacing="0" w:line="240" w:lineRule="auto"/>
              <w:ind w:left="0" w:right="0"/>
              <w:jc w:val="center"/>
              <w:rPr>
                <w:rFonts w:hint="default"/>
                <w:color w:val="000000" w:themeColor="text1"/>
                <w:vertAlign w:val="baseline"/>
                <w:lang w:val="en-US"/>
                <w14:textFill>
                  <w14:solidFill>
                    <w14:schemeClr w14:val="tx1"/>
                  </w14:solidFill>
                </w14:textFill>
              </w:rPr>
            </w:pPr>
            <w:r>
              <w:rPr>
                <w:rFonts w:hint="default"/>
                <w:color w:val="000000" w:themeColor="text1"/>
                <w:vertAlign w:val="baseline"/>
                <w:lang w:val="en-US"/>
                <w14:textFill>
                  <w14:solidFill>
                    <w14:schemeClr w14:val="tx1"/>
                  </w14:solidFill>
                </w14:textFill>
              </w:rPr>
              <w:t>1.575</w:t>
            </w:r>
          </w:p>
        </w:tc>
        <w:tc>
          <w:tcPr>
            <w:tcW w:w="1251" w:type="pct"/>
            <w:vAlign w:val="center"/>
          </w:tcPr>
          <w:p>
            <w:pPr>
              <w:keepNext w:val="0"/>
              <w:keepLines w:val="0"/>
              <w:widowControl/>
              <w:suppressLineNumbers w:val="0"/>
              <w:spacing w:before="0" w:beforeAutospacing="0" w:afterAutospacing="0" w:line="240" w:lineRule="auto"/>
              <w:ind w:left="0" w:right="0"/>
              <w:jc w:val="center"/>
              <w:rPr>
                <w:rFonts w:hint="default"/>
                <w:color w:val="000000" w:themeColor="text1"/>
                <w:vertAlign w:val="baseline"/>
                <w:lang w:val="en-US"/>
                <w14:textFill>
                  <w14:solidFill>
                    <w14:schemeClr w14:val="tx1"/>
                  </w14:solidFill>
                </w14:textFill>
              </w:rPr>
            </w:pPr>
            <w:r>
              <w:rPr>
                <w:rFonts w:hint="default"/>
                <w:color w:val="000000" w:themeColor="text1"/>
                <w:vertAlign w:val="baseline"/>
                <w:lang w:val="en-US"/>
                <w14:textFill>
                  <w14:solidFill>
                    <w14:schemeClr w14:val="tx1"/>
                  </w14:solidFill>
                </w14:textFill>
              </w:rPr>
              <w:t>.030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vAlign w:val="center"/>
          </w:tcPr>
          <w:p>
            <w:pPr>
              <w:keepNext w:val="0"/>
              <w:keepLines w:val="0"/>
              <w:widowControl/>
              <w:suppressLineNumbers w:val="0"/>
              <w:spacing w:before="0" w:beforeAutospacing="0" w:afterAutospacing="0" w:line="240" w:lineRule="auto"/>
              <w:ind w:left="0" w:right="0"/>
              <w:jc w:val="center"/>
              <w:rPr>
                <w:rFonts w:hint="default"/>
                <w:color w:val="000000" w:themeColor="text1"/>
                <w:vertAlign w:val="baseline"/>
                <w:lang w:val="en-US"/>
                <w14:textFill>
                  <w14:solidFill>
                    <w14:schemeClr w14:val="tx1"/>
                  </w14:solidFill>
                </w14:textFill>
              </w:rPr>
            </w:pPr>
            <w:r>
              <w:rPr>
                <w:rFonts w:hint="default"/>
                <w:color w:val="000000" w:themeColor="text1"/>
                <w:vertAlign w:val="baseline"/>
                <w:lang w:val="en-US"/>
                <w14:textFill>
                  <w14:solidFill>
                    <w14:schemeClr w14:val="tx1"/>
                  </w14:solidFill>
                </w14:textFill>
              </w:rPr>
              <w:t>Salam</w:t>
            </w:r>
          </w:p>
        </w:tc>
        <w:tc>
          <w:tcPr>
            <w:tcW w:w="1249" w:type="pct"/>
            <w:vAlign w:val="center"/>
          </w:tcPr>
          <w:p>
            <w:pPr>
              <w:keepNext w:val="0"/>
              <w:keepLines w:val="0"/>
              <w:widowControl/>
              <w:suppressLineNumbers w:val="0"/>
              <w:spacing w:before="0" w:beforeAutospacing="0" w:afterAutospacing="0" w:line="240" w:lineRule="auto"/>
              <w:ind w:left="0" w:right="0"/>
              <w:jc w:val="center"/>
              <w:rPr>
                <w:rFonts w:hint="default"/>
                <w:color w:val="000000" w:themeColor="text1"/>
                <w:vertAlign w:val="baseline"/>
                <w:lang w:val="en-US"/>
                <w14:textFill>
                  <w14:solidFill>
                    <w14:schemeClr w14:val="tx1"/>
                  </w14:solidFill>
                </w14:textFill>
              </w:rPr>
            </w:pPr>
            <w:r>
              <w:rPr>
                <w:rFonts w:hint="default"/>
                <w:color w:val="000000" w:themeColor="text1"/>
                <w:vertAlign w:val="baseline"/>
                <w:lang w:val="en-US"/>
                <w14:textFill>
                  <w14:solidFill>
                    <w14:schemeClr w14:val="tx1"/>
                  </w14:solidFill>
                </w14:textFill>
              </w:rPr>
              <w:t>3.429</w:t>
            </w:r>
          </w:p>
        </w:tc>
        <w:tc>
          <w:tcPr>
            <w:tcW w:w="1249" w:type="pct"/>
            <w:vAlign w:val="center"/>
          </w:tcPr>
          <w:p>
            <w:pPr>
              <w:keepNext w:val="0"/>
              <w:keepLines w:val="0"/>
              <w:widowControl/>
              <w:suppressLineNumbers w:val="0"/>
              <w:spacing w:before="0" w:beforeAutospacing="0" w:afterAutospacing="0" w:line="240" w:lineRule="auto"/>
              <w:ind w:left="0" w:right="0"/>
              <w:jc w:val="center"/>
              <w:rPr>
                <w:rFonts w:hint="default"/>
                <w:color w:val="000000" w:themeColor="text1"/>
                <w:vertAlign w:val="baseline"/>
                <w:lang w:val="en-US"/>
                <w14:textFill>
                  <w14:solidFill>
                    <w14:schemeClr w14:val="tx1"/>
                  </w14:solidFill>
                </w14:textFill>
              </w:rPr>
            </w:pPr>
            <w:r>
              <w:rPr>
                <w:rFonts w:hint="default"/>
                <w:color w:val="000000" w:themeColor="text1"/>
                <w:vertAlign w:val="baseline"/>
                <w:lang w:val="en-US"/>
                <w14:textFill>
                  <w14:solidFill>
                    <w14:schemeClr w14:val="tx1"/>
                  </w14:solidFill>
                </w14:textFill>
              </w:rPr>
              <w:t>1.513</w:t>
            </w:r>
          </w:p>
        </w:tc>
        <w:tc>
          <w:tcPr>
            <w:tcW w:w="1251" w:type="pct"/>
            <w:vAlign w:val="center"/>
          </w:tcPr>
          <w:p>
            <w:pPr>
              <w:keepNext w:val="0"/>
              <w:keepLines w:val="0"/>
              <w:widowControl/>
              <w:suppressLineNumbers w:val="0"/>
              <w:spacing w:before="0" w:beforeAutospacing="0" w:afterAutospacing="0" w:line="240" w:lineRule="auto"/>
              <w:ind w:left="0" w:right="0"/>
              <w:jc w:val="center"/>
              <w:rPr>
                <w:rFonts w:hint="default"/>
                <w:color w:val="000000" w:themeColor="text1"/>
                <w:vertAlign w:val="baseline"/>
                <w:lang w:val="en-US"/>
                <w14:textFill>
                  <w14:solidFill>
                    <w14:schemeClr w14:val="tx1"/>
                  </w14:solidFill>
                </w14:textFill>
              </w:rPr>
            </w:pPr>
            <w:r>
              <w:rPr>
                <w:rFonts w:hint="default"/>
                <w:color w:val="000000" w:themeColor="text1"/>
                <w:vertAlign w:val="baseline"/>
                <w:lang w:val="en-US"/>
                <w14:textFill>
                  <w14:solidFill>
                    <w14:schemeClr w14:val="tx1"/>
                  </w14:solidFill>
                </w14:textFill>
              </w:rPr>
              <w:t>.137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vAlign w:val="center"/>
          </w:tcPr>
          <w:p>
            <w:pPr>
              <w:keepNext w:val="0"/>
              <w:keepLines w:val="0"/>
              <w:widowControl/>
              <w:suppressLineNumbers w:val="0"/>
              <w:spacing w:before="0" w:beforeAutospacing="0" w:afterAutospacing="0" w:line="240" w:lineRule="auto"/>
              <w:ind w:left="0" w:right="0"/>
              <w:jc w:val="center"/>
              <w:rPr>
                <w:rFonts w:hint="default"/>
                <w:color w:val="000000" w:themeColor="text1"/>
                <w:vertAlign w:val="baseline"/>
                <w:lang w:val="en-US"/>
                <w14:textFill>
                  <w14:solidFill>
                    <w14:schemeClr w14:val="tx1"/>
                  </w14:solidFill>
                </w14:textFill>
              </w:rPr>
            </w:pPr>
            <w:r>
              <w:rPr>
                <w:rFonts w:hint="default"/>
                <w:color w:val="000000" w:themeColor="text1"/>
                <w:vertAlign w:val="baseline"/>
                <w:lang w:val="en-US"/>
                <w14:textFill>
                  <w14:solidFill>
                    <w14:schemeClr w14:val="tx1"/>
                  </w14:solidFill>
                </w14:textFill>
              </w:rPr>
              <w:t>Kombinasi</w:t>
            </w:r>
          </w:p>
        </w:tc>
        <w:tc>
          <w:tcPr>
            <w:tcW w:w="1249" w:type="pct"/>
            <w:vAlign w:val="center"/>
          </w:tcPr>
          <w:p>
            <w:pPr>
              <w:keepNext w:val="0"/>
              <w:keepLines w:val="0"/>
              <w:widowControl/>
              <w:suppressLineNumbers w:val="0"/>
              <w:spacing w:before="0" w:beforeAutospacing="0" w:afterAutospacing="0" w:line="240" w:lineRule="auto"/>
              <w:ind w:left="0" w:right="0"/>
              <w:jc w:val="center"/>
              <w:rPr>
                <w:rFonts w:hint="default"/>
                <w:color w:val="000000" w:themeColor="text1"/>
                <w:vertAlign w:val="baseline"/>
                <w:lang w:val="en-US"/>
                <w14:textFill>
                  <w14:solidFill>
                    <w14:schemeClr w14:val="tx1"/>
                  </w14:solidFill>
                </w14:textFill>
              </w:rPr>
            </w:pPr>
            <w:r>
              <w:rPr>
                <w:rFonts w:hint="default"/>
                <w:color w:val="000000" w:themeColor="text1"/>
                <w:vertAlign w:val="baseline"/>
                <w:lang w:val="en-US"/>
                <w14:textFill>
                  <w14:solidFill>
                    <w14:schemeClr w14:val="tx1"/>
                  </w14:solidFill>
                </w14:textFill>
              </w:rPr>
              <w:t>4.095</w:t>
            </w:r>
          </w:p>
        </w:tc>
        <w:tc>
          <w:tcPr>
            <w:tcW w:w="1249" w:type="pct"/>
            <w:vAlign w:val="center"/>
          </w:tcPr>
          <w:p>
            <w:pPr>
              <w:keepNext w:val="0"/>
              <w:keepLines w:val="0"/>
              <w:widowControl/>
              <w:suppressLineNumbers w:val="0"/>
              <w:spacing w:before="0" w:beforeAutospacing="0" w:afterAutospacing="0" w:line="240" w:lineRule="auto"/>
              <w:ind w:left="0" w:right="0"/>
              <w:jc w:val="center"/>
              <w:rPr>
                <w:rFonts w:hint="default"/>
                <w:color w:val="000000" w:themeColor="text1"/>
                <w:vertAlign w:val="baseline"/>
                <w:lang w:val="en-US"/>
                <w14:textFill>
                  <w14:solidFill>
                    <w14:schemeClr w14:val="tx1"/>
                  </w14:solidFill>
                </w14:textFill>
              </w:rPr>
            </w:pPr>
            <w:r>
              <w:rPr>
                <w:rFonts w:hint="default"/>
                <w:color w:val="000000" w:themeColor="text1"/>
                <w:vertAlign w:val="baseline"/>
                <w:lang w:val="en-US"/>
                <w14:textFill>
                  <w14:solidFill>
                    <w14:schemeClr w14:val="tx1"/>
                  </w14:solidFill>
                </w14:textFill>
              </w:rPr>
              <w:t>1.575</w:t>
            </w:r>
          </w:p>
        </w:tc>
        <w:tc>
          <w:tcPr>
            <w:tcW w:w="1251" w:type="pct"/>
            <w:vAlign w:val="center"/>
          </w:tcPr>
          <w:p>
            <w:pPr>
              <w:keepNext w:val="0"/>
              <w:keepLines w:val="0"/>
              <w:widowControl/>
              <w:suppressLineNumbers w:val="0"/>
              <w:spacing w:before="0" w:beforeAutospacing="0" w:afterAutospacing="0" w:line="240" w:lineRule="auto"/>
              <w:ind w:left="0" w:right="0"/>
              <w:jc w:val="center"/>
              <w:rPr>
                <w:rFonts w:hint="default"/>
                <w:color w:val="000000" w:themeColor="text1"/>
                <w:vertAlign w:val="baseline"/>
                <w:lang w:val="en-US"/>
                <w14:textFill>
                  <w14:solidFill>
                    <w14:schemeClr w14:val="tx1"/>
                  </w14:solidFill>
                </w14:textFill>
              </w:rPr>
            </w:pPr>
            <w:r>
              <w:rPr>
                <w:rFonts w:hint="default"/>
                <w:color w:val="000000" w:themeColor="text1"/>
                <w:vertAlign w:val="baseline"/>
                <w:lang w:val="en-US"/>
                <w14:textFill>
                  <w14:solidFill>
                    <w14:schemeClr w14:val="tx1"/>
                  </w14:solidFill>
                </w14:textFill>
              </w:rPr>
              <w:t>.072</w:t>
            </w:r>
          </w:p>
        </w:tc>
      </w:tr>
    </w:tbl>
    <w:p>
      <w:pPr>
        <w:pStyle w:val="11"/>
        <w:rPr>
          <w:color w:val="FFFFFF" w:themeColor="background1"/>
          <w:lang w:val="en-US"/>
          <w14:textFill>
            <w14:solidFill>
              <w14:schemeClr w14:val="bg1"/>
            </w14:solidFill>
          </w14:textFill>
        </w:rPr>
      </w:pPr>
      <w:r>
        <w:rPr>
          <w:color w:val="FFFFFF" w:themeColor="background1"/>
          <w14:textFill>
            <w14:solidFill>
              <w14:schemeClr w14:val="bg1"/>
            </w14:solidFill>
          </w14:textFill>
        </w:rPr>
        <w:t xml:space="preserve">Tabel </w:t>
      </w:r>
      <w:r>
        <w:rPr>
          <w:color w:val="FFFFFF" w:themeColor="background1"/>
          <w14:textFill>
            <w14:solidFill>
              <w14:schemeClr w14:val="bg1"/>
            </w14:solidFill>
          </w14:textFill>
        </w:rPr>
        <w:fldChar w:fldCharType="begin"/>
      </w:r>
      <w:r>
        <w:rPr>
          <w:color w:val="FFFFFF" w:themeColor="background1"/>
          <w14:textFill>
            <w14:solidFill>
              <w14:schemeClr w14:val="bg1"/>
            </w14:solidFill>
          </w14:textFill>
        </w:rPr>
        <w:instrText xml:space="preserve"> SEQ Tabel \* ARABIC </w:instrText>
      </w:r>
      <w:r>
        <w:rPr>
          <w:color w:val="FFFFFF" w:themeColor="background1"/>
          <w14:textFill>
            <w14:solidFill>
              <w14:schemeClr w14:val="bg1"/>
            </w14:solidFill>
          </w14:textFill>
        </w:rPr>
        <w:fldChar w:fldCharType="separate"/>
      </w:r>
      <w:r>
        <w:rPr>
          <w:color w:val="FFFFFF" w:themeColor="background1"/>
          <w14:textFill>
            <w14:solidFill>
              <w14:schemeClr w14:val="bg1"/>
            </w14:solidFill>
          </w14:textFill>
        </w:rPr>
        <w:t>12</w:t>
      </w:r>
      <w:r>
        <w:rPr>
          <w:color w:val="FFFFFF" w:themeColor="background1"/>
          <w14:textFill>
            <w14:solidFill>
              <w14:schemeClr w14:val="bg1"/>
            </w14:solidFill>
          </w14:textFill>
        </w:rPr>
        <w:fldChar w:fldCharType="end"/>
      </w:r>
      <w:bookmarkStart w:id="170" w:name="_Toc17298"/>
      <w:r>
        <w:rPr>
          <w:color w:val="FFFFFF" w:themeColor="background1"/>
          <w:lang w:val="en-US"/>
          <w14:textFill>
            <w14:solidFill>
              <w14:schemeClr w14:val="bg1"/>
            </w14:solidFill>
          </w14:textFill>
        </w:rPr>
        <w:t xml:space="preserve"> Uji Post Hoc Tekanan Darah Diastol Terhadap kelompok Kontrol</w:t>
      </w:r>
      <w:bookmarkEnd w:id="170"/>
    </w:p>
    <w:p>
      <w:pPr>
        <w:keepNext w:val="0"/>
        <w:keepLines w:val="0"/>
        <w:widowControl/>
        <w:suppressLineNumbers w:val="0"/>
        <w:spacing w:before="0" w:beforeAutospacing="1" w:after="0" w:afterAutospacing="1" w:line="256" w:lineRule="auto"/>
        <w:ind w:left="0" w:right="0"/>
        <w:jc w:val="left"/>
      </w:pPr>
      <w:r>
        <w:rPr>
          <w:rFonts w:hint="default" w:ascii="Times New Roman" w:hAnsi="Times New Roman" w:eastAsia="Calibri" w:cs="Times New Roman"/>
          <w:kern w:val="0"/>
          <w:sz w:val="24"/>
          <w:szCs w:val="24"/>
          <w:lang w:val="en-US" w:eastAsia="zh-CN" w:bidi="ar"/>
        </w:rPr>
        <w:drawing>
          <wp:inline distT="0" distB="0" distL="114300" distR="114300">
            <wp:extent cx="3429000" cy="2895600"/>
            <wp:effectExtent l="0" t="0" r="0" b="0"/>
            <wp:docPr id="136"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4" descr="IMG_256"/>
                    <pic:cNvPicPr>
                      <a:picLocks noChangeAspect="1"/>
                    </pic:cNvPicPr>
                  </pic:nvPicPr>
                  <pic:blipFill>
                    <a:blip r:embed="rId124"/>
                    <a:stretch>
                      <a:fillRect/>
                    </a:stretch>
                  </pic:blipFill>
                  <pic:spPr>
                    <a:xfrm>
                      <a:off x="0" y="0"/>
                      <a:ext cx="3429000" cy="2895600"/>
                    </a:xfrm>
                    <a:prstGeom prst="rect">
                      <a:avLst/>
                    </a:prstGeom>
                    <a:noFill/>
                    <a:ln w="9525">
                      <a:noFill/>
                    </a:ln>
                  </pic:spPr>
                </pic:pic>
              </a:graphicData>
            </a:graphic>
          </wp:inline>
        </w:drawing>
      </w:r>
    </w:p>
    <w:p>
      <w:pPr>
        <w:spacing w:line="480" w:lineRule="auto"/>
        <w:ind w:firstLine="720" w:firstLineChars="0"/>
        <w:jc w:val="both"/>
        <w:rPr>
          <w:rFonts w:hint="default" w:eastAsia="Times New Roman" w:cs="Times New Roman"/>
          <w:b/>
          <w:bCs/>
          <w:sz w:val="24"/>
          <w:szCs w:val="24"/>
          <w:rtl w:val="0"/>
          <w:lang w:val="en-US"/>
        </w:rPr>
      </w:pPr>
      <w:r>
        <w:rPr>
          <w:rFonts w:ascii="Times New Roman" w:hAnsi="Times New Roman" w:eastAsia="Times New Roman" w:cs="Times New Roman"/>
          <w:sz w:val="24"/>
          <w:szCs w:val="24"/>
          <w:rtl w:val="0"/>
        </w:rPr>
        <w:t>Berdasarkan tabel</w:t>
      </w:r>
      <w:r>
        <w:rPr>
          <w:rFonts w:hint="default" w:eastAsia="Times New Roman" w:cs="Times New Roman"/>
          <w:sz w:val="24"/>
          <w:szCs w:val="24"/>
          <w:rtl w:val="0"/>
          <w:lang w:val="en-US"/>
        </w:rPr>
        <w:t xml:space="preserve"> 4.8</w:t>
      </w:r>
      <w:r>
        <w:rPr>
          <w:rFonts w:ascii="Times New Roman" w:hAnsi="Times New Roman" w:eastAsia="Times New Roman" w:cs="Times New Roman"/>
          <w:sz w:val="24"/>
          <w:szCs w:val="24"/>
          <w:rtl w:val="0"/>
        </w:rPr>
        <w:t xml:space="preserve"> diketahui</w:t>
      </w:r>
      <w:r>
        <w:rPr>
          <w:rFonts w:hint="default" w:eastAsia="Times New Roman" w:cs="Times New Roman"/>
          <w:sz w:val="24"/>
          <w:szCs w:val="24"/>
          <w:rtl w:val="0"/>
          <w:lang w:val="en-US"/>
        </w:rPr>
        <w:t xml:space="preserve"> hasil </w:t>
      </w:r>
      <w:r>
        <w:rPr>
          <w:rFonts w:hint="default" w:eastAsia="Times New Roman" w:cs="Times New Roman"/>
          <w:i/>
          <w:iCs/>
          <w:sz w:val="24"/>
          <w:szCs w:val="24"/>
          <w:rtl w:val="0"/>
          <w:lang w:val="en-US"/>
        </w:rPr>
        <w:t>post hoc</w:t>
      </w:r>
      <w:r>
        <w:rPr>
          <w:rFonts w:hint="default" w:eastAsia="Times New Roman" w:cs="Times New Roman"/>
          <w:sz w:val="24"/>
          <w:szCs w:val="24"/>
          <w:rtl w:val="0"/>
          <w:lang w:val="en-US"/>
        </w:rPr>
        <w:t xml:space="preserve"> uji Anova</w:t>
      </w:r>
      <w:r>
        <w:rPr>
          <w:rFonts w:hint="default" w:eastAsia="Times New Roman" w:cs="Times New Roman"/>
          <w:i/>
          <w:iCs/>
          <w:sz w:val="24"/>
          <w:szCs w:val="24"/>
          <w:rtl w:val="0"/>
          <w:lang w:val="en-US"/>
        </w:rPr>
        <w:t xml:space="preserve"> </w:t>
      </w:r>
      <w:r>
        <w:rPr>
          <w:rFonts w:hint="default" w:eastAsia="Times New Roman" w:cs="Times New Roman"/>
          <w:i w:val="0"/>
          <w:iCs w:val="0"/>
          <w:sz w:val="24"/>
          <w:szCs w:val="24"/>
          <w:rtl w:val="0"/>
          <w:lang w:val="en-US"/>
        </w:rPr>
        <w:t>terhadap kelompok kontrol</w:t>
      </w:r>
      <w:r>
        <w:rPr>
          <w:rFonts w:hint="default" w:eastAsia="Times New Roman" w:cs="Times New Roman"/>
          <w:sz w:val="24"/>
          <w:szCs w:val="24"/>
          <w:rtl w:val="0"/>
          <w:lang w:val="en-US"/>
        </w:rPr>
        <w:t xml:space="preserve"> </w:t>
      </w:r>
      <w:r>
        <w:rPr>
          <w:rFonts w:ascii="Times New Roman" w:hAnsi="Times New Roman" w:eastAsia="Times New Roman" w:cs="Times New Roman"/>
          <w:sz w:val="24"/>
          <w:szCs w:val="24"/>
          <w:rtl w:val="0"/>
        </w:rPr>
        <w:t xml:space="preserve">tekanan darah </w:t>
      </w:r>
      <w:r>
        <w:rPr>
          <w:rFonts w:hint="default" w:eastAsia="Times New Roman" w:cs="Times New Roman"/>
          <w:sz w:val="24"/>
          <w:szCs w:val="24"/>
          <w:rtl w:val="0"/>
          <w:lang w:val="en-US"/>
        </w:rPr>
        <w:t xml:space="preserve">diastolik </w:t>
      </w:r>
      <w:r>
        <w:rPr>
          <w:rFonts w:ascii="Times New Roman" w:hAnsi="Times New Roman" w:eastAsia="Times New Roman" w:cs="Times New Roman"/>
          <w:sz w:val="24"/>
          <w:szCs w:val="24"/>
          <w:rtl w:val="0"/>
        </w:rPr>
        <w:t xml:space="preserve">pada kelompok infusa </w:t>
      </w:r>
      <w:r>
        <w:rPr>
          <w:rFonts w:eastAsia="Times New Roman" w:cs="Times New Roman"/>
          <w:sz w:val="24"/>
          <w:szCs w:val="24"/>
          <w:rtl w:val="0"/>
          <w:lang w:val="en-US"/>
        </w:rPr>
        <w:t>Seledri</w:t>
      </w:r>
      <w:r>
        <w:rPr>
          <w:rFonts w:ascii="Times New Roman" w:hAnsi="Times New Roman" w:eastAsia="Times New Roman" w:cs="Times New Roman"/>
          <w:sz w:val="24"/>
          <w:szCs w:val="24"/>
          <w:rtl w:val="0"/>
        </w:rPr>
        <w:t xml:space="preserve"> sebesar </w:t>
      </w:r>
      <w:r>
        <w:rPr>
          <w:rFonts w:hint="default" w:eastAsia="Times New Roman" w:cs="Times New Roman"/>
          <w:sz w:val="24"/>
          <w:szCs w:val="24"/>
          <w:rtl w:val="0"/>
          <w:lang w:val="en-US"/>
        </w:rPr>
        <w:t>4,762</w:t>
      </w:r>
      <w:r>
        <w:rPr>
          <w:rFonts w:ascii="Times New Roman" w:hAnsi="Times New Roman" w:eastAsia="Times New Roman" w:cs="Times New Roman"/>
          <w:sz w:val="24"/>
          <w:szCs w:val="24"/>
          <w:rtl w:val="0"/>
        </w:rPr>
        <w:t>±</w:t>
      </w:r>
      <w:r>
        <w:rPr>
          <w:rFonts w:hint="default" w:eastAsia="Times New Roman" w:cs="Times New Roman"/>
          <w:sz w:val="24"/>
          <w:szCs w:val="24"/>
          <w:rtl w:val="0"/>
          <w:lang w:val="en-US"/>
        </w:rPr>
        <w:t>1,575 p-value=0,030</w:t>
      </w:r>
      <w:r>
        <w:rPr>
          <w:rFonts w:ascii="Times New Roman" w:hAnsi="Times New Roman" w:eastAsia="Times New Roman" w:cs="Times New Roman"/>
          <w:sz w:val="24"/>
          <w:szCs w:val="24"/>
          <w:rtl w:val="0"/>
        </w:rPr>
        <w:t xml:space="preserve">, pada kelompok infusa </w:t>
      </w:r>
      <w:r>
        <w:rPr>
          <w:rFonts w:eastAsia="Times New Roman" w:cs="Times New Roman"/>
          <w:sz w:val="24"/>
          <w:szCs w:val="24"/>
          <w:rtl w:val="0"/>
          <w:lang w:val="en-US"/>
        </w:rPr>
        <w:t>Salam</w:t>
      </w:r>
      <w:r>
        <w:rPr>
          <w:rFonts w:ascii="Times New Roman" w:hAnsi="Times New Roman" w:eastAsia="Times New Roman" w:cs="Times New Roman"/>
          <w:sz w:val="24"/>
          <w:szCs w:val="24"/>
          <w:rtl w:val="0"/>
        </w:rPr>
        <w:t xml:space="preserve"> sebesar </w:t>
      </w:r>
      <w:r>
        <w:rPr>
          <w:rFonts w:hint="default" w:eastAsia="Times New Roman" w:cs="Times New Roman"/>
          <w:sz w:val="24"/>
          <w:szCs w:val="24"/>
          <w:rtl w:val="0"/>
          <w:lang w:val="en-US"/>
        </w:rPr>
        <w:t>3,429</w:t>
      </w:r>
      <w:r>
        <w:rPr>
          <w:rFonts w:ascii="Times New Roman" w:hAnsi="Times New Roman" w:eastAsia="Times New Roman" w:cs="Times New Roman"/>
          <w:sz w:val="24"/>
          <w:szCs w:val="24"/>
          <w:rtl w:val="0"/>
        </w:rPr>
        <w:t>±</w:t>
      </w:r>
      <w:r>
        <w:rPr>
          <w:rFonts w:hint="default" w:eastAsia="Times New Roman" w:cs="Times New Roman"/>
          <w:sz w:val="24"/>
          <w:szCs w:val="24"/>
          <w:rtl w:val="0"/>
          <w:lang w:val="en-US"/>
        </w:rPr>
        <w:t>1,513 p-value=0,137</w:t>
      </w:r>
      <w:r>
        <w:rPr>
          <w:rFonts w:ascii="Times New Roman" w:hAnsi="Times New Roman" w:eastAsia="Times New Roman" w:cs="Times New Roman"/>
          <w:sz w:val="24"/>
          <w:szCs w:val="24"/>
          <w:rtl w:val="0"/>
        </w:rPr>
        <w:t xml:space="preserve">, pada kelompok infusa kombinasi sebesar </w:t>
      </w:r>
      <w:r>
        <w:rPr>
          <w:rFonts w:hint="default" w:eastAsia="Times New Roman" w:cs="Times New Roman"/>
          <w:sz w:val="24"/>
          <w:szCs w:val="24"/>
          <w:rtl w:val="0"/>
          <w:lang w:val="en-US"/>
        </w:rPr>
        <w:t>4,095</w:t>
      </w:r>
      <w:r>
        <w:rPr>
          <w:rFonts w:ascii="Times New Roman" w:hAnsi="Times New Roman" w:eastAsia="Times New Roman" w:cs="Times New Roman"/>
          <w:sz w:val="24"/>
          <w:szCs w:val="24"/>
          <w:rtl w:val="0"/>
        </w:rPr>
        <w:t>±</w:t>
      </w:r>
      <w:r>
        <w:rPr>
          <w:rFonts w:hint="default" w:eastAsia="Times New Roman" w:cs="Times New Roman"/>
          <w:sz w:val="24"/>
          <w:szCs w:val="24"/>
          <w:rtl w:val="0"/>
          <w:lang w:val="en-US"/>
        </w:rPr>
        <w:t>1,575 p-value=0,072.</w:t>
      </w:r>
      <w:r>
        <w:rPr>
          <w:rFonts w:hint="default" w:eastAsia="Times New Roman" w:cs="Times New Roman"/>
          <w:b/>
          <w:bCs/>
          <w:sz w:val="24"/>
          <w:szCs w:val="24"/>
          <w:rtl w:val="0"/>
          <w:lang w:val="en-US"/>
        </w:rPr>
        <w:br w:type="page"/>
      </w:r>
    </w:p>
    <w:p>
      <w:pPr>
        <w:pStyle w:val="4"/>
        <w:numPr>
          <w:ilvl w:val="0"/>
          <w:numId w:val="0"/>
        </w:numPr>
        <w:bidi w:val="0"/>
        <w:ind w:left="360" w:leftChars="0"/>
        <w:rPr>
          <w:rFonts w:hint="default"/>
          <w:rtl w:val="0"/>
          <w:lang w:val="en-US"/>
        </w:rPr>
      </w:pPr>
      <w:bookmarkStart w:id="171" w:name="_Toc28353"/>
      <w:r>
        <w:rPr>
          <w:rFonts w:hint="default"/>
          <w:rtl w:val="0"/>
          <w:lang w:val="en-US"/>
        </w:rPr>
        <w:t>4.2.5 Hasil Perubahan Tekanan Darah Sistolik Dari Post-Test</w:t>
      </w:r>
      <w:bookmarkEnd w:id="171"/>
    </w:p>
    <w:p>
      <w:pPr>
        <w:rPr>
          <w:rFonts w:hint="default" w:eastAsia="Times New Roman" w:cs="Times New Roman"/>
          <w:b/>
          <w:bCs/>
          <w:i/>
          <w:iCs/>
          <w:sz w:val="24"/>
          <w:szCs w:val="24"/>
          <w:rtl w:val="0"/>
          <w:lang w:val="en-US"/>
        </w:rPr>
      </w:pPr>
      <w:r>
        <w:drawing>
          <wp:inline distT="0" distB="0" distL="114300" distR="114300">
            <wp:extent cx="4491990" cy="2957195"/>
            <wp:effectExtent l="4445" t="4445" r="18415" b="10160"/>
            <wp:docPr id="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5"/>
              </a:graphicData>
            </a:graphic>
          </wp:inline>
        </w:drawing>
      </w:r>
    </w:p>
    <w:p>
      <w:pPr>
        <w:pStyle w:val="11"/>
        <w:spacing w:line="360" w:lineRule="auto"/>
        <w:ind w:left="0" w:leftChars="0" w:firstLine="0" w:firstLineChars="0"/>
        <w:jc w:val="both"/>
        <w:rPr>
          <w:i w:val="0"/>
          <w:iCs w:val="0"/>
          <w:color w:val="auto"/>
          <w:sz w:val="24"/>
          <w:szCs w:val="24"/>
          <w:lang w:val="en-US"/>
        </w:rPr>
      </w:pPr>
      <w:r>
        <w:rPr>
          <w:i w:val="0"/>
          <w:iCs w:val="0"/>
          <w:color w:val="auto"/>
          <w:sz w:val="24"/>
          <w:szCs w:val="24"/>
        </w:rPr>
        <w:t xml:space="preserve">Figure </w:t>
      </w:r>
      <w:r>
        <w:rPr>
          <w:i w:val="0"/>
          <w:iCs w:val="0"/>
          <w:color w:val="auto"/>
          <w:sz w:val="24"/>
          <w:szCs w:val="24"/>
        </w:rPr>
        <w:fldChar w:fldCharType="begin"/>
      </w:r>
      <w:r>
        <w:rPr>
          <w:i w:val="0"/>
          <w:iCs w:val="0"/>
          <w:color w:val="auto"/>
          <w:sz w:val="24"/>
          <w:szCs w:val="24"/>
        </w:rPr>
        <w:instrText xml:space="preserve"> SEQ Figure \* ARABIC </w:instrText>
      </w:r>
      <w:r>
        <w:rPr>
          <w:i w:val="0"/>
          <w:iCs w:val="0"/>
          <w:color w:val="auto"/>
          <w:sz w:val="24"/>
          <w:szCs w:val="24"/>
        </w:rPr>
        <w:fldChar w:fldCharType="separate"/>
      </w:r>
      <w:r>
        <w:rPr>
          <w:i w:val="0"/>
          <w:iCs w:val="0"/>
          <w:color w:val="auto"/>
          <w:sz w:val="24"/>
          <w:szCs w:val="24"/>
        </w:rPr>
        <w:t>5</w:t>
      </w:r>
      <w:r>
        <w:rPr>
          <w:i w:val="0"/>
          <w:iCs w:val="0"/>
          <w:color w:val="auto"/>
          <w:sz w:val="24"/>
          <w:szCs w:val="24"/>
        </w:rPr>
        <w:fldChar w:fldCharType="end"/>
      </w:r>
      <w:bookmarkStart w:id="172" w:name="_Toc20041"/>
      <w:r>
        <w:rPr>
          <w:i w:val="0"/>
          <w:iCs w:val="0"/>
          <w:color w:val="auto"/>
          <w:sz w:val="24"/>
          <w:szCs w:val="24"/>
          <w:lang w:val="en-US"/>
        </w:rPr>
        <w:t xml:space="preserve"> Perubahan Tekanan Darah </w:t>
      </w:r>
      <w:r>
        <w:rPr>
          <w:rFonts w:hint="default"/>
          <w:i w:val="0"/>
          <w:iCs w:val="0"/>
          <w:color w:val="auto"/>
          <w:sz w:val="24"/>
          <w:szCs w:val="24"/>
          <w:lang w:val="en-US"/>
        </w:rPr>
        <w:t xml:space="preserve">Sistolik </w:t>
      </w:r>
      <w:r>
        <w:rPr>
          <w:i w:val="0"/>
          <w:iCs w:val="0"/>
          <w:color w:val="auto"/>
          <w:sz w:val="24"/>
          <w:szCs w:val="24"/>
          <w:lang w:val="en-US"/>
        </w:rPr>
        <w:t xml:space="preserve">Responden Infusa Seledri Selama Perlakuan </w:t>
      </w:r>
      <w:bookmarkEnd w:id="172"/>
    </w:p>
    <w:p>
      <w:pPr>
        <w:rPr>
          <w:rFonts w:hint="default"/>
          <w:lang w:val="en-US"/>
        </w:rPr>
      </w:pPr>
    </w:p>
    <w:p>
      <w:pPr>
        <w:pStyle w:val="11"/>
        <w:rPr>
          <w:i w:val="0"/>
          <w:iCs w:val="0"/>
          <w:color w:val="auto"/>
          <w:sz w:val="24"/>
          <w:szCs w:val="24"/>
        </w:rPr>
      </w:pPr>
      <w:r>
        <w:drawing>
          <wp:inline distT="0" distB="0" distL="114300" distR="114300">
            <wp:extent cx="4563110" cy="2917825"/>
            <wp:effectExtent l="4445" t="4445" r="23495" b="11430"/>
            <wp:docPr id="5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6"/>
              </a:graphicData>
            </a:graphic>
          </wp:inline>
        </w:drawing>
      </w:r>
    </w:p>
    <w:p>
      <w:pPr>
        <w:pStyle w:val="11"/>
        <w:rPr>
          <w:rFonts w:hint="default"/>
          <w:i w:val="0"/>
          <w:iCs w:val="0"/>
          <w:color w:val="auto"/>
          <w:sz w:val="24"/>
          <w:szCs w:val="24"/>
          <w:lang w:val="en-US"/>
        </w:rPr>
      </w:pPr>
      <w:r>
        <w:rPr>
          <w:i w:val="0"/>
          <w:iCs w:val="0"/>
          <w:color w:val="auto"/>
          <w:sz w:val="24"/>
          <w:szCs w:val="24"/>
        </w:rPr>
        <w:t xml:space="preserve">Figure </w:t>
      </w:r>
      <w:r>
        <w:rPr>
          <w:i w:val="0"/>
          <w:iCs w:val="0"/>
          <w:color w:val="auto"/>
          <w:sz w:val="24"/>
          <w:szCs w:val="24"/>
        </w:rPr>
        <w:fldChar w:fldCharType="begin"/>
      </w:r>
      <w:r>
        <w:rPr>
          <w:i w:val="0"/>
          <w:iCs w:val="0"/>
          <w:color w:val="auto"/>
          <w:sz w:val="24"/>
          <w:szCs w:val="24"/>
        </w:rPr>
        <w:instrText xml:space="preserve"> SEQ Figure \* ARABIC </w:instrText>
      </w:r>
      <w:r>
        <w:rPr>
          <w:i w:val="0"/>
          <w:iCs w:val="0"/>
          <w:color w:val="auto"/>
          <w:sz w:val="24"/>
          <w:szCs w:val="24"/>
        </w:rPr>
        <w:fldChar w:fldCharType="separate"/>
      </w:r>
      <w:r>
        <w:rPr>
          <w:i w:val="0"/>
          <w:iCs w:val="0"/>
          <w:color w:val="auto"/>
          <w:sz w:val="24"/>
          <w:szCs w:val="24"/>
        </w:rPr>
        <w:t>6</w:t>
      </w:r>
      <w:r>
        <w:rPr>
          <w:i w:val="0"/>
          <w:iCs w:val="0"/>
          <w:color w:val="auto"/>
          <w:sz w:val="24"/>
          <w:szCs w:val="24"/>
        </w:rPr>
        <w:fldChar w:fldCharType="end"/>
      </w:r>
      <w:bookmarkStart w:id="173" w:name="_Toc28685"/>
      <w:r>
        <w:rPr>
          <w:i w:val="0"/>
          <w:iCs w:val="0"/>
          <w:color w:val="auto"/>
          <w:sz w:val="24"/>
          <w:szCs w:val="24"/>
          <w:lang w:val="en-US"/>
        </w:rPr>
        <w:t xml:space="preserve"> Perubahan Tekanan Darah</w:t>
      </w:r>
      <w:r>
        <w:rPr>
          <w:rFonts w:hint="default"/>
          <w:i w:val="0"/>
          <w:iCs w:val="0"/>
          <w:color w:val="auto"/>
          <w:sz w:val="24"/>
          <w:szCs w:val="24"/>
          <w:lang w:val="en-US"/>
        </w:rPr>
        <w:t xml:space="preserve"> Sistolik</w:t>
      </w:r>
      <w:r>
        <w:rPr>
          <w:i w:val="0"/>
          <w:iCs w:val="0"/>
          <w:color w:val="auto"/>
          <w:sz w:val="24"/>
          <w:szCs w:val="24"/>
          <w:lang w:val="en-US"/>
        </w:rPr>
        <w:t xml:space="preserve"> Responden Infusa Salam Selama Perlakuan</w:t>
      </w:r>
      <w:bookmarkEnd w:id="173"/>
    </w:p>
    <w:p>
      <w:pPr>
        <w:rPr>
          <w:rFonts w:hint="default"/>
          <w:i w:val="0"/>
          <w:iCs w:val="0"/>
          <w:color w:val="000000" w:themeColor="text1"/>
          <w:sz w:val="24"/>
          <w:szCs w:val="24"/>
          <w:lang w:val="en-US"/>
          <w14:textFill>
            <w14:solidFill>
              <w14:schemeClr w14:val="tx1"/>
            </w14:solidFill>
          </w14:textFill>
        </w:rPr>
      </w:pPr>
      <w:r>
        <w:drawing>
          <wp:inline distT="0" distB="0" distL="114300" distR="114300">
            <wp:extent cx="4465320" cy="2517140"/>
            <wp:effectExtent l="4445" t="4445" r="6985" b="12065"/>
            <wp:docPr id="5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7"/>
              </a:graphicData>
            </a:graphic>
          </wp:inline>
        </w:drawing>
      </w:r>
    </w:p>
    <w:p>
      <w:pPr>
        <w:pStyle w:val="11"/>
        <w:jc w:val="both"/>
        <w:rPr>
          <w:i w:val="0"/>
          <w:iCs w:val="0"/>
          <w:color w:val="000000" w:themeColor="text1"/>
          <w:sz w:val="24"/>
          <w:szCs w:val="24"/>
          <w:lang w:val="en-US"/>
          <w14:textFill>
            <w14:solidFill>
              <w14:schemeClr w14:val="tx1"/>
            </w14:solidFill>
          </w14:textFill>
        </w:rPr>
      </w:pPr>
      <w:r>
        <w:rPr>
          <w:i w:val="0"/>
          <w:iCs w:val="0"/>
          <w:color w:val="000000" w:themeColor="text1"/>
          <w:sz w:val="24"/>
          <w:szCs w:val="24"/>
          <w14:textFill>
            <w14:solidFill>
              <w14:schemeClr w14:val="tx1"/>
            </w14:solidFill>
          </w14:textFill>
        </w:rPr>
        <w:t xml:space="preserve">Figure </w:t>
      </w:r>
      <w:r>
        <w:rPr>
          <w:i w:val="0"/>
          <w:iCs w:val="0"/>
          <w:color w:val="000000" w:themeColor="text1"/>
          <w:sz w:val="24"/>
          <w:szCs w:val="24"/>
          <w14:textFill>
            <w14:solidFill>
              <w14:schemeClr w14:val="tx1"/>
            </w14:solidFill>
          </w14:textFill>
        </w:rPr>
        <w:fldChar w:fldCharType="begin"/>
      </w:r>
      <w:r>
        <w:rPr>
          <w:i w:val="0"/>
          <w:iCs w:val="0"/>
          <w:color w:val="000000" w:themeColor="text1"/>
          <w:sz w:val="24"/>
          <w:szCs w:val="24"/>
          <w14:textFill>
            <w14:solidFill>
              <w14:schemeClr w14:val="tx1"/>
            </w14:solidFill>
          </w14:textFill>
        </w:rPr>
        <w:instrText xml:space="preserve"> SEQ Figure \* ARABIC </w:instrText>
      </w:r>
      <w:r>
        <w:rPr>
          <w:i w:val="0"/>
          <w:iCs w:val="0"/>
          <w:color w:val="000000" w:themeColor="text1"/>
          <w:sz w:val="24"/>
          <w:szCs w:val="24"/>
          <w14:textFill>
            <w14:solidFill>
              <w14:schemeClr w14:val="tx1"/>
            </w14:solidFill>
          </w14:textFill>
        </w:rPr>
        <w:fldChar w:fldCharType="separate"/>
      </w:r>
      <w:r>
        <w:rPr>
          <w:i w:val="0"/>
          <w:iCs w:val="0"/>
          <w:color w:val="000000" w:themeColor="text1"/>
          <w:sz w:val="24"/>
          <w:szCs w:val="24"/>
          <w14:textFill>
            <w14:solidFill>
              <w14:schemeClr w14:val="tx1"/>
            </w14:solidFill>
          </w14:textFill>
        </w:rPr>
        <w:t>7</w:t>
      </w:r>
      <w:r>
        <w:rPr>
          <w:i w:val="0"/>
          <w:iCs w:val="0"/>
          <w:color w:val="000000" w:themeColor="text1"/>
          <w:sz w:val="24"/>
          <w:szCs w:val="24"/>
          <w14:textFill>
            <w14:solidFill>
              <w14:schemeClr w14:val="tx1"/>
            </w14:solidFill>
          </w14:textFill>
        </w:rPr>
        <w:fldChar w:fldCharType="end"/>
      </w:r>
      <w:bookmarkStart w:id="174" w:name="_Toc6721"/>
      <w:r>
        <w:rPr>
          <w:i w:val="0"/>
          <w:iCs w:val="0"/>
          <w:color w:val="000000" w:themeColor="text1"/>
          <w:sz w:val="24"/>
          <w:szCs w:val="24"/>
          <w:lang w:val="en-US"/>
          <w14:textFill>
            <w14:solidFill>
              <w14:schemeClr w14:val="tx1"/>
            </w14:solidFill>
          </w14:textFill>
        </w:rPr>
        <w:t xml:space="preserve"> Perubahan Tekanan Darah</w:t>
      </w:r>
      <w:r>
        <w:rPr>
          <w:rFonts w:hint="default"/>
          <w:i w:val="0"/>
          <w:iCs w:val="0"/>
          <w:color w:val="000000" w:themeColor="text1"/>
          <w:sz w:val="24"/>
          <w:szCs w:val="24"/>
          <w:lang w:val="en-US"/>
          <w14:textFill>
            <w14:solidFill>
              <w14:schemeClr w14:val="tx1"/>
            </w14:solidFill>
          </w14:textFill>
        </w:rPr>
        <w:t xml:space="preserve"> Sistolik</w:t>
      </w:r>
      <w:r>
        <w:rPr>
          <w:i w:val="0"/>
          <w:iCs w:val="0"/>
          <w:color w:val="000000" w:themeColor="text1"/>
          <w:sz w:val="24"/>
          <w:szCs w:val="24"/>
          <w:lang w:val="en-US"/>
          <w14:textFill>
            <w14:solidFill>
              <w14:schemeClr w14:val="tx1"/>
            </w14:solidFill>
          </w14:textFill>
        </w:rPr>
        <w:t xml:space="preserve"> Responden Infusa Kombinasi Selama Perlakuan</w:t>
      </w:r>
      <w:bookmarkEnd w:id="174"/>
    </w:p>
    <w:p>
      <w:pPr>
        <w:rPr>
          <w:rFonts w:hint="default"/>
          <w:lang w:val="en-US"/>
        </w:rPr>
      </w:pPr>
    </w:p>
    <w:p>
      <w:pPr>
        <w:rPr>
          <w:rFonts w:hint="default"/>
          <w:i w:val="0"/>
          <w:iCs w:val="0"/>
          <w:color w:val="auto"/>
          <w:sz w:val="24"/>
          <w:szCs w:val="24"/>
          <w:lang w:val="en-US"/>
        </w:rPr>
      </w:pPr>
      <w:r>
        <w:drawing>
          <wp:inline distT="0" distB="0" distL="114300" distR="114300">
            <wp:extent cx="4349750" cy="2540000"/>
            <wp:effectExtent l="4445" t="5080" r="8255" b="7620"/>
            <wp:docPr id="13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8"/>
              </a:graphicData>
            </a:graphic>
          </wp:inline>
        </w:drawing>
      </w:r>
    </w:p>
    <w:p>
      <w:pPr>
        <w:pStyle w:val="11"/>
        <w:jc w:val="both"/>
        <w:rPr>
          <w:rFonts w:hint="default"/>
          <w:i w:val="0"/>
          <w:iCs w:val="0"/>
          <w:color w:val="000000" w:themeColor="text1"/>
          <w:sz w:val="24"/>
          <w:szCs w:val="24"/>
          <w:lang w:val="en-US"/>
          <w14:textFill>
            <w14:solidFill>
              <w14:schemeClr w14:val="tx1"/>
            </w14:solidFill>
          </w14:textFill>
        </w:rPr>
      </w:pPr>
      <w:r>
        <w:rPr>
          <w:i w:val="0"/>
          <w:iCs w:val="0"/>
          <w:color w:val="000000" w:themeColor="text1"/>
          <w:sz w:val="24"/>
          <w:szCs w:val="24"/>
          <w14:textFill>
            <w14:solidFill>
              <w14:schemeClr w14:val="tx1"/>
            </w14:solidFill>
          </w14:textFill>
        </w:rPr>
        <w:t xml:space="preserve">Figure </w:t>
      </w:r>
      <w:r>
        <w:rPr>
          <w:i w:val="0"/>
          <w:iCs w:val="0"/>
          <w:color w:val="000000" w:themeColor="text1"/>
          <w:sz w:val="24"/>
          <w:szCs w:val="24"/>
          <w14:textFill>
            <w14:solidFill>
              <w14:schemeClr w14:val="tx1"/>
            </w14:solidFill>
          </w14:textFill>
        </w:rPr>
        <w:fldChar w:fldCharType="begin"/>
      </w:r>
      <w:r>
        <w:rPr>
          <w:i w:val="0"/>
          <w:iCs w:val="0"/>
          <w:color w:val="000000" w:themeColor="text1"/>
          <w:sz w:val="24"/>
          <w:szCs w:val="24"/>
          <w14:textFill>
            <w14:solidFill>
              <w14:schemeClr w14:val="tx1"/>
            </w14:solidFill>
          </w14:textFill>
        </w:rPr>
        <w:instrText xml:space="preserve"> SEQ Figure \* ARABIC </w:instrText>
      </w:r>
      <w:r>
        <w:rPr>
          <w:i w:val="0"/>
          <w:iCs w:val="0"/>
          <w:color w:val="000000" w:themeColor="text1"/>
          <w:sz w:val="24"/>
          <w:szCs w:val="24"/>
          <w14:textFill>
            <w14:solidFill>
              <w14:schemeClr w14:val="tx1"/>
            </w14:solidFill>
          </w14:textFill>
        </w:rPr>
        <w:fldChar w:fldCharType="separate"/>
      </w:r>
      <w:r>
        <w:rPr>
          <w:i w:val="0"/>
          <w:iCs w:val="0"/>
          <w:color w:val="000000" w:themeColor="text1"/>
          <w:sz w:val="24"/>
          <w:szCs w:val="24"/>
          <w14:textFill>
            <w14:solidFill>
              <w14:schemeClr w14:val="tx1"/>
            </w14:solidFill>
          </w14:textFill>
        </w:rPr>
        <w:t>8</w:t>
      </w:r>
      <w:r>
        <w:rPr>
          <w:i w:val="0"/>
          <w:iCs w:val="0"/>
          <w:color w:val="000000" w:themeColor="text1"/>
          <w:sz w:val="24"/>
          <w:szCs w:val="24"/>
          <w14:textFill>
            <w14:solidFill>
              <w14:schemeClr w14:val="tx1"/>
            </w14:solidFill>
          </w14:textFill>
        </w:rPr>
        <w:fldChar w:fldCharType="end"/>
      </w:r>
      <w:bookmarkStart w:id="175" w:name="_Toc9025"/>
      <w:r>
        <w:rPr>
          <w:i w:val="0"/>
          <w:iCs w:val="0"/>
          <w:color w:val="000000" w:themeColor="text1"/>
          <w:sz w:val="24"/>
          <w:szCs w:val="24"/>
          <w:lang w:val="en-US"/>
          <w14:textFill>
            <w14:solidFill>
              <w14:schemeClr w14:val="tx1"/>
            </w14:solidFill>
          </w14:textFill>
        </w:rPr>
        <w:t xml:space="preserve"> Perubahan Tekanan Darah</w:t>
      </w:r>
      <w:r>
        <w:rPr>
          <w:rFonts w:hint="default"/>
          <w:i w:val="0"/>
          <w:iCs w:val="0"/>
          <w:color w:val="000000" w:themeColor="text1"/>
          <w:sz w:val="24"/>
          <w:szCs w:val="24"/>
          <w:lang w:val="en-US"/>
          <w14:textFill>
            <w14:solidFill>
              <w14:schemeClr w14:val="tx1"/>
            </w14:solidFill>
          </w14:textFill>
        </w:rPr>
        <w:t xml:space="preserve"> Sistolik </w:t>
      </w:r>
      <w:r>
        <w:rPr>
          <w:i w:val="0"/>
          <w:iCs w:val="0"/>
          <w:color w:val="000000" w:themeColor="text1"/>
          <w:sz w:val="24"/>
          <w:szCs w:val="24"/>
          <w:lang w:val="en-US"/>
          <w14:textFill>
            <w14:solidFill>
              <w14:schemeClr w14:val="tx1"/>
            </w14:solidFill>
          </w14:textFill>
        </w:rPr>
        <w:t>Responden Kelompok Kontrol Selama Perlakuan</w:t>
      </w:r>
      <w:bookmarkEnd w:id="175"/>
    </w:p>
    <w:p>
      <w:pPr>
        <w:rPr>
          <w:rFonts w:hint="default"/>
          <w:lang w:val="en-US"/>
        </w:rPr>
      </w:pPr>
    </w:p>
    <w:p>
      <w:pPr>
        <w:rPr>
          <w:rFonts w:hint="default" w:eastAsia="Times New Roman" w:cs="Times New Roman"/>
          <w:b w:val="0"/>
          <w:bCs/>
          <w:sz w:val="24"/>
          <w:szCs w:val="24"/>
          <w:rtl w:val="0"/>
          <w:lang w:val="en-US"/>
        </w:rPr>
      </w:pPr>
    </w:p>
    <w:p>
      <w:pPr>
        <w:rPr>
          <w:rFonts w:ascii="Times New Roman" w:hAnsi="Times New Roman" w:eastAsia="Times New Roman" w:cs="Times New Roman"/>
          <w:b/>
          <w:sz w:val="24"/>
          <w:szCs w:val="24"/>
          <w:rtl w:val="0"/>
        </w:rPr>
      </w:pPr>
      <w:r>
        <w:rPr>
          <w:rFonts w:ascii="Times New Roman" w:hAnsi="Times New Roman" w:eastAsia="Times New Roman" w:cs="Times New Roman"/>
          <w:b/>
          <w:sz w:val="24"/>
          <w:szCs w:val="24"/>
          <w:rtl w:val="0"/>
        </w:rPr>
        <w:br w:type="page"/>
      </w:r>
    </w:p>
    <w:p>
      <w:pPr>
        <w:pStyle w:val="3"/>
        <w:bidi w:val="0"/>
        <w:spacing w:line="480" w:lineRule="auto"/>
        <w:rPr>
          <w:b/>
          <w:bCs/>
        </w:rPr>
      </w:pPr>
      <w:bookmarkStart w:id="176" w:name="_Toc12573"/>
      <w:r>
        <w:rPr>
          <w:rFonts w:hint="default"/>
          <w:b/>
          <w:bCs/>
          <w:rtl w:val="0"/>
          <w:lang w:val="en-US"/>
        </w:rPr>
        <w:t>4</w:t>
      </w:r>
      <w:r>
        <w:rPr>
          <w:b/>
          <w:bCs/>
          <w:rtl w:val="0"/>
        </w:rPr>
        <w:t xml:space="preserve">.3 Hasil </w:t>
      </w:r>
      <w:r>
        <w:rPr>
          <w:rFonts w:hint="default"/>
          <w:b/>
          <w:bCs/>
          <w:rtl w:val="0"/>
          <w:lang w:val="en-US"/>
        </w:rPr>
        <w:t xml:space="preserve">Pre-Test dan Post-Test </w:t>
      </w:r>
      <w:r>
        <w:rPr>
          <w:b/>
          <w:bCs/>
          <w:rtl w:val="0"/>
        </w:rPr>
        <w:t>Skor Kuesioner WHOQOOL</w:t>
      </w:r>
      <w:bookmarkEnd w:id="176"/>
    </w:p>
    <w:p>
      <w:pPr>
        <w:spacing w:line="480" w:lineRule="auto"/>
        <w:ind w:firstLine="720"/>
        <w:jc w:val="both"/>
        <w:rPr>
          <w:rFonts w:hint="default" w:eastAsia="Times New Roman" w:cs="Times New Roman"/>
          <w:sz w:val="24"/>
          <w:szCs w:val="24"/>
          <w:rtl w:val="0"/>
          <w:lang w:val="en-US"/>
        </w:rPr>
      </w:pPr>
      <w:bookmarkStart w:id="177" w:name="_heading=h.gjdgxs" w:colFirst="0" w:colLast="0"/>
      <w:bookmarkEnd w:id="177"/>
      <w:r>
        <w:rPr>
          <w:rFonts w:ascii="Times New Roman" w:hAnsi="Times New Roman" w:eastAsia="Times New Roman" w:cs="Times New Roman"/>
          <w:sz w:val="24"/>
          <w:szCs w:val="24"/>
          <w:rtl w:val="0"/>
        </w:rPr>
        <w:t>Pada penelitian ini dilakukan pengukuran kualita</w:t>
      </w:r>
      <w:r>
        <w:rPr>
          <w:rFonts w:hint="default" w:eastAsia="Times New Roman" w:cs="Times New Roman"/>
          <w:sz w:val="24"/>
          <w:szCs w:val="24"/>
          <w:rtl w:val="0"/>
          <w:lang w:val="en-US"/>
        </w:rPr>
        <w:t>s</w:t>
      </w:r>
      <w:r>
        <w:rPr>
          <w:rFonts w:ascii="Times New Roman" w:hAnsi="Times New Roman" w:eastAsia="Times New Roman" w:cs="Times New Roman"/>
          <w:sz w:val="24"/>
          <w:szCs w:val="24"/>
          <w:rtl w:val="0"/>
        </w:rPr>
        <w:t xml:space="preserve"> hidup</w:t>
      </w:r>
      <w:r>
        <w:rPr>
          <w:rFonts w:hint="default" w:eastAsia="Times New Roman" w:cs="Times New Roman"/>
          <w:sz w:val="24"/>
          <w:szCs w:val="24"/>
          <w:rtl w:val="0"/>
          <w:lang w:val="en-US"/>
        </w:rPr>
        <w:t xml:space="preserve"> responden</w:t>
      </w:r>
      <w:r>
        <w:rPr>
          <w:rFonts w:ascii="Times New Roman" w:hAnsi="Times New Roman" w:eastAsia="Times New Roman" w:cs="Times New Roman"/>
          <w:sz w:val="24"/>
          <w:szCs w:val="24"/>
          <w:rtl w:val="0"/>
        </w:rPr>
        <w:t xml:space="preserve"> dengan kuesioner WHOQOOL</w:t>
      </w:r>
      <w:r>
        <w:rPr>
          <w:rFonts w:hint="default" w:eastAsia="Times New Roman" w:cs="Times New Roman"/>
          <w:sz w:val="24"/>
          <w:szCs w:val="24"/>
          <w:rtl w:val="0"/>
          <w:lang w:val="en-US"/>
        </w:rPr>
        <w:t xml:space="preserve"> </w:t>
      </w:r>
      <w:r>
        <w:rPr>
          <w:rFonts w:ascii="Times New Roman" w:hAnsi="Times New Roman" w:eastAsia="Times New Roman" w:cs="Times New Roman"/>
          <w:sz w:val="24"/>
          <w:szCs w:val="24"/>
          <w:rtl w:val="0"/>
        </w:rPr>
        <w:t>untuk mengetahui kualitas hidup sebelum perlakuan (P</w:t>
      </w:r>
      <w:r>
        <w:rPr>
          <w:rFonts w:ascii="Times New Roman" w:hAnsi="Times New Roman" w:eastAsia="Times New Roman" w:cs="Times New Roman"/>
          <w:i/>
          <w:iCs/>
          <w:sz w:val="24"/>
          <w:szCs w:val="24"/>
          <w:rtl w:val="0"/>
        </w:rPr>
        <w:t>re-test</w:t>
      </w:r>
      <w:r>
        <w:rPr>
          <w:rFonts w:ascii="Times New Roman" w:hAnsi="Times New Roman" w:eastAsia="Times New Roman" w:cs="Times New Roman"/>
          <w:sz w:val="24"/>
          <w:szCs w:val="24"/>
          <w:rtl w:val="0"/>
        </w:rPr>
        <w:t>) dan sesudah perlakuan (</w:t>
      </w:r>
      <w:r>
        <w:rPr>
          <w:rFonts w:ascii="Times New Roman" w:hAnsi="Times New Roman" w:eastAsia="Times New Roman" w:cs="Times New Roman"/>
          <w:i/>
          <w:iCs/>
          <w:sz w:val="24"/>
          <w:szCs w:val="24"/>
          <w:rtl w:val="0"/>
        </w:rPr>
        <w:t>Post-test</w:t>
      </w:r>
      <w:r>
        <w:rPr>
          <w:rFonts w:ascii="Times New Roman" w:hAnsi="Times New Roman" w:eastAsia="Times New Roman" w:cs="Times New Roman"/>
          <w:sz w:val="24"/>
          <w:szCs w:val="24"/>
          <w:rtl w:val="0"/>
        </w:rPr>
        <w:t>)</w:t>
      </w:r>
      <w:r>
        <w:rPr>
          <w:rFonts w:hint="default" w:eastAsia="Times New Roman" w:cs="Times New Roman"/>
          <w:sz w:val="24"/>
          <w:szCs w:val="24"/>
          <w:rtl w:val="0"/>
          <w:lang w:val="en-US"/>
        </w:rPr>
        <w:t xml:space="preserve"> </w:t>
      </w:r>
      <w:r>
        <w:rPr>
          <w:rFonts w:ascii="Times New Roman" w:hAnsi="Times New Roman" w:eastAsia="Times New Roman" w:cs="Times New Roman"/>
          <w:sz w:val="24"/>
          <w:szCs w:val="24"/>
          <w:rtl w:val="0"/>
        </w:rPr>
        <w:t xml:space="preserve">terhadap kelompok perlakuan menggunakan infusa </w:t>
      </w:r>
      <w:r>
        <w:rPr>
          <w:rFonts w:eastAsia="Times New Roman" w:cs="Times New Roman"/>
          <w:sz w:val="24"/>
          <w:szCs w:val="24"/>
          <w:rtl w:val="0"/>
          <w:lang w:val="en-US"/>
        </w:rPr>
        <w:t>Seledri</w:t>
      </w:r>
      <w:r>
        <w:rPr>
          <w:rFonts w:ascii="Times New Roman" w:hAnsi="Times New Roman" w:eastAsia="Times New Roman" w:cs="Times New Roman"/>
          <w:sz w:val="24"/>
          <w:szCs w:val="24"/>
          <w:rtl w:val="0"/>
        </w:rPr>
        <w:t xml:space="preserve">, daun </w:t>
      </w:r>
      <w:r>
        <w:rPr>
          <w:rFonts w:eastAsia="Times New Roman" w:cs="Times New Roman"/>
          <w:sz w:val="24"/>
          <w:szCs w:val="24"/>
          <w:rtl w:val="0"/>
          <w:lang w:val="en-US"/>
        </w:rPr>
        <w:t>Salam</w:t>
      </w:r>
      <w:r>
        <w:rPr>
          <w:rFonts w:ascii="Times New Roman" w:hAnsi="Times New Roman" w:eastAsia="Times New Roman" w:cs="Times New Roman"/>
          <w:sz w:val="24"/>
          <w:szCs w:val="24"/>
          <w:rtl w:val="0"/>
        </w:rPr>
        <w:t xml:space="preserve">, kombinasi </w:t>
      </w:r>
      <w:r>
        <w:rPr>
          <w:rFonts w:eastAsia="Times New Roman" w:cs="Times New Roman"/>
          <w:sz w:val="24"/>
          <w:szCs w:val="24"/>
          <w:rtl w:val="0"/>
          <w:lang w:val="en-US"/>
        </w:rPr>
        <w:t>Seledri</w:t>
      </w:r>
      <w:r>
        <w:rPr>
          <w:rFonts w:ascii="Times New Roman" w:hAnsi="Times New Roman" w:eastAsia="Times New Roman" w:cs="Times New Roman"/>
          <w:sz w:val="24"/>
          <w:szCs w:val="24"/>
          <w:rtl w:val="0"/>
        </w:rPr>
        <w:t xml:space="preserve"> dan daun </w:t>
      </w:r>
      <w:r>
        <w:rPr>
          <w:rFonts w:eastAsia="Times New Roman" w:cs="Times New Roman"/>
          <w:sz w:val="24"/>
          <w:szCs w:val="24"/>
          <w:rtl w:val="0"/>
          <w:lang w:val="en-US"/>
        </w:rPr>
        <w:t>Salam</w:t>
      </w:r>
      <w:r>
        <w:rPr>
          <w:rFonts w:ascii="Times New Roman" w:hAnsi="Times New Roman" w:eastAsia="Times New Roman" w:cs="Times New Roman"/>
          <w:sz w:val="24"/>
          <w:szCs w:val="24"/>
          <w:rtl w:val="0"/>
        </w:rPr>
        <w:t xml:space="preserve"> dan pada kelompok kontrol</w:t>
      </w:r>
      <w:r>
        <w:rPr>
          <w:rFonts w:hint="default" w:eastAsia="Times New Roman" w:cs="Times New Roman"/>
          <w:sz w:val="24"/>
          <w:szCs w:val="24"/>
          <w:rtl w:val="0"/>
          <w:lang w:val="en-US"/>
        </w:rPr>
        <w:t xml:space="preserve">, dengan kategori skor apabila </w:t>
      </w:r>
      <w:r>
        <w:rPr>
          <w:rFonts w:hint="default" w:ascii="Arial" w:hAnsi="Arial" w:eastAsia="Times New Roman" w:cs="Arial"/>
          <w:sz w:val="24"/>
          <w:szCs w:val="24"/>
          <w:rtl w:val="0"/>
          <w:lang w:val="en-US"/>
        </w:rPr>
        <w:t>≤</w:t>
      </w:r>
      <w:r>
        <w:rPr>
          <w:rFonts w:hint="default" w:eastAsia="Times New Roman" w:cs="Times New Roman"/>
          <w:sz w:val="24"/>
          <w:szCs w:val="24"/>
          <w:rtl w:val="0"/>
          <w:lang w:val="en-US"/>
        </w:rPr>
        <w:t xml:space="preserve"> 50 dikategorikan kualitas hidup buruk, apabila skor </w:t>
      </w:r>
      <w:r>
        <w:rPr>
          <w:rFonts w:hint="default" w:ascii="Times New Roman" w:hAnsi="Times New Roman" w:eastAsia="Times New Roman" w:cs="Times New Roman"/>
          <w:sz w:val="24"/>
          <w:szCs w:val="24"/>
          <w:rtl w:val="0"/>
          <w:lang w:val="en-US"/>
        </w:rPr>
        <w:t>&gt;</w:t>
      </w:r>
      <w:r>
        <w:rPr>
          <w:rFonts w:hint="default" w:eastAsia="Times New Roman" w:cs="Times New Roman"/>
          <w:sz w:val="24"/>
          <w:szCs w:val="24"/>
          <w:rtl w:val="0"/>
          <w:lang w:val="en-US"/>
        </w:rPr>
        <w:t xml:space="preserve"> 50 dikategorikan kualitas hidup baik.</w:t>
      </w:r>
    </w:p>
    <w:p>
      <w:pPr>
        <w:pStyle w:val="4"/>
        <w:numPr>
          <w:ilvl w:val="0"/>
          <w:numId w:val="0"/>
        </w:numPr>
        <w:bidi w:val="0"/>
        <w:ind w:left="360" w:leftChars="0"/>
        <w:rPr>
          <w:rFonts w:hint="default"/>
          <w:rtl w:val="0"/>
          <w:lang w:val="en-US"/>
        </w:rPr>
      </w:pPr>
      <w:bookmarkStart w:id="178" w:name="_Toc8255"/>
      <w:r>
        <w:rPr>
          <w:rFonts w:hint="default"/>
          <w:rtl w:val="0"/>
          <w:lang w:val="en-US"/>
        </w:rPr>
        <w:t>4.3.1 Hasil Rerata Skor Kuesioner Aspek Fisik</w:t>
      </w:r>
      <w:bookmarkEnd w:id="178"/>
    </w:p>
    <w:p>
      <w:pPr>
        <w:spacing w:line="360" w:lineRule="auto"/>
        <w:jc w:val="both"/>
      </w:pPr>
      <w:r>
        <w:drawing>
          <wp:inline distT="0" distB="0" distL="114300" distR="114300">
            <wp:extent cx="4505325" cy="2600325"/>
            <wp:effectExtent l="4445" t="4445" r="5080" b="5080"/>
            <wp:docPr id="137"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9"/>
              </a:graphicData>
            </a:graphic>
          </wp:inline>
        </w:drawing>
      </w:r>
    </w:p>
    <w:p>
      <w:pPr>
        <w:pStyle w:val="11"/>
        <w:spacing w:line="360" w:lineRule="auto"/>
        <w:jc w:val="center"/>
        <w:rPr>
          <w:rFonts w:hint="default"/>
          <w:rtl w:val="0"/>
          <w:lang w:val="en-US"/>
        </w:rPr>
      </w:pPr>
      <w:r>
        <w:rPr>
          <w:i w:val="0"/>
          <w:iCs w:val="0"/>
          <w:color w:val="auto"/>
          <w:sz w:val="24"/>
          <w:szCs w:val="24"/>
        </w:rPr>
        <w:t xml:space="preserve">Figure </w:t>
      </w:r>
      <w:r>
        <w:rPr>
          <w:i w:val="0"/>
          <w:iCs w:val="0"/>
          <w:color w:val="auto"/>
          <w:sz w:val="24"/>
          <w:szCs w:val="24"/>
        </w:rPr>
        <w:fldChar w:fldCharType="begin"/>
      </w:r>
      <w:r>
        <w:rPr>
          <w:i w:val="0"/>
          <w:iCs w:val="0"/>
          <w:color w:val="auto"/>
          <w:sz w:val="24"/>
          <w:szCs w:val="24"/>
        </w:rPr>
        <w:instrText xml:space="preserve"> SEQ Figure \* ARABIC </w:instrText>
      </w:r>
      <w:r>
        <w:rPr>
          <w:i w:val="0"/>
          <w:iCs w:val="0"/>
          <w:color w:val="auto"/>
          <w:sz w:val="24"/>
          <w:szCs w:val="24"/>
        </w:rPr>
        <w:fldChar w:fldCharType="separate"/>
      </w:r>
      <w:r>
        <w:rPr>
          <w:i w:val="0"/>
          <w:iCs w:val="0"/>
          <w:color w:val="auto"/>
          <w:sz w:val="24"/>
          <w:szCs w:val="24"/>
        </w:rPr>
        <w:t>9</w:t>
      </w:r>
      <w:r>
        <w:rPr>
          <w:i w:val="0"/>
          <w:iCs w:val="0"/>
          <w:color w:val="auto"/>
          <w:sz w:val="24"/>
          <w:szCs w:val="24"/>
        </w:rPr>
        <w:fldChar w:fldCharType="end"/>
      </w:r>
      <w:bookmarkStart w:id="179" w:name="_Toc12135"/>
      <w:r>
        <w:rPr>
          <w:i w:val="0"/>
          <w:iCs w:val="0"/>
          <w:color w:val="auto"/>
          <w:sz w:val="24"/>
          <w:szCs w:val="24"/>
          <w:lang w:val="en-US"/>
        </w:rPr>
        <w:t xml:space="preserve"> </w:t>
      </w:r>
      <w:r>
        <w:rPr>
          <w:rFonts w:hint="default"/>
          <w:i w:val="0"/>
          <w:iCs w:val="0"/>
          <w:color w:val="auto"/>
          <w:sz w:val="24"/>
          <w:szCs w:val="24"/>
          <w:lang w:val="en-US"/>
        </w:rPr>
        <w:t xml:space="preserve">Rerata Skor </w:t>
      </w:r>
      <w:r>
        <w:rPr>
          <w:i w:val="0"/>
          <w:iCs w:val="0"/>
          <w:color w:val="auto"/>
          <w:sz w:val="24"/>
          <w:szCs w:val="24"/>
          <w:lang w:val="en-US"/>
        </w:rPr>
        <w:t>Kuesioner WHOQOoL Domain 1 Aspek Kesehatan Fisik</w:t>
      </w:r>
      <w:bookmarkEnd w:id="179"/>
    </w:p>
    <w:p>
      <w:pPr>
        <w:spacing w:line="480" w:lineRule="auto"/>
        <w:ind w:firstLine="720" w:firstLineChars="0"/>
        <w:jc w:val="both"/>
        <w:rPr>
          <w:rFonts w:hint="default" w:eastAsia="Times New Roman" w:cs="Times New Roman"/>
          <w:color w:val="auto"/>
          <w:sz w:val="24"/>
          <w:szCs w:val="24"/>
          <w:rtl w:val="0"/>
          <w:lang w:val="en-US"/>
        </w:rPr>
      </w:pPr>
      <w:r>
        <w:rPr>
          <w:rFonts w:ascii="Times New Roman" w:hAnsi="Times New Roman" w:eastAsia="Times New Roman" w:cs="Times New Roman"/>
          <w:color w:val="auto"/>
          <w:sz w:val="24"/>
          <w:szCs w:val="24"/>
          <w:rtl w:val="0"/>
        </w:rPr>
        <w:t xml:space="preserve">Berdasarkan </w:t>
      </w:r>
      <w:r>
        <w:rPr>
          <w:rFonts w:hint="default" w:eastAsia="Times New Roman" w:cs="Times New Roman"/>
          <w:color w:val="auto"/>
          <w:sz w:val="24"/>
          <w:szCs w:val="24"/>
          <w:rtl w:val="0"/>
          <w:lang w:val="en-US"/>
        </w:rPr>
        <w:t>figure 9 didapatkan skor hasil rata-rata kenaikan kualitas hidup responden pada domain 1 aspek kesehatan fisik</w:t>
      </w:r>
      <w:r>
        <w:rPr>
          <w:rFonts w:ascii="Times New Roman" w:hAnsi="Times New Roman" w:eastAsia="Times New Roman" w:cs="Times New Roman"/>
          <w:color w:val="auto"/>
          <w:sz w:val="24"/>
          <w:szCs w:val="24"/>
          <w:rtl w:val="0"/>
        </w:rPr>
        <w:t xml:space="preserve"> </w:t>
      </w:r>
      <w:r>
        <w:rPr>
          <w:rFonts w:hint="default" w:eastAsia="Times New Roman" w:cs="Times New Roman"/>
          <w:color w:val="auto"/>
          <w:sz w:val="24"/>
          <w:szCs w:val="24"/>
          <w:rtl w:val="0"/>
          <w:lang w:val="en-US"/>
        </w:rPr>
        <w:t>pada kelompok infusa herba Seledri dengan skor awal 54 menjadi 68 dengan presentase kenaikan</w:t>
      </w:r>
      <w:r>
        <w:rPr>
          <w:rFonts w:ascii="Times New Roman" w:hAnsi="Times New Roman" w:eastAsia="Times New Roman" w:cs="Times New Roman"/>
          <w:color w:val="auto"/>
          <w:sz w:val="24"/>
          <w:szCs w:val="24"/>
          <w:rtl w:val="0"/>
        </w:rPr>
        <w:t xml:space="preserve"> sebesar</w:t>
      </w:r>
      <w:r>
        <w:rPr>
          <w:rFonts w:hint="default" w:eastAsia="Times New Roman" w:cs="Times New Roman"/>
          <w:color w:val="auto"/>
          <w:sz w:val="24"/>
          <w:szCs w:val="24"/>
          <w:rtl w:val="0"/>
          <w:lang w:val="en-US"/>
        </w:rPr>
        <w:t xml:space="preserve"> 28,58%, pada kelompok infusa daun Salam dengan skor awal 64 menjadi 71 dengan presentase kenaikan sebesar 9,85%, pada kelompok infusa kombinasi dengan skor awal 62 menjadi 70 dengan presentase kenaikan sebesar 11,42%, dan pada kelompok kontrol tidak ada kenaikan. </w:t>
      </w:r>
    </w:p>
    <w:p>
      <w:pPr>
        <w:pStyle w:val="4"/>
        <w:numPr>
          <w:ilvl w:val="0"/>
          <w:numId w:val="0"/>
        </w:numPr>
        <w:bidi w:val="0"/>
        <w:ind w:left="360" w:leftChars="0"/>
        <w:rPr>
          <w:rFonts w:hint="default"/>
          <w:rtl w:val="0"/>
          <w:lang w:val="en-US"/>
        </w:rPr>
      </w:pPr>
      <w:bookmarkStart w:id="180" w:name="_Toc10149"/>
      <w:r>
        <w:rPr>
          <w:rFonts w:hint="default"/>
          <w:rtl w:val="0"/>
          <w:lang w:val="en-US"/>
        </w:rPr>
        <w:t>4.3.2  Hasil Rerata Skor Kuesioner Aspek Psikologis</w:t>
      </w:r>
      <w:bookmarkEnd w:id="180"/>
    </w:p>
    <w:p>
      <w:pPr>
        <w:spacing w:line="240" w:lineRule="auto"/>
        <w:jc w:val="both"/>
      </w:pPr>
      <w:r>
        <w:drawing>
          <wp:inline distT="0" distB="0" distL="114300" distR="114300">
            <wp:extent cx="4572000" cy="2743200"/>
            <wp:effectExtent l="4445" t="4445" r="14605" b="14605"/>
            <wp:docPr id="145"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0"/>
              </a:graphicData>
            </a:graphic>
          </wp:inline>
        </w:drawing>
      </w:r>
    </w:p>
    <w:p>
      <w:pPr>
        <w:pStyle w:val="11"/>
        <w:spacing w:line="360" w:lineRule="auto"/>
        <w:jc w:val="center"/>
        <w:rPr>
          <w:rFonts w:hint="default"/>
          <w:rtl w:val="0"/>
          <w:lang w:val="en-US"/>
        </w:rPr>
      </w:pPr>
      <w:r>
        <w:rPr>
          <w:i w:val="0"/>
          <w:iCs w:val="0"/>
          <w:color w:val="auto"/>
          <w:sz w:val="22"/>
          <w:szCs w:val="22"/>
        </w:rPr>
        <w:t xml:space="preserve">Figure </w:t>
      </w:r>
      <w:r>
        <w:rPr>
          <w:i w:val="0"/>
          <w:iCs w:val="0"/>
          <w:color w:val="auto"/>
          <w:sz w:val="22"/>
          <w:szCs w:val="22"/>
        </w:rPr>
        <w:fldChar w:fldCharType="begin"/>
      </w:r>
      <w:r>
        <w:rPr>
          <w:i w:val="0"/>
          <w:iCs w:val="0"/>
          <w:color w:val="auto"/>
          <w:sz w:val="22"/>
          <w:szCs w:val="22"/>
        </w:rPr>
        <w:instrText xml:space="preserve"> SEQ Figure \* ARABIC </w:instrText>
      </w:r>
      <w:r>
        <w:rPr>
          <w:i w:val="0"/>
          <w:iCs w:val="0"/>
          <w:color w:val="auto"/>
          <w:sz w:val="22"/>
          <w:szCs w:val="22"/>
        </w:rPr>
        <w:fldChar w:fldCharType="separate"/>
      </w:r>
      <w:r>
        <w:rPr>
          <w:i w:val="0"/>
          <w:iCs w:val="0"/>
          <w:color w:val="auto"/>
          <w:sz w:val="22"/>
          <w:szCs w:val="22"/>
        </w:rPr>
        <w:t>10</w:t>
      </w:r>
      <w:r>
        <w:rPr>
          <w:i w:val="0"/>
          <w:iCs w:val="0"/>
          <w:color w:val="auto"/>
          <w:sz w:val="22"/>
          <w:szCs w:val="22"/>
        </w:rPr>
        <w:fldChar w:fldCharType="end"/>
      </w:r>
      <w:bookmarkStart w:id="181" w:name="_Toc6539"/>
      <w:r>
        <w:rPr>
          <w:i w:val="0"/>
          <w:iCs w:val="0"/>
          <w:color w:val="auto"/>
          <w:sz w:val="22"/>
          <w:szCs w:val="22"/>
          <w:lang w:val="en-US"/>
        </w:rPr>
        <w:t xml:space="preserve"> </w:t>
      </w:r>
      <w:r>
        <w:rPr>
          <w:rFonts w:hint="default"/>
          <w:i w:val="0"/>
          <w:iCs w:val="0"/>
          <w:color w:val="auto"/>
          <w:sz w:val="22"/>
          <w:szCs w:val="22"/>
          <w:lang w:val="en-US"/>
        </w:rPr>
        <w:t xml:space="preserve">Rerata </w:t>
      </w:r>
      <w:r>
        <w:rPr>
          <w:i w:val="0"/>
          <w:iCs w:val="0"/>
          <w:color w:val="auto"/>
          <w:sz w:val="22"/>
          <w:szCs w:val="22"/>
          <w:lang w:val="en-US"/>
        </w:rPr>
        <w:t>Skor Kuesioner WHOQOoL Domain 2 Aspek Psikologis</w:t>
      </w:r>
      <w:bookmarkEnd w:id="181"/>
    </w:p>
    <w:p>
      <w:pPr>
        <w:spacing w:line="480" w:lineRule="auto"/>
        <w:ind w:firstLine="720" w:firstLineChars="0"/>
        <w:jc w:val="both"/>
        <w:rPr>
          <w:rFonts w:hint="default" w:eastAsia="Times New Roman" w:cs="Times New Roman"/>
          <w:color w:val="auto"/>
          <w:sz w:val="24"/>
          <w:szCs w:val="24"/>
          <w:rtl w:val="0"/>
          <w:lang w:val="en-US"/>
        </w:rPr>
      </w:pPr>
      <w:r>
        <w:rPr>
          <w:rFonts w:ascii="Times New Roman" w:hAnsi="Times New Roman" w:eastAsia="Times New Roman" w:cs="Times New Roman"/>
          <w:color w:val="auto"/>
          <w:sz w:val="24"/>
          <w:szCs w:val="24"/>
          <w:rtl w:val="0"/>
        </w:rPr>
        <w:t xml:space="preserve">Berdasarkan </w:t>
      </w:r>
      <w:r>
        <w:rPr>
          <w:rFonts w:hint="default" w:eastAsia="Times New Roman" w:cs="Times New Roman"/>
          <w:color w:val="auto"/>
          <w:sz w:val="24"/>
          <w:szCs w:val="24"/>
          <w:rtl w:val="0"/>
          <w:lang w:val="en-US"/>
        </w:rPr>
        <w:t>figure 10 didapatkan skor hasil rata-rata kenaikan kualitas hidup responden pada domain 2 aspek psikologis</w:t>
      </w:r>
      <w:r>
        <w:rPr>
          <w:rFonts w:ascii="Times New Roman" w:hAnsi="Times New Roman" w:eastAsia="Times New Roman" w:cs="Times New Roman"/>
          <w:color w:val="auto"/>
          <w:sz w:val="24"/>
          <w:szCs w:val="24"/>
          <w:rtl w:val="0"/>
        </w:rPr>
        <w:t xml:space="preserve"> </w:t>
      </w:r>
      <w:r>
        <w:rPr>
          <w:rFonts w:hint="default" w:eastAsia="Times New Roman" w:cs="Times New Roman"/>
          <w:color w:val="auto"/>
          <w:sz w:val="24"/>
          <w:szCs w:val="24"/>
          <w:rtl w:val="0"/>
          <w:lang w:val="en-US"/>
        </w:rPr>
        <w:t>pada kelompok infusa herba Seledri dengan skor awal 57 menjadi 67 dengan presentase kenaikan</w:t>
      </w:r>
      <w:r>
        <w:rPr>
          <w:rFonts w:ascii="Times New Roman" w:hAnsi="Times New Roman" w:eastAsia="Times New Roman" w:cs="Times New Roman"/>
          <w:color w:val="auto"/>
          <w:sz w:val="24"/>
          <w:szCs w:val="24"/>
          <w:rtl w:val="0"/>
        </w:rPr>
        <w:t xml:space="preserve"> sebesar</w:t>
      </w:r>
      <w:r>
        <w:rPr>
          <w:rFonts w:hint="default" w:eastAsia="Times New Roman" w:cs="Times New Roman"/>
          <w:color w:val="auto"/>
          <w:sz w:val="24"/>
          <w:szCs w:val="24"/>
          <w:rtl w:val="0"/>
          <w:lang w:val="en-US"/>
        </w:rPr>
        <w:t xml:space="preserve"> 14,92%, pada kelompok infusa daun Salam dengan skor awal 63 menjadi 71 dengan presentase kenaikan sebesar 11,26%, pada kelompok infusa kombinasi dengan skor awal 62 menjadi 71 dengan presentase kenaikan sebesar 12,67%, dan pada kelompok kontrol dengan skor awal 61 menjadi 66 dengan presentase kenaikan sebesar 7,57%. </w:t>
      </w:r>
    </w:p>
    <w:p>
      <w:pPr>
        <w:spacing w:line="480" w:lineRule="auto"/>
        <w:ind w:firstLine="720" w:firstLineChars="0"/>
        <w:jc w:val="both"/>
        <w:rPr>
          <w:rFonts w:hint="default" w:eastAsia="Times New Roman" w:cs="Times New Roman"/>
          <w:color w:val="auto"/>
          <w:sz w:val="24"/>
          <w:szCs w:val="24"/>
          <w:rtl w:val="0"/>
          <w:lang w:val="en-US"/>
        </w:rPr>
      </w:pPr>
    </w:p>
    <w:p>
      <w:pPr>
        <w:spacing w:line="480" w:lineRule="auto"/>
        <w:ind w:firstLine="720" w:firstLineChars="0"/>
        <w:jc w:val="both"/>
        <w:rPr>
          <w:rFonts w:hint="default" w:eastAsia="Times New Roman" w:cs="Times New Roman"/>
          <w:color w:val="auto"/>
          <w:sz w:val="24"/>
          <w:szCs w:val="24"/>
          <w:rtl w:val="0"/>
          <w:lang w:val="en-US"/>
        </w:rPr>
      </w:pPr>
    </w:p>
    <w:p>
      <w:pPr>
        <w:pStyle w:val="4"/>
        <w:numPr>
          <w:ilvl w:val="0"/>
          <w:numId w:val="0"/>
        </w:numPr>
        <w:bidi w:val="0"/>
        <w:ind w:left="360" w:leftChars="0"/>
        <w:rPr>
          <w:rFonts w:hint="default"/>
          <w:rtl w:val="0"/>
          <w:lang w:val="en-US"/>
        </w:rPr>
      </w:pPr>
      <w:bookmarkStart w:id="182" w:name="_Toc27842"/>
      <w:r>
        <w:rPr>
          <w:rFonts w:hint="default"/>
          <w:rtl w:val="0"/>
          <w:lang w:val="en-US"/>
        </w:rPr>
        <w:t>4.3.3 Hasil Rerata Skor Kuesioner Aspek Sosial</w:t>
      </w:r>
      <w:bookmarkEnd w:id="182"/>
    </w:p>
    <w:p>
      <w:pPr>
        <w:spacing w:line="480" w:lineRule="auto"/>
        <w:ind w:firstLine="720" w:firstLineChars="0"/>
        <w:jc w:val="center"/>
        <w:rPr>
          <w:rFonts w:hint="default"/>
          <w:lang w:val="en-US"/>
        </w:rPr>
      </w:pPr>
      <w:r>
        <w:drawing>
          <wp:inline distT="0" distB="0" distL="114300" distR="114300">
            <wp:extent cx="4572000" cy="2743200"/>
            <wp:effectExtent l="4445" t="4445" r="14605" b="14605"/>
            <wp:docPr id="15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1"/>
              </a:graphicData>
            </a:graphic>
          </wp:inline>
        </w:drawing>
      </w:r>
      <w:r>
        <w:rPr>
          <w:sz w:val="22"/>
          <w:szCs w:val="21"/>
        </w:rPr>
        <w:t xml:space="preserve">Figure </w:t>
      </w:r>
      <w:r>
        <w:rPr>
          <w:sz w:val="22"/>
          <w:szCs w:val="21"/>
        </w:rPr>
        <w:fldChar w:fldCharType="begin"/>
      </w:r>
      <w:r>
        <w:rPr>
          <w:sz w:val="22"/>
          <w:szCs w:val="21"/>
        </w:rPr>
        <w:instrText xml:space="preserve"> SEQ Figure \* ARABIC </w:instrText>
      </w:r>
      <w:r>
        <w:rPr>
          <w:sz w:val="22"/>
          <w:szCs w:val="21"/>
        </w:rPr>
        <w:fldChar w:fldCharType="separate"/>
      </w:r>
      <w:r>
        <w:rPr>
          <w:sz w:val="22"/>
          <w:szCs w:val="21"/>
        </w:rPr>
        <w:t>11</w:t>
      </w:r>
      <w:r>
        <w:rPr>
          <w:sz w:val="22"/>
          <w:szCs w:val="21"/>
        </w:rPr>
        <w:fldChar w:fldCharType="end"/>
      </w:r>
      <w:bookmarkStart w:id="183" w:name="_Toc25763"/>
      <w:r>
        <w:rPr>
          <w:sz w:val="22"/>
          <w:szCs w:val="21"/>
          <w:lang w:val="en-US"/>
        </w:rPr>
        <w:t xml:space="preserve"> </w:t>
      </w:r>
      <w:r>
        <w:rPr>
          <w:rFonts w:hint="default"/>
          <w:sz w:val="22"/>
          <w:szCs w:val="21"/>
          <w:lang w:val="en-US"/>
        </w:rPr>
        <w:t xml:space="preserve">Rerata Skor </w:t>
      </w:r>
      <w:r>
        <w:rPr>
          <w:sz w:val="22"/>
          <w:szCs w:val="21"/>
          <w:lang w:val="en-US"/>
        </w:rPr>
        <w:t>Kuesioner WHOQOoL Domain 3 Aspek Sosial</w:t>
      </w:r>
      <w:bookmarkEnd w:id="183"/>
    </w:p>
    <w:p>
      <w:pPr>
        <w:spacing w:line="480" w:lineRule="auto"/>
        <w:ind w:firstLine="720" w:firstLineChars="0"/>
        <w:jc w:val="both"/>
        <w:rPr>
          <w:rFonts w:hint="default" w:eastAsia="Times New Roman" w:cs="Times New Roman"/>
          <w:color w:val="auto"/>
          <w:sz w:val="24"/>
          <w:szCs w:val="24"/>
          <w:rtl w:val="0"/>
          <w:lang w:val="en-US"/>
        </w:rPr>
      </w:pPr>
      <w:r>
        <w:rPr>
          <w:rFonts w:ascii="Times New Roman" w:hAnsi="Times New Roman" w:eastAsia="Times New Roman" w:cs="Times New Roman"/>
          <w:color w:val="auto"/>
          <w:sz w:val="24"/>
          <w:szCs w:val="24"/>
          <w:rtl w:val="0"/>
        </w:rPr>
        <w:t>Berdasarkan</w:t>
      </w:r>
      <w:r>
        <w:rPr>
          <w:rFonts w:hint="default" w:eastAsia="Times New Roman" w:cs="Times New Roman"/>
          <w:color w:val="auto"/>
          <w:sz w:val="24"/>
          <w:szCs w:val="24"/>
          <w:rtl w:val="0"/>
          <w:lang w:val="en-US"/>
        </w:rPr>
        <w:t xml:space="preserve"> figure 11 didapatkan skor hasil rata-rata kenaikan kualitas hidup responden pada domain 3 aspek sosial pada kelompok infusa herba Seledri</w:t>
      </w:r>
      <w:r>
        <w:rPr>
          <w:rFonts w:ascii="Times New Roman" w:hAnsi="Times New Roman" w:eastAsia="Times New Roman" w:cs="Times New Roman"/>
          <w:color w:val="auto"/>
          <w:sz w:val="24"/>
          <w:szCs w:val="24"/>
          <w:rtl w:val="0"/>
        </w:rPr>
        <w:t xml:space="preserve"> </w:t>
      </w:r>
      <w:r>
        <w:rPr>
          <w:rFonts w:hint="default" w:eastAsia="Times New Roman" w:cs="Times New Roman"/>
          <w:color w:val="auto"/>
          <w:sz w:val="24"/>
          <w:szCs w:val="24"/>
          <w:rtl w:val="0"/>
          <w:lang w:val="en-US"/>
        </w:rPr>
        <w:t xml:space="preserve">dengan skor awal 65,5 menjadi 70 dengan presentase kenaikan </w:t>
      </w:r>
      <w:r>
        <w:rPr>
          <w:rFonts w:ascii="Times New Roman" w:hAnsi="Times New Roman" w:eastAsia="Times New Roman" w:cs="Times New Roman"/>
          <w:color w:val="auto"/>
          <w:sz w:val="24"/>
          <w:szCs w:val="24"/>
          <w:rtl w:val="0"/>
        </w:rPr>
        <w:t>sebesar</w:t>
      </w:r>
      <w:r>
        <w:rPr>
          <w:rFonts w:hint="default" w:eastAsia="Times New Roman" w:cs="Times New Roman"/>
          <w:color w:val="auto"/>
          <w:sz w:val="24"/>
          <w:szCs w:val="24"/>
          <w:rtl w:val="0"/>
          <w:lang w:val="en-US"/>
        </w:rPr>
        <w:t xml:space="preserve"> 6,42%, pada kelompok infusa daun Salam dengan skor awal 73 menjadi 76 dengan presentase kenaikan sebesar 3,94%, pada kelompok infusa kombinasi dengan skor awal 66 menjadi 68 dengan presentase kenaikan sebesar 2,94%, dan pada kelompok kontrol dengan skor awal 71 menjadi 75 dengan presentase kenaikan sebesar 5,33%.</w:t>
      </w:r>
    </w:p>
    <w:p>
      <w:pPr>
        <w:spacing w:line="480" w:lineRule="auto"/>
        <w:ind w:firstLine="720" w:firstLineChars="0"/>
        <w:jc w:val="both"/>
        <w:rPr>
          <w:rFonts w:hint="default" w:eastAsia="Times New Roman" w:cs="Times New Roman"/>
          <w:color w:val="auto"/>
          <w:sz w:val="24"/>
          <w:szCs w:val="24"/>
          <w:rtl w:val="0"/>
          <w:lang w:val="en-US"/>
        </w:rPr>
      </w:pPr>
    </w:p>
    <w:p>
      <w:pPr>
        <w:spacing w:line="480" w:lineRule="auto"/>
        <w:ind w:firstLine="720" w:firstLineChars="0"/>
        <w:jc w:val="both"/>
        <w:rPr>
          <w:rFonts w:hint="default" w:eastAsia="Times New Roman" w:cs="Times New Roman"/>
          <w:color w:val="auto"/>
          <w:sz w:val="24"/>
          <w:szCs w:val="24"/>
          <w:rtl w:val="0"/>
          <w:lang w:val="en-US"/>
        </w:rPr>
      </w:pPr>
    </w:p>
    <w:p>
      <w:pPr>
        <w:spacing w:line="480" w:lineRule="auto"/>
        <w:ind w:firstLine="720" w:firstLineChars="0"/>
        <w:jc w:val="both"/>
        <w:rPr>
          <w:rFonts w:hint="default" w:eastAsia="Times New Roman" w:cs="Times New Roman"/>
          <w:color w:val="auto"/>
          <w:sz w:val="24"/>
          <w:szCs w:val="24"/>
          <w:rtl w:val="0"/>
          <w:lang w:val="en-US"/>
        </w:rPr>
      </w:pPr>
    </w:p>
    <w:p>
      <w:pPr>
        <w:spacing w:line="480" w:lineRule="auto"/>
        <w:ind w:firstLine="720" w:firstLineChars="0"/>
        <w:jc w:val="both"/>
        <w:rPr>
          <w:rFonts w:hint="default" w:eastAsia="Times New Roman" w:cs="Times New Roman"/>
          <w:color w:val="auto"/>
          <w:sz w:val="24"/>
          <w:szCs w:val="24"/>
          <w:rtl w:val="0"/>
          <w:lang w:val="en-US"/>
        </w:rPr>
      </w:pPr>
    </w:p>
    <w:p>
      <w:pPr>
        <w:pStyle w:val="4"/>
        <w:numPr>
          <w:ilvl w:val="0"/>
          <w:numId w:val="0"/>
        </w:numPr>
        <w:bidi w:val="0"/>
        <w:ind w:left="360" w:leftChars="0"/>
        <w:rPr>
          <w:rFonts w:hint="default"/>
          <w:rtl w:val="0"/>
          <w:lang w:val="en-US"/>
        </w:rPr>
      </w:pPr>
      <w:bookmarkStart w:id="184" w:name="_Toc15979"/>
      <w:r>
        <w:rPr>
          <w:rFonts w:hint="default"/>
          <w:rtl w:val="0"/>
          <w:lang w:val="en-US"/>
        </w:rPr>
        <w:t>4.3.4 Hasil Rerata Skor Kuesioner Aspek Lingkungan</w:t>
      </w:r>
      <w:bookmarkEnd w:id="184"/>
      <w:r>
        <w:rPr>
          <w:rFonts w:hint="default"/>
          <w:rtl w:val="0"/>
          <w:lang w:val="en-US"/>
        </w:rPr>
        <w:t xml:space="preserve"> </w:t>
      </w:r>
    </w:p>
    <w:p>
      <w:pPr>
        <w:spacing w:line="240" w:lineRule="auto"/>
        <w:ind w:firstLine="720" w:firstLineChars="0"/>
        <w:jc w:val="both"/>
        <w:rPr>
          <w:rFonts w:hint="default"/>
          <w:lang w:val="en-US"/>
        </w:rPr>
      </w:pPr>
      <w:r>
        <w:drawing>
          <wp:inline distT="0" distB="0" distL="114300" distR="114300">
            <wp:extent cx="4572000" cy="2743200"/>
            <wp:effectExtent l="4445" t="4445" r="14605" b="14605"/>
            <wp:docPr id="15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2"/>
              </a:graphicData>
            </a:graphic>
          </wp:inline>
        </w:drawing>
      </w:r>
    </w:p>
    <w:p>
      <w:pPr>
        <w:pStyle w:val="11"/>
        <w:spacing w:line="240" w:lineRule="auto"/>
        <w:jc w:val="center"/>
        <w:rPr>
          <w:i w:val="0"/>
          <w:iCs w:val="0"/>
          <w:color w:val="auto"/>
          <w:sz w:val="22"/>
          <w:szCs w:val="22"/>
          <w:lang w:val="en-US"/>
        </w:rPr>
      </w:pPr>
      <w:r>
        <w:rPr>
          <w:i w:val="0"/>
          <w:iCs w:val="0"/>
          <w:color w:val="auto"/>
          <w:sz w:val="22"/>
          <w:szCs w:val="22"/>
        </w:rPr>
        <w:t xml:space="preserve">Figure </w:t>
      </w:r>
      <w:r>
        <w:rPr>
          <w:i w:val="0"/>
          <w:iCs w:val="0"/>
          <w:color w:val="auto"/>
          <w:sz w:val="22"/>
          <w:szCs w:val="22"/>
        </w:rPr>
        <w:fldChar w:fldCharType="begin"/>
      </w:r>
      <w:r>
        <w:rPr>
          <w:i w:val="0"/>
          <w:iCs w:val="0"/>
          <w:color w:val="auto"/>
          <w:sz w:val="22"/>
          <w:szCs w:val="22"/>
        </w:rPr>
        <w:instrText xml:space="preserve"> SEQ Figure \* ARABIC </w:instrText>
      </w:r>
      <w:r>
        <w:rPr>
          <w:i w:val="0"/>
          <w:iCs w:val="0"/>
          <w:color w:val="auto"/>
          <w:sz w:val="22"/>
          <w:szCs w:val="22"/>
        </w:rPr>
        <w:fldChar w:fldCharType="separate"/>
      </w:r>
      <w:r>
        <w:rPr>
          <w:i w:val="0"/>
          <w:iCs w:val="0"/>
          <w:color w:val="auto"/>
          <w:sz w:val="22"/>
          <w:szCs w:val="22"/>
        </w:rPr>
        <w:t>12</w:t>
      </w:r>
      <w:r>
        <w:rPr>
          <w:i w:val="0"/>
          <w:iCs w:val="0"/>
          <w:color w:val="auto"/>
          <w:sz w:val="22"/>
          <w:szCs w:val="22"/>
        </w:rPr>
        <w:fldChar w:fldCharType="end"/>
      </w:r>
      <w:bookmarkStart w:id="185" w:name="_Toc10044"/>
      <w:r>
        <w:rPr>
          <w:rFonts w:hint="default"/>
          <w:i w:val="0"/>
          <w:iCs w:val="0"/>
          <w:color w:val="auto"/>
          <w:sz w:val="22"/>
          <w:szCs w:val="22"/>
          <w:lang w:val="en-US"/>
        </w:rPr>
        <w:t xml:space="preserve"> Rerata Skor</w:t>
      </w:r>
      <w:r>
        <w:rPr>
          <w:i w:val="0"/>
          <w:iCs w:val="0"/>
          <w:color w:val="auto"/>
          <w:sz w:val="22"/>
          <w:szCs w:val="22"/>
          <w:lang w:val="en-US"/>
        </w:rPr>
        <w:t xml:space="preserve"> Kuesioner WHOQOoL Domain 4 Aspek Lingkungan</w:t>
      </w:r>
      <w:bookmarkEnd w:id="185"/>
    </w:p>
    <w:p>
      <w:pPr>
        <w:spacing w:line="480" w:lineRule="auto"/>
        <w:ind w:firstLine="720" w:firstLineChars="0"/>
        <w:jc w:val="both"/>
        <w:rPr>
          <w:rFonts w:hint="default" w:eastAsia="Times New Roman" w:cs="Times New Roman"/>
          <w:color w:val="auto"/>
          <w:sz w:val="24"/>
          <w:szCs w:val="24"/>
          <w:rtl w:val="0"/>
          <w:lang w:val="en-US"/>
        </w:rPr>
      </w:pPr>
      <w:r>
        <w:rPr>
          <w:rFonts w:ascii="Times New Roman" w:hAnsi="Times New Roman" w:eastAsia="Times New Roman" w:cs="Times New Roman"/>
          <w:color w:val="auto"/>
          <w:sz w:val="24"/>
          <w:szCs w:val="24"/>
          <w:rtl w:val="0"/>
        </w:rPr>
        <w:t xml:space="preserve">Berdasarkan </w:t>
      </w:r>
      <w:r>
        <w:rPr>
          <w:rFonts w:hint="default" w:eastAsia="Times New Roman" w:cs="Times New Roman"/>
          <w:color w:val="auto"/>
          <w:sz w:val="24"/>
          <w:szCs w:val="24"/>
          <w:rtl w:val="0"/>
          <w:lang w:val="en-US"/>
        </w:rPr>
        <w:t xml:space="preserve">figure 12 didapatkan skor hasil rata-rata kenaikan kualitas hidup responden pada domain 4 aspek lingkungan pada kelompok infusa herba Seledri dengan skor awal 61 menjadi 63 dengan presentase kenaikan </w:t>
      </w:r>
      <w:r>
        <w:rPr>
          <w:rFonts w:ascii="Times New Roman" w:hAnsi="Times New Roman" w:eastAsia="Times New Roman" w:cs="Times New Roman"/>
          <w:color w:val="auto"/>
          <w:sz w:val="24"/>
          <w:szCs w:val="24"/>
          <w:rtl w:val="0"/>
        </w:rPr>
        <w:t>sebesar</w:t>
      </w:r>
      <w:r>
        <w:rPr>
          <w:rFonts w:hint="default" w:eastAsia="Times New Roman" w:cs="Times New Roman"/>
          <w:color w:val="auto"/>
          <w:sz w:val="24"/>
          <w:szCs w:val="24"/>
          <w:rtl w:val="0"/>
          <w:lang w:val="en-US"/>
        </w:rPr>
        <w:t xml:space="preserve"> 3,17%, pada kelompok infusa daun Salam dengan skor awal 66 menjadi 69 dengan presentase kenaikan sebesar 4,34%, pada kelompok infusa kombinasi dan pada kelompok kontrol tidak ada kenaikan skor. </w:t>
      </w:r>
    </w:p>
    <w:p>
      <w:pPr>
        <w:spacing w:line="480" w:lineRule="auto"/>
        <w:jc w:val="both"/>
        <w:rPr>
          <w:rFonts w:hint="default"/>
          <w:rtl w:val="0"/>
          <w:lang w:val="en-US"/>
        </w:rPr>
      </w:pPr>
    </w:p>
    <w:p/>
    <w:p>
      <w:pPr>
        <w:pStyle w:val="2"/>
        <w:bidi w:val="0"/>
        <w:rPr>
          <w:rtl w:val="0"/>
        </w:rPr>
        <w:sectPr>
          <w:headerReference r:id="rId72" w:type="first"/>
          <w:headerReference r:id="rId71" w:type="default"/>
          <w:footerReference r:id="rId73" w:type="default"/>
          <w:pgSz w:w="11906" w:h="16838"/>
          <w:pgMar w:top="2268" w:right="1701" w:bottom="1701" w:left="2268" w:header="720" w:footer="720" w:gutter="0"/>
          <w:pgBorders>
            <w:top w:val="none" w:sz="0" w:space="0"/>
            <w:left w:val="none" w:sz="0" w:space="0"/>
            <w:bottom w:val="none" w:sz="0" w:space="0"/>
            <w:right w:val="none" w:sz="0" w:space="0"/>
          </w:pgBorders>
          <w:pgNumType w:fmt="decimal"/>
          <w:cols w:space="720" w:num="1"/>
          <w:docGrid w:linePitch="360" w:charSpace="0"/>
        </w:sectPr>
      </w:pPr>
    </w:p>
    <w:p>
      <w:pPr>
        <w:pStyle w:val="2"/>
        <w:bidi w:val="0"/>
      </w:pPr>
      <w:bookmarkStart w:id="186" w:name="_Toc3490"/>
      <w:r>
        <w:rPr>
          <w:rtl w:val="0"/>
        </w:rPr>
        <w:t>BAB V</w:t>
      </w:r>
      <w:bookmarkEnd w:id="186"/>
    </w:p>
    <w:p>
      <w:pPr>
        <w:pStyle w:val="2"/>
        <w:bidi w:val="0"/>
      </w:pPr>
      <w:bookmarkStart w:id="187" w:name="_Toc7644"/>
      <w:r>
        <w:rPr>
          <w:rtl w:val="0"/>
        </w:rPr>
        <w:t>PEMBAHASAN</w:t>
      </w:r>
      <w:bookmarkEnd w:id="187"/>
    </w:p>
    <w:p>
      <w:pPr>
        <w:spacing w:line="360" w:lineRule="auto"/>
        <w:jc w:val="center"/>
        <w:rPr>
          <w:rFonts w:ascii="Times New Roman" w:hAnsi="Times New Roman" w:eastAsia="Times New Roman" w:cs="Times New Roman"/>
          <w:b/>
          <w:sz w:val="24"/>
          <w:szCs w:val="24"/>
        </w:rPr>
      </w:pPr>
    </w:p>
    <w:p>
      <w:pPr>
        <w:spacing w:line="480" w:lineRule="auto"/>
        <w:ind w:firstLine="72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Penelitian mengenai perbedaan rerata penurunan tekanan darah antara pemberian terapi herbal dengan infusa herba </w:t>
      </w:r>
      <w:r>
        <w:rPr>
          <w:rFonts w:hint="default" w:ascii="Times New Roman" w:hAnsi="Times New Roman" w:eastAsia="Times New Roman" w:cs="Times New Roman"/>
          <w:sz w:val="24"/>
          <w:szCs w:val="24"/>
          <w:rtl w:val="0"/>
          <w:lang w:val="en-US"/>
        </w:rPr>
        <w:t>Seledri</w:t>
      </w:r>
      <w:r>
        <w:rPr>
          <w:rFonts w:hint="default" w:ascii="Times New Roman" w:hAnsi="Times New Roman" w:eastAsia="Times New Roman" w:cs="Times New Roman"/>
          <w:sz w:val="24"/>
          <w:szCs w:val="24"/>
          <w:rtl w:val="0"/>
        </w:rPr>
        <w:t xml:space="preserve">, infusa daun </w:t>
      </w:r>
      <w:r>
        <w:rPr>
          <w:rFonts w:hint="default" w:ascii="Times New Roman" w:hAnsi="Times New Roman" w:eastAsia="Times New Roman" w:cs="Times New Roman"/>
          <w:sz w:val="24"/>
          <w:szCs w:val="24"/>
          <w:rtl w:val="0"/>
          <w:lang w:val="en-US"/>
        </w:rPr>
        <w:t>Salam</w:t>
      </w:r>
      <w:r>
        <w:rPr>
          <w:rFonts w:hint="default" w:ascii="Times New Roman" w:hAnsi="Times New Roman" w:eastAsia="Times New Roman" w:cs="Times New Roman"/>
          <w:sz w:val="24"/>
          <w:szCs w:val="24"/>
          <w:rtl w:val="0"/>
        </w:rPr>
        <w:t xml:space="preserve">, infusa kombinasi </w:t>
      </w:r>
      <w:r>
        <w:rPr>
          <w:rFonts w:hint="default" w:ascii="Times New Roman" w:hAnsi="Times New Roman" w:eastAsia="Times New Roman" w:cs="Times New Roman"/>
          <w:sz w:val="24"/>
          <w:szCs w:val="24"/>
          <w:rtl w:val="0"/>
          <w:lang w:val="en-US"/>
        </w:rPr>
        <w:t>Seledri</w:t>
      </w:r>
      <w:r>
        <w:rPr>
          <w:rFonts w:hint="default" w:ascii="Times New Roman" w:hAnsi="Times New Roman" w:eastAsia="Times New Roman" w:cs="Times New Roman"/>
          <w:sz w:val="24"/>
          <w:szCs w:val="24"/>
          <w:rtl w:val="0"/>
        </w:rPr>
        <w:t xml:space="preserve"> dan daun </w:t>
      </w:r>
      <w:r>
        <w:rPr>
          <w:rFonts w:hint="default" w:ascii="Times New Roman" w:hAnsi="Times New Roman" w:eastAsia="Times New Roman" w:cs="Times New Roman"/>
          <w:sz w:val="24"/>
          <w:szCs w:val="24"/>
          <w:rtl w:val="0"/>
          <w:lang w:val="en-US"/>
        </w:rPr>
        <w:t>Salam</w:t>
      </w:r>
      <w:r>
        <w:rPr>
          <w:rFonts w:hint="default" w:ascii="Times New Roman" w:hAnsi="Times New Roman" w:eastAsia="Times New Roman" w:cs="Times New Roman"/>
          <w:sz w:val="24"/>
          <w:szCs w:val="24"/>
          <w:rtl w:val="0"/>
        </w:rPr>
        <w:t xml:space="preserve"> kepada penderita hipertensi. Penelitian dilakukan kepada 28 responden dengan 2 orang </w:t>
      </w:r>
      <w:r>
        <w:rPr>
          <w:rFonts w:hint="default" w:ascii="Times New Roman" w:hAnsi="Times New Roman" w:eastAsia="Times New Roman" w:cs="Times New Roman"/>
          <w:i/>
          <w:sz w:val="24"/>
          <w:szCs w:val="24"/>
          <w:rtl w:val="0"/>
        </w:rPr>
        <w:t>drop out</w:t>
      </w:r>
      <w:r>
        <w:rPr>
          <w:rFonts w:hint="default" w:ascii="Times New Roman" w:hAnsi="Times New Roman" w:eastAsia="Times New Roman" w:cs="Times New Roman"/>
          <w:sz w:val="24"/>
          <w:szCs w:val="24"/>
          <w:rtl w:val="0"/>
        </w:rPr>
        <w:t xml:space="preserve"> sehingga responden menjadi 26 orang. Responden merupakan pasien hipertensi yang telah di diagnosis dokter di Puskesmas Gundih yang masih mengkonsumsi obat </w:t>
      </w:r>
      <w:r>
        <w:rPr>
          <w:rFonts w:hint="default" w:ascii="Times New Roman" w:hAnsi="Times New Roman" w:eastAsia="Times New Roman" w:cs="Times New Roman"/>
          <w:i/>
          <w:sz w:val="24"/>
          <w:szCs w:val="24"/>
          <w:rtl w:val="0"/>
        </w:rPr>
        <w:t>Amlodipine</w:t>
      </w:r>
      <w:r>
        <w:rPr>
          <w:rFonts w:hint="default" w:ascii="Times New Roman" w:hAnsi="Times New Roman" w:eastAsia="Gungsuh" w:cs="Times New Roman"/>
          <w:sz w:val="24"/>
          <w:szCs w:val="24"/>
          <w:rtl w:val="0"/>
        </w:rPr>
        <w:t xml:space="preserve"> 5 mg. Responden terbagi dalam 4 kelompok yaitu: 6 orang di kelompok terapi infusa herba </w:t>
      </w:r>
      <w:r>
        <w:rPr>
          <w:rFonts w:hint="default" w:ascii="Times New Roman" w:hAnsi="Times New Roman" w:eastAsia="Gungsuh" w:cs="Times New Roman"/>
          <w:sz w:val="24"/>
          <w:szCs w:val="24"/>
          <w:rtl w:val="0"/>
          <w:lang w:val="en-US"/>
        </w:rPr>
        <w:t>Seledri</w:t>
      </w:r>
      <w:r>
        <w:rPr>
          <w:rFonts w:hint="default" w:ascii="Times New Roman" w:hAnsi="Times New Roman" w:eastAsia="Gungsuh" w:cs="Times New Roman"/>
          <w:sz w:val="24"/>
          <w:szCs w:val="24"/>
          <w:rtl w:val="0"/>
        </w:rPr>
        <w:t xml:space="preserve">, 7 orang di kelompok terapi infusa daun </w:t>
      </w:r>
      <w:r>
        <w:rPr>
          <w:rFonts w:hint="default" w:ascii="Times New Roman" w:hAnsi="Times New Roman" w:eastAsia="Gungsuh" w:cs="Times New Roman"/>
          <w:sz w:val="24"/>
          <w:szCs w:val="24"/>
          <w:rtl w:val="0"/>
          <w:lang w:val="en-US"/>
        </w:rPr>
        <w:t>Salam</w:t>
      </w:r>
      <w:r>
        <w:rPr>
          <w:rFonts w:hint="default" w:ascii="Times New Roman" w:hAnsi="Times New Roman" w:eastAsia="Gungsuh" w:cs="Times New Roman"/>
          <w:sz w:val="24"/>
          <w:szCs w:val="24"/>
          <w:rtl w:val="0"/>
        </w:rPr>
        <w:t xml:space="preserve">, 6 orang di kelompok terapi kombinasi infusa herba </w:t>
      </w:r>
      <w:r>
        <w:rPr>
          <w:rFonts w:hint="default" w:ascii="Times New Roman" w:hAnsi="Times New Roman" w:eastAsia="Gungsuh" w:cs="Times New Roman"/>
          <w:sz w:val="24"/>
          <w:szCs w:val="24"/>
          <w:rtl w:val="0"/>
          <w:lang w:val="en-US"/>
        </w:rPr>
        <w:t>Seledri</w:t>
      </w:r>
      <w:r>
        <w:rPr>
          <w:rFonts w:hint="default" w:ascii="Times New Roman" w:hAnsi="Times New Roman" w:eastAsia="Gungsuh" w:cs="Times New Roman"/>
          <w:sz w:val="24"/>
          <w:szCs w:val="24"/>
          <w:rtl w:val="0"/>
        </w:rPr>
        <w:t xml:space="preserve"> dan daun </w:t>
      </w:r>
      <w:r>
        <w:rPr>
          <w:rFonts w:hint="default" w:ascii="Times New Roman" w:hAnsi="Times New Roman" w:eastAsia="Gungsuh" w:cs="Times New Roman"/>
          <w:sz w:val="24"/>
          <w:szCs w:val="24"/>
          <w:rtl w:val="0"/>
          <w:lang w:val="en-US"/>
        </w:rPr>
        <w:t>Salam</w:t>
      </w:r>
      <w:r>
        <w:rPr>
          <w:rFonts w:hint="default" w:ascii="Times New Roman" w:hAnsi="Times New Roman" w:eastAsia="Gungsuh" w:cs="Times New Roman"/>
          <w:sz w:val="24"/>
          <w:szCs w:val="24"/>
          <w:rtl w:val="0"/>
        </w:rPr>
        <w:t xml:space="preserve">, serta 7 orang di kelompok kontrol. </w:t>
      </w:r>
      <w:r>
        <w:rPr>
          <w:rFonts w:hint="default" w:eastAsia="Gungsuh" w:cs="Times New Roman"/>
          <w:sz w:val="24"/>
          <w:szCs w:val="24"/>
          <w:rtl w:val="0"/>
          <w:lang w:val="en-US"/>
        </w:rPr>
        <w:t xml:space="preserve">Responden </w:t>
      </w:r>
      <w:r>
        <w:rPr>
          <w:rFonts w:hint="default" w:ascii="Times New Roman" w:hAnsi="Times New Roman" w:eastAsia="Gungsuh" w:cs="Times New Roman"/>
          <w:sz w:val="24"/>
          <w:szCs w:val="24"/>
          <w:rtl w:val="0"/>
        </w:rPr>
        <w:t>penelitian berusia 35-65 tahun dan mempunyai tekanan darah ≥140 dan atau 90 mmHg.</w:t>
      </w:r>
    </w:p>
    <w:p>
      <w:pPr>
        <w:spacing w:line="480" w:lineRule="auto"/>
        <w:ind w:firstLine="72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Penelitian ini dilaksanakan di kecamatan </w:t>
      </w:r>
      <w:r>
        <w:rPr>
          <w:rFonts w:hint="default" w:eastAsia="Times New Roman" w:cs="Times New Roman"/>
          <w:sz w:val="24"/>
          <w:szCs w:val="24"/>
          <w:rtl w:val="0"/>
          <w:lang w:val="en-US"/>
        </w:rPr>
        <w:t>B</w:t>
      </w:r>
      <w:r>
        <w:rPr>
          <w:rFonts w:hint="default" w:ascii="Times New Roman" w:hAnsi="Times New Roman" w:eastAsia="Times New Roman" w:cs="Times New Roman"/>
          <w:sz w:val="24"/>
          <w:szCs w:val="24"/>
          <w:rtl w:val="0"/>
        </w:rPr>
        <w:t>ubutan yang dimulai dari tanggal 14 September hingga 30 September 2022. Selama penelitian dilakukan, tidak ditemukan keluhan terkait efek samping akibat terapi herbal yang diberikan kepada responden penelitian ini.</w:t>
      </w:r>
    </w:p>
    <w:p>
      <w:pPr>
        <w:spacing w:line="480" w:lineRule="auto"/>
        <w:ind w:firstLine="720"/>
        <w:jc w:val="both"/>
        <w:rPr>
          <w:rFonts w:hint="default" w:ascii="Times New Roman" w:hAnsi="Times New Roman" w:eastAsia="Times New Roman" w:cs="Times New Roman"/>
          <w:sz w:val="24"/>
          <w:szCs w:val="24"/>
          <w:rtl w:val="0"/>
        </w:rPr>
        <w:sectPr>
          <w:headerReference r:id="rId74" w:type="default"/>
          <w:footerReference r:id="rId75" w:type="default"/>
          <w:pgSz w:w="11906" w:h="16838"/>
          <w:pgMar w:top="2268" w:right="1701" w:bottom="1701" w:left="2268" w:header="720" w:footer="720" w:gutter="0"/>
          <w:pgBorders>
            <w:top w:val="none" w:sz="0" w:space="0"/>
            <w:left w:val="none" w:sz="0" w:space="0"/>
            <w:bottom w:val="none" w:sz="0" w:space="0"/>
            <w:right w:val="none" w:sz="0" w:space="0"/>
          </w:pgBorders>
          <w:pgNumType w:fmt="decimal"/>
          <w:cols w:space="720" w:num="1"/>
          <w:docGrid w:linePitch="360" w:charSpace="0"/>
        </w:sectPr>
      </w:pPr>
    </w:p>
    <w:p>
      <w:pPr>
        <w:pStyle w:val="3"/>
        <w:bidi w:val="0"/>
        <w:spacing w:line="480" w:lineRule="auto"/>
        <w:jc w:val="both"/>
        <w:rPr>
          <w:rFonts w:hint="default" w:cs="Times New Roman"/>
          <w:b/>
          <w:bCs/>
          <w:rtl w:val="0"/>
          <w:lang w:val="en-US"/>
        </w:rPr>
      </w:pPr>
      <w:bookmarkStart w:id="188" w:name="_Toc21563"/>
      <w:r>
        <w:rPr>
          <w:rFonts w:hint="default" w:cs="Times New Roman"/>
          <w:b/>
          <w:bCs/>
          <w:rtl w:val="0"/>
          <w:lang w:val="en-US"/>
        </w:rPr>
        <w:t>5</w:t>
      </w:r>
      <w:r>
        <w:rPr>
          <w:rFonts w:hint="default" w:ascii="Times New Roman" w:hAnsi="Times New Roman" w:cs="Times New Roman"/>
          <w:b/>
          <w:bCs/>
          <w:rtl w:val="0"/>
        </w:rPr>
        <w:t xml:space="preserve">.1. </w:t>
      </w:r>
      <w:r>
        <w:rPr>
          <w:rFonts w:hint="default" w:cs="Times New Roman"/>
          <w:b/>
          <w:bCs/>
          <w:rtl w:val="0"/>
          <w:lang w:val="en-US"/>
        </w:rPr>
        <w:t>Terdapat Pengaruh Perbedaan Rerata Penurunan Tekanan Darah Pada Penderita Hipertensi Pada Saat Sebelum Terapi (</w:t>
      </w:r>
      <w:r>
        <w:rPr>
          <w:rFonts w:hint="default" w:cs="Times New Roman"/>
          <w:b/>
          <w:bCs/>
          <w:i/>
          <w:iCs/>
          <w:rtl w:val="0"/>
          <w:lang w:val="en-US"/>
        </w:rPr>
        <w:t>Pre-Test</w:t>
      </w:r>
      <w:r>
        <w:rPr>
          <w:rFonts w:hint="default" w:cs="Times New Roman"/>
          <w:b/>
          <w:bCs/>
          <w:rtl w:val="0"/>
          <w:lang w:val="en-US"/>
        </w:rPr>
        <w:t>) dan Setelah Terapi (</w:t>
      </w:r>
      <w:r>
        <w:rPr>
          <w:rFonts w:hint="default" w:cs="Times New Roman"/>
          <w:b/>
          <w:bCs/>
          <w:i/>
          <w:iCs/>
          <w:rtl w:val="0"/>
          <w:lang w:val="en-US"/>
        </w:rPr>
        <w:t>Post-Test</w:t>
      </w:r>
      <w:r>
        <w:rPr>
          <w:rFonts w:hint="default" w:cs="Times New Roman"/>
          <w:b/>
          <w:bCs/>
          <w:rtl w:val="0"/>
          <w:lang w:val="en-US"/>
        </w:rPr>
        <w:t>)</w:t>
      </w:r>
      <w:bookmarkEnd w:id="188"/>
    </w:p>
    <w:p>
      <w:pPr>
        <w:spacing w:line="480" w:lineRule="auto"/>
        <w:ind w:firstLine="720"/>
        <w:jc w:val="both"/>
        <w:rPr>
          <w:rFonts w:hint="default" w:ascii="Times New Roman" w:hAnsi="Times New Roman" w:eastAsia="Times New Roman" w:cs="Times New Roman"/>
          <w:sz w:val="24"/>
          <w:szCs w:val="24"/>
          <w:rtl w:val="0"/>
        </w:rPr>
      </w:pPr>
      <w:r>
        <w:rPr>
          <w:rFonts w:hint="default" w:eastAsia="Times New Roman" w:cs="Times New Roman"/>
          <w:color w:val="000000" w:themeColor="text1"/>
          <w:sz w:val="24"/>
          <w:szCs w:val="24"/>
          <w:rtl w:val="0"/>
          <w:lang w:val="en-US"/>
          <w14:textFill>
            <w14:solidFill>
              <w14:schemeClr w14:val="tx1"/>
            </w14:solidFill>
          </w14:textFill>
        </w:rPr>
        <w:t xml:space="preserve">Berdasarkan hasil penurunan tekanan darah </w:t>
      </w:r>
      <w:r>
        <w:rPr>
          <w:rFonts w:hint="default" w:ascii="Times New Roman" w:hAnsi="Times New Roman" w:eastAsia="Times New Roman" w:cs="Times New Roman"/>
          <w:color w:val="000000" w:themeColor="text1"/>
          <w:sz w:val="24"/>
          <w:szCs w:val="24"/>
          <w:rtl w:val="0"/>
          <w14:textFill>
            <w14:solidFill>
              <w14:schemeClr w14:val="tx1"/>
            </w14:solidFill>
          </w14:textFill>
        </w:rPr>
        <w:t>antara sebelum</w:t>
      </w:r>
      <w:r>
        <w:rPr>
          <w:rFonts w:hint="default" w:eastAsia="Times New Roman" w:cs="Times New Roman"/>
          <w:color w:val="000000" w:themeColor="text1"/>
          <w:sz w:val="24"/>
          <w:szCs w:val="24"/>
          <w:rtl w:val="0"/>
          <w:lang w:val="en-US"/>
          <w14:textFill>
            <w14:solidFill>
              <w14:schemeClr w14:val="tx1"/>
            </w14:solidFill>
          </w14:textFill>
        </w:rPr>
        <w:t xml:space="preserve"> (</w:t>
      </w:r>
      <w:r>
        <w:rPr>
          <w:rFonts w:hint="default" w:eastAsia="Times New Roman" w:cs="Times New Roman"/>
          <w:i/>
          <w:iCs/>
          <w:color w:val="000000" w:themeColor="text1"/>
          <w:sz w:val="24"/>
          <w:szCs w:val="24"/>
          <w:rtl w:val="0"/>
          <w:lang w:val="en-US"/>
          <w14:textFill>
            <w14:solidFill>
              <w14:schemeClr w14:val="tx1"/>
            </w14:solidFill>
          </w14:textFill>
        </w:rPr>
        <w:t>pre-test</w:t>
      </w:r>
      <w:r>
        <w:rPr>
          <w:rFonts w:hint="default" w:eastAsia="Times New Roman" w:cs="Times New Roman"/>
          <w:color w:val="000000" w:themeColor="text1"/>
          <w:sz w:val="24"/>
          <w:szCs w:val="24"/>
          <w:rtl w:val="0"/>
          <w:lang w:val="en-US"/>
          <w14:textFill>
            <w14:solidFill>
              <w14:schemeClr w14:val="tx1"/>
            </w14:solidFill>
          </w14:textFill>
        </w:rPr>
        <w:t>)</w:t>
      </w:r>
      <w:r>
        <w:rPr>
          <w:rFonts w:hint="default" w:ascii="Times New Roman" w:hAnsi="Times New Roman" w:eastAsia="Times New Roman" w:cs="Times New Roman"/>
          <w:color w:val="000000" w:themeColor="text1"/>
          <w:sz w:val="24"/>
          <w:szCs w:val="24"/>
          <w:rtl w:val="0"/>
          <w14:textFill>
            <w14:solidFill>
              <w14:schemeClr w14:val="tx1"/>
            </w14:solidFill>
          </w14:textFill>
        </w:rPr>
        <w:t xml:space="preserve"> dan sesudah</w:t>
      </w:r>
      <w:r>
        <w:rPr>
          <w:rFonts w:hint="default" w:eastAsia="Times New Roman" w:cs="Times New Roman"/>
          <w:color w:val="000000" w:themeColor="text1"/>
          <w:sz w:val="24"/>
          <w:szCs w:val="24"/>
          <w:rtl w:val="0"/>
          <w:lang w:val="en-US"/>
          <w14:textFill>
            <w14:solidFill>
              <w14:schemeClr w14:val="tx1"/>
            </w14:solidFill>
          </w14:textFill>
        </w:rPr>
        <w:t xml:space="preserve"> (</w:t>
      </w:r>
      <w:r>
        <w:rPr>
          <w:rFonts w:hint="default" w:eastAsia="Times New Roman" w:cs="Times New Roman"/>
          <w:i/>
          <w:iCs/>
          <w:color w:val="000000" w:themeColor="text1"/>
          <w:sz w:val="24"/>
          <w:szCs w:val="24"/>
          <w:rtl w:val="0"/>
          <w:lang w:val="en-US"/>
          <w14:textFill>
            <w14:solidFill>
              <w14:schemeClr w14:val="tx1"/>
            </w14:solidFill>
          </w14:textFill>
        </w:rPr>
        <w:t>post-test</w:t>
      </w:r>
      <w:r>
        <w:rPr>
          <w:rFonts w:hint="default" w:eastAsia="Times New Roman" w:cs="Times New Roman"/>
          <w:color w:val="000000" w:themeColor="text1"/>
          <w:sz w:val="24"/>
          <w:szCs w:val="24"/>
          <w:rtl w:val="0"/>
          <w:lang w:val="en-US"/>
          <w14:textFill>
            <w14:solidFill>
              <w14:schemeClr w14:val="tx1"/>
            </w14:solidFill>
          </w14:textFill>
        </w:rPr>
        <w:t>)</w:t>
      </w:r>
      <w:r>
        <w:rPr>
          <w:rFonts w:hint="default" w:ascii="Times New Roman" w:hAnsi="Times New Roman" w:eastAsia="Times New Roman" w:cs="Times New Roman"/>
          <w:color w:val="000000" w:themeColor="text1"/>
          <w:sz w:val="24"/>
          <w:szCs w:val="24"/>
          <w:rtl w:val="0"/>
          <w14:textFill>
            <w14:solidFill>
              <w14:schemeClr w14:val="tx1"/>
            </w14:solidFill>
          </w14:textFill>
        </w:rPr>
        <w:t xml:space="preserve"> dilakukan penelitian sesuai dengan hipotesis penelitian yang dibuktikan dengan hasil penelitian pada tabel </w:t>
      </w:r>
      <w:r>
        <w:rPr>
          <w:rFonts w:hint="default" w:eastAsia="Times New Roman" w:cs="Times New Roman"/>
          <w:color w:val="000000" w:themeColor="text1"/>
          <w:sz w:val="24"/>
          <w:szCs w:val="24"/>
          <w:rtl w:val="0"/>
          <w:lang w:val="en-US"/>
          <w14:textFill>
            <w14:solidFill>
              <w14:schemeClr w14:val="tx1"/>
            </w14:solidFill>
          </w14:textFill>
        </w:rPr>
        <w:t>4</w:t>
      </w:r>
      <w:r>
        <w:rPr>
          <w:rFonts w:hint="default" w:ascii="Times New Roman" w:hAnsi="Times New Roman" w:eastAsia="Times New Roman" w:cs="Times New Roman"/>
          <w:color w:val="000000" w:themeColor="text1"/>
          <w:sz w:val="24"/>
          <w:szCs w:val="24"/>
          <w:rtl w:val="0"/>
          <w14:textFill>
            <w14:solidFill>
              <w14:schemeClr w14:val="tx1"/>
            </w14:solidFill>
          </w14:textFill>
        </w:rPr>
        <w:t>.</w:t>
      </w:r>
      <w:r>
        <w:rPr>
          <w:rFonts w:hint="default" w:eastAsia="Times New Roman" w:cs="Times New Roman"/>
          <w:color w:val="000000" w:themeColor="text1"/>
          <w:sz w:val="24"/>
          <w:szCs w:val="24"/>
          <w:rtl w:val="0"/>
          <w:lang w:val="en-US"/>
          <w14:textFill>
            <w14:solidFill>
              <w14:schemeClr w14:val="tx1"/>
            </w14:solidFill>
          </w14:textFill>
        </w:rPr>
        <w:t>5 p-value=0,000 dan tabel 4.6</w:t>
      </w:r>
      <w:r>
        <w:rPr>
          <w:rFonts w:hint="default" w:ascii="Times New Roman" w:hAnsi="Times New Roman" w:eastAsia="Times New Roman" w:cs="Times New Roman"/>
          <w:color w:val="000000" w:themeColor="text1"/>
          <w:sz w:val="24"/>
          <w:szCs w:val="24"/>
          <w:rtl w:val="0"/>
          <w14:textFill>
            <w14:solidFill>
              <w14:schemeClr w14:val="tx1"/>
            </w14:solidFill>
          </w14:textFill>
        </w:rPr>
        <w:t xml:space="preserve"> </w:t>
      </w:r>
      <w:r>
        <w:rPr>
          <w:rFonts w:hint="default" w:eastAsia="Times New Roman" w:cs="Times New Roman"/>
          <w:color w:val="000000" w:themeColor="text1"/>
          <w:sz w:val="24"/>
          <w:szCs w:val="24"/>
          <w:rtl w:val="0"/>
          <w:lang w:val="en-US"/>
          <w14:textFill>
            <w14:solidFill>
              <w14:schemeClr w14:val="tx1"/>
            </w14:solidFill>
          </w14:textFill>
        </w:rPr>
        <w:t xml:space="preserve">p-value=0,026 </w:t>
      </w:r>
      <w:r>
        <w:rPr>
          <w:rFonts w:hint="default" w:ascii="Times New Roman" w:hAnsi="Times New Roman" w:eastAsia="Times New Roman" w:cs="Times New Roman"/>
          <w:color w:val="000000" w:themeColor="text1"/>
          <w:sz w:val="24"/>
          <w:szCs w:val="24"/>
          <w:rtl w:val="0"/>
          <w14:textFill>
            <w14:solidFill>
              <w14:schemeClr w14:val="tx1"/>
            </w14:solidFill>
          </w14:textFill>
        </w:rPr>
        <w:t>menghasilkan perbedaan yang bermakna (p&gt;0</w:t>
      </w:r>
      <w:r>
        <w:rPr>
          <w:rFonts w:hint="default" w:eastAsia="Times New Roman" w:cs="Times New Roman"/>
          <w:color w:val="000000" w:themeColor="text1"/>
          <w:sz w:val="24"/>
          <w:szCs w:val="24"/>
          <w:rtl w:val="0"/>
          <w:lang w:val="en-US"/>
          <w14:textFill>
            <w14:solidFill>
              <w14:schemeClr w14:val="tx1"/>
            </w14:solidFill>
          </w14:textFill>
        </w:rPr>
        <w:t>,</w:t>
      </w:r>
      <w:r>
        <w:rPr>
          <w:rFonts w:hint="default" w:ascii="Times New Roman" w:hAnsi="Times New Roman" w:eastAsia="Times New Roman" w:cs="Times New Roman"/>
          <w:color w:val="000000" w:themeColor="text1"/>
          <w:sz w:val="24"/>
          <w:szCs w:val="24"/>
          <w:rtl w:val="0"/>
          <w14:textFill>
            <w14:solidFill>
              <w14:schemeClr w14:val="tx1"/>
            </w14:solidFill>
          </w14:textFill>
        </w:rPr>
        <w:t>05), sehingga h</w:t>
      </w:r>
      <w:r>
        <w:rPr>
          <w:rFonts w:hint="default" w:ascii="Times New Roman" w:hAnsi="Times New Roman" w:eastAsia="Times New Roman" w:cs="Times New Roman"/>
          <w:color w:val="000000" w:themeColor="text1"/>
          <w:sz w:val="24"/>
          <w:szCs w:val="24"/>
          <w:vertAlign w:val="subscript"/>
          <w:rtl w:val="0"/>
          <w14:textFill>
            <w14:solidFill>
              <w14:schemeClr w14:val="tx1"/>
            </w14:solidFill>
          </w14:textFill>
        </w:rPr>
        <w:t>0</w:t>
      </w:r>
      <w:r>
        <w:rPr>
          <w:rFonts w:hint="default" w:ascii="Times New Roman" w:hAnsi="Times New Roman" w:eastAsia="Times New Roman" w:cs="Times New Roman"/>
          <w:color w:val="000000" w:themeColor="text1"/>
          <w:sz w:val="24"/>
          <w:szCs w:val="24"/>
          <w:rtl w:val="0"/>
          <w14:textFill>
            <w14:solidFill>
              <w14:schemeClr w14:val="tx1"/>
            </w14:solidFill>
          </w14:textFill>
        </w:rPr>
        <w:t xml:space="preserve"> ditolak dan h</w:t>
      </w:r>
      <w:r>
        <w:rPr>
          <w:rFonts w:hint="default" w:ascii="Times New Roman" w:hAnsi="Times New Roman" w:eastAsia="Times New Roman" w:cs="Times New Roman"/>
          <w:color w:val="000000" w:themeColor="text1"/>
          <w:sz w:val="24"/>
          <w:szCs w:val="24"/>
          <w:vertAlign w:val="subscript"/>
          <w:rtl w:val="0"/>
          <w14:textFill>
            <w14:solidFill>
              <w14:schemeClr w14:val="tx1"/>
            </w14:solidFill>
          </w14:textFill>
        </w:rPr>
        <w:t>1</w:t>
      </w:r>
      <w:r>
        <w:rPr>
          <w:rFonts w:hint="default" w:ascii="Times New Roman" w:hAnsi="Times New Roman" w:eastAsia="Times New Roman" w:cs="Times New Roman"/>
          <w:color w:val="000000" w:themeColor="text1"/>
          <w:sz w:val="24"/>
          <w:szCs w:val="24"/>
          <w:rtl w:val="0"/>
          <w14:textFill>
            <w14:solidFill>
              <w14:schemeClr w14:val="tx1"/>
            </w14:solidFill>
          </w14:textFill>
        </w:rPr>
        <w:t xml:space="preserve"> diterima.</w:t>
      </w:r>
      <w:r>
        <w:rPr>
          <w:rFonts w:hint="default" w:eastAsia="Times New Roman" w:cs="Times New Roman"/>
          <w:color w:val="000000" w:themeColor="text1"/>
          <w:sz w:val="24"/>
          <w:szCs w:val="24"/>
          <w:rtl w:val="0"/>
          <w:lang w:val="en-US"/>
          <w14:textFill>
            <w14:solidFill>
              <w14:schemeClr w14:val="tx1"/>
            </w14:solidFill>
          </w14:textFill>
        </w:rPr>
        <w:t xml:space="preserve"> </w:t>
      </w:r>
      <w:r>
        <w:rPr>
          <w:rFonts w:hint="default" w:ascii="Times New Roman" w:hAnsi="Times New Roman" w:eastAsia="Times New Roman" w:cs="Times New Roman"/>
          <w:color w:val="auto"/>
          <w:sz w:val="24"/>
          <w:szCs w:val="24"/>
          <w:rtl w:val="0"/>
        </w:rPr>
        <w:t xml:space="preserve">Dengan demikian dapat disimpulkan secara deskriptif bahwa terapi herbal infusa herba </w:t>
      </w:r>
      <w:r>
        <w:rPr>
          <w:rFonts w:hint="default" w:ascii="Times New Roman" w:hAnsi="Times New Roman" w:eastAsia="Times New Roman" w:cs="Times New Roman"/>
          <w:color w:val="auto"/>
          <w:sz w:val="24"/>
          <w:szCs w:val="24"/>
          <w:rtl w:val="0"/>
          <w:lang w:val="en-US"/>
        </w:rPr>
        <w:t>Seledri</w:t>
      </w:r>
      <w:r>
        <w:rPr>
          <w:rFonts w:hint="default" w:ascii="Times New Roman" w:hAnsi="Times New Roman" w:eastAsia="Times New Roman" w:cs="Times New Roman"/>
          <w:color w:val="auto"/>
          <w:sz w:val="24"/>
          <w:szCs w:val="24"/>
          <w:rtl w:val="0"/>
        </w:rPr>
        <w:t xml:space="preserve">, infusa daun </w:t>
      </w:r>
      <w:r>
        <w:rPr>
          <w:rFonts w:hint="default" w:ascii="Times New Roman" w:hAnsi="Times New Roman" w:eastAsia="Times New Roman" w:cs="Times New Roman"/>
          <w:color w:val="auto"/>
          <w:sz w:val="24"/>
          <w:szCs w:val="24"/>
          <w:rtl w:val="0"/>
          <w:lang w:val="en-US"/>
        </w:rPr>
        <w:t>Salam</w:t>
      </w:r>
      <w:r>
        <w:rPr>
          <w:rFonts w:hint="default" w:ascii="Times New Roman" w:hAnsi="Times New Roman" w:eastAsia="Times New Roman" w:cs="Times New Roman"/>
          <w:color w:val="auto"/>
          <w:sz w:val="24"/>
          <w:szCs w:val="24"/>
          <w:rtl w:val="0"/>
        </w:rPr>
        <w:t xml:space="preserve">, dan infusa kombinasi </w:t>
      </w:r>
      <w:r>
        <w:rPr>
          <w:rFonts w:hint="default" w:ascii="Times New Roman" w:hAnsi="Times New Roman" w:eastAsia="Times New Roman" w:cs="Times New Roman"/>
          <w:color w:val="auto"/>
          <w:sz w:val="24"/>
          <w:szCs w:val="24"/>
          <w:rtl w:val="0"/>
          <w:lang w:val="en-US"/>
        </w:rPr>
        <w:t>Seledri</w:t>
      </w:r>
      <w:r>
        <w:rPr>
          <w:rFonts w:hint="default" w:ascii="Times New Roman" w:hAnsi="Times New Roman" w:eastAsia="Times New Roman" w:cs="Times New Roman"/>
          <w:color w:val="auto"/>
          <w:sz w:val="24"/>
          <w:szCs w:val="24"/>
          <w:rtl w:val="0"/>
        </w:rPr>
        <w:t xml:space="preserve"> dan daun </w:t>
      </w:r>
      <w:r>
        <w:rPr>
          <w:rFonts w:hint="default" w:ascii="Times New Roman" w:hAnsi="Times New Roman" w:eastAsia="Times New Roman" w:cs="Times New Roman"/>
          <w:color w:val="auto"/>
          <w:sz w:val="24"/>
          <w:szCs w:val="24"/>
          <w:rtl w:val="0"/>
          <w:lang w:val="en-US"/>
        </w:rPr>
        <w:t>Salam</w:t>
      </w:r>
      <w:r>
        <w:rPr>
          <w:rFonts w:hint="default" w:ascii="Times New Roman" w:hAnsi="Times New Roman" w:eastAsia="Times New Roman" w:cs="Times New Roman"/>
          <w:color w:val="auto"/>
          <w:sz w:val="24"/>
          <w:szCs w:val="24"/>
          <w:rtl w:val="0"/>
        </w:rPr>
        <w:t xml:space="preserve"> dapat menurunkan tekanan darah sistolik dan diastolik pada pasien hipertensi.</w:t>
      </w:r>
    </w:p>
    <w:p>
      <w:pPr>
        <w:spacing w:line="480" w:lineRule="auto"/>
        <w:ind w:firstLine="720"/>
        <w:jc w:val="both"/>
        <w:rPr>
          <w:rFonts w:hint="default" w:ascii="Times New Roman" w:hAnsi="Times New Roman" w:eastAsia="Times New Roman" w:cs="Times New Roman"/>
          <w:sz w:val="24"/>
          <w:szCs w:val="24"/>
          <w:rtl w:val="0"/>
        </w:rPr>
      </w:pPr>
      <w:r>
        <w:rPr>
          <w:rFonts w:hint="default" w:ascii="Times New Roman" w:hAnsi="Times New Roman" w:eastAsia="Times New Roman" w:cs="Times New Roman"/>
          <w:sz w:val="24"/>
          <w:szCs w:val="24"/>
          <w:rtl w:val="0"/>
        </w:rPr>
        <w:t xml:space="preserve">Responden penelitian merupakan pasien hipertensi di Puskesmas Gundih, pasien mendapatkan obat antihipertensi yaitu </w:t>
      </w:r>
      <w:r>
        <w:rPr>
          <w:rFonts w:hint="default" w:ascii="Times New Roman" w:hAnsi="Times New Roman" w:eastAsia="Times New Roman" w:cs="Times New Roman"/>
          <w:i/>
          <w:sz w:val="24"/>
          <w:szCs w:val="24"/>
          <w:rtl w:val="0"/>
        </w:rPr>
        <w:t>Amlodipine</w:t>
      </w:r>
      <w:r>
        <w:rPr>
          <w:rFonts w:hint="default" w:ascii="Times New Roman" w:hAnsi="Times New Roman" w:eastAsia="Times New Roman" w:cs="Times New Roman"/>
          <w:sz w:val="24"/>
          <w:szCs w:val="24"/>
          <w:rtl w:val="0"/>
        </w:rPr>
        <w:t xml:space="preserve"> dengan dosis 5 mg, yang dikonsumsi 1</w:t>
      </w:r>
      <w:r>
        <w:rPr>
          <w:rFonts w:hint="default" w:eastAsia="Times New Roman" w:cs="Times New Roman"/>
          <w:sz w:val="24"/>
          <w:szCs w:val="24"/>
          <w:rtl w:val="0"/>
          <w:lang w:val="en-US"/>
        </w:rPr>
        <w:t xml:space="preserve"> kali</w:t>
      </w:r>
      <w:r>
        <w:rPr>
          <w:rFonts w:hint="default" w:ascii="Times New Roman" w:hAnsi="Times New Roman" w:eastAsia="Times New Roman" w:cs="Times New Roman"/>
          <w:sz w:val="24"/>
          <w:szCs w:val="24"/>
          <w:rtl w:val="0"/>
        </w:rPr>
        <w:t xml:space="preserve"> sehari pada saat malam hari. </w:t>
      </w:r>
      <w:r>
        <w:rPr>
          <w:rFonts w:hint="default" w:ascii="Times New Roman" w:hAnsi="Times New Roman" w:eastAsia="Times New Roman" w:cs="Times New Roman"/>
          <w:i/>
          <w:sz w:val="24"/>
          <w:szCs w:val="24"/>
          <w:rtl w:val="0"/>
        </w:rPr>
        <w:t>Amlodipine</w:t>
      </w:r>
      <w:r>
        <w:rPr>
          <w:rFonts w:hint="default" w:ascii="Times New Roman" w:hAnsi="Times New Roman" w:eastAsia="Times New Roman" w:cs="Times New Roman"/>
          <w:sz w:val="24"/>
          <w:szCs w:val="24"/>
          <w:rtl w:val="0"/>
        </w:rPr>
        <w:t xml:space="preserve"> merupakan obat antihipertensi golongan </w:t>
      </w:r>
      <w:r>
        <w:rPr>
          <w:rFonts w:hint="default" w:ascii="Times New Roman" w:hAnsi="Times New Roman" w:eastAsia="Times New Roman" w:cs="Times New Roman"/>
          <w:i/>
          <w:sz w:val="24"/>
          <w:szCs w:val="24"/>
          <w:rtl w:val="0"/>
        </w:rPr>
        <w:t xml:space="preserve">Calcium Channel Blokers </w:t>
      </w:r>
      <w:r>
        <w:rPr>
          <w:rFonts w:hint="default" w:ascii="Times New Roman" w:hAnsi="Times New Roman" w:eastAsia="Times New Roman" w:cs="Times New Roman"/>
          <w:sz w:val="24"/>
          <w:szCs w:val="24"/>
          <w:rtl w:val="0"/>
        </w:rPr>
        <w:t>(CCBs)</w:t>
      </w:r>
      <w:r>
        <w:rPr>
          <w:rFonts w:hint="default" w:eastAsia="Times New Roman" w:cs="Times New Roman"/>
          <w:sz w:val="24"/>
          <w:szCs w:val="24"/>
          <w:rtl w:val="0"/>
          <w:lang w:val="en-US"/>
        </w:rPr>
        <w:t xml:space="preserve"> </w:t>
      </w:r>
      <w:r>
        <w:rPr>
          <w:rFonts w:hint="default" w:ascii="Times New Roman" w:hAnsi="Times New Roman" w:eastAsia="Times New Roman" w:cs="Times New Roman"/>
          <w:sz w:val="24"/>
          <w:szCs w:val="24"/>
          <w:rtl w:val="0"/>
        </w:rPr>
        <w:t xml:space="preserve">kelompok dihidropiridin yang berfungsi sebagai vasodilator yang cara kerjanya menghambat masuknya ion kalsium pada sel otot polos vaskuler dan miokard sehingga tekanan perifer menurun dan otot relaksasi. Absorbsi </w:t>
      </w:r>
      <w:r>
        <w:rPr>
          <w:rFonts w:hint="default" w:ascii="Times New Roman" w:hAnsi="Times New Roman" w:eastAsia="Times New Roman" w:cs="Times New Roman"/>
          <w:i/>
          <w:sz w:val="24"/>
          <w:szCs w:val="24"/>
          <w:rtl w:val="0"/>
        </w:rPr>
        <w:t>Amlodipine</w:t>
      </w:r>
      <w:r>
        <w:rPr>
          <w:rFonts w:hint="default" w:ascii="Times New Roman" w:hAnsi="Times New Roman" w:eastAsia="Times New Roman" w:cs="Times New Roman"/>
          <w:sz w:val="24"/>
          <w:szCs w:val="24"/>
          <w:rtl w:val="0"/>
        </w:rPr>
        <w:t xml:space="preserve"> terjadi secara perlahan sehingga dapat mencegah penurunan tekanan darah yang signifikan, </w:t>
      </w:r>
      <w:r>
        <w:rPr>
          <w:rFonts w:hint="default" w:ascii="Times New Roman" w:hAnsi="Times New Roman" w:eastAsia="Times New Roman" w:cs="Times New Roman"/>
          <w:i/>
          <w:sz w:val="24"/>
          <w:szCs w:val="24"/>
          <w:rtl w:val="0"/>
        </w:rPr>
        <w:t xml:space="preserve">Amlodipine </w:t>
      </w:r>
      <w:r>
        <w:rPr>
          <w:rFonts w:hint="default" w:ascii="Times New Roman" w:hAnsi="Times New Roman" w:eastAsia="Times New Roman" w:cs="Times New Roman"/>
          <w:sz w:val="24"/>
          <w:szCs w:val="24"/>
          <w:rtl w:val="0"/>
        </w:rPr>
        <w:t xml:space="preserve">memiliki waktu paruh yang panjang sehingga cukup diberikan satu kali sehari. Responden penelitian tetap mengkonsumsi obat </w:t>
      </w:r>
      <w:r>
        <w:rPr>
          <w:rFonts w:hint="default" w:ascii="Times New Roman" w:hAnsi="Times New Roman" w:eastAsia="Times New Roman" w:cs="Times New Roman"/>
          <w:i/>
          <w:sz w:val="24"/>
          <w:szCs w:val="24"/>
          <w:rtl w:val="0"/>
        </w:rPr>
        <w:t xml:space="preserve">Amlodipine </w:t>
      </w:r>
      <w:r>
        <w:rPr>
          <w:rFonts w:hint="default" w:ascii="Times New Roman" w:hAnsi="Times New Roman" w:eastAsia="Times New Roman" w:cs="Times New Roman"/>
          <w:sz w:val="24"/>
          <w:szCs w:val="24"/>
          <w:rtl w:val="0"/>
        </w:rPr>
        <w:t>5mg dan juga diberikan terapi herbal sebagai terapi komplementer sesuai arahan dokter dari Puskesmas Gundih.</w:t>
      </w:r>
    </w:p>
    <w:p>
      <w:pPr>
        <w:spacing w:line="480" w:lineRule="auto"/>
        <w:ind w:firstLine="720"/>
        <w:jc w:val="both"/>
        <w:rPr>
          <w:rFonts w:hint="default" w:ascii="Times New Roman" w:hAnsi="Times New Roman" w:eastAsia="Times New Roman" w:cs="Times New Roman"/>
          <w:sz w:val="24"/>
          <w:szCs w:val="24"/>
          <w:rtl w:val="0"/>
        </w:rPr>
      </w:pPr>
      <w:r>
        <w:rPr>
          <w:rFonts w:hint="default" w:ascii="Times New Roman" w:hAnsi="Times New Roman" w:eastAsia="Times New Roman" w:cs="Times New Roman"/>
          <w:sz w:val="24"/>
          <w:szCs w:val="24"/>
          <w:rtl w:val="0"/>
        </w:rPr>
        <w:t xml:space="preserve">Pada kelompok intervensi pertama menggunakan infusa herba </w:t>
      </w:r>
      <w:r>
        <w:rPr>
          <w:rFonts w:hint="default" w:ascii="Times New Roman" w:hAnsi="Times New Roman" w:eastAsia="Times New Roman" w:cs="Times New Roman"/>
          <w:sz w:val="24"/>
          <w:szCs w:val="24"/>
          <w:rtl w:val="0"/>
          <w:lang w:val="en-US"/>
        </w:rPr>
        <w:t>Seledri</w:t>
      </w:r>
      <w:r>
        <w:rPr>
          <w:rFonts w:hint="default" w:ascii="Times New Roman" w:hAnsi="Times New Roman" w:eastAsia="Times New Roman" w:cs="Times New Roman"/>
          <w:sz w:val="24"/>
          <w:szCs w:val="24"/>
          <w:rtl w:val="0"/>
        </w:rPr>
        <w:t xml:space="preserve"> jumlah responden sebanyak 6 </w:t>
      </w:r>
      <w:r>
        <w:rPr>
          <w:rFonts w:hint="default" w:eastAsia="Times New Roman" w:cs="Times New Roman"/>
          <w:sz w:val="24"/>
          <w:szCs w:val="24"/>
          <w:rtl w:val="0"/>
          <w:lang w:val="en-US"/>
        </w:rPr>
        <w:t xml:space="preserve">orang </w:t>
      </w:r>
      <w:r>
        <w:rPr>
          <w:rFonts w:hint="default" w:ascii="Times New Roman" w:hAnsi="Times New Roman" w:eastAsia="Times New Roman" w:cs="Times New Roman"/>
          <w:sz w:val="24"/>
          <w:szCs w:val="24"/>
          <w:rtl w:val="0"/>
        </w:rPr>
        <w:t xml:space="preserve">dan pada kelompok infusa </w:t>
      </w:r>
      <w:r>
        <w:rPr>
          <w:rFonts w:hint="default" w:ascii="Times New Roman" w:hAnsi="Times New Roman" w:eastAsia="Times New Roman" w:cs="Times New Roman"/>
          <w:sz w:val="24"/>
          <w:szCs w:val="24"/>
          <w:rtl w:val="0"/>
          <w:lang w:val="en-US"/>
        </w:rPr>
        <w:t>Seledri</w:t>
      </w:r>
      <w:r>
        <w:rPr>
          <w:rFonts w:hint="default" w:ascii="Times New Roman" w:hAnsi="Times New Roman" w:eastAsia="Times New Roman" w:cs="Times New Roman"/>
          <w:sz w:val="24"/>
          <w:szCs w:val="24"/>
          <w:rtl w:val="0"/>
        </w:rPr>
        <w:t xml:space="preserve"> terdapat responden yang </w:t>
      </w:r>
      <w:r>
        <w:rPr>
          <w:rFonts w:hint="default" w:ascii="Times New Roman" w:hAnsi="Times New Roman" w:eastAsia="Times New Roman" w:cs="Times New Roman"/>
          <w:i/>
          <w:sz w:val="24"/>
          <w:szCs w:val="24"/>
          <w:rtl w:val="0"/>
        </w:rPr>
        <w:t xml:space="preserve">drop out </w:t>
      </w:r>
      <w:r>
        <w:rPr>
          <w:rFonts w:hint="default" w:ascii="Times New Roman" w:hAnsi="Times New Roman" w:eastAsia="Times New Roman" w:cs="Times New Roman"/>
          <w:sz w:val="24"/>
          <w:szCs w:val="24"/>
          <w:rtl w:val="0"/>
        </w:rPr>
        <w:t>sebanyak 1 orang, karena mengeluhkan mual dan tidak dapat melanjutkan penelitian.</w:t>
      </w:r>
      <w:r>
        <w:rPr>
          <w:rFonts w:hint="default" w:eastAsia="Times New Roman" w:cs="Times New Roman"/>
          <w:sz w:val="24"/>
          <w:szCs w:val="24"/>
          <w:rtl w:val="0"/>
          <w:lang w:val="en-US"/>
        </w:rPr>
        <w:t xml:space="preserve"> </w:t>
      </w:r>
      <w:r>
        <w:rPr>
          <w:rFonts w:hint="default" w:ascii="Times New Roman" w:hAnsi="Times New Roman" w:eastAsia="Times New Roman" w:cs="Times New Roman"/>
          <w:sz w:val="24"/>
          <w:szCs w:val="24"/>
          <w:rtl w:val="0"/>
        </w:rPr>
        <w:t xml:space="preserve">Pada kelompok intervensi kedua yang menggunakan infusa daun </w:t>
      </w:r>
      <w:r>
        <w:rPr>
          <w:rFonts w:hint="default" w:ascii="Times New Roman" w:hAnsi="Times New Roman" w:eastAsia="Times New Roman" w:cs="Times New Roman"/>
          <w:sz w:val="24"/>
          <w:szCs w:val="24"/>
          <w:rtl w:val="0"/>
          <w:lang w:val="en-US"/>
        </w:rPr>
        <w:t>Salam</w:t>
      </w:r>
      <w:r>
        <w:rPr>
          <w:rFonts w:hint="default" w:ascii="Times New Roman" w:hAnsi="Times New Roman" w:eastAsia="Times New Roman" w:cs="Times New Roman"/>
          <w:sz w:val="24"/>
          <w:szCs w:val="24"/>
          <w:rtl w:val="0"/>
        </w:rPr>
        <w:t xml:space="preserve"> jumlah responden sebanyak 7 orang dan tidak ada responden yang </w:t>
      </w:r>
      <w:r>
        <w:rPr>
          <w:rFonts w:hint="default" w:ascii="Times New Roman" w:hAnsi="Times New Roman" w:eastAsia="Times New Roman" w:cs="Times New Roman"/>
          <w:i/>
          <w:iCs/>
          <w:sz w:val="24"/>
          <w:szCs w:val="24"/>
          <w:rtl w:val="0"/>
        </w:rPr>
        <w:t>drop</w:t>
      </w:r>
      <w:r>
        <w:rPr>
          <w:rFonts w:hint="default" w:eastAsia="Times New Roman" w:cs="Times New Roman"/>
          <w:i/>
          <w:iCs/>
          <w:sz w:val="24"/>
          <w:szCs w:val="24"/>
          <w:rtl w:val="0"/>
          <w:lang w:val="en-US"/>
        </w:rPr>
        <w:t xml:space="preserve"> </w:t>
      </w:r>
      <w:r>
        <w:rPr>
          <w:rFonts w:hint="default" w:ascii="Times New Roman" w:hAnsi="Times New Roman" w:eastAsia="Times New Roman" w:cs="Times New Roman"/>
          <w:i/>
          <w:iCs/>
          <w:sz w:val="24"/>
          <w:szCs w:val="24"/>
          <w:rtl w:val="0"/>
        </w:rPr>
        <w:t>out</w:t>
      </w:r>
      <w:r>
        <w:rPr>
          <w:rFonts w:hint="default" w:eastAsia="Times New Roman" w:cs="Times New Roman"/>
          <w:sz w:val="24"/>
          <w:szCs w:val="24"/>
          <w:rtl w:val="0"/>
          <w:lang w:val="en-US"/>
        </w:rPr>
        <w:t xml:space="preserve">. </w:t>
      </w:r>
      <w:r>
        <w:rPr>
          <w:rFonts w:hint="default" w:ascii="Times New Roman" w:hAnsi="Times New Roman" w:eastAsia="Times New Roman" w:cs="Times New Roman"/>
          <w:sz w:val="24"/>
          <w:szCs w:val="24"/>
          <w:rtl w:val="0"/>
        </w:rPr>
        <w:t xml:space="preserve">Pada kelompok intervensi ketiga yang menggunakan infusa kombinasi herba </w:t>
      </w:r>
      <w:r>
        <w:rPr>
          <w:rFonts w:hint="default" w:ascii="Times New Roman" w:hAnsi="Times New Roman" w:eastAsia="Times New Roman" w:cs="Times New Roman"/>
          <w:sz w:val="24"/>
          <w:szCs w:val="24"/>
          <w:rtl w:val="0"/>
          <w:lang w:val="en-US"/>
        </w:rPr>
        <w:t>Seledri</w:t>
      </w:r>
      <w:r>
        <w:rPr>
          <w:rFonts w:hint="default" w:ascii="Times New Roman" w:hAnsi="Times New Roman" w:eastAsia="Times New Roman" w:cs="Times New Roman"/>
          <w:sz w:val="24"/>
          <w:szCs w:val="24"/>
          <w:rtl w:val="0"/>
        </w:rPr>
        <w:t xml:space="preserve"> dan daun </w:t>
      </w:r>
      <w:r>
        <w:rPr>
          <w:rFonts w:hint="default" w:ascii="Times New Roman" w:hAnsi="Times New Roman" w:eastAsia="Times New Roman" w:cs="Times New Roman"/>
          <w:sz w:val="24"/>
          <w:szCs w:val="24"/>
          <w:rtl w:val="0"/>
          <w:lang w:val="en-US"/>
        </w:rPr>
        <w:t>Salam</w:t>
      </w:r>
      <w:r>
        <w:rPr>
          <w:rFonts w:hint="default" w:ascii="Times New Roman" w:hAnsi="Times New Roman" w:eastAsia="Times New Roman" w:cs="Times New Roman"/>
          <w:sz w:val="24"/>
          <w:szCs w:val="24"/>
          <w:rtl w:val="0"/>
        </w:rPr>
        <w:t xml:space="preserve"> jumlah responden sebanyak 6 orang dan pada kelompok infusa kombinasi terdapat responden yang </w:t>
      </w:r>
      <w:r>
        <w:rPr>
          <w:rFonts w:hint="default" w:ascii="Times New Roman" w:hAnsi="Times New Roman" w:eastAsia="Times New Roman" w:cs="Times New Roman"/>
          <w:i/>
          <w:sz w:val="24"/>
          <w:szCs w:val="24"/>
          <w:rtl w:val="0"/>
        </w:rPr>
        <w:t xml:space="preserve">drop out </w:t>
      </w:r>
      <w:r>
        <w:rPr>
          <w:rFonts w:hint="default" w:ascii="Times New Roman" w:hAnsi="Times New Roman" w:eastAsia="Times New Roman" w:cs="Times New Roman"/>
          <w:sz w:val="24"/>
          <w:szCs w:val="24"/>
          <w:rtl w:val="0"/>
        </w:rPr>
        <w:t>sebanyak 1 orang, karena memiliki kesibukan sehingga tidak dapat mengikuti lebih dari 2</w:t>
      </w:r>
      <w:r>
        <w:rPr>
          <w:rFonts w:hint="default" w:eastAsia="Times New Roman" w:cs="Times New Roman"/>
          <w:sz w:val="24"/>
          <w:szCs w:val="24"/>
          <w:rtl w:val="0"/>
          <w:lang w:val="en-US"/>
        </w:rPr>
        <w:t xml:space="preserve"> kali</w:t>
      </w:r>
      <w:r>
        <w:rPr>
          <w:rFonts w:hint="default" w:ascii="Times New Roman" w:hAnsi="Times New Roman" w:eastAsia="Times New Roman" w:cs="Times New Roman"/>
          <w:sz w:val="24"/>
          <w:szCs w:val="24"/>
          <w:rtl w:val="0"/>
        </w:rPr>
        <w:t xml:space="preserve"> penelitian. </w:t>
      </w:r>
      <w:r>
        <w:rPr>
          <w:rFonts w:hint="default" w:eastAsia="Times New Roman" w:cs="Times New Roman"/>
          <w:sz w:val="24"/>
          <w:szCs w:val="24"/>
          <w:rtl w:val="0"/>
          <w:lang w:val="en-US"/>
        </w:rPr>
        <w:t xml:space="preserve">Pada kelompok kontrol jumlah responden sebanyak 7 orang dan tidak ada responden yang </w:t>
      </w:r>
      <w:r>
        <w:rPr>
          <w:rFonts w:hint="default" w:eastAsia="Times New Roman" w:cs="Times New Roman"/>
          <w:i/>
          <w:iCs/>
          <w:sz w:val="24"/>
          <w:szCs w:val="24"/>
          <w:rtl w:val="0"/>
          <w:lang w:val="en-US"/>
        </w:rPr>
        <w:t>drop out</w:t>
      </w:r>
      <w:r>
        <w:rPr>
          <w:rFonts w:hint="default" w:eastAsia="Times New Roman" w:cs="Times New Roman"/>
          <w:i w:val="0"/>
          <w:iCs w:val="0"/>
          <w:sz w:val="24"/>
          <w:szCs w:val="24"/>
          <w:rtl w:val="0"/>
          <w:lang w:val="en-US"/>
        </w:rPr>
        <w:t>.</w:t>
      </w:r>
    </w:p>
    <w:p>
      <w:pPr>
        <w:spacing w:line="480" w:lineRule="auto"/>
        <w:ind w:firstLine="720"/>
        <w:jc w:val="both"/>
        <w:rPr>
          <w:rFonts w:hint="default" w:ascii="Times New Roman" w:hAnsi="Times New Roman" w:eastAsia="Times New Roman" w:cs="Times New Roman"/>
          <w:sz w:val="24"/>
          <w:szCs w:val="24"/>
          <w:rtl w:val="0"/>
          <w:lang w:val="en-US"/>
        </w:rPr>
      </w:pPr>
      <w:r>
        <w:rPr>
          <w:rFonts w:hint="default" w:eastAsia="Times New Roman" w:cs="Times New Roman"/>
          <w:sz w:val="24"/>
          <w:szCs w:val="24"/>
          <w:rtl w:val="0"/>
          <w:lang w:val="en-US"/>
        </w:rPr>
        <w:t>Terdapat banyak faktor resiko hipertensi yang ditemukan peneliti pada saat penelitian seperti jenis kelamin, umur, riwayat keluarga, genetik, konsumsi garam, kurang aktivitas fisik dan obesitas.</w:t>
      </w:r>
    </w:p>
    <w:p>
      <w:pPr>
        <w:spacing w:line="480" w:lineRule="auto"/>
        <w:ind w:firstLine="720" w:firstLineChars="0"/>
        <w:jc w:val="both"/>
        <w:rPr>
          <w:rFonts w:hint="default"/>
          <w:b w:val="0"/>
          <w:bCs w:val="0"/>
          <w:rtl w:val="0"/>
          <w:lang w:val="en-US"/>
        </w:rPr>
      </w:pPr>
      <w:r>
        <w:rPr>
          <w:rFonts w:hint="default"/>
          <w:b w:val="0"/>
          <w:bCs w:val="0"/>
          <w:rtl w:val="0"/>
          <w:lang w:val="en-US"/>
        </w:rPr>
        <w:t xml:space="preserve">Jenis kelamin merupakan faktor resiko hipertensi yang tidak dapat dikontrol. Dilihat dari buku profil Kesehatan kota Surabaya (2019) menyebutkan prevalensi penderita hipertensi di Kecamatan Bubutan sebanyak 24,914 orang, dengan total proporsi laki-laki </w:t>
      </w:r>
      <w:r>
        <w:rPr>
          <w:rFonts w:hint="default"/>
          <w:b w:val="0"/>
          <w:bCs w:val="0"/>
          <w:lang w:val="en-US"/>
        </w:rPr>
        <w:t xml:space="preserve">12,213 orang dan perempuan sebanyak 12,701. </w:t>
      </w:r>
      <w:r>
        <w:rPr>
          <w:rFonts w:hint="default"/>
          <w:b w:val="0"/>
          <w:bCs w:val="0"/>
          <w:rtl w:val="0"/>
          <w:lang w:val="en-US"/>
        </w:rPr>
        <w:t>Berdasarkan data riskesdas dan buku profil kesehatan dapat disimpulkan bahwa prevalensi penderita hipertensi lebih banyak berjenis kelamin perempuan.</w:t>
      </w:r>
    </w:p>
    <w:p>
      <w:pPr>
        <w:spacing w:line="480" w:lineRule="auto"/>
        <w:ind w:firstLine="720" w:firstLineChars="0"/>
        <w:jc w:val="both"/>
        <w:rPr>
          <w:rFonts w:hint="default" w:eastAsia="Times New Roman" w:cs="Times New Roman"/>
          <w:sz w:val="24"/>
          <w:szCs w:val="24"/>
          <w:rtl w:val="0"/>
          <w:lang w:val="en-US"/>
        </w:rPr>
      </w:pPr>
      <w:r>
        <w:rPr>
          <w:rFonts w:hint="default"/>
          <w:b w:val="0"/>
          <w:bCs w:val="0"/>
          <w:rtl w:val="0"/>
          <w:lang w:val="en-US"/>
        </w:rPr>
        <w:t xml:space="preserve">Berdasarkan data riskesdas dan buku profil kesehatan, kasus hipertensi banyak diderita pada perempuan sehingga peneliti mengambil seluruh sample penelitian pada pasien hipertensi berjenis kelamin perempuan. </w:t>
      </w:r>
      <w:r>
        <w:rPr>
          <w:rFonts w:hint="default" w:ascii="Times New Roman" w:hAnsi="Times New Roman" w:eastAsia="Times New Roman" w:cs="Times New Roman"/>
          <w:color w:val="000000" w:themeColor="text1"/>
          <w:sz w:val="24"/>
          <w:szCs w:val="24"/>
          <w:rtl w:val="0"/>
          <w14:textFill>
            <w14:solidFill>
              <w14:schemeClr w14:val="tx1"/>
            </w14:solidFill>
          </w14:textFill>
        </w:rPr>
        <w:t xml:space="preserve">Berdasarkan hasil penelitian persentase usia paling banyak pada usia 56-65 tahun sebanyak 15 orang (57,7%) dan usia 46-55 tahun sebanyak 8 orang (30,8%). </w:t>
      </w:r>
      <w:r>
        <w:rPr>
          <w:rFonts w:hint="default" w:ascii="Times New Roman" w:hAnsi="Times New Roman" w:eastAsia="Times New Roman" w:cs="Times New Roman"/>
          <w:sz w:val="24"/>
          <w:szCs w:val="24"/>
          <w:rtl w:val="0"/>
        </w:rPr>
        <w:t xml:space="preserve">Berdasarkan hasil analisis diketahui usia menjadi salah satu faktor penyebab hipertensi yang tidak dapat dikendalikan. Menurut laporan Nasional Riskesdas (2018) prevalensi penderita hipertensi berdasarkan diagnosis dokter yang berusia diatas 45 tahun mencapai 68% dari total seluruh penderita hipertensi di Indonesia. </w:t>
      </w:r>
      <w:r>
        <w:rPr>
          <w:rFonts w:hint="default" w:eastAsia="Times New Roman" w:cs="Times New Roman"/>
          <w:sz w:val="24"/>
          <w:szCs w:val="24"/>
          <w:rtl w:val="0"/>
          <w:lang w:val="en-US"/>
        </w:rPr>
        <w:tab/>
      </w:r>
    </w:p>
    <w:p>
      <w:pPr>
        <w:spacing w:line="480" w:lineRule="auto"/>
        <w:ind w:firstLine="720"/>
        <w:jc w:val="both"/>
        <w:rPr>
          <w:rFonts w:hint="default" w:ascii="Times New Roman" w:hAnsi="Times New Roman" w:eastAsia="Times New Roman" w:cs="Times New Roman"/>
          <w:sz w:val="24"/>
          <w:szCs w:val="24"/>
          <w:rtl w:val="0"/>
        </w:rPr>
      </w:pPr>
      <w:r>
        <w:rPr>
          <w:rFonts w:hint="default" w:ascii="Times New Roman" w:hAnsi="Times New Roman" w:eastAsia="Times New Roman" w:cs="Times New Roman"/>
          <w:sz w:val="24"/>
          <w:szCs w:val="24"/>
          <w:rtl w:val="0"/>
        </w:rPr>
        <w:t>Faktor usia sangat berpengaruh terhadap tekanan darah seseorang, hal ini berkaitan dengan proses degeneratif atau penuaan pada seseorang. Seiring bertambahnya usia maka pembuluh darah arteri akan kehilangan elastisitasnya mengakibatkan tekanan darah semakin meningkat. Seiring bertambahnya usia meningkatnya tekanan darah disebabkan oleh perubahan alami pada jantung, pembuluh darah dan hormon (Reza,</w:t>
      </w:r>
      <w:r>
        <w:rPr>
          <w:rFonts w:hint="default" w:eastAsia="Times New Roman" w:cs="Times New Roman"/>
          <w:sz w:val="24"/>
          <w:szCs w:val="24"/>
          <w:rtl w:val="0"/>
          <w:lang w:val="en-US"/>
        </w:rPr>
        <w:t xml:space="preserve"> </w:t>
      </w:r>
      <w:r>
        <w:rPr>
          <w:rFonts w:hint="default" w:ascii="Times New Roman" w:hAnsi="Times New Roman" w:eastAsia="Times New Roman" w:cs="Times New Roman"/>
          <w:sz w:val="24"/>
          <w:szCs w:val="24"/>
          <w:rtl w:val="0"/>
        </w:rPr>
        <w:t>2016).</w:t>
      </w:r>
    </w:p>
    <w:p>
      <w:pPr>
        <w:spacing w:line="480" w:lineRule="auto"/>
        <w:ind w:firstLine="720"/>
        <w:jc w:val="both"/>
        <w:rPr>
          <w:rFonts w:hint="default" w:ascii="Times New Roman" w:hAnsi="Times New Roman" w:eastAsia="Times New Roman" w:cs="Times New Roman"/>
          <w:sz w:val="24"/>
          <w:szCs w:val="24"/>
          <w:rtl w:val="0"/>
        </w:rPr>
      </w:pPr>
      <w:r>
        <w:rPr>
          <w:rFonts w:hint="default" w:ascii="Times New Roman" w:hAnsi="Times New Roman" w:eastAsia="Times New Roman" w:cs="Times New Roman"/>
          <w:sz w:val="24"/>
          <w:szCs w:val="24"/>
          <w:rtl w:val="0"/>
        </w:rPr>
        <w:t xml:space="preserve">Para ahli berpendapat bahwa perempuan yang telah menopause mengalami perubahan hormonal yang menyebabkan kenaikan berat badan dan tekanan darah menjadi reaktif terhadap konsumsi garam, sehingga menyebabkan kenaikan tekanan darah (Rachman, 2016). Salah satu hormon yang berpengaruh adalah esterogen, hormon esterogen berperan dalam meningkatkan kadar </w:t>
      </w:r>
      <w:r>
        <w:rPr>
          <w:rFonts w:hint="default" w:ascii="Times New Roman" w:hAnsi="Times New Roman" w:eastAsia="Times New Roman" w:cs="Times New Roman"/>
          <w:i/>
          <w:sz w:val="24"/>
          <w:szCs w:val="24"/>
          <w:rtl w:val="0"/>
        </w:rPr>
        <w:t xml:space="preserve">High Density Lipoprotein </w:t>
      </w:r>
      <w:r>
        <w:rPr>
          <w:rFonts w:hint="default" w:ascii="Times New Roman" w:hAnsi="Times New Roman" w:eastAsia="Times New Roman" w:cs="Times New Roman"/>
          <w:sz w:val="24"/>
          <w:szCs w:val="24"/>
          <w:rtl w:val="0"/>
        </w:rPr>
        <w:t xml:space="preserve">(HDL). Apabila kadar kolesterol HDL rendah dan tingginya kadar  kolesterol </w:t>
      </w:r>
      <w:r>
        <w:rPr>
          <w:rFonts w:hint="default" w:ascii="Times New Roman" w:hAnsi="Times New Roman" w:eastAsia="Times New Roman" w:cs="Times New Roman"/>
          <w:i/>
          <w:sz w:val="24"/>
          <w:szCs w:val="24"/>
          <w:rtl w:val="0"/>
        </w:rPr>
        <w:t xml:space="preserve">Low Density Lipoprotein </w:t>
      </w:r>
      <w:r>
        <w:rPr>
          <w:rFonts w:hint="default" w:ascii="Times New Roman" w:hAnsi="Times New Roman" w:eastAsia="Times New Roman" w:cs="Times New Roman"/>
          <w:sz w:val="24"/>
          <w:szCs w:val="24"/>
          <w:rtl w:val="0"/>
        </w:rPr>
        <w:t xml:space="preserve">(LDL) mempercepat terjadinya proses arterosklerosis atau penebalan dinding pembuluh darah dan menyebabkan peningkatan tekanan darah, sehingga hormon esterogen dapat mencegah peningkatan tekanan darah karena dapat meningkatkan kadar HDL dalam darah (Novitaningtyas, 2014). </w:t>
      </w:r>
    </w:p>
    <w:p>
      <w:pPr>
        <w:spacing w:line="480" w:lineRule="auto"/>
        <w:ind w:firstLine="720" w:firstLineChars="0"/>
        <w:jc w:val="both"/>
        <w:rPr>
          <w:rFonts w:hint="default" w:eastAsia="Times New Roman" w:cs="Times New Roman"/>
          <w:sz w:val="24"/>
          <w:szCs w:val="24"/>
          <w:rtl w:val="0"/>
          <w:lang w:val="en-US"/>
        </w:rPr>
      </w:pPr>
      <w:r>
        <w:rPr>
          <w:rFonts w:hint="default" w:ascii="Times New Roman" w:hAnsi="Times New Roman" w:eastAsia="Times New Roman" w:cs="Times New Roman"/>
          <w:sz w:val="24"/>
          <w:szCs w:val="24"/>
          <w:rtl w:val="0"/>
        </w:rPr>
        <w:t xml:space="preserve">Menurut teori </w:t>
      </w:r>
      <w:r>
        <w:rPr>
          <w:rFonts w:hint="default" w:ascii="Times New Roman" w:hAnsi="Times New Roman" w:eastAsia="Times New Roman" w:cs="Times New Roman"/>
          <w:i/>
          <w:sz w:val="24"/>
          <w:szCs w:val="24"/>
          <w:rtl w:val="0"/>
        </w:rPr>
        <w:t xml:space="preserve">Traditional Chinese Medicine </w:t>
      </w:r>
      <w:r>
        <w:rPr>
          <w:rFonts w:hint="default" w:ascii="Times New Roman" w:hAnsi="Times New Roman" w:eastAsia="Times New Roman" w:cs="Times New Roman"/>
          <w:sz w:val="24"/>
          <w:szCs w:val="24"/>
          <w:rtl w:val="0"/>
        </w:rPr>
        <w:t xml:space="preserve">(TCM), semakin bertambahnya usia seseorang maka kondisi tubuh akan melemah berkaitan dengan </w:t>
      </w:r>
      <w:r>
        <w:rPr>
          <w:rFonts w:hint="default" w:ascii="Times New Roman" w:hAnsi="Times New Roman" w:eastAsia="Times New Roman" w:cs="Times New Roman"/>
          <w:i/>
          <w:sz w:val="24"/>
          <w:szCs w:val="24"/>
          <w:rtl w:val="0"/>
        </w:rPr>
        <w:t xml:space="preserve">Qi </w:t>
      </w:r>
      <w:r>
        <w:rPr>
          <w:rFonts w:hint="default" w:ascii="Times New Roman" w:hAnsi="Times New Roman" w:eastAsia="Times New Roman" w:cs="Times New Roman"/>
          <w:sz w:val="24"/>
          <w:szCs w:val="24"/>
          <w:rtl w:val="0"/>
        </w:rPr>
        <w:t xml:space="preserve">dan darah serta menurunnya daya tahan tubuh. Apabila </w:t>
      </w:r>
      <w:r>
        <w:rPr>
          <w:rFonts w:hint="default" w:ascii="Times New Roman" w:hAnsi="Times New Roman" w:eastAsia="Times New Roman" w:cs="Times New Roman"/>
          <w:i/>
          <w:sz w:val="24"/>
          <w:szCs w:val="24"/>
          <w:rtl w:val="0"/>
        </w:rPr>
        <w:t xml:space="preserve">Qi </w:t>
      </w:r>
      <w:r>
        <w:rPr>
          <w:rFonts w:hint="default" w:ascii="Times New Roman" w:hAnsi="Times New Roman" w:eastAsia="Times New Roman" w:cs="Times New Roman"/>
          <w:sz w:val="24"/>
          <w:szCs w:val="24"/>
          <w:rtl w:val="0"/>
        </w:rPr>
        <w:t>dan daya tahan tubuh melemah dapat menyebabkan tidak sei</w:t>
      </w:r>
      <w:r>
        <w:rPr>
          <w:rFonts w:hint="default" w:eastAsia="Times New Roman" w:cs="Times New Roman"/>
          <w:sz w:val="24"/>
          <w:szCs w:val="24"/>
          <w:rtl w:val="0"/>
          <w:lang w:val="en-US"/>
        </w:rPr>
        <w:t>m</w:t>
      </w:r>
      <w:r>
        <w:rPr>
          <w:rFonts w:hint="default" w:ascii="Times New Roman" w:hAnsi="Times New Roman" w:eastAsia="Times New Roman" w:cs="Times New Roman"/>
          <w:sz w:val="24"/>
          <w:szCs w:val="24"/>
          <w:rtl w:val="0"/>
        </w:rPr>
        <w:t xml:space="preserve">bangnya </w:t>
      </w:r>
      <w:r>
        <w:rPr>
          <w:rFonts w:hint="default" w:ascii="Times New Roman" w:hAnsi="Times New Roman" w:eastAsia="Times New Roman" w:cs="Times New Roman"/>
          <w:i/>
          <w:sz w:val="24"/>
          <w:szCs w:val="24"/>
          <w:rtl w:val="0"/>
        </w:rPr>
        <w:t>Yin</w:t>
      </w:r>
      <w:r>
        <w:rPr>
          <w:rFonts w:hint="default" w:ascii="Times New Roman" w:hAnsi="Times New Roman" w:eastAsia="Times New Roman" w:cs="Times New Roman"/>
          <w:sz w:val="24"/>
          <w:szCs w:val="24"/>
          <w:rtl w:val="0"/>
        </w:rPr>
        <w:t xml:space="preserve"> dan</w:t>
      </w:r>
      <w:r>
        <w:rPr>
          <w:rFonts w:hint="default" w:ascii="Times New Roman" w:hAnsi="Times New Roman" w:eastAsia="Times New Roman" w:cs="Times New Roman"/>
          <w:i/>
          <w:sz w:val="24"/>
          <w:szCs w:val="24"/>
          <w:rtl w:val="0"/>
        </w:rPr>
        <w:t xml:space="preserve"> Yang</w:t>
      </w:r>
      <w:r>
        <w:rPr>
          <w:rFonts w:hint="default" w:ascii="Times New Roman" w:hAnsi="Times New Roman" w:eastAsia="Times New Roman" w:cs="Times New Roman"/>
          <w:sz w:val="24"/>
          <w:szCs w:val="24"/>
          <w:rtl w:val="0"/>
        </w:rPr>
        <w:t xml:space="preserve">. Tidak seimbangnya </w:t>
      </w:r>
      <w:r>
        <w:rPr>
          <w:rFonts w:hint="default" w:ascii="Times New Roman" w:hAnsi="Times New Roman" w:eastAsia="Times New Roman" w:cs="Times New Roman"/>
          <w:i/>
          <w:sz w:val="24"/>
          <w:szCs w:val="24"/>
          <w:rtl w:val="0"/>
        </w:rPr>
        <w:t>Yin</w:t>
      </w:r>
      <w:r>
        <w:rPr>
          <w:rFonts w:hint="default" w:ascii="Times New Roman" w:hAnsi="Times New Roman" w:eastAsia="Times New Roman" w:cs="Times New Roman"/>
          <w:sz w:val="24"/>
          <w:szCs w:val="24"/>
          <w:rtl w:val="0"/>
        </w:rPr>
        <w:t xml:space="preserve"> dan</w:t>
      </w:r>
      <w:r>
        <w:rPr>
          <w:rFonts w:hint="default" w:ascii="Times New Roman" w:hAnsi="Times New Roman" w:eastAsia="Times New Roman" w:cs="Times New Roman"/>
          <w:i/>
          <w:sz w:val="24"/>
          <w:szCs w:val="24"/>
          <w:rtl w:val="0"/>
        </w:rPr>
        <w:t xml:space="preserve"> Yang</w:t>
      </w:r>
      <w:r>
        <w:rPr>
          <w:rFonts w:hint="default" w:ascii="Times New Roman" w:hAnsi="Times New Roman" w:eastAsia="Times New Roman" w:cs="Times New Roman"/>
          <w:sz w:val="24"/>
          <w:szCs w:val="24"/>
          <w:rtl w:val="0"/>
        </w:rPr>
        <w:t xml:space="preserve"> maka patogen dari luar (PPL) mudah masuk ke dalam tubuh dan menimbulkan penyakit salah satunya hipertensi (Jie,</w:t>
      </w:r>
      <w:r>
        <w:rPr>
          <w:rFonts w:hint="default" w:eastAsia="Times New Roman" w:cs="Times New Roman"/>
          <w:sz w:val="24"/>
          <w:szCs w:val="24"/>
          <w:rtl w:val="0"/>
          <w:lang w:val="en-US"/>
        </w:rPr>
        <w:t xml:space="preserve"> </w:t>
      </w:r>
      <w:r>
        <w:rPr>
          <w:rFonts w:hint="default" w:ascii="Times New Roman" w:hAnsi="Times New Roman" w:eastAsia="Times New Roman" w:cs="Times New Roman"/>
          <w:sz w:val="24"/>
          <w:szCs w:val="24"/>
          <w:rtl w:val="0"/>
        </w:rPr>
        <w:t>1997</w:t>
      </w:r>
      <w:r>
        <w:rPr>
          <w:rFonts w:hint="default" w:eastAsia="Times New Roman" w:cs="Times New Roman"/>
          <w:sz w:val="24"/>
          <w:szCs w:val="24"/>
          <w:rtl w:val="0"/>
          <w:lang w:val="en-US"/>
        </w:rPr>
        <w:t>).</w:t>
      </w:r>
    </w:p>
    <w:p>
      <w:pPr>
        <w:spacing w:line="480" w:lineRule="auto"/>
        <w:ind w:firstLine="720" w:firstLineChars="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Beberapa responden mengungkapkan bahwa mudah berpikir sehingga menyebabkan stress, pola makan yang suka mengkonsumsi gorengan, makanan berlemak, dan makanan tinggi garam atau natrium seperti ikan asin dapat menyebabkan peningkatan tekanan darah. Berdasarkan penelitian Haryawati dan Suryani (2016), menyatakan bahwa terdapat korelasi positif yang bermakna antara asupan garam atau natrium terhadap tekanan darah sistol dan diastol. Korelasi positif diartikan bahwa semakin tinggi asupan natrium maka tekanan darah sistol dan diastol akan semakin meningkat. Reza (2016), menyebutkan bahwa pengaruh asupan natrium terhadap tekanan darah terjadi melalui peningkatan volume plasma dan tekanan darah. Natrium merupakan kation utama dalam cairan ekstraseluler yang berperan penting dalam mempertahankan volume cairan ekstraseluler, keseimbangan asam basa dan juga neuromuskular. Kadar garam yang direkomendasikan tidak lebih dari 6 gram per</w:t>
      </w:r>
      <w:r>
        <w:rPr>
          <w:rFonts w:hint="default" w:eastAsia="Times New Roman" w:cs="Times New Roman"/>
          <w:sz w:val="24"/>
          <w:szCs w:val="24"/>
          <w:rtl w:val="0"/>
          <w:lang w:val="en-US"/>
        </w:rPr>
        <w:t>-</w:t>
      </w:r>
      <w:r>
        <w:rPr>
          <w:rFonts w:hint="default" w:ascii="Times New Roman" w:hAnsi="Times New Roman" w:eastAsia="Times New Roman" w:cs="Times New Roman"/>
          <w:sz w:val="24"/>
          <w:szCs w:val="24"/>
          <w:rtl w:val="0"/>
        </w:rPr>
        <w:t>hari.</w:t>
      </w:r>
    </w:p>
    <w:p>
      <w:pPr>
        <w:spacing w:line="480" w:lineRule="auto"/>
        <w:ind w:firstLine="720" w:firstLineChars="0"/>
        <w:jc w:val="both"/>
        <w:rPr>
          <w:rFonts w:hint="default" w:eastAsia="Times New Roman" w:cs="Times New Roman"/>
          <w:sz w:val="24"/>
          <w:szCs w:val="24"/>
          <w:rtl w:val="0"/>
          <w:lang w:val="en-US"/>
        </w:rPr>
        <w:sectPr>
          <w:headerReference r:id="rId76" w:type="default"/>
          <w:footerReference r:id="rId77" w:type="default"/>
          <w:pgSz w:w="11906" w:h="16838"/>
          <w:pgMar w:top="2268" w:right="1701" w:bottom="1701" w:left="2268" w:header="720" w:footer="720" w:gutter="0"/>
          <w:pgBorders>
            <w:top w:val="none" w:sz="0" w:space="0"/>
            <w:left w:val="none" w:sz="0" w:space="0"/>
            <w:bottom w:val="none" w:sz="0" w:space="0"/>
            <w:right w:val="none" w:sz="0" w:space="0"/>
          </w:pgBorders>
          <w:pgNumType w:fmt="decimal"/>
          <w:cols w:space="720" w:num="1"/>
          <w:docGrid w:linePitch="360" w:charSpace="0"/>
        </w:sectPr>
      </w:pPr>
    </w:p>
    <w:p>
      <w:pPr>
        <w:spacing w:line="480" w:lineRule="auto"/>
        <w:ind w:firstLine="720"/>
        <w:jc w:val="both"/>
        <w:rPr>
          <w:rFonts w:hint="default" w:ascii="Times New Roman" w:hAnsi="Times New Roman" w:eastAsia="Times New Roman" w:cs="Times New Roman"/>
          <w:sz w:val="24"/>
          <w:szCs w:val="24"/>
          <w:rtl w:val="0"/>
        </w:rPr>
      </w:pPr>
      <w:r>
        <w:rPr>
          <w:rFonts w:hint="default" w:ascii="Times New Roman" w:hAnsi="Times New Roman" w:eastAsia="Times New Roman" w:cs="Times New Roman"/>
          <w:sz w:val="24"/>
          <w:szCs w:val="24"/>
          <w:rtl w:val="0"/>
        </w:rPr>
        <w:t xml:space="preserve">Beberapa responden juga mengungkapkan adanya faktor keturunan dari orang tua dan keluarga. Oktaviani (2019) menyebutkan bahwa riwayat genetik menjadi penyebab dalam kasus hipertensi sebesar 70-80%. Tekanan darah tercipta dari interaksi antar gen dan pengaruh dari lingkungan. Data statistik membuktikan jika seseorang memiliki riwayat salah satu orang tuanya menderita penyakit tidak menular, maka dimungkinkan sepanjang hidup keturunannya memiliki peluang 25% terserang penyakit tersebut. Jika kedua orang tua memiliki penyakit tidak menular maka kemungkinan mendapatkan penyakit tersebut sebesar 60% (Reza, 2016). </w:t>
      </w:r>
    </w:p>
    <w:p>
      <w:pPr>
        <w:spacing w:line="480" w:lineRule="auto"/>
        <w:ind w:firstLine="720"/>
        <w:jc w:val="both"/>
        <w:rPr>
          <w:rFonts w:hint="default" w:ascii="Times New Roman" w:hAnsi="Times New Roman" w:eastAsia="Times New Roman" w:cs="Times New Roman"/>
          <w:sz w:val="24"/>
          <w:szCs w:val="24"/>
          <w:rtl w:val="0"/>
        </w:rPr>
      </w:pPr>
      <w:r>
        <w:rPr>
          <w:rFonts w:hint="default" w:ascii="Times New Roman" w:hAnsi="Times New Roman" w:eastAsia="Times New Roman" w:cs="Times New Roman"/>
          <w:sz w:val="24"/>
          <w:szCs w:val="24"/>
          <w:rtl w:val="0"/>
        </w:rPr>
        <w:t>Berdasarkan hasil penelitian status pekerjaan responden sebagian besar (84,6%) memiliki status ibu rumah tangga dan jumlah jam kerja 0-14 jam dalam seminggu.</w:t>
      </w:r>
      <w:r>
        <w:rPr>
          <w:rFonts w:hint="default" w:eastAsia="Times New Roman" w:cs="Times New Roman"/>
          <w:sz w:val="24"/>
          <w:szCs w:val="24"/>
          <w:rtl w:val="0"/>
          <w:lang w:val="en-US"/>
        </w:rPr>
        <w:t xml:space="preserve"> Berdasarkan penelitian yang telah dilakukan oleh Wahl, Astrid, Rusteum &amp; Hanested dalam Arfai (2018) menjelaskan bahwa status pekerjaan berhubungan dengan kualitas hidup seseorang, terdapat perbedaan kualitas hidup antara penduduk yang berstatus sebagai pelajar, penduduk yang bekerja, penduduk yang tidak bekerja atau sedang mencari pekerjaan, dan penduduk yang tidak mampu bekerja.</w:t>
      </w:r>
      <w:r>
        <w:rPr>
          <w:rFonts w:hint="default" w:ascii="Times New Roman" w:hAnsi="Times New Roman" w:eastAsia="Times New Roman" w:cs="Times New Roman"/>
          <w:sz w:val="24"/>
          <w:szCs w:val="24"/>
          <w:rtl w:val="0"/>
        </w:rPr>
        <w:t xml:space="preserve"> </w:t>
      </w:r>
    </w:p>
    <w:p>
      <w:pPr>
        <w:spacing w:line="480" w:lineRule="auto"/>
        <w:ind w:firstLine="720"/>
        <w:jc w:val="both"/>
        <w:rPr>
          <w:rFonts w:hint="default" w:ascii="Times New Roman" w:hAnsi="Times New Roman" w:eastAsia="Times New Roman" w:cs="Times New Roman"/>
          <w:sz w:val="24"/>
          <w:szCs w:val="24"/>
          <w:rtl w:val="0"/>
        </w:rPr>
      </w:pPr>
      <w:r>
        <w:rPr>
          <w:rFonts w:hint="default" w:ascii="Times New Roman" w:hAnsi="Times New Roman" w:eastAsia="Times New Roman" w:cs="Times New Roman"/>
          <w:sz w:val="24"/>
          <w:szCs w:val="24"/>
          <w:rtl w:val="0"/>
        </w:rPr>
        <w:t>Berdasarkan hasil wawancara kepada responden sebagian besar responden tidak banyak melakukan aktivitas fisik seperti olahraga. Berdasarkan hasil penelitian sebelumnya</w:t>
      </w:r>
      <w:r>
        <w:rPr>
          <w:rFonts w:hint="default" w:eastAsia="Times New Roman" w:cs="Times New Roman"/>
          <w:sz w:val="24"/>
          <w:szCs w:val="24"/>
          <w:rtl w:val="0"/>
          <w:lang w:val="en-US"/>
        </w:rPr>
        <w:t xml:space="preserve"> apabila</w:t>
      </w:r>
      <w:r>
        <w:rPr>
          <w:rFonts w:hint="default" w:ascii="Times New Roman" w:hAnsi="Times New Roman" w:eastAsia="Times New Roman" w:cs="Times New Roman"/>
          <w:sz w:val="24"/>
          <w:szCs w:val="24"/>
          <w:rtl w:val="0"/>
        </w:rPr>
        <w:t xml:space="preserve"> seseorang yang tidak melakukan olahraga lebih beresiko mengalami hipertensi dibanding dengan yang melakukan aktivitas fisik yang cukup. Aktivitas fisik yang teratur dapat menurunkan tekanan darah sistolik maupun diastolik (Kumanan, 2018).</w:t>
      </w:r>
    </w:p>
    <w:p>
      <w:pPr>
        <w:pStyle w:val="3"/>
        <w:bidi w:val="0"/>
        <w:spacing w:line="480" w:lineRule="auto"/>
        <w:rPr>
          <w:rFonts w:hint="default" w:ascii="Times New Roman" w:hAnsi="Times New Roman" w:cs="Times New Roman"/>
          <w:b/>
          <w:bCs/>
          <w:lang w:val="en-US"/>
        </w:rPr>
      </w:pPr>
      <w:bookmarkStart w:id="189" w:name="_Toc6626"/>
      <w:r>
        <w:rPr>
          <w:rFonts w:hint="default" w:cs="Times New Roman"/>
          <w:b/>
          <w:bCs/>
          <w:rtl w:val="0"/>
          <w:lang w:val="en-US"/>
        </w:rPr>
        <w:t>5</w:t>
      </w:r>
      <w:r>
        <w:rPr>
          <w:rFonts w:hint="default" w:ascii="Times New Roman" w:hAnsi="Times New Roman" w:cs="Times New Roman"/>
          <w:b/>
          <w:bCs/>
          <w:rtl w:val="0"/>
        </w:rPr>
        <w:t xml:space="preserve">.2 </w:t>
      </w:r>
      <w:r>
        <w:rPr>
          <w:rFonts w:hint="default" w:cs="Times New Roman"/>
          <w:b/>
          <w:bCs/>
          <w:rtl w:val="0"/>
          <w:lang w:val="en-US"/>
        </w:rPr>
        <w:t>Terdapat Pengaruh Perbedaan Rerata Penurunan Tekanan Darah Pada Setiap Kelompok Perlakuan</w:t>
      </w:r>
      <w:bookmarkEnd w:id="189"/>
    </w:p>
    <w:p>
      <w:pPr>
        <w:pStyle w:val="4"/>
        <w:numPr>
          <w:ilvl w:val="0"/>
          <w:numId w:val="0"/>
        </w:numPr>
        <w:bidi w:val="0"/>
        <w:ind w:left="360" w:leftChars="0"/>
        <w:rPr>
          <w:rFonts w:hint="default"/>
          <w:rtl w:val="0"/>
          <w:lang w:val="en-US"/>
        </w:rPr>
      </w:pPr>
      <w:bookmarkStart w:id="190" w:name="_Toc29906"/>
      <w:r>
        <w:rPr>
          <w:rFonts w:hint="default"/>
          <w:rtl w:val="0"/>
          <w:lang w:val="en-US"/>
        </w:rPr>
        <w:t>5.2.1 Rerata Penurunan Tekanan Darah Kelompok Infusa Herba Seledri Terhadap Kelompok Kontrol</w:t>
      </w:r>
      <w:bookmarkEnd w:id="190"/>
    </w:p>
    <w:p>
      <w:pPr>
        <w:spacing w:line="480" w:lineRule="auto"/>
        <w:ind w:left="240" w:leftChars="100" w:firstLine="720" w:firstLineChars="0"/>
        <w:jc w:val="both"/>
        <w:rPr>
          <w:rFonts w:hint="default" w:eastAsia="Times New Roman" w:cs="Times New Roman"/>
          <w:sz w:val="24"/>
          <w:szCs w:val="24"/>
          <w:rtl w:val="0"/>
          <w:lang w:val="en-US"/>
        </w:rPr>
      </w:pPr>
      <w:r>
        <w:rPr>
          <w:rFonts w:hint="default" w:ascii="Times New Roman" w:hAnsi="Times New Roman" w:eastAsia="Times New Roman" w:cs="Times New Roman"/>
          <w:sz w:val="24"/>
          <w:szCs w:val="24"/>
          <w:rtl w:val="0"/>
        </w:rPr>
        <w:t>Pada kelompok intervensi pertama</w:t>
      </w:r>
      <w:r>
        <w:rPr>
          <w:rFonts w:hint="default" w:eastAsia="Times New Roman" w:cs="Times New Roman"/>
          <w:sz w:val="24"/>
          <w:szCs w:val="24"/>
          <w:rtl w:val="0"/>
          <w:lang w:val="en-US"/>
        </w:rPr>
        <w:t xml:space="preserve"> </w:t>
      </w:r>
      <w:r>
        <w:rPr>
          <w:rFonts w:hint="default" w:ascii="Times New Roman" w:hAnsi="Times New Roman" w:eastAsia="Times New Roman" w:cs="Times New Roman"/>
          <w:sz w:val="24"/>
          <w:szCs w:val="24"/>
          <w:rtl w:val="0"/>
        </w:rPr>
        <w:t xml:space="preserve">menggunakan infusa herba </w:t>
      </w:r>
      <w:r>
        <w:rPr>
          <w:rFonts w:hint="default" w:ascii="Times New Roman" w:hAnsi="Times New Roman" w:eastAsia="Times New Roman" w:cs="Times New Roman"/>
          <w:sz w:val="24"/>
          <w:szCs w:val="24"/>
          <w:rtl w:val="0"/>
          <w:lang w:val="en-US"/>
        </w:rPr>
        <w:t>Seledri</w:t>
      </w:r>
      <w:r>
        <w:rPr>
          <w:rFonts w:hint="default" w:ascii="Times New Roman" w:hAnsi="Times New Roman" w:eastAsia="Times New Roman" w:cs="Times New Roman"/>
          <w:sz w:val="24"/>
          <w:szCs w:val="24"/>
          <w:rtl w:val="0"/>
        </w:rPr>
        <w:t xml:space="preserve"> </w:t>
      </w:r>
      <w:r>
        <w:rPr>
          <w:rFonts w:hint="default" w:eastAsia="Times New Roman" w:cs="Times New Roman"/>
          <w:sz w:val="24"/>
          <w:szCs w:val="24"/>
          <w:rtl w:val="0"/>
          <w:lang w:val="en-US"/>
        </w:rPr>
        <w:t xml:space="preserve">hasil rerata penurunan tekanan darah sistolik p-value=0,000, dan rerata penurunan tekanan darah diastolik p-value=0,030. </w:t>
      </w:r>
    </w:p>
    <w:p>
      <w:pPr>
        <w:spacing w:line="480" w:lineRule="auto"/>
        <w:ind w:left="240" w:leftChars="100" w:firstLine="720" w:firstLineChars="0"/>
        <w:jc w:val="both"/>
        <w:rPr>
          <w:rFonts w:hint="default" w:ascii="Times New Roman" w:hAnsi="Times New Roman" w:eastAsia="Times New Roman" w:cs="Times New Roman"/>
          <w:sz w:val="24"/>
          <w:szCs w:val="24"/>
          <w:rtl w:val="0"/>
        </w:rPr>
      </w:pPr>
      <w:r>
        <w:rPr>
          <w:rFonts w:hint="default" w:eastAsia="Times New Roman" w:cs="Times New Roman"/>
          <w:sz w:val="24"/>
          <w:szCs w:val="24"/>
          <w:rtl w:val="0"/>
          <w:lang w:val="en-US"/>
        </w:rPr>
        <w:t>S</w:t>
      </w:r>
      <w:r>
        <w:rPr>
          <w:rFonts w:hint="default" w:ascii="Times New Roman" w:hAnsi="Times New Roman" w:eastAsia="Times New Roman" w:cs="Times New Roman"/>
          <w:sz w:val="24"/>
          <w:szCs w:val="24"/>
          <w:rtl w:val="0"/>
        </w:rPr>
        <w:t>ebagian besar responden berpendapat</w:t>
      </w:r>
      <w:r>
        <w:rPr>
          <w:rFonts w:hint="default" w:eastAsia="Times New Roman" w:cs="Times New Roman"/>
          <w:sz w:val="24"/>
          <w:szCs w:val="24"/>
          <w:rtl w:val="0"/>
          <w:lang w:val="en-US"/>
        </w:rPr>
        <w:t xml:space="preserve"> </w:t>
      </w:r>
      <w:r>
        <w:rPr>
          <w:rFonts w:hint="default" w:ascii="Times New Roman" w:hAnsi="Times New Roman" w:eastAsia="Times New Roman" w:cs="Times New Roman"/>
          <w:sz w:val="24"/>
          <w:szCs w:val="24"/>
          <w:rtl w:val="0"/>
        </w:rPr>
        <w:t xml:space="preserve">infusa </w:t>
      </w:r>
      <w:r>
        <w:rPr>
          <w:rFonts w:hint="default" w:ascii="Times New Roman" w:hAnsi="Times New Roman" w:eastAsia="Times New Roman" w:cs="Times New Roman"/>
          <w:sz w:val="24"/>
          <w:szCs w:val="24"/>
          <w:rtl w:val="0"/>
          <w:lang w:val="en-US"/>
        </w:rPr>
        <w:t>Seledri</w:t>
      </w:r>
      <w:r>
        <w:rPr>
          <w:rFonts w:hint="default" w:eastAsia="Times New Roman" w:cs="Times New Roman"/>
          <w:sz w:val="24"/>
          <w:szCs w:val="24"/>
          <w:rtl w:val="0"/>
          <w:lang w:val="en-US"/>
        </w:rPr>
        <w:t xml:space="preserve"> memiliki bau</w:t>
      </w:r>
      <w:r>
        <w:rPr>
          <w:rFonts w:hint="default" w:ascii="Times New Roman" w:hAnsi="Times New Roman" w:eastAsia="Times New Roman" w:cs="Times New Roman"/>
          <w:sz w:val="24"/>
          <w:szCs w:val="24"/>
          <w:rtl w:val="0"/>
        </w:rPr>
        <w:t xml:space="preserve"> aromatik khas, selama penelitian pada kelompok intervensi </w:t>
      </w:r>
      <w:r>
        <w:rPr>
          <w:rFonts w:hint="default" w:ascii="Times New Roman" w:hAnsi="Times New Roman" w:eastAsia="Times New Roman" w:cs="Times New Roman"/>
          <w:sz w:val="24"/>
          <w:szCs w:val="24"/>
          <w:rtl w:val="0"/>
          <w:lang w:val="en-US"/>
        </w:rPr>
        <w:t>Seledri</w:t>
      </w:r>
      <w:r>
        <w:rPr>
          <w:rFonts w:hint="default" w:ascii="Times New Roman" w:hAnsi="Times New Roman" w:eastAsia="Times New Roman" w:cs="Times New Roman"/>
          <w:sz w:val="24"/>
          <w:szCs w:val="24"/>
          <w:rtl w:val="0"/>
        </w:rPr>
        <w:t xml:space="preserve"> memiliki penurunan tekanan darah yang cepat dan signifikan. Salah satu responden infusa </w:t>
      </w:r>
      <w:r>
        <w:rPr>
          <w:rFonts w:hint="default" w:ascii="Times New Roman" w:hAnsi="Times New Roman" w:eastAsia="Times New Roman" w:cs="Times New Roman"/>
          <w:sz w:val="24"/>
          <w:szCs w:val="24"/>
          <w:rtl w:val="0"/>
          <w:lang w:val="en-US"/>
        </w:rPr>
        <w:t>Seledri</w:t>
      </w:r>
      <w:r>
        <w:rPr>
          <w:rFonts w:hint="default" w:ascii="Times New Roman" w:hAnsi="Times New Roman" w:eastAsia="Times New Roman" w:cs="Times New Roman"/>
          <w:sz w:val="24"/>
          <w:szCs w:val="24"/>
          <w:rtl w:val="0"/>
        </w:rPr>
        <w:t xml:space="preserve"> sangat cocok meminum infusa </w:t>
      </w:r>
      <w:r>
        <w:rPr>
          <w:rFonts w:hint="default" w:ascii="Times New Roman" w:hAnsi="Times New Roman" w:eastAsia="Times New Roman" w:cs="Times New Roman"/>
          <w:sz w:val="24"/>
          <w:szCs w:val="24"/>
          <w:rtl w:val="0"/>
          <w:lang w:val="en-US"/>
        </w:rPr>
        <w:t>Seledri</w:t>
      </w:r>
      <w:r>
        <w:rPr>
          <w:rFonts w:hint="default" w:ascii="Times New Roman" w:hAnsi="Times New Roman" w:eastAsia="Times New Roman" w:cs="Times New Roman"/>
          <w:sz w:val="24"/>
          <w:szCs w:val="24"/>
          <w:rtl w:val="0"/>
        </w:rPr>
        <w:t xml:space="preserve"> dikarenakan sebelumnya mengeluhkan tengkuk kaku tidak sembuh sembuh selama penelitian kaku pada tengkuk berkurang dan tidak nyeri berbeda jauh pada saat sebelum meminum infusa </w:t>
      </w:r>
      <w:r>
        <w:rPr>
          <w:rFonts w:hint="default" w:ascii="Times New Roman" w:hAnsi="Times New Roman" w:eastAsia="Times New Roman" w:cs="Times New Roman"/>
          <w:sz w:val="24"/>
          <w:szCs w:val="24"/>
          <w:rtl w:val="0"/>
          <w:lang w:val="en-US"/>
        </w:rPr>
        <w:t>Seledri</w:t>
      </w:r>
      <w:r>
        <w:rPr>
          <w:rFonts w:hint="default" w:ascii="Times New Roman" w:hAnsi="Times New Roman" w:eastAsia="Times New Roman" w:cs="Times New Roman"/>
          <w:sz w:val="24"/>
          <w:szCs w:val="24"/>
          <w:rtl w:val="0"/>
        </w:rPr>
        <w:t xml:space="preserve">. </w:t>
      </w:r>
    </w:p>
    <w:p>
      <w:pPr>
        <w:spacing w:line="480" w:lineRule="auto"/>
        <w:ind w:left="240" w:leftChars="100" w:firstLine="720" w:firstLineChars="0"/>
        <w:jc w:val="both"/>
        <w:rPr>
          <w:rFonts w:hint="default" w:ascii="Times New Roman" w:hAnsi="Times New Roman" w:eastAsia="Times New Roman" w:cs="Times New Roman"/>
          <w:sz w:val="24"/>
          <w:szCs w:val="24"/>
          <w:rtl w:val="0"/>
        </w:rPr>
      </w:pPr>
      <w:r>
        <w:rPr>
          <w:rFonts w:hint="default" w:ascii="Times New Roman" w:hAnsi="Times New Roman" w:eastAsia="Times New Roman" w:cs="Times New Roman"/>
          <w:sz w:val="24"/>
          <w:szCs w:val="24"/>
          <w:rtl w:val="0"/>
        </w:rPr>
        <w:t xml:space="preserve">Kelompok terapi herbal infusa </w:t>
      </w:r>
      <w:r>
        <w:rPr>
          <w:rFonts w:hint="default" w:ascii="Times New Roman" w:hAnsi="Times New Roman" w:eastAsia="Times New Roman" w:cs="Times New Roman"/>
          <w:sz w:val="24"/>
          <w:szCs w:val="24"/>
          <w:rtl w:val="0"/>
          <w:lang w:val="en-US"/>
        </w:rPr>
        <w:t>Seledri</w:t>
      </w:r>
      <w:r>
        <w:rPr>
          <w:rFonts w:hint="default" w:ascii="Times New Roman" w:hAnsi="Times New Roman" w:eastAsia="Times New Roman" w:cs="Times New Roman"/>
          <w:sz w:val="24"/>
          <w:szCs w:val="24"/>
          <w:rtl w:val="0"/>
        </w:rPr>
        <w:t xml:space="preserve">, herba </w:t>
      </w:r>
      <w:r>
        <w:rPr>
          <w:rFonts w:hint="default" w:ascii="Times New Roman" w:hAnsi="Times New Roman" w:eastAsia="Times New Roman" w:cs="Times New Roman"/>
          <w:sz w:val="24"/>
          <w:szCs w:val="24"/>
          <w:rtl w:val="0"/>
          <w:lang w:val="en-US"/>
        </w:rPr>
        <w:t>Seledri</w:t>
      </w:r>
      <w:r>
        <w:rPr>
          <w:rFonts w:hint="default" w:ascii="Times New Roman" w:hAnsi="Times New Roman" w:eastAsia="Times New Roman" w:cs="Times New Roman"/>
          <w:sz w:val="24"/>
          <w:szCs w:val="24"/>
          <w:rtl w:val="0"/>
        </w:rPr>
        <w:t xml:space="preserve"> mengandung fenol dan furanokumarin. Fenol (155.41- 177.23mg/100g) terdiri atas graveobiosid A and B, flavanoid (apiin, apigenin), isokuersitrin, tanin (3.89-4.39 mg /100 g) dan asam fitat (19.85- 22.05mg/g) (Syahidah&amp;Sulistyaningsih, 2018).</w:t>
      </w:r>
    </w:p>
    <w:p>
      <w:pPr>
        <w:spacing w:line="480" w:lineRule="auto"/>
        <w:ind w:left="240" w:leftChars="100" w:firstLine="720" w:firstLineChars="0"/>
        <w:jc w:val="both"/>
        <w:rPr>
          <w:rFonts w:hint="default" w:ascii="Times New Roman" w:hAnsi="Times New Roman" w:eastAsia="Times New Roman" w:cs="Times New Roman"/>
          <w:sz w:val="24"/>
          <w:szCs w:val="24"/>
          <w:rtl w:val="0"/>
        </w:rPr>
      </w:pPr>
      <w:r>
        <w:rPr>
          <w:rFonts w:hint="default" w:ascii="Times New Roman" w:hAnsi="Times New Roman" w:eastAsia="Times New Roman" w:cs="Times New Roman"/>
          <w:sz w:val="24"/>
          <w:szCs w:val="24"/>
          <w:rtl w:val="0"/>
        </w:rPr>
        <w:t xml:space="preserve">Apigenin yang merupakan flavonoid alami memiliki pengaruh terhadap kontraksi otot polos pembuluh darah atau vasodilator (Je,Kim&amp;La, 2014) . mekanisme kontraksi terjadi apabila terdapat peningkatan Ca pada sel, menyebabkan Ca sitosol meningkat dan memicu kontraksi pembuluh darah sehingga meningkatkan tekanan darah. Apigenin dalam daun </w:t>
      </w:r>
      <w:r>
        <w:rPr>
          <w:rFonts w:hint="default" w:ascii="Times New Roman" w:hAnsi="Times New Roman" w:eastAsia="Times New Roman" w:cs="Times New Roman"/>
          <w:sz w:val="24"/>
          <w:szCs w:val="24"/>
          <w:rtl w:val="0"/>
          <w:lang w:val="en-US"/>
        </w:rPr>
        <w:t>Seledri</w:t>
      </w:r>
      <w:r>
        <w:rPr>
          <w:rFonts w:hint="default" w:ascii="Times New Roman" w:hAnsi="Times New Roman" w:eastAsia="Times New Roman" w:cs="Times New Roman"/>
          <w:sz w:val="24"/>
          <w:szCs w:val="24"/>
          <w:rtl w:val="0"/>
        </w:rPr>
        <w:t xml:space="preserve"> akan memblokade Ca sehingga tidak dapat menyatu dengan sel otot polos pada pembuluh darah dan jantung sehingga tidak terjadi kontraksi. Pembuluh darah akan melebar sehingga darah mengalir dengan lancar dan tekanan darah menurun, dengan demikian dapat disimpulkan seldri merupakan </w:t>
      </w:r>
      <w:r>
        <w:rPr>
          <w:rFonts w:hint="default" w:ascii="Times New Roman" w:hAnsi="Times New Roman" w:eastAsia="Times New Roman" w:cs="Times New Roman"/>
          <w:i/>
          <w:iCs/>
          <w:sz w:val="24"/>
          <w:szCs w:val="24"/>
          <w:rtl w:val="0"/>
        </w:rPr>
        <w:t xml:space="preserve">Calcium Channel Blokers </w:t>
      </w:r>
      <w:r>
        <w:rPr>
          <w:rFonts w:hint="default" w:ascii="Times New Roman" w:hAnsi="Times New Roman" w:eastAsia="Times New Roman" w:cs="Times New Roman"/>
          <w:sz w:val="24"/>
          <w:szCs w:val="24"/>
          <w:rtl w:val="0"/>
        </w:rPr>
        <w:t>atau CCBs (Oktadoni &amp; Fitria, 2016).</w:t>
      </w:r>
    </w:p>
    <w:p>
      <w:pPr>
        <w:spacing w:line="480" w:lineRule="auto"/>
        <w:ind w:left="240" w:leftChars="100" w:firstLine="720" w:firstLineChars="0"/>
        <w:jc w:val="both"/>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rPr>
        <w:t xml:space="preserve">Dalam bahasa China herba </w:t>
      </w:r>
      <w:r>
        <w:rPr>
          <w:rFonts w:hint="default" w:ascii="Times New Roman" w:hAnsi="Times New Roman" w:eastAsia="Times New Roman" w:cs="Times New Roman"/>
          <w:sz w:val="24"/>
          <w:szCs w:val="24"/>
          <w:rtl w:val="0"/>
          <w:lang w:val="en-US"/>
        </w:rPr>
        <w:t>Seledri</w:t>
      </w:r>
      <w:r>
        <w:rPr>
          <w:rFonts w:hint="default" w:ascii="Times New Roman" w:hAnsi="Times New Roman" w:eastAsia="Times New Roman" w:cs="Times New Roman"/>
          <w:sz w:val="24"/>
          <w:szCs w:val="24"/>
          <w:rtl w:val="0"/>
        </w:rPr>
        <w:t xml:space="preserve"> disebut </w:t>
      </w:r>
      <w:r>
        <w:rPr>
          <w:rFonts w:hint="default" w:ascii="Times New Roman" w:hAnsi="Times New Roman" w:eastAsia="Times New Roman" w:cs="Times New Roman"/>
          <w:i/>
          <w:iCs/>
          <w:sz w:val="24"/>
          <w:szCs w:val="24"/>
          <w:rtl w:val="0"/>
        </w:rPr>
        <w:t xml:space="preserve">Qin </w:t>
      </w:r>
      <w:r>
        <w:rPr>
          <w:rFonts w:hint="default" w:eastAsia="Times New Roman" w:cs="Times New Roman"/>
          <w:i/>
          <w:iCs/>
          <w:sz w:val="24"/>
          <w:szCs w:val="24"/>
          <w:rtl w:val="0"/>
          <w:lang w:val="en-US"/>
        </w:rPr>
        <w:t>c</w:t>
      </w:r>
      <w:r>
        <w:rPr>
          <w:rFonts w:hint="default" w:ascii="Times New Roman" w:hAnsi="Times New Roman" w:eastAsia="Times New Roman" w:cs="Times New Roman"/>
          <w:i/>
          <w:iCs/>
          <w:sz w:val="24"/>
          <w:szCs w:val="24"/>
          <w:rtl w:val="0"/>
        </w:rPr>
        <w:t>ai</w:t>
      </w:r>
      <w:r>
        <w:rPr>
          <w:rFonts w:hint="default" w:ascii="Times New Roman" w:hAnsi="Times New Roman" w:eastAsia="Times New Roman" w:cs="Times New Roman"/>
          <w:sz w:val="24"/>
          <w:szCs w:val="24"/>
          <w:rtl w:val="0"/>
        </w:rPr>
        <w:t xml:space="preserve">. </w:t>
      </w:r>
      <w:r>
        <w:rPr>
          <w:rFonts w:hint="default" w:ascii="Times New Roman" w:hAnsi="Times New Roman" w:eastAsia="Times New Roman" w:cs="Times New Roman"/>
          <w:sz w:val="24"/>
          <w:szCs w:val="24"/>
          <w:rtl w:val="0"/>
          <w:lang w:val="en-US"/>
        </w:rPr>
        <w:t>Seledri</w:t>
      </w:r>
      <w:r>
        <w:rPr>
          <w:rFonts w:hint="default" w:ascii="Times New Roman" w:hAnsi="Times New Roman" w:eastAsia="Times New Roman" w:cs="Times New Roman"/>
          <w:sz w:val="24"/>
          <w:szCs w:val="24"/>
          <w:rtl w:val="0"/>
        </w:rPr>
        <w:t xml:space="preserve"> menurut teori </w:t>
      </w:r>
      <w:r>
        <w:rPr>
          <w:rFonts w:hint="default" w:ascii="Times New Roman" w:hAnsi="Times New Roman" w:eastAsia="Times New Roman" w:cs="Times New Roman"/>
          <w:i/>
          <w:iCs/>
          <w:sz w:val="24"/>
          <w:szCs w:val="24"/>
          <w:rtl w:val="0"/>
        </w:rPr>
        <w:t>Traditional Chinese Medicine</w:t>
      </w:r>
      <w:r>
        <w:rPr>
          <w:rFonts w:hint="default" w:eastAsia="Times New Roman" w:cs="Times New Roman"/>
          <w:i/>
          <w:iCs/>
          <w:sz w:val="24"/>
          <w:szCs w:val="24"/>
          <w:rtl w:val="0"/>
          <w:lang w:val="en-US"/>
        </w:rPr>
        <w:t xml:space="preserve"> </w:t>
      </w:r>
      <w:r>
        <w:rPr>
          <w:rFonts w:hint="default" w:ascii="Times New Roman" w:hAnsi="Times New Roman" w:eastAsia="Times New Roman" w:cs="Times New Roman"/>
          <w:sz w:val="24"/>
          <w:szCs w:val="24"/>
          <w:rtl w:val="0"/>
        </w:rPr>
        <w:t>bersifat mendinginkan, memiliki rasa manis dan sedikit pahit, dan</w:t>
      </w:r>
      <w:r>
        <w:rPr>
          <w:rFonts w:hint="default" w:ascii="Times New Roman" w:hAnsi="Times New Roman" w:eastAsia="Times New Roman" w:cs="Times New Roman"/>
          <w:sz w:val="24"/>
          <w:szCs w:val="24"/>
          <w:rtl w:val="0"/>
          <w:lang w:val="en-US"/>
        </w:rPr>
        <w:t xml:space="preserve"> bau</w:t>
      </w:r>
      <w:r>
        <w:rPr>
          <w:rFonts w:hint="default" w:ascii="Times New Roman" w:hAnsi="Times New Roman" w:eastAsia="Times New Roman" w:cs="Times New Roman"/>
          <w:sz w:val="24"/>
          <w:szCs w:val="24"/>
          <w:rtl w:val="0"/>
        </w:rPr>
        <w:t xml:space="preserve"> aromatik</w:t>
      </w:r>
      <w:r>
        <w:rPr>
          <w:rFonts w:hint="default" w:ascii="Times New Roman" w:hAnsi="Times New Roman" w:eastAsia="Times New Roman" w:cs="Times New Roman"/>
          <w:sz w:val="24"/>
          <w:szCs w:val="24"/>
          <w:rtl w:val="0"/>
          <w:lang w:val="en-US"/>
        </w:rPr>
        <w:t xml:space="preserve">. Rasa pahit dalam TCM dapat mengurangi panas dan lembab, dan meningkatkan </w:t>
      </w:r>
      <w:r>
        <w:rPr>
          <w:rFonts w:hint="default" w:ascii="Times New Roman" w:hAnsi="Times New Roman" w:eastAsia="Times New Roman" w:cs="Times New Roman"/>
          <w:i/>
          <w:iCs/>
          <w:sz w:val="24"/>
          <w:szCs w:val="24"/>
          <w:rtl w:val="0"/>
          <w:lang w:val="en-US"/>
        </w:rPr>
        <w:t>Yin</w:t>
      </w:r>
      <w:r>
        <w:rPr>
          <w:rFonts w:hint="default" w:ascii="Times New Roman" w:hAnsi="Times New Roman" w:eastAsia="Times New Roman" w:cs="Times New Roman"/>
          <w:sz w:val="24"/>
          <w:szCs w:val="24"/>
          <w:rtl w:val="0"/>
          <w:lang w:val="en-US"/>
        </w:rPr>
        <w:t>,</w:t>
      </w:r>
      <w:r>
        <w:rPr>
          <w:rFonts w:hint="default" w:ascii="Times New Roman" w:hAnsi="Times New Roman" w:eastAsia="Times New Roman" w:cs="Times New Roman"/>
          <w:sz w:val="24"/>
          <w:szCs w:val="24"/>
          <w:rtl w:val="0"/>
        </w:rPr>
        <w:t xml:space="preserve"> sehingga dapat digunakan untuk menenangkan hati yang ekses, mengeringkan lembab, dapat </w:t>
      </w:r>
      <w:r>
        <w:rPr>
          <w:rFonts w:hint="default" w:ascii="Times New Roman" w:hAnsi="Times New Roman" w:eastAsia="Times New Roman" w:cs="Times New Roman"/>
          <w:sz w:val="24"/>
          <w:szCs w:val="24"/>
          <w:rtl w:val="0"/>
          <w:lang w:val="en-US"/>
        </w:rPr>
        <w:t>j</w:t>
      </w:r>
      <w:r>
        <w:rPr>
          <w:rFonts w:hint="default" w:ascii="Times New Roman" w:hAnsi="Times New Roman" w:eastAsia="Times New Roman" w:cs="Times New Roman"/>
          <w:sz w:val="24"/>
          <w:szCs w:val="24"/>
          <w:rtl w:val="0"/>
        </w:rPr>
        <w:t>uga digunakan untuk</w:t>
      </w:r>
      <w:r>
        <w:rPr>
          <w:rFonts w:hint="default" w:ascii="Times New Roman" w:hAnsi="Times New Roman" w:eastAsia="Times New Roman" w:cs="Times New Roman"/>
          <w:sz w:val="24"/>
          <w:szCs w:val="24"/>
          <w:rtl w:val="0"/>
          <w:lang w:val="en-US"/>
        </w:rPr>
        <w:t xml:space="preserve"> mengurangi gejala pusing (Wu,Nuan-Jing, 2005</w:t>
      </w:r>
      <w:r>
        <w:rPr>
          <w:rFonts w:hint="default" w:ascii="Times New Roman" w:hAnsi="Times New Roman" w:eastAsia="Times New Roman" w:cs="Times New Roman"/>
          <w:sz w:val="24"/>
          <w:szCs w:val="24"/>
          <w:rtl w:val="0"/>
        </w:rPr>
        <w:t xml:space="preserve">). </w:t>
      </w:r>
      <w:r>
        <w:rPr>
          <w:rFonts w:hint="default" w:ascii="Times New Roman" w:hAnsi="Times New Roman" w:eastAsia="Times New Roman" w:cs="Times New Roman"/>
          <w:sz w:val="24"/>
          <w:szCs w:val="24"/>
          <w:rtl w:val="0"/>
          <w:lang w:val="en-US"/>
        </w:rPr>
        <w:t xml:space="preserve">Rasa pahit dan sifat mendinginkan keduanya memiliki kemampuan untuk membersihkan lembab dan mengurangi panas, rasa pahit dan sifat mendinginkan keduanya bergerak kebawah. Sifat dingin dapat menghilangkan panas dan rasa pahit dapat meningkatkan dari sifat dingin tersebut. Seledri memiliki bau yang aromatik, herbal yang memiliki bau aromatik memiliki fungsi yang mirip dengan herbal yang memiliki rasa pedas, memiliki sifat bergerak dan menyebar, karena kemampuan untuk bergerak dan menyebar, herbal yang memiliki bau aromatik sering digunakan untuk melancarkan </w:t>
      </w:r>
      <w:r>
        <w:rPr>
          <w:rFonts w:hint="default" w:ascii="Times New Roman" w:hAnsi="Times New Roman" w:eastAsia="Times New Roman" w:cs="Times New Roman"/>
          <w:i/>
          <w:iCs/>
          <w:sz w:val="24"/>
          <w:szCs w:val="24"/>
          <w:rtl w:val="0"/>
          <w:lang w:val="en-US"/>
        </w:rPr>
        <w:t>Qi</w:t>
      </w:r>
      <w:r>
        <w:rPr>
          <w:rFonts w:hint="default" w:ascii="Times New Roman" w:hAnsi="Times New Roman" w:eastAsia="Times New Roman" w:cs="Times New Roman"/>
          <w:sz w:val="24"/>
          <w:szCs w:val="24"/>
          <w:rtl w:val="0"/>
          <w:lang w:val="en-US"/>
        </w:rPr>
        <w:t xml:space="preserve">, melancarkan aliran darah serta mengurangi nyeri (Yang, 2010).  </w:t>
      </w:r>
    </w:p>
    <w:p>
      <w:pPr>
        <w:spacing w:line="480" w:lineRule="auto"/>
        <w:ind w:left="240" w:leftChars="100" w:firstLine="720" w:firstLineChars="0"/>
        <w:jc w:val="both"/>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rPr>
        <w:t xml:space="preserve">Dari uraian diatas dapat diambil kesimpulan bahwa efek pemberian infusa herba </w:t>
      </w:r>
      <w:r>
        <w:rPr>
          <w:rFonts w:hint="default" w:ascii="Times New Roman" w:hAnsi="Times New Roman" w:eastAsia="Times New Roman" w:cs="Times New Roman"/>
          <w:sz w:val="24"/>
          <w:szCs w:val="24"/>
          <w:rtl w:val="0"/>
          <w:lang w:val="en-US"/>
        </w:rPr>
        <w:t>Seledri</w:t>
      </w:r>
      <w:r>
        <w:rPr>
          <w:rFonts w:hint="default" w:ascii="Times New Roman" w:hAnsi="Times New Roman" w:eastAsia="Times New Roman" w:cs="Times New Roman"/>
          <w:sz w:val="24"/>
          <w:szCs w:val="24"/>
          <w:rtl w:val="0"/>
        </w:rPr>
        <w:t xml:space="preserve"> sebagai terapi komplementer penderita hipertensi memiliki efek yang sama dan tidak bertentangan dengan obat </w:t>
      </w:r>
      <w:r>
        <w:rPr>
          <w:rFonts w:hint="default" w:ascii="Times New Roman" w:hAnsi="Times New Roman" w:eastAsia="Times New Roman" w:cs="Times New Roman"/>
          <w:i/>
          <w:iCs/>
          <w:sz w:val="24"/>
          <w:szCs w:val="24"/>
          <w:rtl w:val="0"/>
        </w:rPr>
        <w:t>Amlodipine</w:t>
      </w:r>
      <w:r>
        <w:rPr>
          <w:rFonts w:hint="default" w:ascii="Times New Roman" w:hAnsi="Times New Roman" w:eastAsia="Times New Roman" w:cs="Times New Roman"/>
          <w:sz w:val="24"/>
          <w:szCs w:val="24"/>
          <w:rtl w:val="0"/>
        </w:rPr>
        <w:t xml:space="preserve"> yaitu sebagai </w:t>
      </w:r>
      <w:r>
        <w:rPr>
          <w:rFonts w:hint="default" w:eastAsia="Times New Roman" w:cs="Times New Roman"/>
          <w:i/>
          <w:iCs/>
          <w:sz w:val="24"/>
          <w:szCs w:val="24"/>
          <w:rtl w:val="0"/>
          <w:lang w:val="en-US"/>
        </w:rPr>
        <w:t>C</w:t>
      </w:r>
      <w:r>
        <w:rPr>
          <w:rFonts w:hint="default" w:ascii="Times New Roman" w:hAnsi="Times New Roman" w:eastAsia="Times New Roman" w:cs="Times New Roman"/>
          <w:i/>
          <w:iCs/>
          <w:sz w:val="24"/>
          <w:szCs w:val="24"/>
          <w:rtl w:val="0"/>
        </w:rPr>
        <w:t>alcium Channel Blocker</w:t>
      </w:r>
      <w:r>
        <w:rPr>
          <w:rFonts w:hint="default" w:ascii="Times New Roman" w:hAnsi="Times New Roman" w:eastAsia="Times New Roman" w:cs="Times New Roman"/>
          <w:sz w:val="24"/>
          <w:szCs w:val="24"/>
          <w:rtl w:val="0"/>
        </w:rPr>
        <w:t>, yaitu sama-sama bekerja menghambat masuknya ion kalsium pada sel otot polos vaskuler dan miokard. Sehingga tekanan perifer menurun dan otot relaksasi, dapat terjadi kemungkinan penurunan tekanan darah yang signifikan</w:t>
      </w:r>
      <w:r>
        <w:rPr>
          <w:rFonts w:hint="default" w:eastAsia="Times New Roman" w:cs="Times New Roman"/>
          <w:sz w:val="24"/>
          <w:szCs w:val="24"/>
          <w:rtl w:val="0"/>
          <w:lang w:val="en-US"/>
        </w:rPr>
        <w:t>.</w:t>
      </w:r>
    </w:p>
    <w:p>
      <w:pPr>
        <w:pStyle w:val="4"/>
        <w:numPr>
          <w:ilvl w:val="0"/>
          <w:numId w:val="0"/>
        </w:numPr>
        <w:bidi w:val="0"/>
        <w:ind w:left="240" w:leftChars="100" w:firstLine="0" w:firstLineChars="0"/>
        <w:rPr>
          <w:rFonts w:hint="default"/>
          <w:rtl w:val="0"/>
          <w:lang w:val="en-US"/>
        </w:rPr>
      </w:pPr>
      <w:bookmarkStart w:id="191" w:name="_Toc28102"/>
      <w:r>
        <w:rPr>
          <w:rFonts w:hint="default"/>
          <w:rtl w:val="0"/>
          <w:lang w:val="en-US"/>
        </w:rPr>
        <w:t>5.2.2 Rerata Penurunan Tekanan Darah Kelompok Infusa Daun Salam Terhadap Kelompok Kontrol</w:t>
      </w:r>
      <w:bookmarkEnd w:id="191"/>
    </w:p>
    <w:p>
      <w:pPr>
        <w:spacing w:line="480" w:lineRule="auto"/>
        <w:ind w:left="240" w:leftChars="100" w:firstLine="720" w:firstLineChars="0"/>
        <w:jc w:val="both"/>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rPr>
        <w:t>Pada kelompok intervensi kedua</w:t>
      </w:r>
      <w:r>
        <w:rPr>
          <w:rFonts w:hint="default" w:ascii="Times New Roman" w:hAnsi="Times New Roman" w:eastAsia="Times New Roman" w:cs="Times New Roman"/>
          <w:sz w:val="24"/>
          <w:szCs w:val="24"/>
          <w:rtl w:val="0"/>
          <w:lang w:val="en-US"/>
        </w:rPr>
        <w:t xml:space="preserve"> </w:t>
      </w:r>
      <w:r>
        <w:rPr>
          <w:rFonts w:hint="default" w:ascii="Times New Roman" w:hAnsi="Times New Roman" w:eastAsia="Times New Roman" w:cs="Times New Roman"/>
          <w:sz w:val="24"/>
          <w:szCs w:val="24"/>
          <w:rtl w:val="0"/>
        </w:rPr>
        <w:t xml:space="preserve">menggunakan infusa daun </w:t>
      </w:r>
      <w:r>
        <w:rPr>
          <w:rFonts w:hint="default" w:ascii="Times New Roman" w:hAnsi="Times New Roman" w:eastAsia="Times New Roman" w:cs="Times New Roman"/>
          <w:sz w:val="24"/>
          <w:szCs w:val="24"/>
          <w:rtl w:val="0"/>
          <w:lang w:val="en-US"/>
        </w:rPr>
        <w:t>Salam,</w:t>
      </w:r>
      <w:r>
        <w:rPr>
          <w:rFonts w:hint="default" w:ascii="Times New Roman" w:hAnsi="Times New Roman" w:eastAsia="Times New Roman" w:cs="Times New Roman"/>
          <w:sz w:val="24"/>
          <w:szCs w:val="24"/>
          <w:rtl w:val="0"/>
        </w:rPr>
        <w:t xml:space="preserve"> </w:t>
      </w:r>
      <w:r>
        <w:rPr>
          <w:rFonts w:hint="default" w:ascii="Times New Roman" w:hAnsi="Times New Roman" w:eastAsia="Times New Roman" w:cs="Times New Roman"/>
          <w:sz w:val="24"/>
          <w:szCs w:val="24"/>
          <w:rtl w:val="0"/>
          <w:lang w:val="en-US"/>
        </w:rPr>
        <w:t>rerata hasil penurunan tekanan darah sitolik kelompok infusa daun Salam p</w:t>
      </w:r>
      <w:r>
        <w:rPr>
          <w:rFonts w:hint="default" w:eastAsia="Times New Roman" w:cs="Times New Roman"/>
          <w:sz w:val="24"/>
          <w:szCs w:val="24"/>
          <w:rtl w:val="0"/>
          <w:lang w:val="en-US"/>
        </w:rPr>
        <w:t>-value</w:t>
      </w:r>
      <w:r>
        <w:rPr>
          <w:rFonts w:hint="default" w:ascii="Times New Roman" w:hAnsi="Times New Roman" w:eastAsia="Times New Roman" w:cs="Times New Roman"/>
          <w:sz w:val="24"/>
          <w:szCs w:val="24"/>
          <w:rtl w:val="0"/>
          <w:lang w:val="en-US"/>
        </w:rPr>
        <w:t>=0,000</w:t>
      </w:r>
      <w:r>
        <w:rPr>
          <w:rFonts w:hint="default" w:eastAsia="Times New Roman" w:cs="Times New Roman"/>
          <w:sz w:val="24"/>
          <w:szCs w:val="24"/>
          <w:rtl w:val="0"/>
          <w:lang w:val="en-US"/>
        </w:rPr>
        <w:t xml:space="preserve">, dan rerata penurunan tekanan darah diastolik p-value=0,137. Rerata penurunan tekanan darah sistolik pada kelompok infusa daun Salam relatif lebih tinggi dibandingkan dengan kelompok infusa herba Seledri (12,10%) dan kelompok infusa kombinasi (9,81%). </w:t>
      </w:r>
    </w:p>
    <w:p>
      <w:pPr>
        <w:spacing w:line="480" w:lineRule="auto"/>
        <w:ind w:left="240" w:leftChars="100" w:firstLine="720" w:firstLineChars="0"/>
        <w:jc w:val="both"/>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 xml:space="preserve">Sebagian besar </w:t>
      </w:r>
      <w:r>
        <w:rPr>
          <w:rFonts w:hint="default" w:ascii="Times New Roman" w:hAnsi="Times New Roman" w:eastAsia="Times New Roman" w:cs="Times New Roman"/>
          <w:sz w:val="24"/>
          <w:szCs w:val="24"/>
          <w:rtl w:val="0"/>
        </w:rPr>
        <w:t>tekanan darah responden menurun secara stabil dan tidak drastis, namu</w:t>
      </w:r>
      <w:r>
        <w:rPr>
          <w:rFonts w:hint="default" w:ascii="Times New Roman" w:hAnsi="Times New Roman" w:eastAsia="Times New Roman" w:cs="Times New Roman"/>
          <w:sz w:val="24"/>
          <w:szCs w:val="24"/>
          <w:rtl w:val="0"/>
          <w:lang w:val="en-US"/>
        </w:rPr>
        <w:t>n terdapat salah satu responden yang cukup drastis penurunan tekanan darahnya karena memiliki pola hidup sehat dan tidur teratur.</w:t>
      </w:r>
      <w:r>
        <w:rPr>
          <w:rFonts w:hint="default" w:ascii="Times New Roman" w:hAnsi="Times New Roman" w:eastAsia="Times New Roman" w:cs="Times New Roman"/>
          <w:sz w:val="24"/>
          <w:szCs w:val="24"/>
          <w:rtl w:val="0"/>
        </w:rPr>
        <w:t xml:space="preserve"> </w:t>
      </w:r>
      <w:r>
        <w:rPr>
          <w:rFonts w:hint="default" w:ascii="Times New Roman" w:hAnsi="Times New Roman" w:eastAsia="Times New Roman" w:cs="Times New Roman"/>
          <w:sz w:val="24"/>
          <w:szCs w:val="24"/>
          <w:rtl w:val="0"/>
          <w:lang w:val="en-US"/>
        </w:rPr>
        <w:t>E</w:t>
      </w:r>
      <w:r>
        <w:rPr>
          <w:rFonts w:hint="default" w:ascii="Times New Roman" w:hAnsi="Times New Roman" w:eastAsia="Times New Roman" w:cs="Times New Roman"/>
          <w:sz w:val="24"/>
          <w:szCs w:val="24"/>
          <w:rtl w:val="0"/>
        </w:rPr>
        <w:t>fek yang paling dirasakan</w:t>
      </w:r>
      <w:r>
        <w:rPr>
          <w:rFonts w:hint="default" w:ascii="Times New Roman" w:hAnsi="Times New Roman" w:eastAsia="Times New Roman" w:cs="Times New Roman"/>
          <w:sz w:val="24"/>
          <w:szCs w:val="24"/>
          <w:rtl w:val="0"/>
          <w:lang w:val="en-US"/>
        </w:rPr>
        <w:t xml:space="preserve"> setelah mengkonsumsi infusa daun Salam yang dirasakan</w:t>
      </w:r>
      <w:r>
        <w:rPr>
          <w:rFonts w:hint="default" w:ascii="Times New Roman" w:hAnsi="Times New Roman" w:eastAsia="Times New Roman" w:cs="Times New Roman"/>
          <w:sz w:val="24"/>
          <w:szCs w:val="24"/>
          <w:rtl w:val="0"/>
        </w:rPr>
        <w:t xml:space="preserve"> responden </w:t>
      </w:r>
      <w:r>
        <w:rPr>
          <w:rFonts w:hint="default" w:ascii="Times New Roman" w:hAnsi="Times New Roman" w:eastAsia="Times New Roman" w:cs="Times New Roman"/>
          <w:sz w:val="24"/>
          <w:szCs w:val="24"/>
          <w:rtl w:val="0"/>
          <w:lang w:val="en-US"/>
        </w:rPr>
        <w:t xml:space="preserve">seperti </w:t>
      </w:r>
      <w:r>
        <w:rPr>
          <w:rFonts w:hint="default" w:ascii="Times New Roman" w:hAnsi="Times New Roman" w:eastAsia="Times New Roman" w:cs="Times New Roman"/>
          <w:sz w:val="24"/>
          <w:szCs w:val="24"/>
          <w:rtl w:val="0"/>
        </w:rPr>
        <w:t>nyeri pada lutut dan kesemutan berkurang sehingga dapat beraktivitas dengan lancar tidak terganggu lagi.</w:t>
      </w:r>
      <w:r>
        <w:rPr>
          <w:rFonts w:hint="default" w:ascii="Times New Roman" w:hAnsi="Times New Roman" w:eastAsia="Times New Roman" w:cs="Times New Roman"/>
          <w:sz w:val="24"/>
          <w:szCs w:val="24"/>
          <w:rtl w:val="0"/>
          <w:lang w:val="en-US"/>
        </w:rPr>
        <w:t xml:space="preserve"> Sebagian besar r</w:t>
      </w:r>
      <w:r>
        <w:rPr>
          <w:rFonts w:hint="default" w:ascii="Times New Roman" w:hAnsi="Times New Roman" w:eastAsia="Times New Roman" w:cs="Times New Roman"/>
          <w:sz w:val="24"/>
          <w:szCs w:val="24"/>
          <w:rtl w:val="0"/>
        </w:rPr>
        <w:t xml:space="preserve">esponden menyukai aroma infusa daun </w:t>
      </w:r>
      <w:r>
        <w:rPr>
          <w:rFonts w:hint="default" w:ascii="Times New Roman" w:hAnsi="Times New Roman" w:eastAsia="Times New Roman" w:cs="Times New Roman"/>
          <w:sz w:val="24"/>
          <w:szCs w:val="24"/>
          <w:rtl w:val="0"/>
          <w:lang w:val="en-US"/>
        </w:rPr>
        <w:t>Salam</w:t>
      </w:r>
      <w:r>
        <w:rPr>
          <w:rFonts w:hint="default" w:ascii="Times New Roman" w:hAnsi="Times New Roman" w:eastAsia="Times New Roman" w:cs="Times New Roman"/>
          <w:sz w:val="24"/>
          <w:szCs w:val="24"/>
          <w:rtl w:val="0"/>
        </w:rPr>
        <w:t xml:space="preserve"> yang seperti teh </w:t>
      </w:r>
      <w:r>
        <w:rPr>
          <w:rFonts w:hint="default" w:ascii="Times New Roman" w:hAnsi="Times New Roman" w:eastAsia="Times New Roman" w:cs="Times New Roman"/>
          <w:sz w:val="24"/>
          <w:szCs w:val="24"/>
          <w:rtl w:val="0"/>
          <w:lang w:val="en-US"/>
        </w:rPr>
        <w:t>dan memiliki efek</w:t>
      </w:r>
      <w:r>
        <w:rPr>
          <w:rFonts w:hint="default" w:ascii="Times New Roman" w:hAnsi="Times New Roman" w:eastAsia="Times New Roman" w:cs="Times New Roman"/>
          <w:sz w:val="24"/>
          <w:szCs w:val="24"/>
          <w:rtl w:val="0"/>
        </w:rPr>
        <w:t xml:space="preserve"> menenangkan,</w:t>
      </w:r>
      <w:r>
        <w:rPr>
          <w:rFonts w:hint="default" w:ascii="Times New Roman" w:hAnsi="Times New Roman" w:eastAsia="Times New Roman" w:cs="Times New Roman"/>
          <w:sz w:val="24"/>
          <w:szCs w:val="24"/>
          <w:rtl w:val="0"/>
          <w:lang w:val="en-US"/>
        </w:rPr>
        <w:t xml:space="preserve"> </w:t>
      </w:r>
      <w:r>
        <w:rPr>
          <w:rFonts w:hint="default" w:ascii="Times New Roman" w:hAnsi="Times New Roman" w:eastAsia="Times New Roman" w:cs="Times New Roman"/>
          <w:sz w:val="24"/>
          <w:szCs w:val="24"/>
          <w:rtl w:val="0"/>
        </w:rPr>
        <w:t xml:space="preserve">beberapa responden menyatakan bahwa selama mengkonsumsi infusa daun </w:t>
      </w:r>
      <w:r>
        <w:rPr>
          <w:rFonts w:hint="default" w:ascii="Times New Roman" w:hAnsi="Times New Roman" w:eastAsia="Times New Roman" w:cs="Times New Roman"/>
          <w:sz w:val="24"/>
          <w:szCs w:val="24"/>
          <w:rtl w:val="0"/>
          <w:lang w:val="en-US"/>
        </w:rPr>
        <w:t>Salam</w:t>
      </w:r>
      <w:r>
        <w:rPr>
          <w:rFonts w:hint="default" w:ascii="Times New Roman" w:hAnsi="Times New Roman" w:eastAsia="Times New Roman" w:cs="Times New Roman"/>
          <w:sz w:val="24"/>
          <w:szCs w:val="24"/>
          <w:rtl w:val="0"/>
        </w:rPr>
        <w:t xml:space="preserve"> pola tidurnya membaik, keluhan sebelum penelitian seperti nyeri pada lutut serta kesemutan mulai berkurang setelah mengkonsumsi infusa daun </w:t>
      </w:r>
      <w:r>
        <w:rPr>
          <w:rFonts w:hint="default" w:ascii="Times New Roman" w:hAnsi="Times New Roman" w:eastAsia="Times New Roman" w:cs="Times New Roman"/>
          <w:sz w:val="24"/>
          <w:szCs w:val="24"/>
          <w:rtl w:val="0"/>
          <w:lang w:val="en-US"/>
        </w:rPr>
        <w:t>Salam</w:t>
      </w:r>
      <w:r>
        <w:rPr>
          <w:rFonts w:hint="default" w:ascii="Times New Roman" w:hAnsi="Times New Roman" w:eastAsia="Times New Roman" w:cs="Times New Roman"/>
          <w:sz w:val="24"/>
          <w:szCs w:val="24"/>
          <w:rtl w:val="0"/>
        </w:rPr>
        <w:t xml:space="preserve">. </w:t>
      </w:r>
    </w:p>
    <w:p>
      <w:pPr>
        <w:spacing w:line="480" w:lineRule="auto"/>
        <w:ind w:left="240" w:leftChars="100" w:firstLine="720" w:firstLineChars="0"/>
        <w:jc w:val="both"/>
        <w:rPr>
          <w:rFonts w:hint="default" w:ascii="Times New Roman" w:hAnsi="Times New Roman" w:eastAsia="Times New Roman" w:cs="Times New Roman"/>
          <w:sz w:val="24"/>
          <w:szCs w:val="24"/>
          <w:rtl w:val="0"/>
        </w:rPr>
      </w:pPr>
      <w:r>
        <w:rPr>
          <w:rFonts w:hint="default" w:ascii="Times New Roman" w:hAnsi="Times New Roman" w:eastAsia="Times New Roman" w:cs="Times New Roman"/>
          <w:sz w:val="24"/>
          <w:szCs w:val="24"/>
          <w:rtl w:val="0"/>
        </w:rPr>
        <w:t xml:space="preserve">Kandungan utama daun </w:t>
      </w:r>
      <w:r>
        <w:rPr>
          <w:rFonts w:hint="default" w:ascii="Times New Roman" w:hAnsi="Times New Roman" w:eastAsia="Times New Roman" w:cs="Times New Roman"/>
          <w:sz w:val="24"/>
          <w:szCs w:val="24"/>
          <w:rtl w:val="0"/>
          <w:lang w:val="en-US"/>
        </w:rPr>
        <w:t>Salam</w:t>
      </w:r>
      <w:r>
        <w:rPr>
          <w:rFonts w:hint="default" w:ascii="Times New Roman" w:hAnsi="Times New Roman" w:eastAsia="Times New Roman" w:cs="Times New Roman"/>
          <w:sz w:val="24"/>
          <w:szCs w:val="24"/>
          <w:rtl w:val="0"/>
        </w:rPr>
        <w:t xml:space="preserve"> dalam meliputi saponin, polifenol, dan alkaloid. Daun </w:t>
      </w:r>
      <w:r>
        <w:rPr>
          <w:rFonts w:hint="default" w:ascii="Times New Roman" w:hAnsi="Times New Roman" w:eastAsia="Times New Roman" w:cs="Times New Roman"/>
          <w:sz w:val="24"/>
          <w:szCs w:val="24"/>
          <w:rtl w:val="0"/>
          <w:lang w:val="en-US"/>
        </w:rPr>
        <w:t>Salam</w:t>
      </w:r>
      <w:r>
        <w:rPr>
          <w:rFonts w:hint="default" w:ascii="Times New Roman" w:hAnsi="Times New Roman" w:eastAsia="Times New Roman" w:cs="Times New Roman"/>
          <w:sz w:val="24"/>
          <w:szCs w:val="24"/>
          <w:rtl w:val="0"/>
        </w:rPr>
        <w:t xml:space="preserve"> mengandung minyak atsiri (0,05%) yang terdiri atas sitrat, eugenol, tannin, dan flavonoid. Salah satu flavonoid yang terkandung dalam daun </w:t>
      </w:r>
      <w:r>
        <w:rPr>
          <w:rFonts w:hint="default" w:ascii="Times New Roman" w:hAnsi="Times New Roman" w:eastAsia="Times New Roman" w:cs="Times New Roman"/>
          <w:sz w:val="24"/>
          <w:szCs w:val="24"/>
          <w:rtl w:val="0"/>
          <w:lang w:val="en-US"/>
        </w:rPr>
        <w:t>Salam</w:t>
      </w:r>
      <w:r>
        <w:rPr>
          <w:rFonts w:hint="default" w:ascii="Times New Roman" w:hAnsi="Times New Roman" w:eastAsia="Times New Roman" w:cs="Times New Roman"/>
          <w:sz w:val="24"/>
          <w:szCs w:val="24"/>
          <w:rtl w:val="0"/>
        </w:rPr>
        <w:t xml:space="preserve"> adalah kuersetin (Kemenkes, 2011). Kandungan daun </w:t>
      </w:r>
      <w:r>
        <w:rPr>
          <w:rFonts w:hint="default" w:ascii="Times New Roman" w:hAnsi="Times New Roman" w:eastAsia="Times New Roman" w:cs="Times New Roman"/>
          <w:sz w:val="24"/>
          <w:szCs w:val="24"/>
          <w:rtl w:val="0"/>
          <w:lang w:val="en-US"/>
        </w:rPr>
        <w:t>Salam</w:t>
      </w:r>
      <w:r>
        <w:rPr>
          <w:rFonts w:hint="default" w:ascii="Times New Roman" w:hAnsi="Times New Roman" w:eastAsia="Times New Roman" w:cs="Times New Roman"/>
          <w:sz w:val="24"/>
          <w:szCs w:val="24"/>
          <w:rtl w:val="0"/>
        </w:rPr>
        <w:t xml:space="preserve"> yang diduga berperan terhadap penurunan tekanan darah adalah flavonoid, minyak atsiri, kalium dan alkaloid yang bersifat d</w:t>
      </w:r>
      <w:r>
        <w:rPr>
          <w:rFonts w:hint="default" w:eastAsia="Times New Roman" w:cs="Times New Roman"/>
          <w:sz w:val="24"/>
          <w:szCs w:val="24"/>
          <w:rtl w:val="0"/>
          <w:lang w:val="en-US"/>
        </w:rPr>
        <w:t>i</w:t>
      </w:r>
      <w:r>
        <w:rPr>
          <w:rFonts w:hint="default" w:ascii="Times New Roman" w:hAnsi="Times New Roman" w:eastAsia="Times New Roman" w:cs="Times New Roman"/>
          <w:sz w:val="24"/>
          <w:szCs w:val="24"/>
          <w:rtl w:val="0"/>
        </w:rPr>
        <w:t xml:space="preserve">uretik (Aris, 2018). Senyawa flavonoid yang terkandung dalam daun </w:t>
      </w:r>
      <w:r>
        <w:rPr>
          <w:rFonts w:hint="default" w:ascii="Times New Roman" w:hAnsi="Times New Roman" w:eastAsia="Times New Roman" w:cs="Times New Roman"/>
          <w:sz w:val="24"/>
          <w:szCs w:val="24"/>
          <w:rtl w:val="0"/>
          <w:lang w:val="en-US"/>
        </w:rPr>
        <w:t>Salam</w:t>
      </w:r>
      <w:r>
        <w:rPr>
          <w:rFonts w:hint="default" w:ascii="Times New Roman" w:hAnsi="Times New Roman" w:eastAsia="Times New Roman" w:cs="Times New Roman"/>
          <w:sz w:val="24"/>
          <w:szCs w:val="24"/>
          <w:rtl w:val="0"/>
        </w:rPr>
        <w:t xml:space="preserve"> dapat menurunkan </w:t>
      </w:r>
      <w:r>
        <w:rPr>
          <w:rFonts w:hint="default" w:ascii="Times New Roman" w:hAnsi="Times New Roman" w:eastAsia="Times New Roman" w:cs="Times New Roman"/>
          <w:i/>
          <w:iCs/>
          <w:sz w:val="24"/>
          <w:szCs w:val="24"/>
          <w:rtl w:val="0"/>
        </w:rPr>
        <w:t>Systemic Vascular Resisten</w:t>
      </w:r>
      <w:r>
        <w:rPr>
          <w:rFonts w:hint="default" w:ascii="Times New Roman" w:hAnsi="Times New Roman" w:eastAsia="Times New Roman" w:cs="Times New Roman"/>
          <w:sz w:val="24"/>
          <w:szCs w:val="24"/>
          <w:rtl w:val="0"/>
        </w:rPr>
        <w:t xml:space="preserve"> (SVR), yang menyebabkan vasodilatasi dan dapat mempengaruhi kerja ACE inhibitor yang mampu menghambat terjadinya perubahan angiotensin I menjadi angiotensin II. Akibat efek vasodilatasi dan ACE inhibitor ini dapat menurunkan tekanan darah sehingga dapat melancarkan peredaran darah keseluruh tubuh dan mencegah terjadinya penyumbatan pada pembuluh darah (atherosklerosis) (Junaedi,</w:t>
      </w:r>
      <w:r>
        <w:rPr>
          <w:rFonts w:hint="default" w:ascii="Times New Roman" w:hAnsi="Times New Roman" w:eastAsia="Times New Roman" w:cs="Times New Roman"/>
          <w:sz w:val="24"/>
          <w:szCs w:val="24"/>
          <w:rtl w:val="0"/>
          <w:lang w:val="en-US"/>
        </w:rPr>
        <w:t xml:space="preserve"> </w:t>
      </w:r>
      <w:r>
        <w:rPr>
          <w:rFonts w:hint="default" w:ascii="Times New Roman" w:hAnsi="Times New Roman" w:eastAsia="Times New Roman" w:cs="Times New Roman"/>
          <w:sz w:val="24"/>
          <w:szCs w:val="24"/>
          <w:rtl w:val="0"/>
        </w:rPr>
        <w:t>2013).</w:t>
      </w:r>
    </w:p>
    <w:p>
      <w:pPr>
        <w:spacing w:line="480" w:lineRule="auto"/>
        <w:ind w:left="240" w:leftChars="100" w:firstLine="720" w:firstLineChars="0"/>
        <w:jc w:val="both"/>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rPr>
        <w:t xml:space="preserve">Dalam </w:t>
      </w:r>
      <w:r>
        <w:rPr>
          <w:rFonts w:hint="default" w:ascii="Times New Roman" w:hAnsi="Times New Roman" w:eastAsia="Times New Roman" w:cs="Times New Roman"/>
          <w:i/>
          <w:iCs/>
          <w:sz w:val="24"/>
          <w:szCs w:val="24"/>
          <w:rtl w:val="0"/>
        </w:rPr>
        <w:t xml:space="preserve">Traditional Chinesse Medicine </w:t>
      </w:r>
      <w:r>
        <w:rPr>
          <w:rFonts w:hint="default" w:ascii="Times New Roman" w:hAnsi="Times New Roman" w:eastAsia="Times New Roman" w:cs="Times New Roman"/>
          <w:sz w:val="24"/>
          <w:szCs w:val="24"/>
          <w:rtl w:val="0"/>
        </w:rPr>
        <w:t xml:space="preserve">(TCM) daun </w:t>
      </w:r>
      <w:r>
        <w:rPr>
          <w:rFonts w:hint="default" w:ascii="Times New Roman" w:hAnsi="Times New Roman" w:eastAsia="Times New Roman" w:cs="Times New Roman"/>
          <w:sz w:val="24"/>
          <w:szCs w:val="24"/>
          <w:rtl w:val="0"/>
          <w:lang w:val="en-US"/>
        </w:rPr>
        <w:t>Salam</w:t>
      </w:r>
      <w:r>
        <w:rPr>
          <w:rFonts w:hint="default" w:ascii="Times New Roman" w:hAnsi="Times New Roman" w:eastAsia="Times New Roman" w:cs="Times New Roman"/>
          <w:sz w:val="24"/>
          <w:szCs w:val="24"/>
          <w:rtl w:val="0"/>
        </w:rPr>
        <w:t xml:space="preserve"> disebut </w:t>
      </w:r>
      <w:r>
        <w:rPr>
          <w:rFonts w:hint="default" w:ascii="Times New Roman" w:hAnsi="Times New Roman" w:eastAsia="Times New Roman" w:cs="Times New Roman"/>
          <w:i/>
          <w:iCs/>
          <w:sz w:val="24"/>
          <w:szCs w:val="24"/>
          <w:rtl w:val="0"/>
        </w:rPr>
        <w:t>Yue Gui Ye</w:t>
      </w:r>
      <w:r>
        <w:rPr>
          <w:rFonts w:hint="default" w:ascii="Times New Roman" w:hAnsi="Times New Roman" w:eastAsia="Times New Roman" w:cs="Times New Roman"/>
          <w:sz w:val="24"/>
          <w:szCs w:val="24"/>
          <w:rtl w:val="0"/>
        </w:rPr>
        <w:t xml:space="preserve">. Dalam TCM daun </w:t>
      </w:r>
      <w:r>
        <w:rPr>
          <w:rFonts w:hint="default" w:ascii="Times New Roman" w:hAnsi="Times New Roman" w:eastAsia="Times New Roman" w:cs="Times New Roman"/>
          <w:sz w:val="24"/>
          <w:szCs w:val="24"/>
          <w:rtl w:val="0"/>
          <w:lang w:val="en-US"/>
        </w:rPr>
        <w:t>Salam</w:t>
      </w:r>
      <w:r>
        <w:rPr>
          <w:rFonts w:hint="default" w:ascii="Times New Roman" w:hAnsi="Times New Roman" w:eastAsia="Times New Roman" w:cs="Times New Roman"/>
          <w:sz w:val="24"/>
          <w:szCs w:val="24"/>
          <w:rtl w:val="0"/>
        </w:rPr>
        <w:t xml:space="preserve"> memiliki rasa pedas dan sedikit pahit, serta memiliki bau aromati</w:t>
      </w:r>
      <w:r>
        <w:rPr>
          <w:rFonts w:hint="default" w:ascii="Times New Roman" w:hAnsi="Times New Roman" w:eastAsia="Times New Roman" w:cs="Times New Roman"/>
          <w:sz w:val="24"/>
          <w:szCs w:val="24"/>
          <w:rtl w:val="0"/>
          <w:lang w:val="en-US"/>
        </w:rPr>
        <w:t>k. Rasa pedas atau</w:t>
      </w:r>
      <w:r>
        <w:rPr>
          <w:rFonts w:hint="default" w:ascii="Times New Roman" w:hAnsi="Times New Roman" w:eastAsia="Times New Roman" w:cs="Times New Roman"/>
          <w:i/>
          <w:iCs/>
          <w:sz w:val="24"/>
          <w:szCs w:val="24"/>
          <w:rtl w:val="0"/>
          <w:lang w:val="en-US"/>
        </w:rPr>
        <w:t xml:space="preserve"> pungent</w:t>
      </w:r>
      <w:r>
        <w:rPr>
          <w:rFonts w:hint="default" w:ascii="Times New Roman" w:hAnsi="Times New Roman" w:eastAsia="Times New Roman" w:cs="Times New Roman"/>
          <w:sz w:val="24"/>
          <w:szCs w:val="24"/>
          <w:rtl w:val="0"/>
          <w:lang w:val="en-US"/>
        </w:rPr>
        <w:t xml:space="preserve"> berfungsi untuk meningkatkan </w:t>
      </w:r>
      <w:r>
        <w:rPr>
          <w:rFonts w:hint="default" w:ascii="Times New Roman" w:hAnsi="Times New Roman" w:eastAsia="Times New Roman" w:cs="Times New Roman"/>
          <w:i/>
          <w:iCs/>
          <w:sz w:val="24"/>
          <w:szCs w:val="24"/>
          <w:rtl w:val="0"/>
          <w:lang w:val="en-US"/>
        </w:rPr>
        <w:t>Qi</w:t>
      </w:r>
      <w:r>
        <w:rPr>
          <w:rFonts w:hint="default" w:ascii="Times New Roman" w:hAnsi="Times New Roman" w:eastAsia="Times New Roman" w:cs="Times New Roman"/>
          <w:sz w:val="24"/>
          <w:szCs w:val="24"/>
          <w:rtl w:val="0"/>
          <w:lang w:val="en-US"/>
        </w:rPr>
        <w:t xml:space="preserve"> dan melancarkan sirlukasi darah sehingga dapat mengurangi tekanan darah pada penderita hipertensi</w:t>
      </w:r>
      <w:r>
        <w:rPr>
          <w:rFonts w:hint="default" w:ascii="Times New Roman" w:hAnsi="Times New Roman" w:eastAsia="Times New Roman" w:cs="Times New Roman"/>
          <w:sz w:val="24"/>
          <w:szCs w:val="24"/>
          <w:rtl w:val="0"/>
        </w:rPr>
        <w:t xml:space="preserve"> </w:t>
      </w:r>
      <w:r>
        <w:rPr>
          <w:rFonts w:hint="default" w:ascii="Times New Roman" w:hAnsi="Times New Roman" w:eastAsia="Times New Roman" w:cs="Times New Roman"/>
          <w:sz w:val="24"/>
          <w:szCs w:val="24"/>
          <w:rtl w:val="0"/>
          <w:lang w:val="en-US"/>
        </w:rPr>
        <w:t xml:space="preserve">(Wu,Nuan-Jing, 2005). Rasa pedas memiliki sifat bergerak dengan cepat sehingga dapat digunakan untuk mengusir patogen dari luar (PPL), rasa pedas juga dapat meningkatkan pergerakan </w:t>
      </w:r>
      <w:r>
        <w:rPr>
          <w:rFonts w:hint="default" w:ascii="Times New Roman" w:hAnsi="Times New Roman" w:eastAsia="Times New Roman" w:cs="Times New Roman"/>
          <w:i/>
          <w:iCs/>
          <w:sz w:val="24"/>
          <w:szCs w:val="24"/>
          <w:rtl w:val="0"/>
          <w:lang w:val="en-US"/>
        </w:rPr>
        <w:t>Qi</w:t>
      </w:r>
      <w:r>
        <w:rPr>
          <w:rFonts w:hint="default" w:ascii="Times New Roman" w:hAnsi="Times New Roman" w:eastAsia="Times New Roman" w:cs="Times New Roman"/>
          <w:sz w:val="24"/>
          <w:szCs w:val="24"/>
          <w:rtl w:val="0"/>
          <w:lang w:val="en-US"/>
        </w:rPr>
        <w:t xml:space="preserve">, melancarkan sirkulasi darah, melancarkan metabolisme air, melancarkan meredian dan mengurangi stagnasi (Yang,Y, 2010). Rasa pahit dalam TCM memiliki fungsi untuk menghilangkan panas, menghilangkan lembab. Herbal yang memiliki bau aromatik memiliki fungsi yang mirip dengan herbal yang memiliki rasa pedas, memiliki sifat bergerak dan menyebar, karena kemampuan untuk bergerak dan menyebar, tumbuhan yang memiliki bau aromatik sering digunakan untuk melancarkan </w:t>
      </w:r>
      <w:r>
        <w:rPr>
          <w:rFonts w:hint="default" w:ascii="Times New Roman" w:hAnsi="Times New Roman" w:eastAsia="Times New Roman" w:cs="Times New Roman"/>
          <w:i/>
          <w:iCs/>
          <w:sz w:val="24"/>
          <w:szCs w:val="24"/>
          <w:rtl w:val="0"/>
          <w:lang w:val="en-US"/>
        </w:rPr>
        <w:t>Qi</w:t>
      </w:r>
      <w:r>
        <w:rPr>
          <w:rFonts w:hint="default" w:ascii="Times New Roman" w:hAnsi="Times New Roman" w:eastAsia="Times New Roman" w:cs="Times New Roman"/>
          <w:sz w:val="24"/>
          <w:szCs w:val="24"/>
          <w:rtl w:val="0"/>
          <w:lang w:val="en-US"/>
        </w:rPr>
        <w:t>, melancarkan aliran darah serta mengurangi nyeri (Yan</w:t>
      </w:r>
      <w:r>
        <w:rPr>
          <w:rFonts w:hint="default" w:eastAsia="Times New Roman" w:cs="Times New Roman"/>
          <w:sz w:val="24"/>
          <w:szCs w:val="24"/>
          <w:rtl w:val="0"/>
          <w:lang w:val="en-US"/>
        </w:rPr>
        <w:t>g</w:t>
      </w:r>
      <w:r>
        <w:rPr>
          <w:rFonts w:hint="default" w:ascii="Times New Roman" w:hAnsi="Times New Roman" w:eastAsia="Times New Roman" w:cs="Times New Roman"/>
          <w:sz w:val="24"/>
          <w:szCs w:val="24"/>
          <w:rtl w:val="0"/>
          <w:lang w:val="en-US"/>
        </w:rPr>
        <w:t>, 2010).</w:t>
      </w:r>
    </w:p>
    <w:p>
      <w:pPr>
        <w:spacing w:line="480" w:lineRule="auto"/>
        <w:ind w:left="240" w:leftChars="50" w:hanging="120" w:hangingChars="50"/>
        <w:jc w:val="both"/>
        <w:rPr>
          <w:rFonts w:hint="default" w:ascii="Times New Roman" w:hAnsi="Times New Roman" w:eastAsia="Times New Roman" w:cs="Times New Roman"/>
          <w:sz w:val="24"/>
          <w:szCs w:val="24"/>
          <w:rtl w:val="0"/>
          <w:lang w:val="en-US"/>
        </w:rPr>
      </w:pPr>
      <w:bookmarkStart w:id="192" w:name="_Toc32083"/>
      <w:r>
        <w:rPr>
          <w:rStyle w:val="35"/>
          <w:rFonts w:hint="default"/>
          <w:rtl w:val="0"/>
          <w:lang w:val="en-US"/>
        </w:rPr>
        <w:t>5.2.3 Rerata Penurunan Tekanan Darah Kelompok Infusa Kombinasi Terhadap Kelompok Kontrol</w:t>
      </w:r>
      <w:bookmarkEnd w:id="192"/>
    </w:p>
    <w:p>
      <w:pPr>
        <w:spacing w:line="480" w:lineRule="auto"/>
        <w:ind w:left="240" w:leftChars="100" w:firstLine="720" w:firstLineChars="0"/>
        <w:jc w:val="both"/>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Pada kelompok intervensi ketiga menggunakan infusa kombinasi herba Seledri dan daun Salam</w:t>
      </w:r>
      <w:r>
        <w:rPr>
          <w:rFonts w:hint="default" w:eastAsia="Times New Roman" w:cs="Times New Roman"/>
          <w:sz w:val="24"/>
          <w:szCs w:val="24"/>
          <w:rtl w:val="0"/>
          <w:lang w:val="en-US"/>
        </w:rPr>
        <w:t>,</w:t>
      </w:r>
      <w:r>
        <w:rPr>
          <w:rFonts w:hint="default" w:ascii="Times New Roman" w:hAnsi="Times New Roman" w:eastAsia="Times New Roman" w:cs="Times New Roman"/>
          <w:sz w:val="24"/>
          <w:szCs w:val="24"/>
          <w:rtl w:val="0"/>
        </w:rPr>
        <w:t xml:space="preserve"> </w:t>
      </w:r>
      <w:r>
        <w:rPr>
          <w:rFonts w:hint="default" w:eastAsia="Times New Roman" w:cs="Times New Roman"/>
          <w:sz w:val="24"/>
          <w:szCs w:val="24"/>
          <w:rtl w:val="0"/>
          <w:lang w:val="en-US"/>
        </w:rPr>
        <w:t>hasil rerata penurunan tekanan darah sistolik p-value=0,005, dan rerata penurunan tekanan darah diastolik p-value=0,072. Rerata penurunan tekanan darah diastolik pada kelompok infusa kombinasi relatif lebih tinggi (11,45%) dibandingkan dengan kelompok infusa herba Seledri (7,81%) dan kelompok infusa daun Salam (10,64%).</w:t>
      </w:r>
      <w:r>
        <w:rPr>
          <w:rFonts w:hint="default" w:ascii="Times New Roman" w:hAnsi="Times New Roman" w:eastAsia="Times New Roman" w:cs="Times New Roman"/>
          <w:sz w:val="24"/>
          <w:szCs w:val="24"/>
          <w:rtl w:val="0"/>
          <w:lang w:val="en-US"/>
        </w:rPr>
        <w:t xml:space="preserve"> </w:t>
      </w:r>
    </w:p>
    <w:p>
      <w:pPr>
        <w:spacing w:line="480" w:lineRule="auto"/>
        <w:ind w:left="240" w:leftChars="100" w:firstLine="720" w:firstLineChars="0"/>
        <w:jc w:val="both"/>
        <w:rPr>
          <w:rFonts w:hint="default" w:ascii="Times New Roman" w:hAnsi="Times New Roman" w:eastAsia="Times New Roman" w:cs="Times New Roman"/>
          <w:sz w:val="24"/>
          <w:szCs w:val="24"/>
          <w:rtl w:val="0"/>
          <w:lang w:val="en-US"/>
        </w:rPr>
      </w:pPr>
      <w:r>
        <w:rPr>
          <w:rFonts w:hint="default" w:eastAsia="Times New Roman" w:cs="Times New Roman"/>
          <w:sz w:val="24"/>
          <w:szCs w:val="24"/>
          <w:rtl w:val="0"/>
          <w:lang w:val="en-US"/>
        </w:rPr>
        <w:t xml:space="preserve">Berdasarkan hasil uji statistik infusa kombinasi herba Seledri dan daun Salam terhadap penurunan tekanan darah penderita hipertensi kurang signifikan dibandingkan dengan infusa tunggal herba Seledri dan infusa daun Salam, hal tersebut dapat terjadi karena perbedaan mekanisme kerja antara kedua herbal tersebut. Herba seledri memiliki mekanisme kerja sebagai </w:t>
      </w:r>
      <w:r>
        <w:rPr>
          <w:rFonts w:hint="default" w:eastAsia="Times New Roman" w:cs="Times New Roman"/>
          <w:i/>
          <w:iCs/>
          <w:sz w:val="24"/>
          <w:szCs w:val="24"/>
          <w:rtl w:val="0"/>
          <w:lang w:val="en-US"/>
        </w:rPr>
        <w:t xml:space="preserve">Calcium Channel Blocker </w:t>
      </w:r>
      <w:r>
        <w:rPr>
          <w:rFonts w:hint="default" w:eastAsia="Times New Roman" w:cs="Times New Roman"/>
          <w:i w:val="0"/>
          <w:iCs w:val="0"/>
          <w:sz w:val="24"/>
          <w:szCs w:val="24"/>
          <w:rtl w:val="0"/>
          <w:lang w:val="en-US"/>
        </w:rPr>
        <w:t xml:space="preserve">yang bekerja pada reseptor pembuluh darah sebagai vasodilator. Daun Salam memiliki mekanisme kerja sebagai </w:t>
      </w:r>
      <w:r>
        <w:rPr>
          <w:rFonts w:hint="default" w:eastAsia="Times New Roman" w:cs="Times New Roman"/>
          <w:i/>
          <w:iCs/>
          <w:sz w:val="24"/>
          <w:szCs w:val="24"/>
          <w:rtl w:val="0"/>
          <w:lang w:val="en-US"/>
        </w:rPr>
        <w:t xml:space="preserve">angiotensin converting enzim inhibitor </w:t>
      </w:r>
      <w:r>
        <w:rPr>
          <w:rFonts w:hint="default" w:eastAsia="Times New Roman" w:cs="Times New Roman"/>
          <w:sz w:val="24"/>
          <w:szCs w:val="24"/>
          <w:rtl w:val="0"/>
          <w:lang w:val="en-US"/>
        </w:rPr>
        <w:t xml:space="preserve">(ACEI) </w:t>
      </w:r>
      <w:r>
        <w:rPr>
          <w:rFonts w:hint="default" w:ascii="Times New Roman" w:hAnsi="Times New Roman" w:eastAsia="Times New Roman" w:cs="Times New Roman"/>
          <w:sz w:val="24"/>
          <w:szCs w:val="24"/>
          <w:rtl w:val="0"/>
        </w:rPr>
        <w:t>yang mampu menghambat terjadinya perubahan angiotensin I menjadi angiotensin II. Akibat efek vasodilatasi dan ACE inhibitor ini dapat menurunkan tekanan darah</w:t>
      </w:r>
      <w:r>
        <w:rPr>
          <w:rFonts w:hint="default" w:eastAsia="Times New Roman" w:cs="Times New Roman"/>
          <w:sz w:val="24"/>
          <w:szCs w:val="24"/>
          <w:rtl w:val="0"/>
          <w:lang w:val="en-US"/>
        </w:rPr>
        <w:t xml:space="preserve"> (Adkiyah, 2020).</w:t>
      </w:r>
    </w:p>
    <w:p>
      <w:pPr>
        <w:spacing w:line="480" w:lineRule="auto"/>
        <w:ind w:left="240" w:leftChars="100" w:firstLine="720" w:firstLineChars="0"/>
        <w:jc w:val="both"/>
        <w:rPr>
          <w:rFonts w:hint="default" w:eastAsia="Times New Roman" w:cs="Times New Roman"/>
          <w:sz w:val="24"/>
          <w:szCs w:val="24"/>
          <w:rtl w:val="0"/>
          <w:lang w:val="en-US"/>
        </w:rPr>
      </w:pPr>
      <w:r>
        <w:rPr>
          <w:rFonts w:hint="default" w:eastAsia="Times New Roman" w:cs="Times New Roman"/>
          <w:sz w:val="24"/>
          <w:szCs w:val="24"/>
          <w:rtl w:val="0"/>
          <w:lang w:val="en-US"/>
        </w:rPr>
        <w:t>Rerata tekanan darah awal r</w:t>
      </w:r>
      <w:r>
        <w:rPr>
          <w:rFonts w:hint="default" w:ascii="Times New Roman" w:hAnsi="Times New Roman" w:eastAsia="Times New Roman" w:cs="Times New Roman"/>
          <w:sz w:val="24"/>
          <w:szCs w:val="24"/>
          <w:rtl w:val="0"/>
          <w:lang w:val="en-US"/>
        </w:rPr>
        <w:t xml:space="preserve">esponden </w:t>
      </w:r>
      <w:r>
        <w:rPr>
          <w:rFonts w:hint="default" w:eastAsia="Times New Roman" w:cs="Times New Roman"/>
          <w:sz w:val="24"/>
          <w:szCs w:val="24"/>
          <w:rtl w:val="0"/>
          <w:lang w:val="en-US"/>
        </w:rPr>
        <w:t xml:space="preserve">kelompok infusa kombinasi relatif lebih tinggi dibandingkan tekanan darah pada kelompok infusa herba Seledri dan kelompok infusa daun Salam, rerata tekanan darah sistolik sebelum intervensi sebesar 147,33 mmHg dan tekanan darah diastolik sebelum intervensi sebesar 87,33 mmHg. </w:t>
      </w:r>
    </w:p>
    <w:p>
      <w:pPr>
        <w:spacing w:line="480" w:lineRule="auto"/>
        <w:ind w:left="240" w:leftChars="100" w:firstLine="720" w:firstLineChars="0"/>
        <w:jc w:val="both"/>
        <w:rPr>
          <w:rFonts w:hint="default" w:ascii="Times New Roman" w:hAnsi="Times New Roman" w:eastAsia="Times New Roman" w:cs="Times New Roman"/>
          <w:sz w:val="24"/>
          <w:szCs w:val="24"/>
          <w:rtl w:val="0"/>
          <w:lang w:val="en-US"/>
        </w:rPr>
      </w:pPr>
      <w:r>
        <w:rPr>
          <w:rFonts w:hint="default" w:eastAsia="Times New Roman" w:cs="Times New Roman"/>
          <w:sz w:val="24"/>
          <w:szCs w:val="24"/>
          <w:rtl w:val="0"/>
          <w:lang w:val="en-US"/>
        </w:rPr>
        <w:t>S</w:t>
      </w:r>
      <w:r>
        <w:rPr>
          <w:rFonts w:hint="default" w:ascii="Times New Roman" w:hAnsi="Times New Roman" w:eastAsia="Times New Roman" w:cs="Times New Roman"/>
          <w:sz w:val="24"/>
          <w:szCs w:val="24"/>
          <w:rtl w:val="0"/>
          <w:lang w:val="en-US"/>
        </w:rPr>
        <w:t>elama penelitian</w:t>
      </w:r>
      <w:r>
        <w:rPr>
          <w:rFonts w:hint="default" w:eastAsia="Times New Roman" w:cs="Times New Roman"/>
          <w:sz w:val="24"/>
          <w:szCs w:val="24"/>
          <w:rtl w:val="0"/>
          <w:lang w:val="en-US"/>
        </w:rPr>
        <w:t xml:space="preserve"> responden kelompok infusa kombinasi</w:t>
      </w:r>
      <w:r>
        <w:rPr>
          <w:rFonts w:hint="default" w:ascii="Times New Roman" w:hAnsi="Times New Roman" w:eastAsia="Times New Roman" w:cs="Times New Roman"/>
          <w:sz w:val="24"/>
          <w:szCs w:val="24"/>
          <w:rtl w:val="0"/>
          <w:lang w:val="en-US"/>
        </w:rPr>
        <w:t xml:space="preserve"> memiliki tekanan darah yang turun secara stabil</w:t>
      </w:r>
      <w:r>
        <w:rPr>
          <w:rFonts w:hint="default" w:eastAsia="Times New Roman" w:cs="Times New Roman"/>
          <w:sz w:val="24"/>
          <w:szCs w:val="24"/>
          <w:rtl w:val="0"/>
          <w:lang w:val="en-US"/>
        </w:rPr>
        <w:t>. T</w:t>
      </w:r>
      <w:r>
        <w:rPr>
          <w:rFonts w:hint="default" w:ascii="Times New Roman" w:hAnsi="Times New Roman" w:eastAsia="Times New Roman" w:cs="Times New Roman"/>
          <w:sz w:val="24"/>
          <w:szCs w:val="24"/>
          <w:rtl w:val="0"/>
          <w:lang w:val="en-US"/>
        </w:rPr>
        <w:t xml:space="preserve">erdapat beberapa responden infusa kombinasi masih suka mengkonsumsi makanan yang mengandung tinggi garam seperti ikan asin sehingga tekanan darahnya kembali naik setelah minum herbal infusa </w:t>
      </w:r>
      <w:r>
        <w:rPr>
          <w:rFonts w:hint="default" w:eastAsia="Times New Roman" w:cs="Times New Roman"/>
          <w:sz w:val="24"/>
          <w:szCs w:val="24"/>
          <w:rtl w:val="0"/>
          <w:lang w:val="en-US"/>
        </w:rPr>
        <w:t xml:space="preserve">kombinasi </w:t>
      </w:r>
      <w:r>
        <w:rPr>
          <w:rFonts w:hint="default" w:ascii="Times New Roman" w:hAnsi="Times New Roman" w:eastAsia="Times New Roman" w:cs="Times New Roman"/>
          <w:sz w:val="24"/>
          <w:szCs w:val="24"/>
          <w:rtl w:val="0"/>
          <w:lang w:val="en-US"/>
        </w:rPr>
        <w:t>keesokan harinya tekanan darah responden tersebut kembali seperti sebelum makan ikan asin.</w:t>
      </w:r>
    </w:p>
    <w:p>
      <w:pPr>
        <w:spacing w:line="480" w:lineRule="auto"/>
        <w:ind w:left="240" w:leftChars="100" w:firstLine="720" w:firstLineChars="0"/>
        <w:jc w:val="both"/>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Kandungan dari herba Seledri salah satunya adalah apigenin, apigenin yang merupakan flavonoid alami memiliki pengaruh terhadap kontraksi otot polos pembuluh darah atau vasodilator</w:t>
      </w:r>
      <w:r>
        <w:rPr>
          <w:rFonts w:hint="default" w:eastAsia="Times New Roman" w:cs="Times New Roman"/>
          <w:sz w:val="24"/>
          <w:szCs w:val="24"/>
          <w:rtl w:val="0"/>
          <w:lang w:val="en-US"/>
        </w:rPr>
        <w:t>. K</w:t>
      </w:r>
      <w:r>
        <w:rPr>
          <w:rFonts w:hint="default" w:ascii="Times New Roman" w:hAnsi="Times New Roman" w:eastAsia="Times New Roman" w:cs="Times New Roman"/>
          <w:sz w:val="24"/>
          <w:szCs w:val="24"/>
          <w:rtl w:val="0"/>
          <w:lang w:val="en-US"/>
        </w:rPr>
        <w:t>andungan</w:t>
      </w:r>
      <w:r>
        <w:rPr>
          <w:rFonts w:hint="default" w:eastAsia="Times New Roman" w:cs="Times New Roman"/>
          <w:sz w:val="24"/>
          <w:szCs w:val="24"/>
          <w:rtl w:val="0"/>
          <w:lang w:val="en-US"/>
        </w:rPr>
        <w:t xml:space="preserve"> utama</w:t>
      </w:r>
      <w:r>
        <w:rPr>
          <w:rFonts w:hint="default" w:ascii="Times New Roman" w:hAnsi="Times New Roman" w:eastAsia="Times New Roman" w:cs="Times New Roman"/>
          <w:sz w:val="24"/>
          <w:szCs w:val="24"/>
          <w:rtl w:val="0"/>
          <w:lang w:val="en-US"/>
        </w:rPr>
        <w:t xml:space="preserve"> daun meliputi saponin, polifenol, dan alkaloid. Daun Salam mengandung minyak atsiri (0,05%) yang terdiri atas sitrat, eugenol, tannin, dan flavonoid. Salah satu flavonoid yang terkandung dalam daun Salam adalah kuersetin (Kemenkes, 2011). Kandungan daun Salam yang diduga berperan terhadap penurunan tekanan darah adalah flavonoid, minyak atsiri, kalium dan alkaloid yang bersifat deuretik (Aris, 2018).</w:t>
      </w:r>
    </w:p>
    <w:p>
      <w:pPr>
        <w:spacing w:line="480" w:lineRule="auto"/>
        <w:ind w:left="240" w:leftChars="100" w:firstLine="720" w:firstLineChars="0"/>
        <w:jc w:val="both"/>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 xml:space="preserve">Dalam </w:t>
      </w:r>
      <w:r>
        <w:rPr>
          <w:rFonts w:hint="default" w:ascii="Times New Roman" w:hAnsi="Times New Roman" w:eastAsia="Times New Roman" w:cs="Times New Roman"/>
          <w:i/>
          <w:iCs/>
          <w:sz w:val="24"/>
          <w:szCs w:val="24"/>
          <w:rtl w:val="0"/>
          <w:lang w:val="en-US"/>
        </w:rPr>
        <w:t>Traditional Chinese Medicine</w:t>
      </w:r>
      <w:r>
        <w:rPr>
          <w:rFonts w:hint="default" w:ascii="Times New Roman" w:hAnsi="Times New Roman" w:eastAsia="Times New Roman" w:cs="Times New Roman"/>
          <w:sz w:val="24"/>
          <w:szCs w:val="24"/>
          <w:rtl w:val="0"/>
          <w:lang w:val="en-US"/>
        </w:rPr>
        <w:t xml:space="preserve"> (TCM) terdapat berbagai macam jenis kombinasi herbal, salah satunya adalah </w:t>
      </w:r>
      <w:r>
        <w:rPr>
          <w:rFonts w:hint="default" w:ascii="Times New Roman" w:hAnsi="Times New Roman" w:eastAsia="Times New Roman" w:cs="Times New Roman"/>
          <w:i/>
          <w:iCs/>
          <w:sz w:val="24"/>
          <w:szCs w:val="24"/>
          <w:rtl w:val="0"/>
          <w:lang w:val="en-US"/>
        </w:rPr>
        <w:t xml:space="preserve">mutual accentuation </w:t>
      </w:r>
      <w:r>
        <w:rPr>
          <w:rFonts w:hint="default" w:ascii="Times New Roman" w:hAnsi="Times New Roman" w:eastAsia="Times New Roman" w:cs="Times New Roman"/>
          <w:sz w:val="24"/>
          <w:szCs w:val="24"/>
          <w:rtl w:val="0"/>
          <w:lang w:val="en-US"/>
        </w:rPr>
        <w:t>atau hubungan saling mendukung. Kombinasi jenis ini, melibatkan dua herbal dengan kesamaan fungsi digunakan bersama-sama untuk meningkatkan efek terapeutik.</w:t>
      </w:r>
      <w:r>
        <w:rPr>
          <w:rFonts w:hint="default" w:eastAsia="Times New Roman" w:cs="Times New Roman"/>
          <w:sz w:val="24"/>
          <w:szCs w:val="24"/>
          <w:rtl w:val="0"/>
          <w:lang w:val="en-US"/>
        </w:rPr>
        <w:t xml:space="preserve"> </w:t>
      </w:r>
      <w:r>
        <w:rPr>
          <w:rFonts w:hint="default" w:ascii="Times New Roman" w:hAnsi="Times New Roman" w:eastAsia="Times New Roman" w:cs="Times New Roman"/>
          <w:sz w:val="24"/>
          <w:szCs w:val="24"/>
          <w:rtl w:val="0"/>
          <w:lang w:val="en-US"/>
        </w:rPr>
        <w:t xml:space="preserve">Memberikan hasil terapi yang lebih aman dan lebih efektif dibandingkan dengan penggunaan dosis yang lebih besar dari ramuan tunggal (Yang,Y, 2010). Seledri bersifat mendinginkan, memiliki rasa manis dan sedikit pahit, dan bau aromatik dan daun Salam memiliki rasa pedas dan sedikit pahit, serta memiliki bau aromatik. Kedua herbal ini memiliki rasa yang sedikit pahit dan memiliki bau aromatik. Rasa pahit dan bau aromatik memiliki fungsi untuk menghilangkan lembab, mengusir panas, melancarkan </w:t>
      </w:r>
      <w:r>
        <w:rPr>
          <w:rFonts w:hint="default" w:ascii="Times New Roman" w:hAnsi="Times New Roman" w:eastAsia="Times New Roman" w:cs="Times New Roman"/>
          <w:i/>
          <w:iCs/>
          <w:sz w:val="24"/>
          <w:szCs w:val="24"/>
          <w:rtl w:val="0"/>
          <w:lang w:val="en-US"/>
        </w:rPr>
        <w:t>Qi</w:t>
      </w:r>
      <w:r>
        <w:rPr>
          <w:rFonts w:hint="default" w:ascii="Times New Roman" w:hAnsi="Times New Roman" w:eastAsia="Times New Roman" w:cs="Times New Roman"/>
          <w:sz w:val="24"/>
          <w:szCs w:val="24"/>
          <w:rtl w:val="0"/>
          <w:lang w:val="en-US"/>
        </w:rPr>
        <w:t xml:space="preserve"> dan melancarkan sirkulasi darah, bau aromatik juga dapat melancarkan metabolisme air dalam tubuh, sehingga herbal Seledri dan daun Salam memiliki kesamaan fungsi apabila dikombinasikan dapat saling mendukung dan meningkatkan efek terapeutik.</w:t>
      </w:r>
    </w:p>
    <w:p>
      <w:pPr>
        <w:spacing w:line="480" w:lineRule="auto"/>
        <w:ind w:left="240" w:leftChars="100" w:firstLine="720" w:firstLineChars="0"/>
        <w:jc w:val="both"/>
        <w:rPr>
          <w:rFonts w:hint="default" w:eastAsia="Times New Roman" w:cs="Times New Roman"/>
          <w:sz w:val="24"/>
          <w:szCs w:val="24"/>
          <w:rtl w:val="0"/>
          <w:lang w:val="en-US"/>
        </w:rPr>
      </w:pPr>
      <w:r>
        <w:rPr>
          <w:rFonts w:hint="default" w:ascii="Times New Roman" w:hAnsi="Times New Roman" w:eastAsia="Times New Roman" w:cs="Times New Roman"/>
          <w:sz w:val="24"/>
          <w:szCs w:val="24"/>
          <w:rtl w:val="0"/>
          <w:lang w:val="en-US"/>
        </w:rPr>
        <w:t xml:space="preserve">Dalam </w:t>
      </w:r>
      <w:r>
        <w:rPr>
          <w:rFonts w:hint="default" w:ascii="Times New Roman" w:hAnsi="Times New Roman" w:eastAsia="Times New Roman" w:cs="Times New Roman"/>
          <w:i/>
          <w:iCs/>
          <w:sz w:val="24"/>
          <w:szCs w:val="24"/>
          <w:rtl w:val="0"/>
          <w:lang w:val="en-US"/>
        </w:rPr>
        <w:t>Traditional Chinese Medicine</w:t>
      </w:r>
      <w:r>
        <w:rPr>
          <w:rFonts w:hint="default" w:ascii="Times New Roman" w:hAnsi="Times New Roman" w:eastAsia="Times New Roman" w:cs="Times New Roman"/>
          <w:sz w:val="24"/>
          <w:szCs w:val="24"/>
          <w:rtl w:val="0"/>
          <w:lang w:val="en-US"/>
        </w:rPr>
        <w:t xml:space="preserve"> (TCM) air bersifat Yin, dalam teori</w:t>
      </w:r>
      <w:r>
        <w:rPr>
          <w:rFonts w:hint="default" w:ascii="Times New Roman" w:hAnsi="Times New Roman" w:eastAsia="Times New Roman" w:cs="Times New Roman"/>
          <w:i/>
          <w:iCs/>
          <w:sz w:val="24"/>
          <w:szCs w:val="24"/>
          <w:rtl w:val="0"/>
          <w:lang w:val="en-US"/>
        </w:rPr>
        <w:t xml:space="preserve"> Wuxing </w:t>
      </w:r>
      <w:r>
        <w:rPr>
          <w:rFonts w:hint="default" w:ascii="Times New Roman" w:hAnsi="Times New Roman" w:eastAsia="Times New Roman" w:cs="Times New Roman"/>
          <w:sz w:val="24"/>
          <w:szCs w:val="24"/>
          <w:rtl w:val="0"/>
          <w:lang w:val="en-US"/>
        </w:rPr>
        <w:t>unsur air memiliki hubungan ibu anak dengan unsur kayu, Air merupakan ibu dari Kayu, sehingga air menghidupi kayu. Unsur air merupakan unsur dari organ ginjal, unsur kayu merupakan unsur dari organ hati (Jie,</w:t>
      </w:r>
      <w:r>
        <w:rPr>
          <w:rFonts w:hint="default" w:eastAsia="Times New Roman" w:cs="Times New Roman"/>
          <w:sz w:val="24"/>
          <w:szCs w:val="24"/>
          <w:rtl w:val="0"/>
          <w:lang w:val="en-US"/>
        </w:rPr>
        <w:t xml:space="preserve"> </w:t>
      </w:r>
      <w:r>
        <w:rPr>
          <w:rFonts w:hint="default" w:ascii="Times New Roman" w:hAnsi="Times New Roman" w:eastAsia="Times New Roman" w:cs="Times New Roman"/>
          <w:sz w:val="24"/>
          <w:szCs w:val="24"/>
          <w:rtl w:val="0"/>
          <w:lang w:val="en-US"/>
        </w:rPr>
        <w:t xml:space="preserve">1997). Pada kasus hipertensi, api hati ekses dengan adanya hubungan ibu dan anak antara unsur logam-ginjal dengan kayu-hati, maka unsur logam akan menenangkan api organ hati yang ekses. Dengan diberikannya herbal dalam bentuk infusa yang menggunakan pelarut air, dan air bersifat </w:t>
      </w:r>
      <w:r>
        <w:rPr>
          <w:rFonts w:hint="default" w:ascii="Times New Roman" w:hAnsi="Times New Roman" w:eastAsia="Times New Roman" w:cs="Times New Roman"/>
          <w:i/>
          <w:iCs/>
          <w:sz w:val="24"/>
          <w:szCs w:val="24"/>
          <w:rtl w:val="0"/>
          <w:lang w:val="en-US"/>
        </w:rPr>
        <w:t>Yin</w:t>
      </w:r>
      <w:r>
        <w:rPr>
          <w:rFonts w:hint="default" w:ascii="Times New Roman" w:hAnsi="Times New Roman" w:eastAsia="Times New Roman" w:cs="Times New Roman"/>
          <w:sz w:val="24"/>
          <w:szCs w:val="24"/>
          <w:rtl w:val="0"/>
          <w:lang w:val="en-US"/>
        </w:rPr>
        <w:t xml:space="preserve"> maka akan membantu organ ginjal untuk menenaangkan api hati yang mengalami ekses. Sehingga dapat membantu menurunkan tekanan darah</w:t>
      </w:r>
      <w:r>
        <w:rPr>
          <w:rFonts w:hint="default" w:eastAsia="Times New Roman" w:cs="Times New Roman"/>
          <w:sz w:val="24"/>
          <w:szCs w:val="24"/>
          <w:rtl w:val="0"/>
          <w:lang w:val="en-US"/>
        </w:rPr>
        <w:t>.</w:t>
      </w:r>
    </w:p>
    <w:p>
      <w:pPr>
        <w:pStyle w:val="3"/>
        <w:bidi w:val="0"/>
        <w:spacing w:line="480" w:lineRule="auto"/>
        <w:jc w:val="both"/>
        <w:rPr>
          <w:rFonts w:hint="default" w:eastAsia="Times New Roman" w:cs="Times New Roman"/>
          <w:sz w:val="24"/>
          <w:szCs w:val="24"/>
          <w:rtl w:val="0"/>
          <w:lang w:val="en-US"/>
        </w:rPr>
      </w:pPr>
      <w:bookmarkStart w:id="193" w:name="_Toc22624"/>
      <w:r>
        <w:rPr>
          <w:rFonts w:hint="default" w:cs="Times New Roman"/>
          <w:b/>
          <w:bCs/>
          <w:rtl w:val="0"/>
          <w:lang w:val="en-US"/>
        </w:rPr>
        <w:t>5</w:t>
      </w:r>
      <w:r>
        <w:rPr>
          <w:rFonts w:hint="default" w:ascii="Times New Roman" w:hAnsi="Times New Roman" w:cs="Times New Roman"/>
          <w:b/>
          <w:bCs/>
          <w:rtl w:val="0"/>
        </w:rPr>
        <w:t>.</w:t>
      </w:r>
      <w:r>
        <w:rPr>
          <w:rFonts w:hint="default" w:cs="Times New Roman"/>
          <w:b/>
          <w:bCs/>
          <w:rtl w:val="0"/>
          <w:lang w:val="en-US"/>
        </w:rPr>
        <w:t xml:space="preserve">3 </w:t>
      </w:r>
      <w:r>
        <w:rPr>
          <w:rFonts w:hint="default" w:ascii="Times New Roman" w:hAnsi="Times New Roman" w:cs="Times New Roman"/>
          <w:b/>
          <w:bCs/>
          <w:rtl w:val="0"/>
        </w:rPr>
        <w:t xml:space="preserve"> </w:t>
      </w:r>
      <w:r>
        <w:rPr>
          <w:rFonts w:hint="default" w:cs="Times New Roman"/>
          <w:b/>
          <w:bCs/>
          <w:rtl w:val="0"/>
          <w:lang w:val="en-US"/>
        </w:rPr>
        <w:t>Tumbuhan Dengan Kesamaan Sifat dan Kegunaan Sebagai Antihipertensi Dalam TCM</w:t>
      </w:r>
      <w:bookmarkEnd w:id="193"/>
    </w:p>
    <w:p>
      <w:pPr>
        <w:keepNext w:val="0"/>
        <w:keepLines w:val="0"/>
        <w:widowControl/>
        <w:suppressLineNumbers w:val="0"/>
        <w:spacing w:before="0" w:beforeAutospacing="1" w:after="0" w:afterAutospacing="1" w:line="480" w:lineRule="auto"/>
        <w:ind w:left="0" w:right="0" w:firstLine="720" w:firstLineChars="0"/>
        <w:jc w:val="both"/>
        <w:rPr>
          <w:rFonts w:hint="default" w:ascii="Times New Roman" w:hAnsi="Times New Roman" w:eastAsia="Calibri" w:cs="Times New Roman"/>
          <w:b w:val="0"/>
          <w:bCs w:val="0"/>
          <w:i w:val="0"/>
          <w:iCs w:val="0"/>
          <w:kern w:val="0"/>
          <w:sz w:val="24"/>
          <w:szCs w:val="24"/>
          <w:lang w:val="en-US" w:eastAsia="zh-CN" w:bidi="ar"/>
        </w:rPr>
      </w:pPr>
      <w:r>
        <w:rPr>
          <w:rFonts w:hint="default" w:eastAsia="Calibri" w:cs="Times New Roman"/>
          <w:b w:val="0"/>
          <w:bCs w:val="0"/>
          <w:kern w:val="0"/>
          <w:sz w:val="24"/>
          <w:szCs w:val="24"/>
          <w:lang w:val="en-US" w:eastAsia="zh-CN" w:bidi="ar"/>
        </w:rPr>
        <w:t xml:space="preserve">Tumbuhan lain yang bersifat dingin sama dengan herba Seledri dan daun Salam dalam TCM yang dapat digunakan sebagai terapi untuk responden hipertensi yaitu bunga Rosela dan herba Mint. Bunga Rosela memiliki rasa asam, tumbuhan yang memiliki rasa asam dapat meningkatkan unsur kayu yaitu organ hati, apabila organ hati ternutrisi maka dapat melancarkan peredaran darah sehingga tekanna darah dapat terkontrol (Shaofeng, 2019). Selain rasa asam bunga Rosela memiliki bau aromatik sama seperti herba Seledri dan daun Salam, bau aromatik dapat melancarkan peredaran </w:t>
      </w:r>
      <w:r>
        <w:rPr>
          <w:rFonts w:hint="default" w:eastAsia="Calibri" w:cs="Times New Roman"/>
          <w:b w:val="0"/>
          <w:bCs w:val="0"/>
          <w:i/>
          <w:iCs/>
          <w:kern w:val="0"/>
          <w:sz w:val="24"/>
          <w:szCs w:val="24"/>
          <w:lang w:val="en-US" w:eastAsia="zh-CN" w:bidi="ar"/>
        </w:rPr>
        <w:t xml:space="preserve">Qi </w:t>
      </w:r>
      <w:r>
        <w:rPr>
          <w:rFonts w:hint="default" w:eastAsia="Calibri" w:cs="Times New Roman"/>
          <w:b w:val="0"/>
          <w:bCs w:val="0"/>
          <w:kern w:val="0"/>
          <w:sz w:val="24"/>
          <w:szCs w:val="24"/>
          <w:lang w:val="en-US" w:eastAsia="zh-CN" w:bidi="ar"/>
        </w:rPr>
        <w:t>dan melancarkan peredaeran darah. Herba Mint dalam TCM disebut</w:t>
      </w:r>
      <w:r>
        <w:rPr>
          <w:rFonts w:hint="default" w:eastAsia="Calibri" w:cs="Times New Roman"/>
          <w:b w:val="0"/>
          <w:bCs w:val="0"/>
          <w:i/>
          <w:iCs/>
          <w:kern w:val="0"/>
          <w:sz w:val="24"/>
          <w:szCs w:val="24"/>
          <w:lang w:val="en-US" w:eastAsia="zh-CN" w:bidi="ar"/>
        </w:rPr>
        <w:t xml:space="preserve"> Bo he, </w:t>
      </w:r>
      <w:r>
        <w:rPr>
          <w:rFonts w:hint="default" w:eastAsia="Calibri" w:cs="Times New Roman"/>
          <w:b w:val="0"/>
          <w:bCs w:val="0"/>
          <w:i w:val="0"/>
          <w:iCs w:val="0"/>
          <w:kern w:val="0"/>
          <w:sz w:val="24"/>
          <w:szCs w:val="24"/>
          <w:lang w:val="en-US" w:eastAsia="zh-CN" w:bidi="ar"/>
        </w:rPr>
        <w:t xml:space="preserve">Mint memiliki rasa pedas dan bau aromatik. Organ yang berkaitan dengan herba Mint yaitu organ hati dan paru-paru. Mint memiliki rasa pedas dan bau aromatik memiliki fungsi untuk meregulasi dan menggerakkan </w:t>
      </w:r>
      <w:r>
        <w:rPr>
          <w:rFonts w:hint="default" w:eastAsia="Calibri" w:cs="Times New Roman"/>
          <w:b w:val="0"/>
          <w:bCs w:val="0"/>
          <w:i/>
          <w:iCs/>
          <w:kern w:val="0"/>
          <w:sz w:val="24"/>
          <w:szCs w:val="24"/>
          <w:lang w:val="en-US" w:eastAsia="zh-CN" w:bidi="ar"/>
        </w:rPr>
        <w:t xml:space="preserve">Qi </w:t>
      </w:r>
      <w:r>
        <w:rPr>
          <w:rFonts w:hint="default" w:eastAsia="Calibri" w:cs="Times New Roman"/>
          <w:b w:val="0"/>
          <w:bCs w:val="0"/>
          <w:i w:val="0"/>
          <w:iCs w:val="0"/>
          <w:kern w:val="0"/>
          <w:sz w:val="24"/>
          <w:szCs w:val="24"/>
          <w:lang w:val="en-US" w:eastAsia="zh-CN" w:bidi="ar"/>
        </w:rPr>
        <w:t>hati sehingga dapat menstabilkan emosi dan melancarkan peredaran darah, herba Mint juga dapat meringankan gejala pusing yang biasanya dirasakan oleh pasien hipertensi (Hempen&amp;Fischer, 2005).</w:t>
      </w:r>
    </w:p>
    <w:p>
      <w:pPr>
        <w:pStyle w:val="3"/>
        <w:bidi w:val="0"/>
        <w:spacing w:line="480" w:lineRule="auto"/>
        <w:rPr>
          <w:rFonts w:hint="default" w:ascii="Times New Roman" w:hAnsi="Times New Roman" w:cs="Times New Roman"/>
          <w:b/>
          <w:bCs/>
          <w:lang w:val="en-US"/>
        </w:rPr>
      </w:pPr>
      <w:bookmarkStart w:id="194" w:name="_Toc32590"/>
      <w:r>
        <w:rPr>
          <w:rFonts w:hint="default" w:cs="Times New Roman"/>
          <w:b/>
          <w:bCs/>
          <w:rtl w:val="0"/>
          <w:lang w:val="en-US"/>
        </w:rPr>
        <w:t>5</w:t>
      </w:r>
      <w:r>
        <w:rPr>
          <w:rFonts w:hint="default" w:ascii="Times New Roman" w:hAnsi="Times New Roman" w:cs="Times New Roman"/>
          <w:b/>
          <w:bCs/>
          <w:rtl w:val="0"/>
        </w:rPr>
        <w:t>.</w:t>
      </w:r>
      <w:r>
        <w:rPr>
          <w:rFonts w:hint="default" w:cs="Times New Roman"/>
          <w:b/>
          <w:bCs/>
          <w:rtl w:val="0"/>
          <w:lang w:val="en-US"/>
        </w:rPr>
        <w:t>4</w:t>
      </w:r>
      <w:r>
        <w:rPr>
          <w:rFonts w:hint="default" w:ascii="Times New Roman" w:hAnsi="Times New Roman" w:cs="Times New Roman"/>
          <w:b/>
          <w:bCs/>
          <w:rtl w:val="0"/>
        </w:rPr>
        <w:t xml:space="preserve"> </w:t>
      </w:r>
      <w:r>
        <w:rPr>
          <w:rFonts w:hint="default" w:cs="Times New Roman"/>
          <w:b/>
          <w:bCs/>
          <w:rtl w:val="0"/>
          <w:lang w:val="en-US"/>
        </w:rPr>
        <w:t>Terdapat Tendensi Perbedaan Kualitas Hidup Responden Berdasarkan Kuesioner WHOQOOL</w:t>
      </w:r>
      <w:bookmarkEnd w:id="194"/>
    </w:p>
    <w:p>
      <w:pPr>
        <w:spacing w:line="480" w:lineRule="auto"/>
        <w:ind w:firstLine="72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Kuesioner </w:t>
      </w:r>
      <w:r>
        <w:rPr>
          <w:rFonts w:hint="default" w:ascii="Times New Roman" w:hAnsi="Times New Roman" w:eastAsia="Times New Roman" w:cs="Times New Roman"/>
          <w:i/>
          <w:iCs/>
          <w:sz w:val="24"/>
          <w:szCs w:val="24"/>
          <w:rtl w:val="0"/>
        </w:rPr>
        <w:t>World Health Organization Quality of Life</w:t>
      </w:r>
      <w:r>
        <w:rPr>
          <w:rFonts w:hint="default" w:ascii="Times New Roman" w:hAnsi="Times New Roman" w:eastAsia="Times New Roman" w:cs="Times New Roman"/>
          <w:sz w:val="24"/>
          <w:szCs w:val="24"/>
          <w:rtl w:val="0"/>
        </w:rPr>
        <w:t xml:space="preserve"> (WHOQOOL), kuesioner yang menilai kualitas hidup yang merupakan kondisi fungsional yang meliputi kesehatan fisik dalam beraktivitas sehari-hari, ketegantungan pada bantuan medis, kebutuhan istirahat, kegelisahan tidur, penyakit, energi dan kelelahan, mobilitas, aktivitas sehari-hari,</w:t>
      </w:r>
      <w:r>
        <w:rPr>
          <w:rFonts w:hint="default" w:eastAsia="Times New Roman" w:cs="Times New Roman"/>
          <w:sz w:val="24"/>
          <w:szCs w:val="24"/>
          <w:rtl w:val="0"/>
          <w:lang w:val="en-US"/>
        </w:rPr>
        <w:t xml:space="preserve"> </w:t>
      </w:r>
      <w:r>
        <w:rPr>
          <w:rFonts w:hint="default" w:ascii="Times New Roman" w:hAnsi="Times New Roman" w:eastAsia="Times New Roman" w:cs="Times New Roman"/>
          <w:sz w:val="24"/>
          <w:szCs w:val="24"/>
          <w:rtl w:val="0"/>
        </w:rPr>
        <w:t>kapasitas pekerjaan, kesehata</w:t>
      </w:r>
      <w:r>
        <w:rPr>
          <w:rFonts w:hint="default" w:eastAsia="Times New Roman" w:cs="Times New Roman"/>
          <w:sz w:val="24"/>
          <w:szCs w:val="24"/>
          <w:rtl w:val="0"/>
          <w:lang w:val="en-US"/>
        </w:rPr>
        <w:t>n</w:t>
      </w:r>
      <w:r>
        <w:rPr>
          <w:rFonts w:hint="default" w:ascii="Times New Roman" w:hAnsi="Times New Roman" w:eastAsia="Times New Roman" w:cs="Times New Roman"/>
          <w:sz w:val="24"/>
          <w:szCs w:val="24"/>
          <w:rtl w:val="0"/>
        </w:rPr>
        <w:t xml:space="preserve"> psikologis yaitu perasaan positif, penampilan dan gambaran jasmani, perasan negatif, berfikir, belajar, konsentrasi mengingat, </w:t>
      </w:r>
      <w:r>
        <w:rPr>
          <w:rFonts w:hint="default" w:ascii="Times New Roman" w:hAnsi="Times New Roman" w:eastAsia="Times New Roman" w:cs="Times New Roman"/>
          <w:i/>
          <w:sz w:val="24"/>
          <w:szCs w:val="24"/>
          <w:rtl w:val="0"/>
        </w:rPr>
        <w:t>self estem</w:t>
      </w:r>
      <w:r>
        <w:rPr>
          <w:rFonts w:hint="default" w:ascii="Times New Roman" w:hAnsi="Times New Roman" w:eastAsia="Times New Roman" w:cs="Times New Roman"/>
          <w:sz w:val="24"/>
          <w:szCs w:val="24"/>
          <w:rtl w:val="0"/>
        </w:rPr>
        <w:t xml:space="preserve"> dan kepercayaan indvidu. Hubungan sosial berupa dukungan sosial, hubungan pribadi, dan aktivitas seksual. Kondisi lingkungan berupa lingkungan rumah, kebebasan, kesehatan fisik, aktivitas dilingkungan, kendaraan, keamanan, sumber keuangan, kesehatan dan kepedulian sosial (Yuliati,dkk, 2014).</w:t>
      </w:r>
    </w:p>
    <w:p>
      <w:pPr>
        <w:spacing w:line="480" w:lineRule="auto"/>
        <w:ind w:firstLine="720"/>
        <w:jc w:val="both"/>
        <w:rPr>
          <w:rFonts w:hint="default" w:ascii="Times New Roman" w:hAnsi="Times New Roman" w:eastAsia="Times New Roman" w:cs="Times New Roman"/>
          <w:sz w:val="24"/>
          <w:szCs w:val="24"/>
        </w:rPr>
      </w:pPr>
      <w:bookmarkStart w:id="195" w:name="_onlfucoktz20" w:colFirst="0" w:colLast="0"/>
      <w:bookmarkEnd w:id="195"/>
      <w:r>
        <w:rPr>
          <w:rFonts w:hint="default" w:ascii="Times New Roman" w:hAnsi="Times New Roman" w:eastAsia="Times New Roman" w:cs="Times New Roman"/>
          <w:sz w:val="24"/>
          <w:szCs w:val="24"/>
          <w:rtl w:val="0"/>
        </w:rPr>
        <w:t>Pada penelitian ini dilakukan pengukuran kualitas hidup dengan kuesioner WHOQOOL untuk mengetahui kualitas hidup responden sebelum perlakuan (</w:t>
      </w:r>
      <w:r>
        <w:rPr>
          <w:rFonts w:hint="default" w:ascii="Times New Roman" w:hAnsi="Times New Roman" w:eastAsia="Times New Roman" w:cs="Times New Roman"/>
          <w:i/>
          <w:iCs/>
          <w:sz w:val="24"/>
          <w:szCs w:val="24"/>
          <w:rtl w:val="0"/>
        </w:rPr>
        <w:t>Pre-test</w:t>
      </w:r>
      <w:r>
        <w:rPr>
          <w:rFonts w:hint="default" w:ascii="Times New Roman" w:hAnsi="Times New Roman" w:eastAsia="Times New Roman" w:cs="Times New Roman"/>
          <w:sz w:val="24"/>
          <w:szCs w:val="24"/>
          <w:rtl w:val="0"/>
        </w:rPr>
        <w:t>) dan sesudah perlakuan (</w:t>
      </w:r>
      <w:r>
        <w:rPr>
          <w:rFonts w:hint="default" w:ascii="Times New Roman" w:hAnsi="Times New Roman" w:eastAsia="Times New Roman" w:cs="Times New Roman"/>
          <w:i/>
          <w:iCs/>
          <w:sz w:val="24"/>
          <w:szCs w:val="24"/>
          <w:rtl w:val="0"/>
        </w:rPr>
        <w:t>Post-test</w:t>
      </w:r>
      <w:r>
        <w:rPr>
          <w:rFonts w:hint="default" w:ascii="Times New Roman" w:hAnsi="Times New Roman" w:eastAsia="Times New Roman" w:cs="Times New Roman"/>
          <w:sz w:val="24"/>
          <w:szCs w:val="24"/>
          <w:rtl w:val="0"/>
        </w:rPr>
        <w:t xml:space="preserve">) terhadap kelompok perlakuan menggunakan infusa </w:t>
      </w:r>
      <w:r>
        <w:rPr>
          <w:rFonts w:hint="default" w:ascii="Times New Roman" w:hAnsi="Times New Roman" w:eastAsia="Times New Roman" w:cs="Times New Roman"/>
          <w:sz w:val="24"/>
          <w:szCs w:val="24"/>
          <w:rtl w:val="0"/>
          <w:lang w:val="en-US"/>
        </w:rPr>
        <w:t>Seledri</w:t>
      </w:r>
      <w:r>
        <w:rPr>
          <w:rFonts w:hint="default" w:ascii="Times New Roman" w:hAnsi="Times New Roman" w:eastAsia="Times New Roman" w:cs="Times New Roman"/>
          <w:sz w:val="24"/>
          <w:szCs w:val="24"/>
          <w:rtl w:val="0"/>
        </w:rPr>
        <w:t xml:space="preserve">, daun </w:t>
      </w:r>
      <w:r>
        <w:rPr>
          <w:rFonts w:hint="default" w:ascii="Times New Roman" w:hAnsi="Times New Roman" w:eastAsia="Times New Roman" w:cs="Times New Roman"/>
          <w:sz w:val="24"/>
          <w:szCs w:val="24"/>
          <w:rtl w:val="0"/>
          <w:lang w:val="en-US"/>
        </w:rPr>
        <w:t>Salam</w:t>
      </w:r>
      <w:r>
        <w:rPr>
          <w:rFonts w:hint="default" w:ascii="Times New Roman" w:hAnsi="Times New Roman" w:eastAsia="Times New Roman" w:cs="Times New Roman"/>
          <w:sz w:val="24"/>
          <w:szCs w:val="24"/>
          <w:rtl w:val="0"/>
        </w:rPr>
        <w:t xml:space="preserve">, kombinasi </w:t>
      </w:r>
      <w:r>
        <w:rPr>
          <w:rFonts w:hint="default" w:ascii="Times New Roman" w:hAnsi="Times New Roman" w:eastAsia="Times New Roman" w:cs="Times New Roman"/>
          <w:sz w:val="24"/>
          <w:szCs w:val="24"/>
          <w:rtl w:val="0"/>
          <w:lang w:val="en-US"/>
        </w:rPr>
        <w:t>Seledri</w:t>
      </w:r>
      <w:r>
        <w:rPr>
          <w:rFonts w:hint="default" w:ascii="Times New Roman" w:hAnsi="Times New Roman" w:eastAsia="Times New Roman" w:cs="Times New Roman"/>
          <w:sz w:val="24"/>
          <w:szCs w:val="24"/>
          <w:rtl w:val="0"/>
        </w:rPr>
        <w:t xml:space="preserve"> dan daun </w:t>
      </w:r>
      <w:r>
        <w:rPr>
          <w:rFonts w:hint="default" w:ascii="Times New Roman" w:hAnsi="Times New Roman" w:eastAsia="Times New Roman" w:cs="Times New Roman"/>
          <w:sz w:val="24"/>
          <w:szCs w:val="24"/>
          <w:rtl w:val="0"/>
          <w:lang w:val="en-US"/>
        </w:rPr>
        <w:t>Salam</w:t>
      </w:r>
      <w:r>
        <w:rPr>
          <w:rFonts w:hint="default" w:ascii="Times New Roman" w:hAnsi="Times New Roman" w:eastAsia="Times New Roman" w:cs="Times New Roman"/>
          <w:sz w:val="24"/>
          <w:szCs w:val="24"/>
          <w:rtl w:val="0"/>
        </w:rPr>
        <w:t xml:space="preserve"> dan pada kelompok kontrol.</w:t>
      </w:r>
    </w:p>
    <w:p>
      <w:pPr>
        <w:spacing w:line="480" w:lineRule="auto"/>
        <w:ind w:firstLine="720"/>
        <w:jc w:val="both"/>
        <w:rPr>
          <w:rFonts w:hint="default" w:ascii="Times New Roman" w:hAnsi="Times New Roman" w:eastAsia="Times New Roman" w:cs="Times New Roman"/>
          <w:sz w:val="24"/>
          <w:szCs w:val="24"/>
        </w:rPr>
      </w:pPr>
      <w:bookmarkStart w:id="196" w:name="_fmvfpa5i3zxa" w:colFirst="0" w:colLast="0"/>
      <w:bookmarkEnd w:id="196"/>
      <w:r>
        <w:rPr>
          <w:rFonts w:hint="default" w:ascii="Times New Roman" w:hAnsi="Times New Roman" w:eastAsia="Times New Roman" w:cs="Times New Roman"/>
          <w:sz w:val="24"/>
          <w:szCs w:val="24"/>
          <w:rtl w:val="0"/>
        </w:rPr>
        <w:t xml:space="preserve">Perhitungan </w:t>
      </w:r>
      <w:r>
        <w:rPr>
          <w:rFonts w:hint="default" w:eastAsia="Times New Roman" w:cs="Times New Roman"/>
          <w:sz w:val="24"/>
          <w:szCs w:val="24"/>
          <w:rtl w:val="0"/>
          <w:lang w:val="en-US"/>
        </w:rPr>
        <w:t>kuesioner</w:t>
      </w:r>
      <w:r>
        <w:rPr>
          <w:rFonts w:hint="default" w:ascii="Times New Roman" w:hAnsi="Times New Roman" w:eastAsia="Times New Roman" w:cs="Times New Roman"/>
          <w:sz w:val="24"/>
          <w:szCs w:val="24"/>
          <w:rtl w:val="0"/>
        </w:rPr>
        <w:t xml:space="preserve"> WHOQOOL-BREF menggunakan skor pada tiap dimensi atau domain. Terdapat empat skor domain menunjukan sebuah presepsi individu tentang kualitas hidup. Perhitungan skor domain bersekala ke arah yang positif, semakin tinggi skor yang di dapat maka kualitas hidup juga semakin tinggi. Semua skala dan faktor tunggal diukur dalam rentang skor 0-100. Nilai skala yang lebih tinggi mewakili tingkat respon yang lebih tinggi. (</w:t>
      </w:r>
      <w:r>
        <w:rPr>
          <w:rFonts w:hint="default" w:ascii="Times New Roman" w:hAnsi="Times New Roman" w:eastAsia="Times New Roman" w:cs="Times New Roman"/>
          <w:sz w:val="24"/>
          <w:szCs w:val="24"/>
          <w:rtl w:val="0"/>
          <w:lang w:val="en-US"/>
        </w:rPr>
        <w:t>Salam</w:t>
      </w:r>
      <w:r>
        <w:rPr>
          <w:rFonts w:hint="default" w:ascii="Times New Roman" w:hAnsi="Times New Roman" w:eastAsia="Times New Roman" w:cs="Times New Roman"/>
          <w:sz w:val="24"/>
          <w:szCs w:val="24"/>
          <w:rtl w:val="0"/>
        </w:rPr>
        <w:t>,</w:t>
      </w:r>
      <w:r>
        <w:rPr>
          <w:rFonts w:hint="default" w:eastAsia="Times New Roman" w:cs="Times New Roman"/>
          <w:sz w:val="24"/>
          <w:szCs w:val="24"/>
          <w:rtl w:val="0"/>
          <w:lang w:val="en-US"/>
        </w:rPr>
        <w:t xml:space="preserve"> </w:t>
      </w:r>
      <w:r>
        <w:rPr>
          <w:rFonts w:hint="default" w:ascii="Times New Roman" w:hAnsi="Times New Roman" w:eastAsia="Times New Roman" w:cs="Times New Roman"/>
          <w:sz w:val="24"/>
          <w:szCs w:val="24"/>
          <w:rtl w:val="0"/>
        </w:rPr>
        <w:t>2017).</w:t>
      </w:r>
    </w:p>
    <w:p>
      <w:pPr>
        <w:spacing w:line="480" w:lineRule="auto"/>
        <w:ind w:firstLine="720"/>
        <w:jc w:val="both"/>
        <w:rPr>
          <w:rFonts w:hint="default" w:ascii="Times New Roman" w:hAnsi="Times New Roman" w:eastAsia="Times New Roman" w:cs="Times New Roman"/>
          <w:sz w:val="24"/>
          <w:szCs w:val="24"/>
          <w:rtl w:val="0"/>
        </w:rPr>
      </w:pPr>
      <w:bookmarkStart w:id="197" w:name="_b40ta9ujw8mr" w:colFirst="0" w:colLast="0"/>
      <w:bookmarkEnd w:id="197"/>
      <w:r>
        <w:rPr>
          <w:rFonts w:hint="default" w:ascii="Times New Roman" w:hAnsi="Times New Roman" w:eastAsia="Times New Roman" w:cs="Times New Roman"/>
          <w:sz w:val="24"/>
          <w:szCs w:val="24"/>
          <w:rtl w:val="0"/>
        </w:rPr>
        <w:t>Terdapat empat domain yang dijadikan parameter untuk mengetahui kualitas hidup. Domain pertama menunjukan aspek kesehatan fisik, domain kedua domain psikologis, domain ketiga aspek hubungan sosial, dan domain keempat aspek lingkungan.</w:t>
      </w:r>
    </w:p>
    <w:p>
      <w:pPr>
        <w:spacing w:line="480" w:lineRule="auto"/>
        <w:ind w:firstLine="720"/>
        <w:jc w:val="both"/>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color w:val="auto"/>
          <w:sz w:val="24"/>
          <w:szCs w:val="24"/>
          <w:rtl w:val="0"/>
          <w:lang w:val="en-US"/>
        </w:rPr>
        <w:t xml:space="preserve">Pada domain 1 yaitu domain aspek </w:t>
      </w:r>
      <w:r>
        <w:rPr>
          <w:rFonts w:hint="default" w:eastAsia="Times New Roman" w:cs="Times New Roman"/>
          <w:color w:val="auto"/>
          <w:sz w:val="24"/>
          <w:szCs w:val="24"/>
          <w:rtl w:val="0"/>
          <w:lang w:val="en-US"/>
        </w:rPr>
        <w:t xml:space="preserve">kesehatan </w:t>
      </w:r>
      <w:r>
        <w:rPr>
          <w:rFonts w:hint="default" w:ascii="Times New Roman" w:hAnsi="Times New Roman" w:eastAsia="Times New Roman" w:cs="Times New Roman"/>
          <w:color w:val="auto"/>
          <w:sz w:val="24"/>
          <w:szCs w:val="24"/>
          <w:rtl w:val="0"/>
          <w:lang w:val="en-US"/>
        </w:rPr>
        <w:t xml:space="preserve">fisik, terlihat bahwa kelompok perlakuan dengan infusa herba Seledri, infusa daun Salam, dan infusa kombinasi herba Seledri dan daun Salam sama-sama terdapat pengaruh terhadap </w:t>
      </w:r>
      <w:r>
        <w:rPr>
          <w:rFonts w:hint="default" w:eastAsia="Times New Roman" w:cs="Times New Roman"/>
          <w:color w:val="auto"/>
          <w:sz w:val="24"/>
          <w:szCs w:val="24"/>
          <w:rtl w:val="0"/>
          <w:lang w:val="en-US"/>
        </w:rPr>
        <w:t xml:space="preserve">kualitas hidup </w:t>
      </w:r>
      <w:r>
        <w:rPr>
          <w:rFonts w:hint="default" w:ascii="Times New Roman" w:hAnsi="Times New Roman" w:eastAsia="Times New Roman" w:cs="Times New Roman"/>
          <w:color w:val="auto"/>
          <w:sz w:val="24"/>
          <w:szCs w:val="24"/>
          <w:rtl w:val="0"/>
          <w:lang w:val="en-US"/>
        </w:rPr>
        <w:t>responden</w:t>
      </w:r>
      <w:r>
        <w:rPr>
          <w:rFonts w:hint="default" w:eastAsia="Times New Roman" w:cs="Times New Roman"/>
          <w:color w:val="auto"/>
          <w:sz w:val="24"/>
          <w:szCs w:val="24"/>
          <w:rtl w:val="0"/>
          <w:lang w:val="en-US"/>
        </w:rPr>
        <w:t>, kualitas hidup pada awalnya sudah baik menjadi lebih baik setelah di lakukan penelitian. Berdasarkan figur 9</w:t>
      </w:r>
      <w:r>
        <w:rPr>
          <w:rFonts w:hint="default" w:ascii="Times New Roman" w:hAnsi="Times New Roman" w:eastAsia="Times New Roman" w:cs="Times New Roman"/>
          <w:color w:val="auto"/>
          <w:sz w:val="24"/>
          <w:szCs w:val="24"/>
          <w:rtl w:val="0"/>
          <w:lang w:val="en-US"/>
        </w:rPr>
        <w:t xml:space="preserve"> </w:t>
      </w:r>
      <w:r>
        <w:rPr>
          <w:rFonts w:hint="default" w:eastAsia="Calibri" w:cs="Times New Roman"/>
          <w:kern w:val="0"/>
          <w:sz w:val="24"/>
          <w:szCs w:val="24"/>
          <w:lang w:val="en-US" w:eastAsia="zh-CN" w:bidi="ar"/>
        </w:rPr>
        <w:t xml:space="preserve">skor kualitas hidup </w:t>
      </w:r>
      <w:r>
        <w:rPr>
          <w:rFonts w:hint="default" w:ascii="Times New Roman" w:hAnsi="Times New Roman" w:eastAsia="Calibri" w:cs="Times New Roman"/>
          <w:kern w:val="0"/>
          <w:sz w:val="24"/>
          <w:szCs w:val="24"/>
          <w:lang w:val="en-US" w:eastAsia="zh-CN" w:bidi="ar"/>
        </w:rPr>
        <w:t>yang lebih signifikan yaitu pada kelompok perlakuan infusa Seledri</w:t>
      </w:r>
      <w:r>
        <w:rPr>
          <w:rFonts w:hint="default" w:eastAsia="Calibri" w:cs="Times New Roman"/>
          <w:kern w:val="0"/>
          <w:sz w:val="24"/>
          <w:szCs w:val="24"/>
          <w:lang w:val="en-US" w:eastAsia="zh-CN" w:bidi="ar"/>
        </w:rPr>
        <w:t xml:space="preserve"> dengan presentase kenaikan kualitas hidup pada aspek kesehatan fisik sebesar </w:t>
      </w:r>
      <w:r>
        <w:rPr>
          <w:rFonts w:hint="default" w:eastAsia="Times New Roman" w:cs="Times New Roman"/>
          <w:color w:val="auto"/>
          <w:sz w:val="24"/>
          <w:szCs w:val="24"/>
          <w:rtl w:val="0"/>
          <w:lang w:val="en-US"/>
        </w:rPr>
        <w:t>28,58%</w:t>
      </w:r>
      <w:r>
        <w:rPr>
          <w:rFonts w:hint="default" w:ascii="Times New Roman" w:hAnsi="Times New Roman" w:eastAsia="Times New Roman" w:cs="Times New Roman"/>
          <w:color w:val="auto"/>
          <w:sz w:val="24"/>
          <w:szCs w:val="24"/>
          <w:rtl w:val="0"/>
          <w:lang w:val="en-US"/>
        </w:rPr>
        <w:t xml:space="preserve"> R</w:t>
      </w:r>
      <w:r>
        <w:rPr>
          <w:rFonts w:hint="default" w:ascii="Times New Roman" w:hAnsi="Times New Roman" w:eastAsia="Times New Roman" w:cs="Times New Roman"/>
          <w:color w:val="000000" w:themeColor="text1"/>
          <w:sz w:val="24"/>
          <w:szCs w:val="24"/>
          <w:rtl w:val="0"/>
          <w14:textFill>
            <w14:solidFill>
              <w14:schemeClr w14:val="tx1"/>
            </w14:solidFill>
          </w14:textFill>
        </w:rPr>
        <w:t>esponden menyatakan bahwa setelah diberikan terapi herbal badan lebih segar, keluhan seperti kesemutan, pusing, kaku tengkuk, berkurang. beberapa responden menyatakan bahwa setelah minum herbal infusa</w:t>
      </w:r>
      <w: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t xml:space="preserve"> herba Seledri dan infusa daun Salam</w:t>
      </w:r>
      <w:r>
        <w:rPr>
          <w:rFonts w:hint="default" w:ascii="Times New Roman" w:hAnsi="Times New Roman" w:eastAsia="Times New Roman" w:cs="Times New Roman"/>
          <w:color w:val="000000" w:themeColor="text1"/>
          <w:sz w:val="24"/>
          <w:szCs w:val="24"/>
          <w:rtl w:val="0"/>
          <w14:textFill>
            <w14:solidFill>
              <w14:schemeClr w14:val="tx1"/>
            </w14:solidFill>
          </w14:textFill>
        </w:rPr>
        <w:t xml:space="preserve"> </w:t>
      </w:r>
      <w:r>
        <w:rPr>
          <w:rFonts w:hint="default" w:eastAsia="Times New Roman" w:cs="Times New Roman"/>
          <w:color w:val="000000" w:themeColor="text1"/>
          <w:sz w:val="24"/>
          <w:szCs w:val="24"/>
          <w:rtl w:val="0"/>
          <w:lang w:val="en-US"/>
          <w14:textFill>
            <w14:solidFill>
              <w14:schemeClr w14:val="tx1"/>
            </w14:solidFill>
          </w14:textFill>
        </w:rPr>
        <w:t xml:space="preserve">dan infusa kombinasi </w:t>
      </w:r>
      <w:r>
        <w:rPr>
          <w:rFonts w:hint="default" w:ascii="Times New Roman" w:hAnsi="Times New Roman" w:eastAsia="Times New Roman" w:cs="Times New Roman"/>
          <w:color w:val="000000" w:themeColor="text1"/>
          <w:sz w:val="24"/>
          <w:szCs w:val="24"/>
          <w:rtl w:val="0"/>
          <w14:textFill>
            <w14:solidFill>
              <w14:schemeClr w14:val="tx1"/>
            </w14:solidFill>
          </w14:textFill>
        </w:rPr>
        <w:t>setelah 1 minggu dapat menjalankan aktivitas dengan baik dibandingkan dengan sebelum meminum herbal infusa</w:t>
      </w:r>
      <w: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t xml:space="preserve"> Seledri</w:t>
      </w:r>
      <w:r>
        <w:rPr>
          <w:rFonts w:hint="default" w:eastAsia="Times New Roman" w:cs="Times New Roman"/>
          <w:color w:val="000000" w:themeColor="text1"/>
          <w:sz w:val="24"/>
          <w:szCs w:val="24"/>
          <w:rtl w:val="0"/>
          <w:lang w:val="en-US"/>
          <w14:textFill>
            <w14:solidFill>
              <w14:schemeClr w14:val="tx1"/>
            </w14:solidFill>
          </w14:textFill>
        </w:rPr>
        <w:t xml:space="preserve">, </w:t>
      </w:r>
      <w: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t>infusa daun Salam</w:t>
      </w:r>
      <w:r>
        <w:rPr>
          <w:rFonts w:hint="default" w:eastAsia="Times New Roman" w:cs="Times New Roman"/>
          <w:color w:val="000000" w:themeColor="text1"/>
          <w:sz w:val="24"/>
          <w:szCs w:val="24"/>
          <w:rtl w:val="0"/>
          <w:lang w:val="en-US"/>
          <w14:textFill>
            <w14:solidFill>
              <w14:schemeClr w14:val="tx1"/>
            </w14:solidFill>
          </w14:textFill>
        </w:rPr>
        <w:t xml:space="preserve"> dan infusa kombinasi herba Seledri dan daun Salam.</w:t>
      </w:r>
    </w:p>
    <w:p>
      <w:pPr>
        <w:keepNext w:val="0"/>
        <w:keepLines w:val="0"/>
        <w:widowControl/>
        <w:suppressLineNumbers w:val="0"/>
        <w:spacing w:before="0" w:beforeAutospacing="1" w:after="0" w:afterAutospacing="1" w:line="480" w:lineRule="auto"/>
        <w:ind w:left="0" w:right="0" w:firstLine="720" w:firstLineChars="0"/>
        <w:jc w:val="both"/>
        <w:rPr>
          <w:rFonts w:hint="default" w:ascii="Times New Roman" w:hAnsi="Times New Roman" w:eastAsia="Times New Roman" w:cs="Times New Roman"/>
          <w:color w:val="auto"/>
          <w:sz w:val="24"/>
          <w:szCs w:val="24"/>
          <w:rtl w:val="0"/>
          <w:lang w:val="en-US"/>
        </w:rPr>
      </w:pPr>
      <w:r>
        <w:rPr>
          <w:rFonts w:hint="default" w:ascii="Times New Roman" w:hAnsi="Times New Roman" w:eastAsia="Calibri" w:cs="Times New Roman"/>
          <w:kern w:val="0"/>
          <w:sz w:val="24"/>
          <w:szCs w:val="24"/>
          <w:lang w:val="en-US" w:eastAsia="zh-CN" w:bidi="ar"/>
        </w:rPr>
        <w:t>Pada domain 2 merupakan domain aspek psikologis, terlihat bahwa kelompok perlakuan dengan infusa herba Seledri, infusa daun Salam, dan infusa kombinasi herba Seledri dan daun Salam sama-sama terdapat pengaruh terhadap responden penelitian,</w:t>
      </w:r>
      <w:r>
        <w:rPr>
          <w:rFonts w:hint="default" w:eastAsia="Calibri" w:cs="Times New Roman"/>
          <w:kern w:val="0"/>
          <w:sz w:val="24"/>
          <w:szCs w:val="24"/>
          <w:lang w:val="en-US" w:eastAsia="zh-CN" w:bidi="ar"/>
        </w:rPr>
        <w:t xml:space="preserve"> </w:t>
      </w:r>
      <w:r>
        <w:rPr>
          <w:rFonts w:hint="default" w:eastAsia="Times New Roman" w:cs="Times New Roman"/>
          <w:color w:val="auto"/>
          <w:sz w:val="24"/>
          <w:szCs w:val="24"/>
          <w:rtl w:val="0"/>
          <w:lang w:val="en-US"/>
        </w:rPr>
        <w:t>kualitas hidup pada awalnya sudah baik menjadi lebih baik setelah di lakukan penelitian.</w:t>
      </w:r>
      <w:r>
        <w:rPr>
          <w:rFonts w:hint="default" w:ascii="Times New Roman" w:hAnsi="Times New Roman" w:eastAsia="Calibri" w:cs="Times New Roman"/>
          <w:kern w:val="0"/>
          <w:sz w:val="24"/>
          <w:szCs w:val="24"/>
          <w:lang w:val="en-US" w:eastAsia="zh-CN" w:bidi="ar"/>
        </w:rPr>
        <w:t xml:space="preserve"> </w:t>
      </w:r>
      <w:r>
        <w:rPr>
          <w:rFonts w:hint="default" w:eastAsia="Calibri" w:cs="Times New Roman"/>
          <w:kern w:val="0"/>
          <w:sz w:val="24"/>
          <w:szCs w:val="24"/>
          <w:lang w:val="en-US" w:eastAsia="zh-CN" w:bidi="ar"/>
        </w:rPr>
        <w:t xml:space="preserve">Berdasarkan figur 10 skor kualitas hidup </w:t>
      </w:r>
      <w:r>
        <w:rPr>
          <w:rFonts w:hint="default" w:ascii="Times New Roman" w:hAnsi="Times New Roman" w:eastAsia="Calibri" w:cs="Times New Roman"/>
          <w:kern w:val="0"/>
          <w:sz w:val="24"/>
          <w:szCs w:val="24"/>
          <w:lang w:val="en-US" w:eastAsia="zh-CN" w:bidi="ar"/>
        </w:rPr>
        <w:t>yang lebih signifikan yaitu pada kelompok perlakuan infusa Seledri</w:t>
      </w:r>
      <w:r>
        <w:rPr>
          <w:rFonts w:hint="default" w:eastAsia="Calibri" w:cs="Times New Roman"/>
          <w:kern w:val="0"/>
          <w:sz w:val="24"/>
          <w:szCs w:val="24"/>
          <w:lang w:val="en-US" w:eastAsia="zh-CN" w:bidi="ar"/>
        </w:rPr>
        <w:t xml:space="preserve"> dengan presentase kenaikan kualitas hidup pada aspek psikologis sebesar 14,92%.</w:t>
      </w:r>
      <w:r>
        <w:rPr>
          <w:rFonts w:hint="default" w:ascii="Times New Roman" w:hAnsi="Times New Roman" w:eastAsia="Calibri" w:cs="Times New Roman"/>
          <w:kern w:val="0"/>
          <w:sz w:val="24"/>
          <w:szCs w:val="24"/>
          <w:lang w:val="en-US" w:eastAsia="zh-CN" w:bidi="ar"/>
        </w:rPr>
        <w:t xml:space="preserve"> </w:t>
      </w:r>
      <w:r>
        <w:rPr>
          <w:rFonts w:hint="default" w:eastAsia="Calibri" w:cs="Times New Roman"/>
          <w:kern w:val="0"/>
          <w:sz w:val="24"/>
          <w:szCs w:val="24"/>
          <w:lang w:val="en-US" w:eastAsia="zh-CN" w:bidi="ar"/>
        </w:rPr>
        <w:t>R</w:t>
      </w:r>
      <w:r>
        <w:rPr>
          <w:rFonts w:hint="default" w:ascii="Times New Roman" w:hAnsi="Times New Roman" w:eastAsia="Calibri" w:cs="Times New Roman"/>
          <w:color w:val="000000"/>
          <w:kern w:val="0"/>
          <w:sz w:val="24"/>
          <w:szCs w:val="24"/>
          <w:lang w:val="en-US" w:eastAsia="zh-CN" w:bidi="ar"/>
        </w:rPr>
        <w:t xml:space="preserve">esponden menyatakan bahwa selama diberikan terapi herbal merasa ada seseorang yang menemani, memperhatikan dan tidak merasa sendiri. Berdasarkan tabel 5.1 terlihat bahwa sebanyak 46,2% merupakan janda, sehingga banyak responden merasa sendiri, tidak ada teman bercerita, sehingga pada saat diberikan terapi herbal selama </w:t>
      </w:r>
      <w:r>
        <w:rPr>
          <w:rFonts w:hint="default" w:eastAsia="Calibri" w:cs="Times New Roman"/>
          <w:color w:val="000000"/>
          <w:kern w:val="0"/>
          <w:sz w:val="24"/>
          <w:szCs w:val="24"/>
          <w:lang w:val="en-US" w:eastAsia="zh-CN" w:bidi="ar"/>
        </w:rPr>
        <w:t>7</w:t>
      </w:r>
      <w:r>
        <w:rPr>
          <w:rFonts w:hint="default" w:ascii="Times New Roman" w:hAnsi="Times New Roman" w:eastAsia="Calibri" w:cs="Times New Roman"/>
          <w:color w:val="000000"/>
          <w:kern w:val="0"/>
          <w:sz w:val="24"/>
          <w:szCs w:val="24"/>
          <w:lang w:val="en-US" w:eastAsia="zh-CN" w:bidi="ar"/>
        </w:rPr>
        <w:t xml:space="preserve"> hari berturut-turut responden responden merasa bahagia dan tidak merasa sendiri.</w:t>
      </w:r>
    </w:p>
    <w:p>
      <w:pPr>
        <w:keepNext w:val="0"/>
        <w:keepLines w:val="0"/>
        <w:widowControl/>
        <w:suppressLineNumbers w:val="0"/>
        <w:spacing w:before="0" w:beforeAutospacing="1" w:after="0" w:afterAutospacing="1" w:line="480" w:lineRule="auto"/>
        <w:ind w:left="0" w:right="0" w:firstLine="720" w:firstLineChars="0"/>
        <w:jc w:val="both"/>
        <w:rPr>
          <w:rFonts w:hint="default" w:ascii="Times New Roman" w:hAnsi="Times New Roman" w:eastAsia="Times New Roman" w:cs="Times New Roman"/>
          <w:color w:val="auto"/>
          <w:sz w:val="24"/>
          <w:szCs w:val="24"/>
          <w:rtl w:val="0"/>
          <w:lang w:val="en-US"/>
        </w:rPr>
      </w:pPr>
      <w:r>
        <w:rPr>
          <w:rFonts w:hint="default" w:ascii="Times New Roman" w:hAnsi="Times New Roman" w:eastAsia="Calibri" w:cs="Times New Roman"/>
          <w:color w:val="000000"/>
          <w:kern w:val="0"/>
          <w:sz w:val="24"/>
          <w:szCs w:val="24"/>
          <w:lang w:val="en-US" w:eastAsia="zh-CN" w:bidi="ar"/>
        </w:rPr>
        <w:t>Pada domain 3 menurupakan domain aspek hubungan sosial, terlihat bahwa kelompok perlakuan maupun kelompok kontrol tidak ada pengaruh yang signifikan pada saat sebelum perlakuan dan setelah perlakuan</w:t>
      </w:r>
      <w:r>
        <w:rPr>
          <w:rFonts w:hint="default" w:eastAsia="Calibri" w:cs="Times New Roman"/>
          <w:color w:val="000000"/>
          <w:kern w:val="0"/>
          <w:sz w:val="24"/>
          <w:szCs w:val="24"/>
          <w:lang w:val="en-US" w:eastAsia="zh-CN" w:bidi="ar"/>
        </w:rPr>
        <w:t>. Berdasarkan figure 11 presentase kenaikan skor pada responden pada kelompok infusa Seledri paling tinggi dibandingkan dengan kelompok lain dengan presentase kenaikan sebesar 6,42%</w:t>
      </w:r>
      <w:r>
        <w:rPr>
          <w:rFonts w:hint="default" w:ascii="Times New Roman" w:hAnsi="Times New Roman" w:eastAsia="Calibri" w:cs="Times New Roman"/>
          <w:color w:val="000000"/>
          <w:kern w:val="0"/>
          <w:sz w:val="24"/>
          <w:szCs w:val="24"/>
          <w:lang w:val="en-US" w:eastAsia="zh-CN" w:bidi="ar"/>
        </w:rPr>
        <w:t>. Responden pada saat sebelum perlakuan dan setelah perlakuan sama-sama merasa hubungan dengan masyarakat sekitar baik-baik saja, tetap berkomunikasi dan menolong sesama apabila membutuhkan sehingga rasa kekeluargaan dan aspek sosial nya tinggi.</w:t>
      </w:r>
    </w:p>
    <w:p>
      <w:pPr>
        <w:spacing w:line="480" w:lineRule="auto"/>
        <w:ind w:firstLine="720" w:firstLineChars="0"/>
        <w:jc w:val="both"/>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t>Pada domain 4 merupakan domain aspek lingkungan, terlihat bahwa kelompok perlakuan maupun kelompok kontrol tidak ada pengaruh yang signifikan pada saat sebelum perlakuan dan setelah perlakuan</w:t>
      </w:r>
      <w:r>
        <w:rPr>
          <w:rFonts w:hint="default" w:eastAsia="Times New Roman" w:cs="Times New Roman"/>
          <w:color w:val="000000" w:themeColor="text1"/>
          <w:sz w:val="24"/>
          <w:szCs w:val="24"/>
          <w:rtl w:val="0"/>
          <w:lang w:val="en-US"/>
          <w14:textFill>
            <w14:solidFill>
              <w14:schemeClr w14:val="tx1"/>
            </w14:solidFill>
          </w14:textFill>
        </w:rPr>
        <w:t xml:space="preserve">, akan tetapi berdasarkan figur 12 </w:t>
      </w:r>
      <w:r>
        <w:rPr>
          <w:rFonts w:hint="default" w:eastAsia="Calibri" w:cs="Times New Roman"/>
          <w:color w:val="000000"/>
          <w:kern w:val="0"/>
          <w:sz w:val="24"/>
          <w:szCs w:val="24"/>
          <w:lang w:val="en-US" w:eastAsia="zh-CN" w:bidi="ar"/>
        </w:rPr>
        <w:t>presentase kenaikan skor pada responden pada kelompok infusa daun Salam paling tinggi dibandingkan dengan kelompok lain dengan presentase kenaikan sebesar 4,34%.</w:t>
      </w:r>
    </w:p>
    <w:p>
      <w:pPr>
        <w:spacing w:line="480" w:lineRule="auto"/>
        <w:ind w:firstLine="720"/>
        <w:jc w:val="both"/>
        <w:rPr>
          <w:rFonts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Dengan demikian dapat disimpulkan secara deskriptif bahwa terapi herbal infusa herba </w:t>
      </w:r>
      <w:r>
        <w:rPr>
          <w:rFonts w:hint="default" w:ascii="Times New Roman" w:hAnsi="Times New Roman" w:eastAsia="Times New Roman" w:cs="Times New Roman"/>
          <w:sz w:val="24"/>
          <w:szCs w:val="24"/>
          <w:rtl w:val="0"/>
          <w:lang w:val="en-US"/>
        </w:rPr>
        <w:t>Seledri</w:t>
      </w:r>
      <w:r>
        <w:rPr>
          <w:rFonts w:hint="default" w:ascii="Times New Roman" w:hAnsi="Times New Roman" w:eastAsia="Times New Roman" w:cs="Times New Roman"/>
          <w:sz w:val="24"/>
          <w:szCs w:val="24"/>
          <w:rtl w:val="0"/>
        </w:rPr>
        <w:t xml:space="preserve">, infusa daun </w:t>
      </w:r>
      <w:r>
        <w:rPr>
          <w:rFonts w:hint="default" w:ascii="Times New Roman" w:hAnsi="Times New Roman" w:eastAsia="Times New Roman" w:cs="Times New Roman"/>
          <w:sz w:val="24"/>
          <w:szCs w:val="24"/>
          <w:rtl w:val="0"/>
          <w:lang w:val="en-US"/>
        </w:rPr>
        <w:t>Salam</w:t>
      </w:r>
      <w:r>
        <w:rPr>
          <w:rFonts w:hint="default" w:ascii="Times New Roman" w:hAnsi="Times New Roman" w:eastAsia="Times New Roman" w:cs="Times New Roman"/>
          <w:sz w:val="24"/>
          <w:szCs w:val="24"/>
          <w:rtl w:val="0"/>
        </w:rPr>
        <w:t xml:space="preserve">, dan infusa kombinasi </w:t>
      </w:r>
      <w:r>
        <w:rPr>
          <w:rFonts w:hint="default" w:ascii="Times New Roman" w:hAnsi="Times New Roman" w:eastAsia="Times New Roman" w:cs="Times New Roman"/>
          <w:sz w:val="24"/>
          <w:szCs w:val="24"/>
          <w:rtl w:val="0"/>
          <w:lang w:val="en-US"/>
        </w:rPr>
        <w:t>Seledri</w:t>
      </w:r>
      <w:r>
        <w:rPr>
          <w:rFonts w:hint="default" w:ascii="Times New Roman" w:hAnsi="Times New Roman" w:eastAsia="Times New Roman" w:cs="Times New Roman"/>
          <w:sz w:val="24"/>
          <w:szCs w:val="24"/>
          <w:rtl w:val="0"/>
        </w:rPr>
        <w:t xml:space="preserve"> dan daun </w:t>
      </w:r>
      <w:r>
        <w:rPr>
          <w:rFonts w:hint="default" w:ascii="Times New Roman" w:hAnsi="Times New Roman" w:eastAsia="Times New Roman" w:cs="Times New Roman"/>
          <w:sz w:val="24"/>
          <w:szCs w:val="24"/>
          <w:rtl w:val="0"/>
          <w:lang w:val="en-US"/>
        </w:rPr>
        <w:t>Salam</w:t>
      </w:r>
      <w:r>
        <w:rPr>
          <w:rFonts w:hint="default" w:ascii="Times New Roman" w:hAnsi="Times New Roman" w:eastAsia="Times New Roman" w:cs="Times New Roman"/>
          <w:sz w:val="24"/>
          <w:szCs w:val="24"/>
          <w:rtl w:val="0"/>
        </w:rPr>
        <w:t xml:space="preserve"> selain dapat menurunkan tekanan darah sistolik dan diastolik pada pasien hipertensi, pemberian terapi herbal dapat meningkatkan kualitas hidup seseorang terutama pada aspek fisik dan </w:t>
      </w:r>
      <w:r>
        <w:rPr>
          <w:rFonts w:hint="default" w:ascii="Times New Roman" w:hAnsi="Times New Roman" w:eastAsia="Times New Roman" w:cs="Times New Roman"/>
          <w:sz w:val="24"/>
          <w:szCs w:val="24"/>
          <w:rtl w:val="0"/>
          <w:lang w:val="en-US"/>
        </w:rPr>
        <w:t xml:space="preserve">aspek </w:t>
      </w:r>
      <w:r>
        <w:rPr>
          <w:rFonts w:hint="default" w:ascii="Times New Roman" w:hAnsi="Times New Roman" w:eastAsia="Times New Roman" w:cs="Times New Roman"/>
          <w:sz w:val="24"/>
          <w:szCs w:val="24"/>
          <w:rtl w:val="0"/>
        </w:rPr>
        <w:t>psikologis.</w:t>
      </w:r>
      <w:r>
        <w:rPr>
          <w:rFonts w:ascii="Times New Roman" w:hAnsi="Times New Roman" w:eastAsia="Times New Roman" w:cs="Times New Roman"/>
          <w:sz w:val="24"/>
          <w:szCs w:val="24"/>
          <w:rtl w:val="0"/>
        </w:rPr>
        <w:t xml:space="preserve"> </w:t>
      </w:r>
    </w:p>
    <w:p>
      <w:pPr>
        <w:spacing w:line="360" w:lineRule="auto"/>
        <w:ind w:firstLine="720"/>
        <w:jc w:val="both"/>
        <w:rPr>
          <w:rFonts w:ascii="Times New Roman" w:hAnsi="Times New Roman" w:eastAsia="Times New Roman" w:cs="Times New Roman"/>
          <w:sz w:val="24"/>
          <w:szCs w:val="24"/>
        </w:rPr>
      </w:pPr>
    </w:p>
    <w:p>
      <w:pPr>
        <w:pStyle w:val="2"/>
        <w:bidi w:val="0"/>
        <w:rPr>
          <w:rFonts w:hint="default"/>
          <w:lang w:val="en-US"/>
        </w:rPr>
        <w:sectPr>
          <w:headerReference r:id="rId78" w:type="default"/>
          <w:footerReference r:id="rId79" w:type="default"/>
          <w:pgSz w:w="11906" w:h="16838"/>
          <w:pgMar w:top="2268" w:right="1701" w:bottom="1701" w:left="2268" w:header="720" w:footer="720" w:gutter="0"/>
          <w:pgBorders>
            <w:top w:val="none" w:sz="0" w:space="0"/>
            <w:left w:val="none" w:sz="0" w:space="0"/>
            <w:bottom w:val="none" w:sz="0" w:space="0"/>
            <w:right w:val="none" w:sz="0" w:space="0"/>
          </w:pgBorders>
          <w:pgNumType w:fmt="decimal"/>
          <w:cols w:space="720" w:num="1"/>
          <w:docGrid w:linePitch="360" w:charSpace="0"/>
        </w:sectPr>
      </w:pPr>
    </w:p>
    <w:p>
      <w:pPr>
        <w:pStyle w:val="2"/>
        <w:bidi w:val="0"/>
        <w:rPr>
          <w:rFonts w:hint="default"/>
          <w:lang w:val="en-US"/>
        </w:rPr>
      </w:pPr>
      <w:bookmarkStart w:id="198" w:name="_Toc8883"/>
      <w:r>
        <w:rPr>
          <w:rFonts w:hint="default"/>
          <w:lang w:val="en-US"/>
        </w:rPr>
        <w:t>BAB VI</w:t>
      </w:r>
      <w:bookmarkEnd w:id="198"/>
    </w:p>
    <w:p>
      <w:pPr>
        <w:pStyle w:val="2"/>
        <w:bidi w:val="0"/>
        <w:rPr>
          <w:rFonts w:hint="default"/>
          <w:lang w:val="en-US"/>
        </w:rPr>
      </w:pPr>
      <w:bookmarkStart w:id="199" w:name="_Toc28326"/>
      <w:r>
        <w:rPr>
          <w:rFonts w:hint="default"/>
          <w:lang w:val="en-US"/>
        </w:rPr>
        <w:t>KESIMPULAN DAN SARAN</w:t>
      </w:r>
      <w:bookmarkEnd w:id="199"/>
    </w:p>
    <w:p>
      <w:pPr>
        <w:numPr>
          <w:ilvl w:val="0"/>
          <w:numId w:val="0"/>
        </w:numPr>
        <w:ind w:leftChars="0"/>
        <w:rPr>
          <w:rFonts w:hint="default"/>
          <w:lang w:val="en-US"/>
        </w:rPr>
      </w:pPr>
    </w:p>
    <w:p>
      <w:pPr>
        <w:pStyle w:val="3"/>
        <w:numPr>
          <w:ilvl w:val="1"/>
          <w:numId w:val="42"/>
        </w:numPr>
        <w:tabs>
          <w:tab w:val="left" w:pos="480"/>
        </w:tabs>
        <w:bidi w:val="0"/>
        <w:spacing w:line="480" w:lineRule="auto"/>
        <w:ind w:left="567" w:leftChars="0" w:hanging="567" w:firstLineChars="0"/>
        <w:rPr>
          <w:rFonts w:hint="default"/>
          <w:b/>
          <w:bCs/>
          <w:lang w:val="en-US"/>
        </w:rPr>
      </w:pPr>
      <w:bookmarkStart w:id="200" w:name="_Toc11355"/>
      <w:r>
        <w:rPr>
          <w:rFonts w:hint="default"/>
          <w:b/>
          <w:bCs/>
          <w:lang w:val="en-US"/>
        </w:rPr>
        <w:t>Kesimpulan</w:t>
      </w:r>
      <w:bookmarkEnd w:id="200"/>
    </w:p>
    <w:p>
      <w:pPr>
        <w:pStyle w:val="16"/>
        <w:keepNext w:val="0"/>
        <w:keepLines w:val="0"/>
        <w:widowControl/>
        <w:suppressLineNumbers w:val="0"/>
        <w:bidi w:val="0"/>
        <w:spacing w:before="0" w:beforeAutospacing="0" w:after="0" w:afterAutospacing="0" w:line="480" w:lineRule="auto"/>
        <w:jc w:val="both"/>
        <w:rPr>
          <w:rFonts w:hint="default"/>
          <w:lang w:val="en-US"/>
        </w:rPr>
      </w:pPr>
      <w:r>
        <w:rPr>
          <w:rFonts w:hint="default"/>
          <w:b/>
          <w:bCs/>
          <w:lang w:val="en-US"/>
        </w:rPr>
        <w:tab/>
      </w:r>
      <w:r>
        <w:rPr>
          <w:rFonts w:hint="default" w:ascii="Times New Roman" w:hAnsi="Times New Roman" w:cs="Times New Roman"/>
          <w:i w:val="0"/>
          <w:iCs w:val="0"/>
          <w:color w:val="000000"/>
          <w:sz w:val="24"/>
          <w:szCs w:val="24"/>
          <w:u w:val="none"/>
          <w:vertAlign w:val="baseline"/>
        </w:rPr>
        <w:t>Terdapat</w:t>
      </w:r>
      <w:r>
        <w:rPr>
          <w:rFonts w:hint="default" w:cs="Times New Roman"/>
          <w:i w:val="0"/>
          <w:iCs w:val="0"/>
          <w:color w:val="000000"/>
          <w:sz w:val="24"/>
          <w:szCs w:val="24"/>
          <w:u w:val="none"/>
          <w:vertAlign w:val="baseline"/>
          <w:lang w:val="en-US"/>
        </w:rPr>
        <w:t xml:space="preserve"> pengaruh penurunan tekanan darah yang signifikan pada penderita hipertensi setelah pemberian </w:t>
      </w:r>
      <w:r>
        <w:rPr>
          <w:rFonts w:hint="default" w:ascii="Times New Roman" w:hAnsi="Times New Roman" w:cs="Times New Roman"/>
          <w:i w:val="0"/>
          <w:iCs w:val="0"/>
          <w:color w:val="000000"/>
          <w:sz w:val="24"/>
          <w:szCs w:val="24"/>
          <w:u w:val="none"/>
          <w:vertAlign w:val="baseline"/>
        </w:rPr>
        <w:t>terapi</w:t>
      </w:r>
      <w:r>
        <w:rPr>
          <w:rFonts w:hint="default" w:cs="Times New Roman"/>
          <w:i w:val="0"/>
          <w:iCs w:val="0"/>
          <w:color w:val="000000"/>
          <w:sz w:val="24"/>
          <w:szCs w:val="24"/>
          <w:u w:val="none"/>
          <w:vertAlign w:val="baseline"/>
          <w:lang w:val="en-US"/>
        </w:rPr>
        <w:t xml:space="preserve"> </w:t>
      </w:r>
      <w:r>
        <w:rPr>
          <w:rFonts w:hint="default" w:ascii="Times New Roman" w:hAnsi="Times New Roman" w:cs="Times New Roman"/>
          <w:i w:val="0"/>
          <w:iCs w:val="0"/>
          <w:color w:val="000000"/>
          <w:sz w:val="24"/>
          <w:szCs w:val="24"/>
          <w:u w:val="none"/>
          <w:vertAlign w:val="baseline"/>
        </w:rPr>
        <w:t xml:space="preserve">infusa herba </w:t>
      </w:r>
      <w:r>
        <w:rPr>
          <w:rFonts w:hint="default" w:cs="Times New Roman"/>
          <w:i w:val="0"/>
          <w:iCs w:val="0"/>
          <w:color w:val="000000"/>
          <w:sz w:val="24"/>
          <w:szCs w:val="24"/>
          <w:u w:val="none"/>
          <w:vertAlign w:val="baseline"/>
          <w:lang w:val="en-US"/>
        </w:rPr>
        <w:t>Seledri</w:t>
      </w:r>
      <w:r>
        <w:rPr>
          <w:rFonts w:hint="default" w:ascii="Times New Roman" w:hAnsi="Times New Roman" w:cs="Times New Roman"/>
          <w:i w:val="0"/>
          <w:iCs w:val="0"/>
          <w:color w:val="000000"/>
          <w:sz w:val="24"/>
          <w:szCs w:val="24"/>
          <w:u w:val="none"/>
          <w:vertAlign w:val="baseline"/>
        </w:rPr>
        <w:t xml:space="preserve"> (</w:t>
      </w:r>
      <w:r>
        <w:rPr>
          <w:rFonts w:hint="default" w:ascii="Times New Roman" w:hAnsi="Times New Roman" w:cs="Times New Roman"/>
          <w:i/>
          <w:iCs/>
          <w:color w:val="000000"/>
          <w:sz w:val="24"/>
          <w:szCs w:val="24"/>
          <w:u w:val="none"/>
          <w:vertAlign w:val="baseline"/>
        </w:rPr>
        <w:t>Apium graviolens</w:t>
      </w:r>
      <w:r>
        <w:rPr>
          <w:rFonts w:hint="default" w:ascii="Times New Roman" w:hAnsi="Times New Roman" w:cs="Times New Roman"/>
          <w:i w:val="0"/>
          <w:iCs w:val="0"/>
          <w:color w:val="000000"/>
          <w:sz w:val="24"/>
          <w:szCs w:val="24"/>
          <w:u w:val="none"/>
          <w:vertAlign w:val="baseline"/>
        </w:rPr>
        <w:t xml:space="preserve"> L.), infusa daun </w:t>
      </w:r>
      <w:r>
        <w:rPr>
          <w:rFonts w:hint="default" w:cs="Times New Roman"/>
          <w:i w:val="0"/>
          <w:iCs w:val="0"/>
          <w:color w:val="000000"/>
          <w:sz w:val="24"/>
          <w:szCs w:val="24"/>
          <w:u w:val="none"/>
          <w:vertAlign w:val="baseline"/>
          <w:lang w:val="en-US"/>
        </w:rPr>
        <w:t>Salam</w:t>
      </w:r>
      <w:r>
        <w:rPr>
          <w:rFonts w:hint="default" w:ascii="Times New Roman" w:hAnsi="Times New Roman" w:cs="Times New Roman"/>
          <w:i w:val="0"/>
          <w:iCs w:val="0"/>
          <w:color w:val="000000"/>
          <w:sz w:val="24"/>
          <w:szCs w:val="24"/>
          <w:u w:val="none"/>
          <w:vertAlign w:val="baseline"/>
        </w:rPr>
        <w:t xml:space="preserve"> (</w:t>
      </w:r>
      <w:r>
        <w:rPr>
          <w:rFonts w:hint="default" w:ascii="Times New Roman" w:hAnsi="Times New Roman" w:cs="Times New Roman"/>
          <w:i/>
          <w:iCs/>
          <w:color w:val="000000"/>
          <w:sz w:val="24"/>
          <w:szCs w:val="24"/>
          <w:u w:val="none"/>
          <w:vertAlign w:val="baseline"/>
        </w:rPr>
        <w:t>Syzygium polyanthum</w:t>
      </w:r>
      <w:r>
        <w:rPr>
          <w:rFonts w:hint="default" w:ascii="Times New Roman" w:hAnsi="Times New Roman" w:cs="Times New Roman"/>
          <w:i w:val="0"/>
          <w:iCs w:val="0"/>
          <w:color w:val="000000"/>
          <w:sz w:val="24"/>
          <w:szCs w:val="24"/>
          <w:u w:val="none"/>
          <w:vertAlign w:val="baseline"/>
        </w:rPr>
        <w:t xml:space="preserve">), serta infusa kombinasi herba </w:t>
      </w:r>
      <w:r>
        <w:rPr>
          <w:rFonts w:hint="default" w:cs="Times New Roman"/>
          <w:i w:val="0"/>
          <w:iCs w:val="0"/>
          <w:color w:val="000000"/>
          <w:sz w:val="24"/>
          <w:szCs w:val="24"/>
          <w:u w:val="none"/>
          <w:vertAlign w:val="baseline"/>
          <w:lang w:val="en-US"/>
        </w:rPr>
        <w:t>Seledri</w:t>
      </w:r>
      <w:r>
        <w:rPr>
          <w:rFonts w:hint="default" w:ascii="Times New Roman" w:hAnsi="Times New Roman" w:cs="Times New Roman"/>
          <w:i w:val="0"/>
          <w:iCs w:val="0"/>
          <w:color w:val="000000"/>
          <w:sz w:val="24"/>
          <w:szCs w:val="24"/>
          <w:u w:val="none"/>
          <w:vertAlign w:val="baseline"/>
        </w:rPr>
        <w:t xml:space="preserve"> dan daun </w:t>
      </w:r>
      <w:r>
        <w:rPr>
          <w:rFonts w:hint="default" w:cs="Times New Roman"/>
          <w:i w:val="0"/>
          <w:iCs w:val="0"/>
          <w:color w:val="000000"/>
          <w:sz w:val="24"/>
          <w:szCs w:val="24"/>
          <w:u w:val="none"/>
          <w:vertAlign w:val="baseline"/>
          <w:lang w:val="en-US"/>
        </w:rPr>
        <w:t>Salam</w:t>
      </w:r>
      <w:r>
        <w:rPr>
          <w:rFonts w:hint="default" w:ascii="Times New Roman" w:hAnsi="Times New Roman" w:cs="Times New Roman"/>
          <w:i w:val="0"/>
          <w:iCs w:val="0"/>
          <w:color w:val="000000"/>
          <w:sz w:val="24"/>
          <w:szCs w:val="24"/>
          <w:u w:val="none"/>
          <w:vertAlign w:val="baseline"/>
        </w:rPr>
        <w:t xml:space="preserve"> selama </w:t>
      </w:r>
      <w:r>
        <w:rPr>
          <w:rFonts w:hint="default" w:cs="Times New Roman"/>
          <w:i w:val="0"/>
          <w:iCs w:val="0"/>
          <w:color w:val="000000"/>
          <w:sz w:val="24"/>
          <w:szCs w:val="24"/>
          <w:u w:val="none"/>
          <w:vertAlign w:val="baseline"/>
          <w:lang w:val="en-US"/>
        </w:rPr>
        <w:t>7</w:t>
      </w:r>
      <w:r>
        <w:rPr>
          <w:rFonts w:hint="default" w:ascii="Times New Roman" w:hAnsi="Times New Roman" w:cs="Times New Roman"/>
          <w:i w:val="0"/>
          <w:iCs w:val="0"/>
          <w:color w:val="000000"/>
          <w:sz w:val="24"/>
          <w:szCs w:val="24"/>
          <w:u w:val="none"/>
          <w:vertAlign w:val="baseline"/>
        </w:rPr>
        <w:t xml:space="preserve"> hari pada penderita hipertensi</w:t>
      </w:r>
      <w:r>
        <w:rPr>
          <w:rFonts w:hint="default" w:cs="Times New Roman"/>
          <w:i w:val="0"/>
          <w:iCs w:val="0"/>
          <w:color w:val="000000"/>
          <w:sz w:val="24"/>
          <w:szCs w:val="24"/>
          <w:u w:val="none"/>
          <w:vertAlign w:val="baseline"/>
          <w:lang w:val="en-US"/>
        </w:rPr>
        <w:t>.</w:t>
      </w:r>
    </w:p>
    <w:p>
      <w:pPr>
        <w:pStyle w:val="16"/>
        <w:keepNext w:val="0"/>
        <w:keepLines w:val="0"/>
        <w:widowControl/>
        <w:suppressLineNumbers w:val="0"/>
        <w:bidi w:val="0"/>
        <w:spacing w:before="0" w:beforeAutospacing="0" w:after="0" w:afterAutospacing="0" w:line="480" w:lineRule="auto"/>
        <w:ind w:firstLine="720" w:firstLineChars="0"/>
        <w:jc w:val="both"/>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rPr>
        <w:t>Terdapat</w:t>
      </w:r>
      <w:r>
        <w:rPr>
          <w:rFonts w:hint="default" w:cs="Times New Roman"/>
          <w:i w:val="0"/>
          <w:iCs w:val="0"/>
          <w:color w:val="000000"/>
          <w:sz w:val="24"/>
          <w:szCs w:val="24"/>
          <w:u w:val="none"/>
          <w:vertAlign w:val="baseline"/>
          <w:lang w:val="en-US"/>
        </w:rPr>
        <w:t xml:space="preserve"> tendensi</w:t>
      </w:r>
      <w:r>
        <w:rPr>
          <w:rFonts w:hint="default" w:ascii="Times New Roman" w:hAnsi="Times New Roman" w:cs="Times New Roman"/>
          <w:i w:val="0"/>
          <w:iCs w:val="0"/>
          <w:color w:val="000000"/>
          <w:sz w:val="24"/>
          <w:szCs w:val="24"/>
          <w:u w:val="none"/>
          <w:vertAlign w:val="baseline"/>
        </w:rPr>
        <w:t xml:space="preserve"> perbedaan kualitas hidup</w:t>
      </w:r>
      <w:r>
        <w:rPr>
          <w:rFonts w:hint="default" w:cs="Times New Roman"/>
          <w:i w:val="0"/>
          <w:iCs w:val="0"/>
          <w:color w:val="000000"/>
          <w:sz w:val="24"/>
          <w:szCs w:val="24"/>
          <w:u w:val="none"/>
          <w:vertAlign w:val="baseline"/>
          <w:lang w:val="en-US"/>
        </w:rPr>
        <w:t xml:space="preserve"> menjadi lebih baik pada aspek fisik dan psikologis</w:t>
      </w:r>
      <w:r>
        <w:rPr>
          <w:rFonts w:hint="default" w:ascii="Times New Roman" w:hAnsi="Times New Roman" w:cs="Times New Roman"/>
          <w:i w:val="0"/>
          <w:iCs w:val="0"/>
          <w:color w:val="000000"/>
          <w:sz w:val="24"/>
          <w:szCs w:val="24"/>
          <w:u w:val="none"/>
          <w:vertAlign w:val="baseline"/>
        </w:rPr>
        <w:t xml:space="preserve"> yang di ukur menggunakan kuesioner WHOQ</w:t>
      </w:r>
      <w:r>
        <w:rPr>
          <w:rFonts w:hint="default" w:cs="Times New Roman"/>
          <w:i w:val="0"/>
          <w:iCs w:val="0"/>
          <w:color w:val="000000"/>
          <w:sz w:val="24"/>
          <w:szCs w:val="24"/>
          <w:u w:val="none"/>
          <w:vertAlign w:val="baseline"/>
          <w:lang w:val="en-US"/>
        </w:rPr>
        <w:t>O</w:t>
      </w:r>
      <w:r>
        <w:rPr>
          <w:rFonts w:hint="default" w:ascii="Times New Roman" w:hAnsi="Times New Roman" w:cs="Times New Roman"/>
          <w:i w:val="0"/>
          <w:iCs w:val="0"/>
          <w:color w:val="000000"/>
          <w:sz w:val="24"/>
          <w:szCs w:val="24"/>
          <w:u w:val="none"/>
          <w:vertAlign w:val="baseline"/>
        </w:rPr>
        <w:t xml:space="preserve">oL pada penderita hipertensi sebelum terapi infusa herbal dan sesudah pemberian terapi infusa herbal. </w:t>
      </w:r>
    </w:p>
    <w:p>
      <w:pPr>
        <w:pStyle w:val="3"/>
        <w:numPr>
          <w:ilvl w:val="1"/>
          <w:numId w:val="42"/>
        </w:numPr>
        <w:tabs>
          <w:tab w:val="left" w:pos="480"/>
        </w:tabs>
        <w:bidi w:val="0"/>
        <w:spacing w:line="480" w:lineRule="auto"/>
        <w:ind w:left="567" w:leftChars="0" w:hanging="567" w:firstLineChars="0"/>
        <w:rPr>
          <w:rFonts w:hint="default"/>
          <w:b/>
          <w:bCs/>
          <w:lang w:val="en-US"/>
        </w:rPr>
      </w:pPr>
      <w:bookmarkStart w:id="201" w:name="_Toc704"/>
      <w:r>
        <w:rPr>
          <w:rFonts w:hint="default"/>
          <w:b/>
          <w:bCs/>
          <w:lang w:val="en-US"/>
        </w:rPr>
        <w:t>Saran</w:t>
      </w:r>
      <w:bookmarkEnd w:id="201"/>
    </w:p>
    <w:p>
      <w:pPr>
        <w:numPr>
          <w:ilvl w:val="0"/>
          <w:numId w:val="0"/>
        </w:numPr>
        <w:tabs>
          <w:tab w:val="left" w:pos="360"/>
        </w:tabs>
        <w:spacing w:line="360" w:lineRule="auto"/>
        <w:ind w:leftChars="-155"/>
        <w:jc w:val="both"/>
        <w:rPr>
          <w:rFonts w:hint="default"/>
          <w:b w:val="0"/>
          <w:bCs w:val="0"/>
          <w:lang w:val="en-US"/>
        </w:rPr>
      </w:pPr>
      <w:r>
        <w:rPr>
          <w:rFonts w:hint="default"/>
          <w:b/>
          <w:bCs/>
          <w:lang w:val="en-US"/>
        </w:rPr>
        <w:tab/>
      </w:r>
      <w:r>
        <w:rPr>
          <w:rFonts w:hint="default"/>
          <w:b w:val="0"/>
          <w:bCs w:val="0"/>
          <w:lang w:val="en-US"/>
        </w:rPr>
        <w:t>Saran dari penelitian ini adalah :</w:t>
      </w:r>
    </w:p>
    <w:p>
      <w:pPr>
        <w:numPr>
          <w:ilvl w:val="0"/>
          <w:numId w:val="43"/>
        </w:numPr>
        <w:spacing w:line="360" w:lineRule="auto"/>
        <w:ind w:left="845" w:leftChars="0" w:hanging="425" w:firstLineChars="0"/>
        <w:jc w:val="both"/>
      </w:pPr>
      <w:r>
        <w:rPr>
          <w:rFonts w:hint="default" w:ascii="Times New Roman" w:hAnsi="Times New Roman" w:eastAsia="SimSun" w:cs="Times New Roman"/>
          <w:i w:val="0"/>
          <w:iCs w:val="0"/>
          <w:color w:val="000000"/>
          <w:sz w:val="24"/>
          <w:szCs w:val="24"/>
          <w:u w:val="none"/>
          <w:vertAlign w:val="baseline"/>
        </w:rPr>
        <w:t xml:space="preserve">Terapi herbal infusa herba </w:t>
      </w:r>
      <w:r>
        <w:rPr>
          <w:rFonts w:hint="default" w:eastAsia="SimSun" w:cs="Times New Roman"/>
          <w:i w:val="0"/>
          <w:iCs w:val="0"/>
          <w:color w:val="000000"/>
          <w:sz w:val="24"/>
          <w:szCs w:val="24"/>
          <w:u w:val="none"/>
          <w:vertAlign w:val="baseline"/>
          <w:lang w:val="en-US"/>
        </w:rPr>
        <w:t xml:space="preserve">Seledri, </w:t>
      </w:r>
      <w:r>
        <w:rPr>
          <w:rFonts w:hint="default" w:ascii="Times New Roman" w:hAnsi="Times New Roman" w:eastAsia="SimSun" w:cs="Times New Roman"/>
          <w:i w:val="0"/>
          <w:iCs w:val="0"/>
          <w:color w:val="000000"/>
          <w:sz w:val="24"/>
          <w:szCs w:val="24"/>
          <w:u w:val="none"/>
          <w:vertAlign w:val="baseline"/>
        </w:rPr>
        <w:t xml:space="preserve">infusa daun </w:t>
      </w:r>
      <w:r>
        <w:rPr>
          <w:rFonts w:hint="default" w:eastAsia="SimSun" w:cs="Times New Roman"/>
          <w:i w:val="0"/>
          <w:iCs w:val="0"/>
          <w:color w:val="000000"/>
          <w:sz w:val="24"/>
          <w:szCs w:val="24"/>
          <w:u w:val="none"/>
          <w:vertAlign w:val="baseline"/>
          <w:lang w:val="en-US"/>
        </w:rPr>
        <w:t>Salam, serta infusa kombinasi ini dapat digolongkan berdasarkan sindrom menurut TCM, sehingga dapat memaksimalkan hasil terapi.</w:t>
      </w:r>
      <w:r>
        <w:rPr>
          <w:rFonts w:hint="default" w:ascii="Times New Roman" w:hAnsi="Times New Roman" w:eastAsia="SimSun" w:cs="Times New Roman"/>
          <w:i w:val="0"/>
          <w:iCs w:val="0"/>
          <w:color w:val="000000"/>
          <w:sz w:val="24"/>
          <w:szCs w:val="24"/>
          <w:u w:val="none"/>
          <w:vertAlign w:val="baseline"/>
        </w:rPr>
        <w:t xml:space="preserve"> </w:t>
      </w:r>
    </w:p>
    <w:p>
      <w:pPr>
        <w:numPr>
          <w:ilvl w:val="0"/>
          <w:numId w:val="43"/>
        </w:numPr>
        <w:spacing w:line="360" w:lineRule="auto"/>
        <w:ind w:left="845" w:leftChars="0" w:hanging="425" w:firstLineChars="0"/>
        <w:jc w:val="both"/>
      </w:pPr>
      <w:r>
        <w:rPr>
          <w:rFonts w:hint="default" w:ascii="Times New Roman" w:hAnsi="Times New Roman" w:eastAsia="SimSun" w:cs="Times New Roman"/>
          <w:i w:val="0"/>
          <w:iCs w:val="0"/>
          <w:color w:val="000000"/>
          <w:sz w:val="24"/>
          <w:szCs w:val="24"/>
          <w:u w:val="none"/>
          <w:vertAlign w:val="baseline"/>
          <w:lang w:val="en-US"/>
        </w:rPr>
        <w:t>P</w:t>
      </w:r>
      <w:r>
        <w:rPr>
          <w:rFonts w:hint="default" w:ascii="Times New Roman" w:hAnsi="Times New Roman" w:eastAsia="SimSun" w:cs="Times New Roman"/>
          <w:i w:val="0"/>
          <w:iCs w:val="0"/>
          <w:color w:val="000000"/>
          <w:sz w:val="24"/>
          <w:szCs w:val="24"/>
          <w:u w:val="none"/>
          <w:vertAlign w:val="baseline"/>
        </w:rPr>
        <w:t xml:space="preserve">erlu dilakulan penelitian lebih lanjut mengenai efek antihipertensi herba </w:t>
      </w:r>
      <w:r>
        <w:rPr>
          <w:rFonts w:hint="default" w:eastAsia="SimSun" w:cs="Times New Roman"/>
          <w:i w:val="0"/>
          <w:iCs w:val="0"/>
          <w:color w:val="000000"/>
          <w:sz w:val="24"/>
          <w:szCs w:val="24"/>
          <w:u w:val="none"/>
          <w:vertAlign w:val="baseline"/>
          <w:lang w:val="en-US"/>
        </w:rPr>
        <w:t>Seledri</w:t>
      </w:r>
      <w:r>
        <w:rPr>
          <w:rFonts w:hint="default" w:ascii="Times New Roman" w:hAnsi="Times New Roman" w:eastAsia="SimSun" w:cs="Times New Roman"/>
          <w:i w:val="0"/>
          <w:iCs w:val="0"/>
          <w:color w:val="000000"/>
          <w:sz w:val="24"/>
          <w:szCs w:val="24"/>
          <w:u w:val="none"/>
          <w:vertAlign w:val="baseline"/>
        </w:rPr>
        <w:t xml:space="preserve"> dan daun </w:t>
      </w:r>
      <w:r>
        <w:rPr>
          <w:rFonts w:hint="default" w:eastAsia="SimSun" w:cs="Times New Roman"/>
          <w:i w:val="0"/>
          <w:iCs w:val="0"/>
          <w:color w:val="000000"/>
          <w:sz w:val="24"/>
          <w:szCs w:val="24"/>
          <w:u w:val="none"/>
          <w:vertAlign w:val="baseline"/>
          <w:lang w:val="en-US"/>
        </w:rPr>
        <w:t>Salam</w:t>
      </w:r>
      <w:r>
        <w:rPr>
          <w:rFonts w:hint="default" w:ascii="Times New Roman" w:hAnsi="Times New Roman" w:eastAsia="SimSun" w:cs="Times New Roman"/>
          <w:i w:val="0"/>
          <w:iCs w:val="0"/>
          <w:color w:val="000000"/>
          <w:sz w:val="24"/>
          <w:szCs w:val="24"/>
          <w:u w:val="none"/>
          <w:vertAlign w:val="baseline"/>
        </w:rPr>
        <w:t xml:space="preserve"> dalam bentuk sediaan lain seperti </w:t>
      </w:r>
      <w:r>
        <w:rPr>
          <w:rFonts w:hint="default" w:ascii="Times New Roman" w:hAnsi="Times New Roman" w:eastAsia="SimSun" w:cs="Times New Roman"/>
          <w:i w:val="0"/>
          <w:iCs w:val="0"/>
          <w:color w:val="000000"/>
          <w:sz w:val="24"/>
          <w:szCs w:val="24"/>
          <w:u w:val="none"/>
          <w:vertAlign w:val="baseline"/>
          <w:lang w:val="en-US"/>
        </w:rPr>
        <w:t>teh</w:t>
      </w:r>
      <w:r>
        <w:rPr>
          <w:rFonts w:hint="default" w:ascii="Times New Roman" w:hAnsi="Times New Roman" w:eastAsia="SimSun" w:cs="Times New Roman"/>
          <w:i w:val="0"/>
          <w:iCs w:val="0"/>
          <w:color w:val="000000"/>
          <w:sz w:val="24"/>
          <w:szCs w:val="24"/>
          <w:u w:val="none"/>
          <w:vertAlign w:val="baseline"/>
        </w:rPr>
        <w:t>.</w:t>
      </w:r>
    </w:p>
    <w:p>
      <w:pPr>
        <w:numPr>
          <w:ilvl w:val="0"/>
          <w:numId w:val="43"/>
        </w:numPr>
        <w:spacing w:line="360" w:lineRule="auto"/>
        <w:ind w:left="845" w:leftChars="0" w:hanging="425" w:firstLineChars="0"/>
        <w:jc w:val="both"/>
      </w:pPr>
      <w:r>
        <w:rPr>
          <w:rFonts w:hint="default" w:ascii="Times New Roman" w:hAnsi="Times New Roman" w:eastAsia="SimSun" w:cs="Times New Roman"/>
          <w:i w:val="0"/>
          <w:iCs w:val="0"/>
          <w:color w:val="000000"/>
          <w:sz w:val="24"/>
          <w:szCs w:val="24"/>
          <w:u w:val="none"/>
          <w:vertAlign w:val="baseline"/>
          <w:lang w:val="en-US"/>
        </w:rPr>
        <w:t>M</w:t>
      </w:r>
      <w:r>
        <w:rPr>
          <w:rFonts w:hint="default" w:ascii="Times New Roman" w:hAnsi="Times New Roman" w:eastAsia="SimSun" w:cs="Times New Roman"/>
          <w:i w:val="0"/>
          <w:iCs w:val="0"/>
          <w:color w:val="000000"/>
          <w:sz w:val="24"/>
          <w:szCs w:val="24"/>
          <w:u w:val="none"/>
          <w:vertAlign w:val="baseline"/>
        </w:rPr>
        <w:t>engatur pola makan, menghindari makanan yang tinggi natrium dan lemak agar menghindari kenaikan tekanan darah.</w:t>
      </w:r>
    </w:p>
    <w:p>
      <w:pPr>
        <w:numPr>
          <w:ilvl w:val="0"/>
          <w:numId w:val="43"/>
        </w:numPr>
        <w:spacing w:line="360" w:lineRule="auto"/>
        <w:ind w:left="845" w:leftChars="0" w:hanging="425" w:firstLineChars="0"/>
        <w:jc w:val="both"/>
      </w:pPr>
      <w:r>
        <w:rPr>
          <w:rFonts w:hint="default" w:ascii="Times New Roman" w:hAnsi="Times New Roman" w:eastAsia="SimSun" w:cs="Times New Roman"/>
          <w:i w:val="0"/>
          <w:iCs w:val="0"/>
          <w:color w:val="000000"/>
          <w:sz w:val="24"/>
          <w:szCs w:val="24"/>
          <w:u w:val="none"/>
          <w:vertAlign w:val="baseline"/>
          <w:lang w:val="en-US"/>
        </w:rPr>
        <w:t>M</w:t>
      </w:r>
      <w:r>
        <w:rPr>
          <w:rFonts w:hint="default" w:ascii="Times New Roman" w:hAnsi="Times New Roman" w:eastAsia="SimSun" w:cs="Times New Roman"/>
          <w:i w:val="0"/>
          <w:iCs w:val="0"/>
          <w:color w:val="000000"/>
          <w:sz w:val="24"/>
          <w:szCs w:val="24"/>
          <w:u w:val="none"/>
          <w:vertAlign w:val="baseline"/>
        </w:rPr>
        <w:t>engurangi stress, pikiran berlebih dan tidur yang cukup agar menghindari kenaikan tekanan darah.</w:t>
      </w:r>
    </w:p>
    <w:p>
      <w:pPr>
        <w:pStyle w:val="2"/>
        <w:sectPr>
          <w:headerReference r:id="rId80" w:type="default"/>
          <w:footerReference r:id="rId81" w:type="default"/>
          <w:pgSz w:w="11906" w:h="16838"/>
          <w:pgMar w:top="2268" w:right="1701" w:bottom="1701" w:left="2268" w:header="720" w:footer="720" w:gutter="0"/>
          <w:pgBorders>
            <w:top w:val="none" w:sz="0" w:space="0"/>
            <w:left w:val="none" w:sz="0" w:space="0"/>
            <w:bottom w:val="none" w:sz="0" w:space="0"/>
            <w:right w:val="none" w:sz="0" w:space="0"/>
          </w:pgBorders>
          <w:pgNumType w:fmt="decimal"/>
          <w:cols w:space="720" w:num="1"/>
          <w:docGrid w:linePitch="360" w:charSpace="0"/>
        </w:sectPr>
      </w:pPr>
    </w:p>
    <w:p>
      <w:pPr>
        <w:pStyle w:val="2"/>
      </w:pPr>
      <w:bookmarkStart w:id="202" w:name="_Toc13434"/>
      <w:r>
        <w:t>DAFTAR PUSTAKA</w:t>
      </w:r>
      <w:bookmarkEnd w:id="202"/>
    </w:p>
    <w:p>
      <w:pPr>
        <w:tabs>
          <w:tab w:val="left" w:pos="5728"/>
        </w:tabs>
      </w:pPr>
    </w:p>
    <w:p>
      <w:pPr>
        <w:jc w:val="both"/>
        <w:rPr>
          <w:rFonts w:eastAsia="Times New Roman" w:cs="Times New Roman"/>
          <w:szCs w:val="24"/>
        </w:rPr>
      </w:pPr>
      <w:r>
        <w:rPr>
          <w:rFonts w:eastAsia="Times New Roman" w:cs="Times New Roman"/>
          <w:szCs w:val="24"/>
        </w:rPr>
        <w:t>Abbate,S.2015.</w:t>
      </w:r>
      <w:r>
        <w:rPr>
          <w:rFonts w:eastAsia="Times New Roman" w:cs="Times New Roman"/>
          <w:i/>
          <w:iCs/>
          <w:szCs w:val="24"/>
        </w:rPr>
        <w:t>Chinese Auricular Acupuncture Second Edition.Taylor &amp; Francis Group</w:t>
      </w:r>
      <w:r>
        <w:rPr>
          <w:rFonts w:eastAsia="Times New Roman" w:cs="Times New Roman"/>
          <w:szCs w:val="24"/>
        </w:rPr>
        <w:t xml:space="preserve"> : CRC Press.</w:t>
      </w:r>
    </w:p>
    <w:p>
      <w:pPr>
        <w:ind w:left="720" w:hanging="720"/>
        <w:jc w:val="both"/>
        <w:rPr>
          <w:rFonts w:cs="Times New Roman"/>
          <w:bCs/>
          <w:szCs w:val="24"/>
        </w:rPr>
      </w:pPr>
      <w:r>
        <w:rPr>
          <w:rFonts w:cs="Times New Roman"/>
          <w:bCs/>
          <w:szCs w:val="24"/>
        </w:rPr>
        <w:t>Adkiyah,S.K.2020.</w:t>
      </w:r>
      <w:r>
        <w:rPr>
          <w:rFonts w:cs="Times New Roman"/>
          <w:bCs/>
          <w:i/>
          <w:iCs/>
          <w:szCs w:val="24"/>
        </w:rPr>
        <w:t xml:space="preserve">Perbedaan Penurunan Tekanan Darah Antara Pemberian Infusa Daun </w:t>
      </w:r>
      <w:r>
        <w:rPr>
          <w:rFonts w:cs="Times New Roman"/>
          <w:bCs/>
          <w:i/>
          <w:iCs/>
          <w:szCs w:val="24"/>
          <w:lang w:val="en-US"/>
        </w:rPr>
        <w:t>Salam</w:t>
      </w:r>
      <w:r>
        <w:rPr>
          <w:rFonts w:cs="Times New Roman"/>
          <w:bCs/>
          <w:i/>
          <w:iCs/>
          <w:szCs w:val="24"/>
        </w:rPr>
        <w:t xml:space="preserve"> (Syzygium polyanthum) Dan Infusa Herba </w:t>
      </w:r>
      <w:r>
        <w:rPr>
          <w:rFonts w:cs="Times New Roman"/>
          <w:bCs/>
          <w:i/>
          <w:iCs/>
          <w:szCs w:val="24"/>
          <w:lang w:val="en-US"/>
        </w:rPr>
        <w:t>Seledri</w:t>
      </w:r>
      <w:r>
        <w:rPr>
          <w:rFonts w:cs="Times New Roman"/>
          <w:bCs/>
          <w:i/>
          <w:iCs/>
          <w:szCs w:val="24"/>
        </w:rPr>
        <w:t xml:space="preserve"> (Apium graviolens L.) Pada Penderita Hipertensi.</w:t>
      </w:r>
      <w:r>
        <w:rPr>
          <w:rFonts w:cs="Times New Roman"/>
          <w:bCs/>
          <w:szCs w:val="24"/>
        </w:rPr>
        <w:t>Skripsi.Fakultas Vokasi.Universitas Airlangga.</w:t>
      </w:r>
    </w:p>
    <w:p>
      <w:pPr>
        <w:spacing w:after="200" w:line="276" w:lineRule="auto"/>
        <w:ind w:left="720" w:hanging="720"/>
        <w:jc w:val="both"/>
        <w:rPr>
          <w:rFonts w:eastAsia="Times New Roman" w:cs="Times New Roman"/>
          <w:szCs w:val="24"/>
        </w:rPr>
      </w:pPr>
      <w:r>
        <w:rPr>
          <w:rFonts w:eastAsia="Times New Roman" w:cs="Times New Roman"/>
          <w:szCs w:val="24"/>
        </w:rPr>
        <w:t>Agarwal, C., Sharma, N., Gaurav, S.2013.</w:t>
      </w:r>
      <w:r>
        <w:rPr>
          <w:rFonts w:eastAsia="Times New Roman" w:cs="Times New Roman"/>
          <w:i/>
          <w:iCs/>
          <w:szCs w:val="24"/>
        </w:rPr>
        <w:t>An Analysis of Basil (Ocimum sp.) to Study the Morphological Variability</w:t>
      </w:r>
      <w:r>
        <w:rPr>
          <w:rFonts w:eastAsia="Times New Roman" w:cs="Times New Roman"/>
          <w:szCs w:val="24"/>
        </w:rPr>
        <w:t>. Indian Journal of Fundamental and Applied Life Science. 2013; 3(3): 521- 525.</w:t>
      </w:r>
    </w:p>
    <w:p>
      <w:pPr>
        <w:spacing w:after="200" w:line="276" w:lineRule="auto"/>
        <w:ind w:left="720" w:hanging="720"/>
        <w:jc w:val="both"/>
        <w:rPr>
          <w:rFonts w:eastAsia="Times New Roman" w:cs="Times New Roman"/>
          <w:szCs w:val="24"/>
        </w:rPr>
      </w:pPr>
      <w:r>
        <w:rPr>
          <w:rFonts w:eastAsia="Times New Roman" w:cs="Times New Roman"/>
          <w:szCs w:val="24"/>
        </w:rPr>
        <w:t xml:space="preserve">Al-Asmari, A., &amp; Kadasah, S.2014. </w:t>
      </w:r>
      <w:r>
        <w:rPr>
          <w:rFonts w:eastAsia="Times New Roman" w:cs="Times New Roman"/>
          <w:i/>
          <w:iCs/>
          <w:szCs w:val="24"/>
        </w:rPr>
        <w:t>An Updated Phytopharmacological Review on Medicinal Plant of Arab Region: Apium graveolens Linn</w:t>
      </w:r>
      <w:r>
        <w:rPr>
          <w:rFonts w:eastAsia="Times New Roman" w:cs="Times New Roman"/>
          <w:szCs w:val="24"/>
        </w:rPr>
        <w:t>. International Journal for Pharmaceutical Research Scholars, 3(1), 671–677.</w:t>
      </w:r>
    </w:p>
    <w:p>
      <w:pPr>
        <w:spacing w:after="200" w:line="276" w:lineRule="auto"/>
        <w:ind w:left="720" w:hanging="720"/>
        <w:jc w:val="both"/>
        <w:rPr>
          <w:rFonts w:eastAsia="Times New Roman" w:cs="Times New Roman"/>
          <w:szCs w:val="24"/>
        </w:rPr>
      </w:pPr>
      <w:r>
        <w:rPr>
          <w:rFonts w:eastAsia="Times New Roman" w:cs="Times New Roman"/>
          <w:szCs w:val="24"/>
        </w:rPr>
        <w:t>Al-Snafi, A.E., 2014.</w:t>
      </w:r>
      <w:r>
        <w:rPr>
          <w:rFonts w:eastAsia="Times New Roman" w:cs="Times New Roman"/>
          <w:i/>
          <w:iCs/>
          <w:szCs w:val="24"/>
        </w:rPr>
        <w:t>The Pharmacology of Apium graveolens-A Review</w:t>
      </w:r>
      <w:r>
        <w:rPr>
          <w:rFonts w:eastAsia="Times New Roman" w:cs="Times New Roman"/>
          <w:szCs w:val="24"/>
        </w:rPr>
        <w:t>.International Journal for Pharmaceutical Research Scholars.Department of Pharmacology, College of Medicine, Thi qar University, Nasiriya.</w:t>
      </w:r>
    </w:p>
    <w:p>
      <w:pPr>
        <w:spacing w:after="200" w:line="276" w:lineRule="auto"/>
        <w:ind w:left="720" w:hanging="720"/>
        <w:jc w:val="both"/>
        <w:rPr>
          <w:rFonts w:hint="default" w:eastAsia="Times New Roman" w:cs="Times New Roman"/>
          <w:i w:val="0"/>
          <w:iCs w:val="0"/>
          <w:szCs w:val="24"/>
          <w:lang w:val="en-US"/>
        </w:rPr>
      </w:pPr>
      <w:r>
        <w:rPr>
          <w:rFonts w:hint="default" w:eastAsia="Times New Roman" w:cs="Times New Roman"/>
          <w:szCs w:val="24"/>
          <w:lang w:val="en-US"/>
        </w:rPr>
        <w:t>Anggraini,R.W.2018.</w:t>
      </w:r>
      <w:r>
        <w:rPr>
          <w:rFonts w:hint="default" w:eastAsia="Times New Roman" w:cs="Times New Roman"/>
          <w:i/>
          <w:iCs/>
          <w:szCs w:val="24"/>
          <w:lang w:val="en-US"/>
        </w:rPr>
        <w:t>Hubungan Status Bekerja Dengan Kualitas Hidup Lansia Sebagai Kepala Keluarga di Wilayah Kerja Puskesmas Sembayat Gresik.</w:t>
      </w:r>
      <w:r>
        <w:rPr>
          <w:rFonts w:hint="default" w:eastAsia="Times New Roman" w:cs="Times New Roman"/>
          <w:i w:val="0"/>
          <w:iCs w:val="0"/>
          <w:szCs w:val="24"/>
          <w:lang w:val="en-US"/>
        </w:rPr>
        <w:t>Skripsi.Universitas Airlangga.Fakultas Ners.</w:t>
      </w:r>
    </w:p>
    <w:p>
      <w:pPr>
        <w:spacing w:after="200" w:line="276" w:lineRule="auto"/>
        <w:ind w:left="720" w:hanging="720"/>
        <w:jc w:val="both"/>
        <w:rPr>
          <w:rFonts w:eastAsia="Times New Roman" w:cs="Times New Roman"/>
          <w:szCs w:val="24"/>
        </w:rPr>
      </w:pPr>
      <w:r>
        <w:rPr>
          <w:rFonts w:eastAsia="Times New Roman" w:cs="Times New Roman"/>
          <w:szCs w:val="24"/>
        </w:rPr>
        <w:t>Aris,A.2018.</w:t>
      </w:r>
      <w:r>
        <w:rPr>
          <w:rFonts w:eastAsia="Times New Roman" w:cs="Times New Roman"/>
          <w:i/>
          <w:iCs/>
          <w:szCs w:val="24"/>
        </w:rPr>
        <w:t xml:space="preserve">Pengaruh Pemberian Rebusan Daun </w:t>
      </w:r>
      <w:r>
        <w:rPr>
          <w:rFonts w:eastAsia="Times New Roman" w:cs="Times New Roman"/>
          <w:i/>
          <w:iCs/>
          <w:szCs w:val="24"/>
          <w:lang w:val="en-US"/>
        </w:rPr>
        <w:t>Salam</w:t>
      </w:r>
      <w:r>
        <w:rPr>
          <w:rFonts w:eastAsia="Times New Roman" w:cs="Times New Roman"/>
          <w:i/>
          <w:iCs/>
          <w:szCs w:val="24"/>
        </w:rPr>
        <w:t xml:space="preserve"> (Syzygium polyanthum) Terhadap Penurunan Tekanan Darah Tinggi Di Desa Plosowahyu </w:t>
      </w:r>
      <w:r>
        <w:rPr>
          <w:rFonts w:eastAsia="Times New Roman" w:cs="Times New Roman"/>
          <w:i/>
          <w:iCs/>
          <w:szCs w:val="24"/>
          <w:lang w:val="en-US"/>
        </w:rPr>
        <w:t>Kecamatan</w:t>
      </w:r>
      <w:r>
        <w:rPr>
          <w:rFonts w:eastAsia="Times New Roman" w:cs="Times New Roman"/>
          <w:i/>
          <w:iCs/>
          <w:szCs w:val="24"/>
        </w:rPr>
        <w:t xml:space="preserve"> Lamongan Kabupaten Lamongan</w:t>
      </w:r>
      <w:r>
        <w:rPr>
          <w:rFonts w:eastAsia="Times New Roman" w:cs="Times New Roman"/>
          <w:szCs w:val="24"/>
        </w:rPr>
        <w:t>.Skripsi.STIKES Muhammadiyah Lamongan.</w:t>
      </w:r>
    </w:p>
    <w:p>
      <w:pPr>
        <w:ind w:left="567" w:hanging="567"/>
        <w:jc w:val="both"/>
        <w:rPr>
          <w:rFonts w:cs="Times New Roman"/>
          <w:szCs w:val="24"/>
        </w:rPr>
      </w:pPr>
      <w:r>
        <w:rPr>
          <w:rFonts w:cs="Times New Roman"/>
          <w:szCs w:val="24"/>
        </w:rPr>
        <w:t xml:space="preserve">Aspiani, Reny Yuli.2015. </w:t>
      </w:r>
      <w:r>
        <w:rPr>
          <w:rFonts w:cs="Times New Roman"/>
          <w:i/>
          <w:iCs/>
          <w:szCs w:val="24"/>
        </w:rPr>
        <w:t>Buku Ajar Asuhan Keperawatan Klien Gangguan Kardiovaskular Aplikasi NIC &amp; NOC</w:t>
      </w:r>
      <w:r>
        <w:rPr>
          <w:rFonts w:cs="Times New Roman"/>
          <w:szCs w:val="24"/>
        </w:rPr>
        <w:t>. Jakarta : EGC.</w:t>
      </w:r>
    </w:p>
    <w:p>
      <w:pPr>
        <w:ind w:left="567" w:hanging="567"/>
        <w:jc w:val="both"/>
        <w:rPr>
          <w:rFonts w:cs="Times New Roman"/>
          <w:szCs w:val="24"/>
        </w:rPr>
      </w:pPr>
      <w:r>
        <w:rPr>
          <w:rFonts w:cs="Times New Roman"/>
          <w:szCs w:val="24"/>
        </w:rPr>
        <w:t>Dafriani,P.2016.</w:t>
      </w:r>
      <w:r>
        <w:rPr>
          <w:rFonts w:cs="Times New Roman"/>
        </w:rPr>
        <w:t xml:space="preserve"> </w:t>
      </w:r>
      <w:r>
        <w:rPr>
          <w:rFonts w:cs="Times New Roman"/>
          <w:i/>
          <w:iCs/>
          <w:szCs w:val="24"/>
        </w:rPr>
        <w:t xml:space="preserve">Pengaruh Rebusan Daun </w:t>
      </w:r>
      <w:r>
        <w:rPr>
          <w:rFonts w:cs="Times New Roman"/>
          <w:i/>
          <w:iCs/>
          <w:szCs w:val="24"/>
          <w:lang w:val="en-US"/>
        </w:rPr>
        <w:t>Salam</w:t>
      </w:r>
      <w:r>
        <w:rPr>
          <w:rFonts w:cs="Times New Roman"/>
          <w:i/>
          <w:iCs/>
          <w:szCs w:val="24"/>
        </w:rPr>
        <w:t xml:space="preserve"> (Syzigium Polyanthum Wight Walp) Terhadap Tekanan Darah Pasien Hipertensi Di Sungai Bungkal, Kerinci 2016</w:t>
      </w:r>
      <w:r>
        <w:rPr>
          <w:rFonts w:cs="Times New Roman"/>
          <w:szCs w:val="24"/>
        </w:rPr>
        <w:t>. Jurnal Medika Saintika, 7(2),25-34.</w:t>
      </w:r>
    </w:p>
    <w:p>
      <w:pPr>
        <w:spacing w:after="200" w:line="276" w:lineRule="auto"/>
        <w:ind w:left="720" w:hanging="720"/>
        <w:jc w:val="both"/>
        <w:rPr>
          <w:rFonts w:eastAsia="Times New Roman" w:cs="Times New Roman"/>
          <w:szCs w:val="24"/>
        </w:rPr>
      </w:pPr>
      <w:r>
        <w:rPr>
          <w:rFonts w:eastAsia="Times New Roman" w:cs="Times New Roman"/>
          <w:szCs w:val="24"/>
        </w:rPr>
        <w:t xml:space="preserve">Dwinanda, A., Afriani, N. H., &amp; Hardisman.2019. </w:t>
      </w:r>
      <w:r>
        <w:rPr>
          <w:rFonts w:eastAsia="Times New Roman" w:cs="Times New Roman"/>
          <w:i/>
          <w:iCs/>
          <w:szCs w:val="24"/>
        </w:rPr>
        <w:t xml:space="preserve">Pengaruh Jus </w:t>
      </w:r>
      <w:r>
        <w:rPr>
          <w:rFonts w:eastAsia="Times New Roman" w:cs="Times New Roman"/>
          <w:i/>
          <w:iCs/>
          <w:szCs w:val="24"/>
          <w:lang w:val="en-US"/>
        </w:rPr>
        <w:t>Seledri</w:t>
      </w:r>
      <w:r>
        <w:rPr>
          <w:rFonts w:eastAsia="Times New Roman" w:cs="Times New Roman"/>
          <w:i/>
          <w:iCs/>
          <w:szCs w:val="24"/>
        </w:rPr>
        <w:t xml:space="preserve"> (Apium graveolens L.) terhadap Gambaran Mikroskopis Hepar Tikus (Rattus norvegicus) yang Diinduksi Diet Hiperkolesterol</w:t>
      </w:r>
      <w:r>
        <w:rPr>
          <w:rFonts w:eastAsia="Times New Roman" w:cs="Times New Roman"/>
          <w:szCs w:val="24"/>
        </w:rPr>
        <w:t>. Jurnal Kesehatan Andalas, 8(1), 68–75.</w:t>
      </w:r>
    </w:p>
    <w:p>
      <w:pPr>
        <w:spacing w:after="200" w:line="276" w:lineRule="auto"/>
        <w:ind w:left="720" w:hanging="720"/>
        <w:jc w:val="both"/>
        <w:rPr>
          <w:rFonts w:eastAsia="Times New Roman" w:cs="Times New Roman"/>
          <w:szCs w:val="24"/>
        </w:rPr>
        <w:sectPr>
          <w:headerReference r:id="rId82" w:type="default"/>
          <w:footerReference r:id="rId83" w:type="default"/>
          <w:pgSz w:w="11906" w:h="16838"/>
          <w:pgMar w:top="2268" w:right="1701" w:bottom="1701" w:left="2268" w:header="720" w:footer="720" w:gutter="0"/>
          <w:pgBorders>
            <w:top w:val="none" w:sz="0" w:space="0"/>
            <w:left w:val="none" w:sz="0" w:space="0"/>
            <w:bottom w:val="none" w:sz="0" w:space="0"/>
            <w:right w:val="none" w:sz="0" w:space="0"/>
          </w:pgBorders>
          <w:pgNumType w:fmt="decimal"/>
          <w:cols w:space="720" w:num="1"/>
          <w:docGrid w:linePitch="360" w:charSpace="0"/>
        </w:sectPr>
      </w:pPr>
    </w:p>
    <w:p>
      <w:pPr>
        <w:spacing w:after="200" w:line="276" w:lineRule="auto"/>
        <w:ind w:left="720" w:hanging="720"/>
        <w:jc w:val="both"/>
        <w:rPr>
          <w:rFonts w:eastAsia="Times New Roman" w:cs="Times New Roman"/>
          <w:szCs w:val="24"/>
        </w:rPr>
      </w:pPr>
      <w:r>
        <w:rPr>
          <w:rFonts w:eastAsia="Times New Roman" w:cs="Times New Roman"/>
          <w:szCs w:val="24"/>
        </w:rPr>
        <w:t>El-Soud, N., Mohamed, D., Lamia, A., Mona, K.2015.</w:t>
      </w:r>
      <w:r>
        <w:rPr>
          <w:rFonts w:eastAsia="Times New Roman" w:cs="Times New Roman"/>
          <w:i/>
          <w:iCs/>
          <w:szCs w:val="24"/>
        </w:rPr>
        <w:t>Chemical Composition and Antifungal Activity of Ocimum Basilicum L. Essential Oil</w:t>
      </w:r>
      <w:r>
        <w:rPr>
          <w:rFonts w:eastAsia="Times New Roman" w:cs="Times New Roman"/>
          <w:szCs w:val="24"/>
        </w:rPr>
        <w:t>. Journal of Medical Sciences. 2015; 3(3): 374- 379.</w:t>
      </w:r>
    </w:p>
    <w:p>
      <w:pPr>
        <w:spacing w:after="200" w:line="276" w:lineRule="auto"/>
        <w:ind w:left="720" w:hanging="720"/>
        <w:jc w:val="both"/>
        <w:rPr>
          <w:rFonts w:eastAsia="Times New Roman" w:cs="Times New Roman"/>
          <w:szCs w:val="24"/>
        </w:rPr>
      </w:pPr>
      <w:r>
        <w:rPr>
          <w:rFonts w:eastAsia="Times New Roman" w:cs="Times New Roman"/>
          <w:szCs w:val="24"/>
        </w:rPr>
        <w:t xml:space="preserve">Eriksson U, Danilczyk U, Penninger JM. </w:t>
      </w:r>
      <w:r>
        <w:rPr>
          <w:rFonts w:eastAsia="Times New Roman" w:cs="Times New Roman"/>
          <w:i/>
          <w:iCs/>
          <w:szCs w:val="24"/>
        </w:rPr>
        <w:t>Just the beginning: Novel functions for angiotensin-converting enzymes</w:t>
      </w:r>
      <w:r>
        <w:rPr>
          <w:rFonts w:eastAsia="Times New Roman" w:cs="Times New Roman"/>
          <w:szCs w:val="24"/>
        </w:rPr>
        <w:t>. Curr Biol 2002;12:R745-52.</w:t>
      </w:r>
    </w:p>
    <w:p>
      <w:pPr>
        <w:spacing w:after="200" w:line="276" w:lineRule="auto"/>
        <w:ind w:left="720" w:hanging="720"/>
        <w:jc w:val="both"/>
        <w:rPr>
          <w:rFonts w:eastAsia="Times New Roman" w:cs="Times New Roman"/>
          <w:szCs w:val="24"/>
        </w:rPr>
      </w:pPr>
      <w:r>
        <w:rPr>
          <w:rFonts w:eastAsia="Times New Roman" w:cs="Times New Roman"/>
          <w:szCs w:val="24"/>
        </w:rPr>
        <w:t xml:space="preserve">Hembing.2006. </w:t>
      </w:r>
      <w:r>
        <w:rPr>
          <w:rFonts w:eastAsia="Times New Roman" w:cs="Times New Roman"/>
          <w:i/>
          <w:iCs/>
          <w:szCs w:val="24"/>
        </w:rPr>
        <w:t>Ramuan Tradisional Untuk Pengobatan Darah Tinggi</w:t>
      </w:r>
      <w:r>
        <w:rPr>
          <w:rFonts w:eastAsia="Times New Roman" w:cs="Times New Roman"/>
          <w:szCs w:val="24"/>
        </w:rPr>
        <w:t>. Jakarta: Penebar Swadaya.</w:t>
      </w:r>
    </w:p>
    <w:p>
      <w:pPr>
        <w:spacing w:after="200" w:line="276" w:lineRule="auto"/>
        <w:ind w:left="720" w:hanging="720"/>
        <w:jc w:val="both"/>
        <w:rPr>
          <w:rFonts w:hint="default" w:eastAsia="Times New Roman" w:cs="Times New Roman"/>
          <w:i w:val="0"/>
          <w:iCs w:val="0"/>
          <w:szCs w:val="24"/>
          <w:lang w:val="en-US"/>
        </w:rPr>
      </w:pPr>
      <w:r>
        <w:rPr>
          <w:rFonts w:hint="default" w:eastAsia="Times New Roman" w:cs="Times New Roman"/>
          <w:szCs w:val="24"/>
          <w:lang w:val="en-US"/>
        </w:rPr>
        <w:t>Hempen,C.H &amp; Fischer,T.2005.</w:t>
      </w:r>
      <w:r>
        <w:rPr>
          <w:rFonts w:hint="default" w:eastAsia="Times New Roman" w:cs="Times New Roman"/>
          <w:i/>
          <w:iCs/>
          <w:szCs w:val="24"/>
          <w:lang w:val="en-US"/>
        </w:rPr>
        <w:t>A Materia Medica For Chinese Medicine Plants, Mineral, and Animal Products</w:t>
      </w:r>
      <w:r>
        <w:rPr>
          <w:rFonts w:hint="default" w:eastAsia="Times New Roman" w:cs="Times New Roman"/>
          <w:i w:val="0"/>
          <w:iCs w:val="0"/>
          <w:szCs w:val="24"/>
          <w:lang w:val="en-US"/>
        </w:rPr>
        <w:t>. China: Churchill Livingstone Elsevier.</w:t>
      </w:r>
    </w:p>
    <w:p>
      <w:pPr>
        <w:spacing w:after="200" w:line="276" w:lineRule="auto"/>
        <w:ind w:left="720" w:hanging="720"/>
        <w:jc w:val="both"/>
        <w:rPr>
          <w:rFonts w:eastAsia="Times New Roman" w:cs="Times New Roman"/>
          <w:szCs w:val="24"/>
        </w:rPr>
      </w:pPr>
      <w:r>
        <w:rPr>
          <w:rFonts w:eastAsia="Times New Roman" w:cs="Times New Roman"/>
          <w:szCs w:val="24"/>
        </w:rPr>
        <w:t xml:space="preserve">Hidayah,R.N &amp; Sulistiyaningsih,Rr.2019. </w:t>
      </w:r>
      <w:r>
        <w:rPr>
          <w:rFonts w:eastAsia="Times New Roman" w:cs="Times New Roman"/>
          <w:i/>
          <w:iCs/>
          <w:szCs w:val="24"/>
        </w:rPr>
        <w:t>Review Artikel : Tanaman Dengan Aktivitas Anti Hipertensi.</w:t>
      </w:r>
      <w:r>
        <w:rPr>
          <w:rFonts w:eastAsia="Times New Roman" w:cs="Times New Roman"/>
          <w:szCs w:val="24"/>
        </w:rPr>
        <w:t xml:space="preserve"> Farmaka Volume 17 Nomor 2.p.161-166.</w:t>
      </w:r>
    </w:p>
    <w:p>
      <w:pPr>
        <w:spacing w:after="200" w:line="276" w:lineRule="auto"/>
        <w:ind w:left="720" w:hanging="720"/>
        <w:jc w:val="both"/>
        <w:rPr>
          <w:rFonts w:eastAsia="Times New Roman" w:cs="Times New Roman"/>
          <w:szCs w:val="24"/>
        </w:rPr>
      </w:pPr>
      <w:r>
        <w:rPr>
          <w:rFonts w:eastAsia="Times New Roman" w:cs="Times New Roman"/>
          <w:szCs w:val="24"/>
        </w:rPr>
        <w:t xml:space="preserve">Je, H. D., Kim, H. D., &amp; La, H. oh.2014. </w:t>
      </w:r>
      <w:r>
        <w:rPr>
          <w:rFonts w:eastAsia="Times New Roman" w:cs="Times New Roman"/>
          <w:i/>
          <w:iCs/>
          <w:szCs w:val="24"/>
        </w:rPr>
        <w:t>The Inhibitory Effect of Apigenin on the Agonist-Induced Regulation of Vascular Contractility via Calcium Desensitization-Related Pathways</w:t>
      </w:r>
      <w:r>
        <w:rPr>
          <w:rFonts w:eastAsia="Times New Roman" w:cs="Times New Roman"/>
          <w:szCs w:val="24"/>
        </w:rPr>
        <w:t>. Biomol Ther (Seoul), 22(2), 100–105.</w:t>
      </w:r>
    </w:p>
    <w:p>
      <w:pPr>
        <w:spacing w:after="200" w:line="276" w:lineRule="auto"/>
        <w:ind w:left="720" w:hanging="720"/>
        <w:jc w:val="both"/>
        <w:rPr>
          <w:rFonts w:eastAsia="Times New Roman" w:cs="Times New Roman"/>
          <w:szCs w:val="24"/>
        </w:rPr>
      </w:pPr>
      <w:r>
        <w:rPr>
          <w:rFonts w:eastAsia="Times New Roman" w:cs="Times New Roman"/>
          <w:szCs w:val="24"/>
        </w:rPr>
        <w:t xml:space="preserve">Jie Sim Kie. 1997. </w:t>
      </w:r>
      <w:r>
        <w:rPr>
          <w:rFonts w:eastAsia="Times New Roman" w:cs="Times New Roman"/>
          <w:i/>
          <w:iCs/>
          <w:szCs w:val="24"/>
        </w:rPr>
        <w:t>Dasar Teori Ilmu Akupunktur: Identifikasi dan Klasifikasi Penyakit.</w:t>
      </w:r>
      <w:r>
        <w:rPr>
          <w:rFonts w:eastAsia="Times New Roman" w:cs="Times New Roman"/>
          <w:szCs w:val="24"/>
        </w:rPr>
        <w:t xml:space="preserve"> Grasindo.</w:t>
      </w:r>
    </w:p>
    <w:p>
      <w:pPr>
        <w:spacing w:after="200" w:line="276" w:lineRule="auto"/>
        <w:ind w:left="720" w:hanging="720"/>
        <w:jc w:val="both"/>
        <w:rPr>
          <w:rFonts w:eastAsia="Times New Roman" w:cs="Times New Roman"/>
          <w:szCs w:val="24"/>
        </w:rPr>
      </w:pPr>
      <w:r>
        <w:rPr>
          <w:rFonts w:eastAsia="Times New Roman" w:cs="Times New Roman"/>
          <w:szCs w:val="24"/>
        </w:rPr>
        <w:t xml:space="preserve">Junaedi.2013. </w:t>
      </w:r>
      <w:r>
        <w:rPr>
          <w:rFonts w:eastAsia="Times New Roman" w:cs="Times New Roman"/>
          <w:i/>
          <w:iCs/>
          <w:szCs w:val="24"/>
        </w:rPr>
        <w:t>Hipertensi Kandas Berkat Herbal</w:t>
      </w:r>
      <w:r>
        <w:rPr>
          <w:rFonts w:eastAsia="Times New Roman" w:cs="Times New Roman"/>
          <w:szCs w:val="24"/>
        </w:rPr>
        <w:t>. Jakarta: FMedia.</w:t>
      </w:r>
    </w:p>
    <w:p>
      <w:pPr>
        <w:spacing w:line="360" w:lineRule="auto"/>
        <w:ind w:left="720" w:hanging="720"/>
        <w:jc w:val="both"/>
        <w:rPr>
          <w:rFonts w:eastAsia="Times New Roman" w:cs="Times New Roman"/>
          <w:szCs w:val="24"/>
        </w:rPr>
      </w:pPr>
      <w:r>
        <w:rPr>
          <w:rFonts w:eastAsia="Times New Roman" w:cs="Times New Roman"/>
          <w:szCs w:val="24"/>
        </w:rPr>
        <w:t>Kastner,Joerg.2004. Chinese Nutrition Therapy.China : Thieme</w:t>
      </w:r>
    </w:p>
    <w:p>
      <w:pPr>
        <w:spacing w:line="360" w:lineRule="auto"/>
        <w:ind w:left="720" w:hanging="720"/>
        <w:jc w:val="both"/>
        <w:rPr>
          <w:rFonts w:eastAsia="Times New Roman" w:cs="Times New Roman"/>
          <w:szCs w:val="24"/>
        </w:rPr>
      </w:pPr>
      <w:r>
        <w:rPr>
          <w:rFonts w:eastAsia="Times New Roman" w:cs="Times New Roman"/>
          <w:szCs w:val="24"/>
        </w:rPr>
        <w:t>Kementrian Kesehatan Republik Indonesia.2011.</w:t>
      </w:r>
      <w:r>
        <w:rPr>
          <w:rFonts w:eastAsia="Times New Roman" w:cs="Times New Roman"/>
          <w:i/>
          <w:iCs/>
          <w:szCs w:val="24"/>
        </w:rPr>
        <w:t>Formularium Obat Herbal Asli Indonesia Vol.1</w:t>
      </w:r>
      <w:r>
        <w:rPr>
          <w:rFonts w:eastAsia="Times New Roman" w:cs="Times New Roman"/>
          <w:szCs w:val="24"/>
        </w:rPr>
        <w:t>.Jakarta: Direktorat Bina Pelayaman Kesehatan Tradisional,Alternatif dan Komplementer.</w:t>
      </w:r>
    </w:p>
    <w:p>
      <w:pPr>
        <w:spacing w:line="360" w:lineRule="auto"/>
        <w:ind w:left="720" w:hanging="720"/>
        <w:jc w:val="both"/>
        <w:rPr>
          <w:rFonts w:eastAsia="Times New Roman" w:cs="Times New Roman"/>
          <w:szCs w:val="24"/>
        </w:rPr>
      </w:pPr>
      <w:r>
        <w:rPr>
          <w:rFonts w:eastAsia="Times New Roman" w:cs="Times New Roman"/>
          <w:szCs w:val="24"/>
        </w:rPr>
        <w:t>Kemenkes.2011.</w:t>
      </w:r>
      <w:r>
        <w:rPr>
          <w:rFonts w:eastAsia="Times New Roman" w:cs="Times New Roman"/>
          <w:i/>
          <w:iCs/>
          <w:szCs w:val="24"/>
        </w:rPr>
        <w:t>Vademekum Tanaman Obat untuk Saintifikasi Jamu Jilid 2</w:t>
      </w:r>
      <w:r>
        <w:rPr>
          <w:rFonts w:eastAsia="Times New Roman" w:cs="Times New Roman"/>
          <w:szCs w:val="24"/>
        </w:rPr>
        <w:t>.Jakarata:Kementrian Kesehatan RI.</w:t>
      </w:r>
    </w:p>
    <w:p>
      <w:pPr>
        <w:spacing w:line="360" w:lineRule="auto"/>
        <w:ind w:left="720" w:hanging="720"/>
        <w:jc w:val="both"/>
        <w:rPr>
          <w:rFonts w:eastAsia="Times New Roman" w:cs="Times New Roman"/>
          <w:szCs w:val="24"/>
        </w:rPr>
      </w:pPr>
      <w:r>
        <w:rPr>
          <w:rFonts w:eastAsia="Times New Roman" w:cs="Times New Roman"/>
          <w:szCs w:val="24"/>
        </w:rPr>
        <w:t>Kemenkes RI.2019</w:t>
      </w:r>
      <w:r>
        <w:rPr>
          <w:rFonts w:eastAsia="Times New Roman" w:cs="Times New Roman"/>
          <w:i/>
          <w:iCs/>
          <w:szCs w:val="24"/>
        </w:rPr>
        <w:t>. Hipertensi Si Pembunuh Senyap.</w:t>
      </w:r>
      <w:r>
        <w:rPr>
          <w:rFonts w:eastAsia="Times New Roman" w:cs="Times New Roman"/>
          <w:szCs w:val="24"/>
        </w:rPr>
        <w:t xml:space="preserve"> In </w:t>
      </w:r>
      <w:r>
        <w:rPr>
          <w:rFonts w:eastAsia="Times New Roman" w:cs="Times New Roman"/>
          <w:i/>
          <w:szCs w:val="24"/>
        </w:rPr>
        <w:t>Kementrian Kesehatan RI</w:t>
      </w:r>
      <w:r>
        <w:rPr>
          <w:rFonts w:eastAsia="Times New Roman" w:cs="Times New Roman"/>
          <w:szCs w:val="24"/>
        </w:rPr>
        <w:t>.</w:t>
      </w:r>
    </w:p>
    <w:p>
      <w:pPr>
        <w:ind w:left="720" w:hanging="720"/>
        <w:jc w:val="both"/>
        <w:rPr>
          <w:rFonts w:cs="Times New Roman"/>
          <w:szCs w:val="24"/>
        </w:rPr>
      </w:pPr>
      <w:r>
        <w:rPr>
          <w:rFonts w:cs="Times New Roman"/>
          <w:szCs w:val="24"/>
        </w:rPr>
        <w:t xml:space="preserve">Kemenkes RI.2019. Laporan Riset Kesehatan Dasar 2018. </w:t>
      </w:r>
      <w:r>
        <w:fldChar w:fldCharType="begin"/>
      </w:r>
      <w:r>
        <w:instrText xml:space="preserve"> HYPERLINK "http://www.depkes.go.id" </w:instrText>
      </w:r>
      <w:r>
        <w:fldChar w:fldCharType="separate"/>
      </w:r>
      <w:r>
        <w:rPr>
          <w:rStyle w:val="15"/>
          <w:rFonts w:cs="Times New Roman"/>
          <w:szCs w:val="24"/>
        </w:rPr>
        <w:t>www.depkes.go.id</w:t>
      </w:r>
      <w:r>
        <w:rPr>
          <w:rStyle w:val="15"/>
          <w:rFonts w:cs="Times New Roman"/>
          <w:szCs w:val="24"/>
        </w:rPr>
        <w:fldChar w:fldCharType="end"/>
      </w:r>
    </w:p>
    <w:p>
      <w:pPr>
        <w:ind w:left="720" w:hanging="720"/>
        <w:jc w:val="both"/>
        <w:rPr>
          <w:rFonts w:cs="Times New Roman"/>
          <w:szCs w:val="24"/>
        </w:rPr>
      </w:pPr>
      <w:r>
        <w:rPr>
          <w:rFonts w:cs="Times New Roman"/>
          <w:szCs w:val="24"/>
        </w:rPr>
        <w:t>Kemenkes, RI.2019.</w:t>
      </w:r>
      <w:r>
        <w:rPr>
          <w:rFonts w:cs="Times New Roman"/>
          <w:i/>
          <w:iCs/>
          <w:szCs w:val="24"/>
        </w:rPr>
        <w:t>Buku Pedoman Pencegahan Penyakit Tidak Menular, Direktorat Pencegahan dan Pengendalian Penyakit Tidak Menular</w:t>
      </w:r>
      <w:r>
        <w:rPr>
          <w:rFonts w:cs="Times New Roman"/>
          <w:szCs w:val="24"/>
        </w:rPr>
        <w:t>, Kemenkes RI, Jakarta.</w:t>
      </w:r>
    </w:p>
    <w:p>
      <w:pPr>
        <w:ind w:left="720" w:hanging="720"/>
        <w:jc w:val="both"/>
        <w:rPr>
          <w:rFonts w:eastAsia="Times New Roman" w:cs="Times New Roman"/>
          <w:szCs w:val="24"/>
        </w:rPr>
      </w:pPr>
      <w:r>
        <w:rPr>
          <w:rFonts w:eastAsia="Times New Roman" w:cs="Times New Roman"/>
          <w:szCs w:val="24"/>
        </w:rPr>
        <w:t>Kementrian Kesehatan RI.2013.</w:t>
      </w:r>
      <w:r>
        <w:rPr>
          <w:rFonts w:eastAsia="Times New Roman" w:cs="Times New Roman"/>
          <w:i/>
          <w:iCs/>
          <w:szCs w:val="24"/>
        </w:rPr>
        <w:t>Vademekum Tanaman Obat Untuk Saintifikasi Jamu Jilid IV</w:t>
      </w:r>
      <w:r>
        <w:rPr>
          <w:rFonts w:eastAsia="Times New Roman" w:cs="Times New Roman"/>
          <w:szCs w:val="24"/>
        </w:rPr>
        <w:t>.Jakarta:Kemenkes.</w:t>
      </w:r>
    </w:p>
    <w:p>
      <w:pPr>
        <w:ind w:left="720" w:hanging="720"/>
        <w:jc w:val="both"/>
        <w:rPr>
          <w:rFonts w:hint="default"/>
          <w:lang w:val="en-US"/>
        </w:rPr>
      </w:pPr>
      <w:r>
        <w:rPr>
          <w:rFonts w:eastAsia="Times New Roman" w:cs="Times New Roman"/>
          <w:szCs w:val="24"/>
        </w:rPr>
        <w:t>Khasanah,U,Imandiri,A,Adianti,M.2018.</w:t>
      </w:r>
      <w:r>
        <w:rPr>
          <w:rFonts w:eastAsia="Times New Roman" w:cs="Times New Roman"/>
          <w:i/>
          <w:iCs/>
          <w:szCs w:val="24"/>
        </w:rPr>
        <w:t>Hypertension Therapy Using Acupuncture and Herbals of Leds and Carrots</w:t>
      </w:r>
      <w:r>
        <w:rPr>
          <w:rFonts w:eastAsia="Times New Roman" w:cs="Times New Roman"/>
          <w:szCs w:val="24"/>
        </w:rPr>
        <w:t>.</w:t>
      </w:r>
      <w:r>
        <w:t xml:space="preserve"> Journal of Vocational Health Studies 01 (2018): 67–73</w:t>
      </w:r>
      <w:r>
        <w:rPr>
          <w:rFonts w:hint="default"/>
          <w:lang w:val="en-US"/>
        </w:rPr>
        <w:t>.</w:t>
      </w:r>
    </w:p>
    <w:p>
      <w:pPr>
        <w:ind w:left="720" w:hanging="720"/>
        <w:jc w:val="both"/>
        <w:rPr>
          <w:rFonts w:eastAsia="Times New Roman" w:cs="Times New Roman"/>
          <w:szCs w:val="24"/>
        </w:rPr>
      </w:pPr>
      <w:r>
        <w:rPr>
          <w:rFonts w:eastAsia="Times New Roman" w:cs="Times New Roman"/>
          <w:szCs w:val="24"/>
        </w:rPr>
        <w:t xml:space="preserve">Lansdown, R.V. 2013. </w:t>
      </w:r>
      <w:r>
        <w:rPr>
          <w:rFonts w:eastAsia="Times New Roman" w:cs="Times New Roman"/>
          <w:i/>
          <w:iCs/>
          <w:szCs w:val="24"/>
        </w:rPr>
        <w:t>Apium graveolens. The IUCN Red List of Threatened</w:t>
      </w:r>
      <w:r>
        <w:rPr>
          <w:rFonts w:eastAsia="Times New Roman" w:cs="Times New Roman"/>
          <w:szCs w:val="24"/>
        </w:rPr>
        <w:t xml:space="preserve"> Species2013e. T164203A13575099. Tersedia online di http://dx.doi.org/10.2305/IUCN. UK.2013-1.RLTS.T164203A13575099. </w:t>
      </w:r>
    </w:p>
    <w:p>
      <w:pPr>
        <w:spacing w:after="200" w:line="276" w:lineRule="auto"/>
        <w:ind w:left="720" w:hanging="720"/>
        <w:jc w:val="both"/>
        <w:rPr>
          <w:rFonts w:eastAsia="Times New Roman" w:cs="Times New Roman"/>
          <w:color w:val="0D0D0D"/>
          <w:szCs w:val="24"/>
        </w:rPr>
      </w:pPr>
      <w:r>
        <w:rPr>
          <w:rFonts w:eastAsia="Times New Roman" w:cs="Times New Roman"/>
          <w:color w:val="0D0D0D"/>
          <w:szCs w:val="24"/>
        </w:rPr>
        <w:t xml:space="preserve">Latifah,M.S.2019.Efek Kombinasi Cookies Modisco (Modified Dietetic Skim And Cotton Sheet Oil) Dengan Auriculopressure Terhadap Peningkatan Berat Badan Remaja Laki-Laki Dengan Indeks Massa Tubuh Rendah.Skripsi.Fakultas Vokasi.Universitas Airlangga. </w:t>
      </w:r>
    </w:p>
    <w:p>
      <w:pPr>
        <w:spacing w:after="200" w:line="276" w:lineRule="auto"/>
        <w:ind w:left="720" w:hanging="720"/>
        <w:jc w:val="both"/>
        <w:rPr>
          <w:rFonts w:hint="default" w:eastAsia="Times New Roman" w:cs="Times New Roman"/>
          <w:szCs w:val="24"/>
          <w:lang w:val="en-US"/>
        </w:rPr>
      </w:pPr>
      <w:r>
        <w:rPr>
          <w:rFonts w:eastAsia="Times New Roman" w:cs="Times New Roman"/>
          <w:color w:val="0D0D0D"/>
          <w:szCs w:val="24"/>
        </w:rPr>
        <w:t>Latifah,M.S.2019.</w:t>
      </w:r>
      <w:r>
        <w:rPr>
          <w:rFonts w:eastAsia="Times New Roman" w:cs="Times New Roman"/>
          <w:i/>
          <w:color w:val="0D0D0D"/>
          <w:szCs w:val="24"/>
        </w:rPr>
        <w:t>Efek Kombinasi Cookies Modisco (Modified Dietetic Skim And Cotton Sheet Oil) Dengan Auriculopuncture Terhadap Peningkatan Berat Badan Remaja Laki-Laki Dengan Indeks Massa Tubuh Rendah</w:t>
      </w:r>
      <w:r>
        <w:rPr>
          <w:rFonts w:eastAsia="Times New Roman" w:cs="Times New Roman"/>
          <w:color w:val="0D0D0D"/>
          <w:szCs w:val="24"/>
        </w:rPr>
        <w:t>.Universitas Airlangga Fakultas Vokasi</w:t>
      </w:r>
      <w:r>
        <w:rPr>
          <w:rFonts w:hint="default" w:eastAsia="Times New Roman" w:cs="Times New Roman"/>
          <w:color w:val="0D0D0D"/>
          <w:szCs w:val="24"/>
          <w:lang w:val="en-US"/>
        </w:rPr>
        <w:t>.</w:t>
      </w:r>
    </w:p>
    <w:p>
      <w:pPr>
        <w:spacing w:after="0" w:line="276" w:lineRule="auto"/>
        <w:ind w:left="720" w:hanging="720"/>
        <w:jc w:val="both"/>
        <w:rPr>
          <w:rFonts w:eastAsia="Times New Roman" w:cs="Times New Roman"/>
          <w:szCs w:val="24"/>
          <w:highlight w:val="white"/>
        </w:rPr>
      </w:pPr>
      <w:r>
        <w:rPr>
          <w:rFonts w:eastAsia="Times New Roman" w:cs="Times New Roman"/>
          <w:szCs w:val="24"/>
          <w:highlight w:val="white"/>
        </w:rPr>
        <w:t xml:space="preserve">Lazdia, W., Rahma, W. A., Lubis, A. S., &amp; Sulastri, T.2020. </w:t>
      </w:r>
      <w:r>
        <w:rPr>
          <w:rFonts w:eastAsia="Times New Roman" w:cs="Times New Roman"/>
          <w:i/>
          <w:iCs/>
          <w:szCs w:val="24"/>
          <w:highlight w:val="white"/>
        </w:rPr>
        <w:t xml:space="preserve">Pengaruh Rebusan Daun </w:t>
      </w:r>
      <w:r>
        <w:rPr>
          <w:rFonts w:eastAsia="Times New Roman" w:cs="Times New Roman"/>
          <w:i/>
          <w:iCs/>
          <w:szCs w:val="24"/>
          <w:highlight w:val="white"/>
          <w:lang w:val="en-US"/>
        </w:rPr>
        <w:t>Seledri</w:t>
      </w:r>
      <w:r>
        <w:rPr>
          <w:rFonts w:eastAsia="Times New Roman" w:cs="Times New Roman"/>
          <w:i/>
          <w:iCs/>
          <w:szCs w:val="24"/>
          <w:highlight w:val="white"/>
        </w:rPr>
        <w:t xml:space="preserve"> Untuk Menurunkan Tekanan Darah Pada Penderita Hipertensi</w:t>
      </w:r>
      <w:r>
        <w:rPr>
          <w:rFonts w:eastAsia="Times New Roman" w:cs="Times New Roman"/>
          <w:szCs w:val="24"/>
          <w:highlight w:val="white"/>
        </w:rPr>
        <w:t xml:space="preserve">. </w:t>
      </w:r>
      <w:r>
        <w:rPr>
          <w:rFonts w:eastAsia="Times New Roman" w:cs="Times New Roman"/>
          <w:iCs/>
          <w:szCs w:val="24"/>
          <w:highlight w:val="white"/>
        </w:rPr>
        <w:t>Empowering Society Journal</w:t>
      </w:r>
      <w:r>
        <w:rPr>
          <w:rFonts w:eastAsia="Times New Roman" w:cs="Times New Roman"/>
          <w:szCs w:val="24"/>
          <w:highlight w:val="white"/>
        </w:rPr>
        <w:t xml:space="preserve">, </w:t>
      </w:r>
      <w:r>
        <w:rPr>
          <w:rFonts w:eastAsia="Times New Roman" w:cs="Times New Roman"/>
          <w:i/>
          <w:szCs w:val="24"/>
          <w:highlight w:val="white"/>
        </w:rPr>
        <w:t>1</w:t>
      </w:r>
      <w:r>
        <w:rPr>
          <w:rFonts w:eastAsia="Times New Roman" w:cs="Times New Roman"/>
          <w:szCs w:val="24"/>
          <w:highlight w:val="white"/>
        </w:rPr>
        <w:t>(1).</w:t>
      </w:r>
    </w:p>
    <w:p>
      <w:pPr>
        <w:spacing w:after="0" w:line="276" w:lineRule="auto"/>
        <w:ind w:left="720" w:hanging="720"/>
        <w:jc w:val="both"/>
        <w:rPr>
          <w:rFonts w:eastAsia="Times New Roman" w:cs="Times New Roman"/>
          <w:szCs w:val="24"/>
          <w:highlight w:val="white"/>
        </w:rPr>
      </w:pPr>
      <w:r>
        <w:rPr>
          <w:rFonts w:eastAsia="Times New Roman" w:cs="Times New Roman"/>
          <w:szCs w:val="24"/>
          <w:highlight w:val="white"/>
        </w:rPr>
        <w:t xml:space="preserve">Lazuardini,F.C.2017.Penanganan </w:t>
      </w:r>
      <w:r>
        <w:rPr>
          <w:rFonts w:eastAsia="Times New Roman" w:cs="Times New Roman"/>
          <w:i/>
          <w:iCs/>
          <w:szCs w:val="24"/>
          <w:highlight w:val="white"/>
        </w:rPr>
        <w:t xml:space="preserve">Hipertensi Menggunakan Akupuntur Pada Titik Fegchi (GB 20), Taichong (LR 3), Hegu (LI 4), Dan Quchi (LI 11). Serta Herbal Daun </w:t>
      </w:r>
      <w:r>
        <w:rPr>
          <w:rFonts w:eastAsia="Times New Roman" w:cs="Times New Roman"/>
          <w:i/>
          <w:iCs/>
          <w:szCs w:val="24"/>
          <w:highlight w:val="white"/>
          <w:lang w:val="en-US"/>
        </w:rPr>
        <w:t>Salam</w:t>
      </w:r>
      <w:r>
        <w:rPr>
          <w:rFonts w:eastAsia="Times New Roman" w:cs="Times New Roman"/>
          <w:i/>
          <w:iCs/>
          <w:szCs w:val="24"/>
          <w:highlight w:val="white"/>
        </w:rPr>
        <w:t xml:space="preserve"> (Syzygium polyanthum)</w:t>
      </w:r>
      <w:r>
        <w:rPr>
          <w:rFonts w:eastAsia="Times New Roman" w:cs="Times New Roman"/>
          <w:szCs w:val="24"/>
          <w:highlight w:val="white"/>
        </w:rPr>
        <w:t>.Skripsi.Fakultas Vokasi.Universitas Airlangga.</w:t>
      </w:r>
    </w:p>
    <w:p>
      <w:pPr>
        <w:spacing w:after="200" w:line="276" w:lineRule="auto"/>
        <w:ind w:left="720" w:hanging="720"/>
        <w:jc w:val="both"/>
        <w:rPr>
          <w:rFonts w:eastAsia="Times New Roman" w:cs="Times New Roman"/>
          <w:szCs w:val="24"/>
        </w:rPr>
      </w:pPr>
      <w:r>
        <w:rPr>
          <w:rFonts w:eastAsia="Times New Roman" w:cs="Times New Roman"/>
          <w:szCs w:val="24"/>
        </w:rPr>
        <w:t xml:space="preserve">Lee BH, Lai YS, Wu SC. </w:t>
      </w:r>
      <w:r>
        <w:rPr>
          <w:rFonts w:eastAsia="Times New Roman" w:cs="Times New Roman"/>
          <w:i/>
          <w:iCs/>
          <w:szCs w:val="24"/>
        </w:rPr>
        <w:t>Antioxidation, angiotensin converting enzyme inhibition activity, nattokinase, and antihypertension of Bacillus subtilis (natto)-fermented pigeon pea. J Food Drug Ana</w:t>
      </w:r>
      <w:r>
        <w:rPr>
          <w:rFonts w:eastAsia="Times New Roman" w:cs="Times New Roman"/>
          <w:szCs w:val="24"/>
        </w:rPr>
        <w:t>l 2015;1-8. Available from: http://www.dx.doi.org/10.1016/j.jfda.2015.06.008</w:t>
      </w:r>
    </w:p>
    <w:p>
      <w:pPr>
        <w:spacing w:line="276" w:lineRule="auto"/>
        <w:ind w:left="720" w:hanging="720"/>
        <w:jc w:val="both"/>
        <w:rPr>
          <w:rFonts w:eastAsia="Times New Roman" w:cs="Times New Roman"/>
          <w:color w:val="0D0D0D"/>
          <w:szCs w:val="24"/>
        </w:rPr>
      </w:pPr>
      <w:r>
        <w:rPr>
          <w:rFonts w:eastAsia="Times New Roman" w:cs="Times New Roman"/>
          <w:color w:val="0D0D0D"/>
          <w:szCs w:val="24"/>
        </w:rPr>
        <w:t xml:space="preserve">Macioca,Giovani.2008. </w:t>
      </w:r>
      <w:r>
        <w:rPr>
          <w:rFonts w:eastAsia="Times New Roman" w:cs="Times New Roman"/>
          <w:i/>
          <w:iCs/>
          <w:color w:val="0D0D0D"/>
          <w:szCs w:val="24"/>
        </w:rPr>
        <w:t>The Practice of Chinese Medicinie Second edition The Treatment of Diseases With Acupuncture and Chinnese Herbs</w:t>
      </w:r>
      <w:r>
        <w:rPr>
          <w:rFonts w:eastAsia="Times New Roman" w:cs="Times New Roman"/>
          <w:color w:val="0D0D0D"/>
          <w:szCs w:val="24"/>
        </w:rPr>
        <w:t>.China : Churchill livingstone Elshevier.</w:t>
      </w:r>
    </w:p>
    <w:p>
      <w:pPr>
        <w:spacing w:line="276" w:lineRule="auto"/>
        <w:ind w:left="720" w:hanging="720"/>
        <w:jc w:val="both"/>
        <w:rPr>
          <w:rFonts w:eastAsia="Times New Roman" w:cs="Times New Roman"/>
          <w:color w:val="0D0D0D"/>
          <w:szCs w:val="24"/>
        </w:rPr>
      </w:pPr>
      <w:r>
        <w:rPr>
          <w:rFonts w:eastAsia="Times New Roman" w:cs="Times New Roman"/>
          <w:color w:val="0D0D0D"/>
          <w:szCs w:val="24"/>
        </w:rPr>
        <w:t>Macioca,Giovani.2015.</w:t>
      </w:r>
      <w:r>
        <w:rPr>
          <w:rFonts w:eastAsia="Times New Roman" w:cs="Times New Roman"/>
          <w:i/>
          <w:color w:val="0D0D0D"/>
          <w:szCs w:val="24"/>
        </w:rPr>
        <w:t>The Foundation of Chiese Medicine Thrid edition</w:t>
      </w:r>
      <w:r>
        <w:rPr>
          <w:rFonts w:eastAsia="Times New Roman" w:cs="Times New Roman"/>
          <w:color w:val="0D0D0D"/>
          <w:szCs w:val="24"/>
        </w:rPr>
        <w:t>.China:Elsevier.</w:t>
      </w:r>
    </w:p>
    <w:p>
      <w:pPr>
        <w:spacing w:line="276" w:lineRule="auto"/>
        <w:ind w:left="720" w:hanging="720"/>
        <w:jc w:val="both"/>
        <w:rPr>
          <w:rFonts w:eastAsia="Times New Roman" w:cs="Times New Roman"/>
          <w:color w:val="0D0D0D"/>
          <w:szCs w:val="24"/>
        </w:rPr>
      </w:pPr>
      <w:r>
        <w:rPr>
          <w:rFonts w:eastAsia="Times New Roman" w:cs="Times New Roman"/>
          <w:color w:val="0D0D0D"/>
          <w:szCs w:val="24"/>
        </w:rPr>
        <w:t xml:space="preserve">Mariyona, K.2020. </w:t>
      </w:r>
      <w:r>
        <w:rPr>
          <w:rFonts w:eastAsia="Times New Roman" w:cs="Times New Roman"/>
          <w:i/>
          <w:iCs/>
          <w:color w:val="0D0D0D"/>
          <w:szCs w:val="24"/>
        </w:rPr>
        <w:t xml:space="preserve">Penurunan Tekanan Darah Penderita Hipertensi dengan Pemberian Air Rebusan </w:t>
      </w:r>
      <w:r>
        <w:rPr>
          <w:rFonts w:eastAsia="Times New Roman" w:cs="Times New Roman"/>
          <w:i/>
          <w:iCs/>
          <w:color w:val="0D0D0D"/>
          <w:szCs w:val="24"/>
          <w:lang w:val="en-US"/>
        </w:rPr>
        <w:t>Seledri</w:t>
      </w:r>
      <w:r>
        <w:rPr>
          <w:rFonts w:eastAsia="Times New Roman" w:cs="Times New Roman"/>
          <w:i/>
          <w:iCs/>
          <w:color w:val="0D0D0D"/>
          <w:szCs w:val="24"/>
        </w:rPr>
        <w:t xml:space="preserve"> (Apium graveilens L).</w:t>
      </w:r>
      <w:r>
        <w:rPr>
          <w:rFonts w:eastAsia="Times New Roman" w:cs="Times New Roman"/>
          <w:color w:val="0D0D0D"/>
          <w:szCs w:val="24"/>
        </w:rPr>
        <w:t xml:space="preserve"> </w:t>
      </w:r>
      <w:r>
        <w:rPr>
          <w:rFonts w:eastAsia="Times New Roman" w:cs="Times New Roman"/>
          <w:i/>
          <w:color w:val="0D0D0D"/>
          <w:szCs w:val="24"/>
        </w:rPr>
        <w:t>Ocean Learning Center (OLC)</w:t>
      </w:r>
      <w:r>
        <w:rPr>
          <w:rFonts w:eastAsia="Times New Roman" w:cs="Times New Roman"/>
          <w:color w:val="0D0D0D"/>
          <w:szCs w:val="24"/>
        </w:rPr>
        <w:t>.</w:t>
      </w:r>
    </w:p>
    <w:p>
      <w:pPr>
        <w:spacing w:line="276" w:lineRule="auto"/>
        <w:ind w:left="720" w:hanging="720"/>
        <w:jc w:val="both"/>
        <w:rPr>
          <w:rFonts w:eastAsia="Times New Roman" w:cs="Times New Roman"/>
          <w:szCs w:val="24"/>
        </w:rPr>
      </w:pPr>
      <w:r>
        <w:rPr>
          <w:rFonts w:eastAsia="Times New Roman" w:cs="Times New Roman"/>
          <w:color w:val="0D0D0D"/>
          <w:szCs w:val="24"/>
        </w:rPr>
        <w:t>Moghadam, Maryam Hassanpour, Mohsen Imenshahidi, and Seyed Ahmad Mohajeri. 2013.</w:t>
      </w:r>
      <w:r>
        <w:rPr>
          <w:rFonts w:eastAsia="Times New Roman" w:cs="Times New Roman"/>
          <w:i/>
          <w:iCs/>
          <w:color w:val="0D0D0D"/>
          <w:szCs w:val="24"/>
        </w:rPr>
        <w:t>Antihypertensive Effect of Celery Seed on Rat Blood Pressure in Chronic Administration</w:t>
      </w:r>
      <w:r>
        <w:rPr>
          <w:rFonts w:eastAsia="Times New Roman" w:cs="Times New Roman"/>
          <w:color w:val="0D0D0D"/>
          <w:szCs w:val="24"/>
        </w:rPr>
        <w:t>. Journal of Medicinal Food 16(6):558–63.</w:t>
      </w:r>
    </w:p>
    <w:p>
      <w:pPr>
        <w:spacing w:after="200" w:line="276" w:lineRule="auto"/>
        <w:ind w:left="720" w:hanging="720"/>
        <w:jc w:val="both"/>
        <w:rPr>
          <w:rFonts w:hint="default" w:eastAsia="Times New Roman" w:cs="Times New Roman"/>
          <w:i w:val="0"/>
          <w:iCs w:val="0"/>
          <w:szCs w:val="24"/>
          <w:lang w:val="en-US"/>
        </w:rPr>
      </w:pPr>
      <w:r>
        <w:rPr>
          <w:rFonts w:hint="default" w:eastAsia="Times New Roman" w:cs="Times New Roman"/>
          <w:szCs w:val="24"/>
          <w:lang w:val="en-US"/>
        </w:rPr>
        <w:t xml:space="preserve">Nuan-Wu,J.2005. </w:t>
      </w:r>
      <w:r>
        <w:rPr>
          <w:rFonts w:hint="default" w:eastAsia="Times New Roman" w:cs="Times New Roman"/>
          <w:i/>
          <w:iCs/>
          <w:szCs w:val="24"/>
          <w:lang w:val="en-US"/>
        </w:rPr>
        <w:t>An Illustrated Chinese Materia Medica</w:t>
      </w:r>
      <w:r>
        <w:rPr>
          <w:rFonts w:hint="default" w:eastAsia="Times New Roman" w:cs="Times New Roman"/>
          <w:i w:val="0"/>
          <w:iCs w:val="0"/>
          <w:szCs w:val="24"/>
          <w:lang w:val="en-US"/>
        </w:rPr>
        <w:t>.China: Oxford University Press.</w:t>
      </w:r>
    </w:p>
    <w:p>
      <w:pPr>
        <w:spacing w:after="200" w:line="276" w:lineRule="auto"/>
        <w:ind w:left="720" w:hanging="720"/>
        <w:jc w:val="both"/>
        <w:rPr>
          <w:rFonts w:hint="default" w:eastAsia="Times New Roman" w:cs="Times New Roman"/>
          <w:i/>
          <w:iCs/>
          <w:szCs w:val="24"/>
          <w:lang w:val="en-US"/>
        </w:rPr>
      </w:pPr>
      <w:r>
        <w:rPr>
          <w:rFonts w:hint="default" w:eastAsia="Times New Roman" w:cs="Times New Roman"/>
          <w:i w:val="0"/>
          <w:iCs w:val="0"/>
          <w:szCs w:val="24"/>
          <w:lang w:val="en-US"/>
        </w:rPr>
        <w:t>Nursalam.2017.</w:t>
      </w:r>
      <w:r>
        <w:rPr>
          <w:rFonts w:hint="default" w:eastAsia="Times New Roman" w:cs="Times New Roman"/>
          <w:i/>
          <w:iCs/>
          <w:szCs w:val="24"/>
          <w:lang w:val="en-US"/>
        </w:rPr>
        <w:t>Metodologi Penelitian ilmu Keperawatan : Pendekatan Praktis.</w:t>
      </w:r>
      <w:r>
        <w:rPr>
          <w:rFonts w:hint="default" w:eastAsia="Times New Roman" w:cs="Times New Roman"/>
          <w:i w:val="0"/>
          <w:iCs w:val="0"/>
          <w:szCs w:val="24"/>
          <w:lang w:val="en-US"/>
        </w:rPr>
        <w:t>Edisi 4.Jakarta:Salemba Medika.</w:t>
      </w:r>
    </w:p>
    <w:p>
      <w:pPr>
        <w:spacing w:after="200" w:line="276" w:lineRule="auto"/>
        <w:ind w:left="720" w:hanging="720"/>
        <w:jc w:val="both"/>
        <w:rPr>
          <w:rFonts w:eastAsia="Times New Roman" w:cs="Times New Roman"/>
          <w:szCs w:val="24"/>
        </w:rPr>
      </w:pPr>
      <w:r>
        <w:rPr>
          <w:rFonts w:eastAsia="Times New Roman" w:cs="Times New Roman"/>
          <w:szCs w:val="24"/>
        </w:rPr>
        <w:t>Nurul</w:t>
      </w:r>
      <w:r>
        <w:rPr>
          <w:rFonts w:hint="default" w:eastAsia="Times New Roman" w:cs="Times New Roman"/>
          <w:szCs w:val="24"/>
          <w:lang w:val="en-US"/>
        </w:rPr>
        <w:t>,</w:t>
      </w:r>
      <w:r>
        <w:rPr>
          <w:rFonts w:eastAsia="Times New Roman" w:cs="Times New Roman"/>
          <w:szCs w:val="24"/>
        </w:rPr>
        <w:t>K.2013. Isolasi senyawa aktif antioksidan dari ekstrak etil asetat herba kemangi (Ocimum Americanum L.).Skripsi..UIN Syarif Hidayatullah.</w:t>
      </w:r>
    </w:p>
    <w:p>
      <w:pPr>
        <w:spacing w:after="200" w:line="276" w:lineRule="auto"/>
        <w:ind w:left="720" w:hanging="720"/>
        <w:jc w:val="both"/>
        <w:rPr>
          <w:rFonts w:eastAsia="Times New Roman" w:cs="Times New Roman"/>
          <w:szCs w:val="24"/>
        </w:rPr>
      </w:pPr>
      <w:r>
        <w:rPr>
          <w:rFonts w:eastAsia="Times New Roman" w:cs="Times New Roman"/>
          <w:szCs w:val="24"/>
        </w:rPr>
        <w:t xml:space="preserve">Oktadoni, S., &amp; Fitria, T. (2016). </w:t>
      </w:r>
      <w:r>
        <w:rPr>
          <w:rFonts w:eastAsia="Times New Roman" w:cs="Times New Roman"/>
          <w:i/>
          <w:iCs/>
          <w:szCs w:val="24"/>
        </w:rPr>
        <w:t xml:space="preserve">Khasiat Daun </w:t>
      </w:r>
      <w:r>
        <w:rPr>
          <w:rFonts w:eastAsia="Times New Roman" w:cs="Times New Roman"/>
          <w:i/>
          <w:iCs/>
          <w:szCs w:val="24"/>
          <w:lang w:val="en-US"/>
        </w:rPr>
        <w:t>Seledri</w:t>
      </w:r>
      <w:r>
        <w:rPr>
          <w:rFonts w:eastAsia="Times New Roman" w:cs="Times New Roman"/>
          <w:i/>
          <w:iCs/>
          <w:szCs w:val="24"/>
        </w:rPr>
        <w:t xml:space="preserve"> Terhadap Tekanan Darah Tinggi Pada Pasien Hiperkolesterolmia.</w:t>
      </w:r>
      <w:r>
        <w:rPr>
          <w:rFonts w:eastAsia="Times New Roman" w:cs="Times New Roman"/>
          <w:szCs w:val="24"/>
        </w:rPr>
        <w:t xml:space="preserve"> Jurnal Majority, 5(2), 120–125.</w:t>
      </w:r>
    </w:p>
    <w:p>
      <w:pPr>
        <w:spacing w:after="200" w:line="276" w:lineRule="auto"/>
        <w:ind w:left="720" w:hanging="720"/>
        <w:jc w:val="both"/>
        <w:rPr>
          <w:rFonts w:eastAsia="Times New Roman" w:cs="Times New Roman"/>
          <w:szCs w:val="24"/>
        </w:rPr>
      </w:pPr>
      <w:r>
        <w:rPr>
          <w:rFonts w:eastAsia="Times New Roman" w:cs="Times New Roman"/>
          <w:szCs w:val="24"/>
        </w:rPr>
        <w:t xml:space="preserve">Oktavia, I., Junaid, J., &amp; ainurafiq, A.2017. </w:t>
      </w:r>
      <w:r>
        <w:rPr>
          <w:rFonts w:eastAsia="Times New Roman" w:cs="Times New Roman"/>
          <w:i/>
          <w:iCs/>
          <w:szCs w:val="24"/>
        </w:rPr>
        <w:t xml:space="preserve">Pengaruh Pemberian Air Rebusan </w:t>
      </w:r>
      <w:r>
        <w:rPr>
          <w:rFonts w:eastAsia="Times New Roman" w:cs="Times New Roman"/>
          <w:i/>
          <w:iCs/>
          <w:szCs w:val="24"/>
          <w:lang w:val="en-US"/>
        </w:rPr>
        <w:t>Seledri</w:t>
      </w:r>
      <w:r>
        <w:rPr>
          <w:rFonts w:eastAsia="Times New Roman" w:cs="Times New Roman"/>
          <w:i/>
          <w:iCs/>
          <w:szCs w:val="24"/>
        </w:rPr>
        <w:t xml:space="preserve"> (Apium Graveolens) Terhadap Penurunan Tekanan Darah Sistolik Dan Diastolik Penderita Hipertensi Di Wilayah Kerja </w:t>
      </w:r>
      <w:r>
        <w:rPr>
          <w:rFonts w:eastAsia="Times New Roman" w:cs="Times New Roman"/>
          <w:i/>
          <w:iCs/>
          <w:szCs w:val="24"/>
          <w:lang w:val="en-US"/>
        </w:rPr>
        <w:t>Puskesmas</w:t>
      </w:r>
      <w:r>
        <w:rPr>
          <w:rFonts w:eastAsia="Times New Roman" w:cs="Times New Roman"/>
          <w:i/>
          <w:iCs/>
          <w:szCs w:val="24"/>
        </w:rPr>
        <w:t xml:space="preserve"> Puuwatu Kota Kendari Tahun 2016</w:t>
      </w:r>
      <w:r>
        <w:rPr>
          <w:rFonts w:eastAsia="Times New Roman" w:cs="Times New Roman"/>
          <w:szCs w:val="24"/>
        </w:rPr>
        <w:t xml:space="preserve">. </w:t>
      </w:r>
      <w:r>
        <w:rPr>
          <w:rFonts w:eastAsia="Times New Roman" w:cs="Times New Roman"/>
          <w:iCs/>
          <w:szCs w:val="24"/>
        </w:rPr>
        <w:t>Jurnal Ilmiah Mahasiswa Kesehatan Masyarakat Unsyiah, 2(6). https://doi.org/10.37887/jimkesmas</w:t>
      </w:r>
    </w:p>
    <w:p>
      <w:pPr>
        <w:spacing w:after="200" w:line="276" w:lineRule="auto"/>
        <w:ind w:left="1440" w:hanging="1440"/>
        <w:jc w:val="both"/>
        <w:rPr>
          <w:rFonts w:eastAsia="Times New Roman" w:cs="Times New Roman"/>
          <w:szCs w:val="24"/>
        </w:rPr>
      </w:pPr>
      <w:r>
        <w:rPr>
          <w:rFonts w:eastAsia="Times New Roman" w:cs="Times New Roman"/>
          <w:szCs w:val="24"/>
        </w:rPr>
        <w:t xml:space="preserve">Oleson,Terry.(2003). </w:t>
      </w:r>
      <w:r>
        <w:rPr>
          <w:rFonts w:eastAsia="Times New Roman" w:cs="Times New Roman"/>
          <w:i/>
          <w:iCs/>
          <w:szCs w:val="24"/>
        </w:rPr>
        <w:t>Auriculotherapy Manual Chinnese and Western System of Ear Acupuncture Third editio</w:t>
      </w:r>
      <w:r>
        <w:rPr>
          <w:rFonts w:eastAsia="Times New Roman" w:cs="Times New Roman"/>
          <w:szCs w:val="24"/>
        </w:rPr>
        <w:t>n.China:Elsevier.</w:t>
      </w:r>
    </w:p>
    <w:p>
      <w:pPr>
        <w:ind w:left="1440" w:hanging="1440"/>
        <w:jc w:val="both"/>
        <w:rPr>
          <w:rFonts w:eastAsia="Times New Roman" w:cs="Times New Roman"/>
          <w:szCs w:val="24"/>
        </w:rPr>
      </w:pPr>
      <w:r>
        <w:rPr>
          <w:rFonts w:eastAsia="Times New Roman" w:cs="Times New Roman"/>
          <w:szCs w:val="24"/>
        </w:rPr>
        <w:t xml:space="preserve">P2PTM Kemenkes RI.2018. Klasifikasi Hipertensi. In </w:t>
      </w:r>
      <w:r>
        <w:rPr>
          <w:rFonts w:eastAsia="Times New Roman" w:cs="Times New Roman"/>
          <w:i/>
          <w:szCs w:val="24"/>
        </w:rPr>
        <w:t>Kementerian Kesehatan Republik IIndonesIa</w:t>
      </w:r>
      <w:r>
        <w:rPr>
          <w:rFonts w:eastAsia="Times New Roman" w:cs="Times New Roman"/>
          <w:szCs w:val="24"/>
        </w:rPr>
        <w:t>.</w:t>
      </w:r>
    </w:p>
    <w:p>
      <w:pPr>
        <w:ind w:left="1440" w:hanging="1440"/>
        <w:jc w:val="both"/>
        <w:rPr>
          <w:rFonts w:cs="Times New Roman"/>
          <w:szCs w:val="24"/>
        </w:rPr>
      </w:pPr>
      <w:r>
        <w:rPr>
          <w:rFonts w:cs="Times New Roman"/>
          <w:szCs w:val="24"/>
        </w:rPr>
        <w:t xml:space="preserve">PP Perki.2015. </w:t>
      </w:r>
      <w:r>
        <w:rPr>
          <w:rFonts w:cs="Times New Roman"/>
          <w:i/>
          <w:iCs/>
          <w:szCs w:val="24"/>
        </w:rPr>
        <w:t>Pedoman Tatalaksana Hipertensi Pada Penyakit Kardiovaskular Edisi Pertama</w:t>
      </w:r>
      <w:r>
        <w:rPr>
          <w:rFonts w:cs="Times New Roman"/>
          <w:szCs w:val="24"/>
        </w:rPr>
        <w:t>. Jakarta : Perhimpunan Dokter Spesialis Kardiovaskular Indonesia</w:t>
      </w:r>
    </w:p>
    <w:p>
      <w:pPr>
        <w:spacing w:after="200" w:line="276" w:lineRule="auto"/>
        <w:ind w:left="1440" w:hanging="1440"/>
        <w:jc w:val="both"/>
        <w:rPr>
          <w:rFonts w:eastAsia="Times New Roman" w:cs="Times New Roman"/>
          <w:szCs w:val="24"/>
        </w:rPr>
      </w:pPr>
      <w:r>
        <w:rPr>
          <w:rFonts w:eastAsia="Times New Roman" w:cs="Times New Roman"/>
          <w:szCs w:val="24"/>
        </w:rPr>
        <w:t xml:space="preserve">Prastiwi,S.S dan Ferdiansyah,F.2017. </w:t>
      </w:r>
      <w:r>
        <w:rPr>
          <w:rFonts w:eastAsia="Times New Roman" w:cs="Times New Roman"/>
          <w:i/>
          <w:iCs/>
          <w:szCs w:val="24"/>
        </w:rPr>
        <w:t>Review Artikel: Kandungan Dan Aktivitas Farmakologi Jeruk Nipis (Citrus aurantifolia s.)</w:t>
      </w:r>
      <w:r>
        <w:rPr>
          <w:rFonts w:eastAsia="Times New Roman" w:cs="Times New Roman"/>
          <w:szCs w:val="24"/>
        </w:rPr>
        <w:t>. Universitas Padjadjaran. Farmaka Suplemen volume 15,No.2.</w:t>
      </w:r>
    </w:p>
    <w:p>
      <w:pPr>
        <w:spacing w:after="200" w:line="276" w:lineRule="auto"/>
        <w:ind w:left="720" w:hanging="720"/>
        <w:jc w:val="both"/>
        <w:rPr>
          <w:rFonts w:eastAsia="Times New Roman" w:cs="Times New Roman"/>
          <w:szCs w:val="24"/>
        </w:rPr>
      </w:pPr>
      <w:r>
        <w:rPr>
          <w:rFonts w:eastAsia="Times New Roman" w:cs="Times New Roman"/>
          <w:szCs w:val="24"/>
        </w:rPr>
        <w:t>Pusparini,A.D.2015</w:t>
      </w:r>
      <w:r>
        <w:rPr>
          <w:rFonts w:eastAsia="Times New Roman" w:cs="Times New Roman"/>
          <w:i/>
          <w:iCs/>
          <w:szCs w:val="24"/>
        </w:rPr>
        <w:t xml:space="preserve">.Pengaruh Kandungan </w:t>
      </w:r>
      <w:r>
        <w:rPr>
          <w:rFonts w:eastAsia="Times New Roman" w:cs="Times New Roman"/>
          <w:i/>
          <w:iCs/>
          <w:szCs w:val="24"/>
          <w:lang w:val="en-US"/>
        </w:rPr>
        <w:t>Seledri</w:t>
      </w:r>
      <w:r>
        <w:rPr>
          <w:rFonts w:eastAsia="Times New Roman" w:cs="Times New Roman"/>
          <w:i/>
          <w:iCs/>
          <w:szCs w:val="24"/>
        </w:rPr>
        <w:t xml:space="preserve"> (Apium graveolens L.) terhadap Penurunan Tekanan Darah.</w:t>
      </w:r>
      <w:r>
        <w:rPr>
          <w:rFonts w:eastAsia="Times New Roman" w:cs="Times New Roman"/>
          <w:szCs w:val="24"/>
        </w:rPr>
        <w:t xml:space="preserve"> Jurnal Agromed Unila. Volume 2. Nomor 3 .Agustus 2015.</w:t>
      </w:r>
    </w:p>
    <w:p>
      <w:pPr>
        <w:spacing w:after="200" w:line="276" w:lineRule="auto"/>
        <w:ind w:left="720" w:hanging="720"/>
        <w:jc w:val="both"/>
        <w:rPr>
          <w:rFonts w:eastAsia="Times New Roman" w:cs="Times New Roman"/>
          <w:szCs w:val="24"/>
        </w:rPr>
      </w:pPr>
      <w:r>
        <w:rPr>
          <w:rFonts w:eastAsia="Times New Roman" w:cs="Times New Roman"/>
          <w:szCs w:val="24"/>
        </w:rPr>
        <w:t xml:space="preserve">Quattrocchi, U. 2012. </w:t>
      </w:r>
      <w:r>
        <w:rPr>
          <w:rFonts w:eastAsia="Times New Roman" w:cs="Times New Roman"/>
          <w:i/>
          <w:iCs/>
          <w:szCs w:val="24"/>
        </w:rPr>
        <w:t>CRC World Dictionary of Plant Names, scientific names, eponyms, synonyms and etimology</w:t>
      </w:r>
      <w:r>
        <w:rPr>
          <w:rFonts w:eastAsia="Times New Roman" w:cs="Times New Roman"/>
          <w:szCs w:val="24"/>
        </w:rPr>
        <w:t>. Florida: CFC Press</w:t>
      </w:r>
    </w:p>
    <w:p>
      <w:pPr>
        <w:spacing w:after="200" w:line="276" w:lineRule="auto"/>
        <w:ind w:left="720" w:hanging="720"/>
        <w:jc w:val="both"/>
        <w:rPr>
          <w:rFonts w:eastAsia="Times New Roman" w:cs="Times New Roman"/>
          <w:szCs w:val="24"/>
        </w:rPr>
      </w:pPr>
      <w:r>
        <w:rPr>
          <w:rFonts w:eastAsia="Times New Roman" w:cs="Times New Roman"/>
          <w:szCs w:val="24"/>
        </w:rPr>
        <w:t xml:space="preserve">Rachman,R. Chasani,S. Pramudo,S. 2016. </w:t>
      </w:r>
      <w:r>
        <w:rPr>
          <w:rFonts w:eastAsia="Times New Roman" w:cs="Times New Roman"/>
          <w:i/>
          <w:iCs/>
          <w:szCs w:val="24"/>
        </w:rPr>
        <w:t>Faktor Risiko Kejadian Hipertensi Pada Pasien Yang Berobat Di Poliklinik Rsud Raa Soewondo Pati. Fakultas Kedokteran, Universitas Diponegoro.</w:t>
      </w:r>
      <w:r>
        <w:rPr>
          <w:rFonts w:eastAsia="Times New Roman" w:cs="Times New Roman"/>
          <w:szCs w:val="24"/>
        </w:rPr>
        <w:t xml:space="preserve"> Jurnal Kedokteran Diponegoro. Volume 5.Nomor 4. Issn Online,2540-8844.</w:t>
      </w:r>
    </w:p>
    <w:p>
      <w:pPr>
        <w:spacing w:after="200" w:line="276" w:lineRule="auto"/>
        <w:ind w:left="720" w:hanging="720"/>
        <w:jc w:val="both"/>
        <w:rPr>
          <w:rFonts w:eastAsia="Times New Roman" w:cs="Times New Roman"/>
          <w:szCs w:val="24"/>
        </w:rPr>
      </w:pPr>
      <w:r>
        <w:rPr>
          <w:rFonts w:eastAsia="Times New Roman" w:cs="Times New Roman"/>
          <w:szCs w:val="24"/>
        </w:rPr>
        <w:t xml:space="preserve">Rahayu,G.T.2021. </w:t>
      </w:r>
      <w:r>
        <w:rPr>
          <w:rFonts w:eastAsia="Times New Roman" w:cs="Times New Roman"/>
          <w:i/>
          <w:iCs/>
          <w:szCs w:val="24"/>
        </w:rPr>
        <w:t>Syzygium polyanthum Effects on Blood Pressure Decrease of Patients with Post Stroke</w:t>
      </w:r>
      <w:r>
        <w:rPr>
          <w:rFonts w:eastAsia="Times New Roman" w:cs="Times New Roman"/>
          <w:szCs w:val="24"/>
        </w:rPr>
        <w:t>. Jurnal Ilmiah Kesehatan Pencerah, 10 (1), 2021, h 84-89.</w:t>
      </w:r>
    </w:p>
    <w:p>
      <w:pPr>
        <w:spacing w:after="200" w:line="276" w:lineRule="auto"/>
        <w:ind w:left="720" w:hanging="720"/>
        <w:jc w:val="both"/>
        <w:rPr>
          <w:rFonts w:eastAsia="Times New Roman" w:cs="Times New Roman"/>
          <w:szCs w:val="24"/>
        </w:rPr>
      </w:pPr>
      <w:r>
        <w:rPr>
          <w:rFonts w:eastAsia="Times New Roman" w:cs="Times New Roman"/>
          <w:szCs w:val="24"/>
        </w:rPr>
        <w:t xml:space="preserve">Reddy LJ, dkk. </w:t>
      </w:r>
      <w:r>
        <w:rPr>
          <w:rFonts w:eastAsia="Times New Roman" w:cs="Times New Roman"/>
          <w:i/>
          <w:iCs/>
          <w:szCs w:val="24"/>
        </w:rPr>
        <w:t>Evaluation of Antibacterial and Atioxidant Activities of The Leaf Essential Oil and Leaf extract of Citrus Aurantifolia L.</w:t>
      </w:r>
      <w:r>
        <w:rPr>
          <w:rFonts w:eastAsia="Times New Roman" w:cs="Times New Roman"/>
          <w:szCs w:val="24"/>
        </w:rPr>
        <w:t xml:space="preserve"> Asian Journal of Biochemical and Pharmaceutical Research. May 2012;2:346-53</w:t>
      </w:r>
    </w:p>
    <w:p>
      <w:pPr>
        <w:spacing w:after="200" w:line="276" w:lineRule="auto"/>
        <w:ind w:left="720" w:hanging="720"/>
        <w:jc w:val="both"/>
        <w:rPr>
          <w:rFonts w:eastAsia="Times New Roman" w:cs="Times New Roman"/>
          <w:szCs w:val="24"/>
        </w:rPr>
      </w:pPr>
      <w:r>
        <w:rPr>
          <w:rFonts w:eastAsia="Times New Roman" w:cs="Times New Roman"/>
          <w:szCs w:val="24"/>
        </w:rPr>
        <w:t>Rizzo, V. and G. Muratore. 2009.</w:t>
      </w:r>
      <w:r>
        <w:rPr>
          <w:rFonts w:eastAsia="Times New Roman" w:cs="Times New Roman"/>
          <w:i/>
          <w:iCs/>
          <w:szCs w:val="24"/>
        </w:rPr>
        <w:t>Effects of Packaging on Shelf Life of Fresh Celery</w:t>
      </w:r>
      <w:r>
        <w:rPr>
          <w:rFonts w:eastAsia="Times New Roman" w:cs="Times New Roman"/>
          <w:szCs w:val="24"/>
        </w:rPr>
        <w:t>.Journal of Food Engineering 90(1):124–28.</w:t>
      </w:r>
    </w:p>
    <w:p>
      <w:pPr>
        <w:spacing w:after="200" w:line="276" w:lineRule="auto"/>
        <w:ind w:left="720" w:hanging="720"/>
        <w:jc w:val="both"/>
        <w:rPr>
          <w:rFonts w:hint="default" w:eastAsia="Times New Roman" w:cs="Times New Roman"/>
          <w:szCs w:val="24"/>
          <w:lang w:val="en-US"/>
        </w:rPr>
      </w:pPr>
      <w:r>
        <w:rPr>
          <w:rFonts w:eastAsia="Times New Roman" w:cs="Times New Roman"/>
          <w:szCs w:val="24"/>
        </w:rPr>
        <w:t>Rukmana rahmat h, Yudirachman Herdi.2016.</w:t>
      </w:r>
      <w:r>
        <w:rPr>
          <w:rFonts w:eastAsia="Times New Roman" w:cs="Times New Roman"/>
          <w:i/>
          <w:iCs/>
          <w:szCs w:val="24"/>
        </w:rPr>
        <w:t>Kemangi dan selasih</w:t>
      </w:r>
      <w:r>
        <w:rPr>
          <w:rFonts w:eastAsia="Times New Roman" w:cs="Times New Roman"/>
          <w:szCs w:val="24"/>
        </w:rPr>
        <w:t>, (Yogyakarya :LiliyPublisher, 2016)</w:t>
      </w:r>
      <w:r>
        <w:rPr>
          <w:rFonts w:hint="default" w:eastAsia="Times New Roman" w:cs="Times New Roman"/>
          <w:szCs w:val="24"/>
          <w:lang w:val="en-US"/>
        </w:rPr>
        <w:t xml:space="preserve"> </w:t>
      </w:r>
      <w:r>
        <w:rPr>
          <w:rFonts w:eastAsia="Times New Roman" w:cs="Times New Roman"/>
          <w:szCs w:val="24"/>
        </w:rPr>
        <w:t>h. 45</w:t>
      </w:r>
      <w:r>
        <w:rPr>
          <w:rFonts w:hint="default" w:eastAsia="Times New Roman" w:cs="Times New Roman"/>
          <w:szCs w:val="24"/>
          <w:lang w:val="en-US"/>
        </w:rPr>
        <w:t>.</w:t>
      </w:r>
    </w:p>
    <w:p>
      <w:pPr>
        <w:spacing w:after="200" w:line="276" w:lineRule="auto"/>
        <w:ind w:left="720" w:hanging="720"/>
        <w:jc w:val="both"/>
        <w:rPr>
          <w:rFonts w:ascii="Times New Roman" w:hAnsi="Times New Roman" w:cs="Times New Roman"/>
          <w:szCs w:val="24"/>
        </w:rPr>
      </w:pPr>
      <w:r>
        <w:rPr>
          <w:rFonts w:ascii="Times New Roman" w:hAnsi="Times New Roman" w:cs="Times New Roman"/>
          <w:szCs w:val="24"/>
        </w:rPr>
        <w:t xml:space="preserve">Sakinah, S., &amp; Azhari, H. K.2018. Pengaruh Rebusan Daun </w:t>
      </w:r>
      <w:r>
        <w:rPr>
          <w:rFonts w:ascii="Times New Roman" w:hAnsi="Times New Roman" w:cs="Times New Roman"/>
          <w:szCs w:val="24"/>
          <w:lang w:val="en-US"/>
        </w:rPr>
        <w:t>Seledri</w:t>
      </w:r>
      <w:r>
        <w:rPr>
          <w:rFonts w:ascii="Times New Roman" w:hAnsi="Times New Roman" w:cs="Times New Roman"/>
          <w:szCs w:val="24"/>
        </w:rPr>
        <w:t xml:space="preserve"> Terhadap Penurunan Tekanan Darah Pada Pasien Hipertensi Di Wilayah Kerja </w:t>
      </w:r>
      <w:r>
        <w:rPr>
          <w:rFonts w:ascii="Times New Roman" w:hAnsi="Times New Roman" w:cs="Times New Roman"/>
          <w:szCs w:val="24"/>
          <w:lang w:val="en-US"/>
        </w:rPr>
        <w:t>Puskesmas</w:t>
      </w:r>
      <w:r>
        <w:rPr>
          <w:rFonts w:ascii="Times New Roman" w:hAnsi="Times New Roman" w:cs="Times New Roman"/>
          <w:szCs w:val="24"/>
        </w:rPr>
        <w:t xml:space="preserve"> Pangkajene Kabupaten Sidrap. Jurnal Ilmiah Kesehatan Diagnosis, 12(3).</w:t>
      </w:r>
    </w:p>
    <w:p>
      <w:pPr>
        <w:spacing w:after="200" w:line="276" w:lineRule="auto"/>
        <w:ind w:left="720" w:hanging="720"/>
        <w:jc w:val="both"/>
        <w:rPr>
          <w:rFonts w:cs="Times New Roman"/>
          <w:szCs w:val="24"/>
        </w:rPr>
      </w:pPr>
      <w:r>
        <w:rPr>
          <w:rFonts w:cs="Times New Roman"/>
          <w:szCs w:val="24"/>
        </w:rPr>
        <w:t>Samudra,A.2014.</w:t>
      </w:r>
      <w:r>
        <w:rPr>
          <w:rFonts w:cs="Times New Roman"/>
          <w:i/>
          <w:iCs/>
          <w:szCs w:val="24"/>
        </w:rPr>
        <w:t xml:space="preserve">Karakterisasi Ekstrak Etanol Daun </w:t>
      </w:r>
      <w:r>
        <w:rPr>
          <w:rFonts w:cs="Times New Roman"/>
          <w:i/>
          <w:iCs/>
          <w:szCs w:val="24"/>
          <w:lang w:val="en-US"/>
        </w:rPr>
        <w:t>Salam</w:t>
      </w:r>
      <w:r>
        <w:rPr>
          <w:rFonts w:cs="Times New Roman"/>
          <w:i/>
          <w:iCs/>
          <w:szCs w:val="24"/>
        </w:rPr>
        <w:t xml:space="preserve"> (Syzygium polyanthum Wight.) Dari Tiga Tempat Tumbuh Di Indonesia.</w:t>
      </w:r>
      <w:r>
        <w:rPr>
          <w:rFonts w:cs="Times New Roman"/>
          <w:szCs w:val="24"/>
        </w:rPr>
        <w:t>Jakarta:Skripsi.UIN Syarif Hidayatullah.</w:t>
      </w:r>
    </w:p>
    <w:p>
      <w:pPr>
        <w:spacing w:after="200" w:line="276" w:lineRule="auto"/>
        <w:ind w:left="720" w:hanging="720"/>
        <w:jc w:val="both"/>
        <w:rPr>
          <w:rFonts w:hint="default" w:cs="Times New Roman"/>
          <w:i w:val="0"/>
          <w:iCs w:val="0"/>
          <w:szCs w:val="24"/>
          <w:lang w:val="en-US"/>
        </w:rPr>
      </w:pPr>
      <w:r>
        <w:rPr>
          <w:rFonts w:hint="default" w:cs="Times New Roman"/>
          <w:szCs w:val="24"/>
          <w:lang w:val="en-US"/>
        </w:rPr>
        <w:t xml:space="preserve">Shaofeng,Z.2019. </w:t>
      </w:r>
      <w:r>
        <w:rPr>
          <w:rFonts w:hint="default" w:cs="Times New Roman"/>
          <w:i/>
          <w:iCs/>
          <w:szCs w:val="24"/>
          <w:lang w:val="en-US"/>
        </w:rPr>
        <w:t>Penyembuhan Langsung ke Sumber Penyakit.</w:t>
      </w:r>
      <w:r>
        <w:rPr>
          <w:rFonts w:hint="default" w:cs="Times New Roman"/>
          <w:i w:val="0"/>
          <w:iCs w:val="0"/>
          <w:szCs w:val="24"/>
          <w:lang w:val="en-US"/>
        </w:rPr>
        <w:t>Jakarta : Yayasan Obor Indonesia</w:t>
      </w:r>
    </w:p>
    <w:p>
      <w:pPr>
        <w:spacing w:after="200" w:line="276" w:lineRule="auto"/>
        <w:ind w:left="720" w:hanging="720"/>
        <w:jc w:val="both"/>
        <w:rPr>
          <w:rFonts w:eastAsia="Times New Roman" w:cs="Times New Roman"/>
          <w:szCs w:val="24"/>
        </w:rPr>
      </w:pPr>
      <w:r>
        <w:t xml:space="preserve">Saputra, O., Triola F. 2016. </w:t>
      </w:r>
      <w:r>
        <w:rPr>
          <w:i/>
          <w:iCs/>
        </w:rPr>
        <w:t xml:space="preserve">Khasiat Daun </w:t>
      </w:r>
      <w:r>
        <w:rPr>
          <w:i/>
          <w:iCs/>
          <w:lang w:val="en-US"/>
        </w:rPr>
        <w:t>Seledri</w:t>
      </w:r>
      <w:r>
        <w:rPr>
          <w:i/>
          <w:iCs/>
        </w:rPr>
        <w:t xml:space="preserve"> (Apium graveolens) Terhadap Tekanan Darah Tinggi pada Pasien Hiperkolesterolemia</w:t>
      </w:r>
      <w:r>
        <w:t>. Jurnal Majority Vol. 5(02). Pp. 120- 125.</w:t>
      </w:r>
    </w:p>
    <w:p>
      <w:pPr>
        <w:ind w:left="720" w:hanging="720"/>
        <w:jc w:val="both"/>
        <w:rPr>
          <w:rFonts w:eastAsia="Times New Roman" w:cs="Times New Roman"/>
          <w:iCs/>
          <w:szCs w:val="24"/>
        </w:rPr>
      </w:pPr>
      <w:r>
        <w:rPr>
          <w:rFonts w:eastAsia="Times New Roman" w:cs="Times New Roman"/>
          <w:szCs w:val="24"/>
        </w:rPr>
        <w:t xml:space="preserve">Solitaire, Lintong, dan R.2019. </w:t>
      </w:r>
      <w:r>
        <w:rPr>
          <w:rFonts w:eastAsia="Times New Roman" w:cs="Times New Roman"/>
          <w:i/>
          <w:iCs/>
          <w:szCs w:val="24"/>
        </w:rPr>
        <w:t>Gambaran hasil pengukuran tekanan darah antara posisi duduk, posisi berdiri dan posisi berbaring pada siswa kelas xi ipa sma kristen 1 tomohon.</w:t>
      </w:r>
      <w:r>
        <w:rPr>
          <w:rFonts w:eastAsia="Times New Roman" w:cs="Times New Roman"/>
          <w:szCs w:val="24"/>
        </w:rPr>
        <w:t xml:space="preserve"> </w:t>
      </w:r>
      <w:r>
        <w:rPr>
          <w:rFonts w:eastAsia="Times New Roman" w:cs="Times New Roman"/>
          <w:iCs/>
          <w:szCs w:val="24"/>
        </w:rPr>
        <w:t>Jurnal Medik Dan Rehabilitasi (JMR), 1.</w:t>
      </w:r>
    </w:p>
    <w:p>
      <w:pPr>
        <w:spacing w:after="200" w:line="276" w:lineRule="auto"/>
        <w:ind w:left="720" w:hanging="720"/>
        <w:jc w:val="both"/>
        <w:rPr>
          <w:rFonts w:eastAsia="Times New Roman" w:cs="Times New Roman"/>
          <w:szCs w:val="24"/>
        </w:rPr>
      </w:pPr>
      <w:r>
        <w:rPr>
          <w:rFonts w:eastAsia="Times New Roman" w:cs="Times New Roman"/>
          <w:szCs w:val="24"/>
        </w:rPr>
        <w:t xml:space="preserve">Syahidah, F., &amp; Sulistyaningsih, R.2018. </w:t>
      </w:r>
      <w:r>
        <w:rPr>
          <w:rFonts w:eastAsia="Times New Roman" w:cs="Times New Roman"/>
          <w:i/>
          <w:iCs/>
          <w:szCs w:val="24"/>
        </w:rPr>
        <w:t xml:space="preserve">Potensi </w:t>
      </w:r>
      <w:r>
        <w:rPr>
          <w:rFonts w:eastAsia="Times New Roman" w:cs="Times New Roman"/>
          <w:i/>
          <w:iCs/>
          <w:szCs w:val="24"/>
          <w:lang w:val="en-US"/>
        </w:rPr>
        <w:t>Seledri</w:t>
      </w:r>
      <w:r>
        <w:rPr>
          <w:rFonts w:eastAsia="Times New Roman" w:cs="Times New Roman"/>
          <w:i/>
          <w:iCs/>
          <w:szCs w:val="24"/>
        </w:rPr>
        <w:t xml:space="preserve"> (Apium Graveolens) Untuk Pengobatan: Review Article.</w:t>
      </w:r>
      <w:r>
        <w:rPr>
          <w:rFonts w:eastAsia="Times New Roman" w:cs="Times New Roman"/>
          <w:szCs w:val="24"/>
        </w:rPr>
        <w:t xml:space="preserve"> Jurnal Farmaka Suplemen, 16(1), 55–62.</w:t>
      </w:r>
    </w:p>
    <w:p>
      <w:pPr>
        <w:spacing w:after="200" w:line="276" w:lineRule="auto"/>
        <w:ind w:left="720" w:hanging="720"/>
        <w:jc w:val="both"/>
        <w:rPr>
          <w:rFonts w:eastAsia="Times New Roman" w:cs="Times New Roman"/>
          <w:szCs w:val="24"/>
        </w:rPr>
      </w:pPr>
      <w:r>
        <w:rPr>
          <w:rFonts w:cs="Times New Roman"/>
          <w:szCs w:val="24"/>
        </w:rPr>
        <w:t>Triyono,A.dkk.2018.</w:t>
      </w:r>
      <w:r>
        <w:rPr>
          <w:rFonts w:cs="Times New Roman"/>
          <w:i/>
          <w:iCs/>
          <w:szCs w:val="24"/>
        </w:rPr>
        <w:t>Uji Klinik Khasiat Sediaan Rebusan Jamu Hipertensi Dibanding Seduhan Jamu Hipertensi.</w:t>
      </w:r>
      <w:r>
        <w:t xml:space="preserve"> </w:t>
      </w:r>
      <w:r>
        <w:rPr>
          <w:rFonts w:cs="Times New Roman"/>
          <w:szCs w:val="24"/>
        </w:rPr>
        <w:t>jurnal Ilmu Kefarmasian Indonesia, Vol.16 No.1 April (2018) hal 78-85.</w:t>
      </w:r>
    </w:p>
    <w:p>
      <w:pPr>
        <w:ind w:left="720" w:hanging="720"/>
        <w:jc w:val="both"/>
        <w:rPr>
          <w:rFonts w:eastAsia="Times New Roman" w:cs="Times New Roman"/>
          <w:szCs w:val="24"/>
        </w:rPr>
      </w:pPr>
      <w:r>
        <w:rPr>
          <w:rFonts w:eastAsia="Times New Roman" w:cs="Times New Roman"/>
          <w:szCs w:val="24"/>
        </w:rPr>
        <w:t xml:space="preserve">Ultawiningrum,S. 2018. </w:t>
      </w:r>
      <w:r>
        <w:rPr>
          <w:rFonts w:eastAsia="Times New Roman" w:cs="Times New Roman"/>
          <w:i/>
          <w:iCs/>
          <w:szCs w:val="24"/>
        </w:rPr>
        <w:t>Pengaruh Senam Yoga Hatha Terhadap Penurunan Tekanan Darah Sistolik Pada Lanjut Usia Dengan Riwayat Hipertensi</w:t>
      </w:r>
      <w:r>
        <w:rPr>
          <w:rFonts w:eastAsia="Times New Roman" w:cs="Times New Roman"/>
          <w:szCs w:val="24"/>
        </w:rPr>
        <w:t>.Skripsi.Fakultas Ilmu Kesehatan Universitas Muhammadiyah Malang.</w:t>
      </w:r>
    </w:p>
    <w:p>
      <w:pPr>
        <w:ind w:left="720" w:hanging="720"/>
        <w:jc w:val="both"/>
        <w:rPr>
          <w:rFonts w:hint="default" w:eastAsia="Times New Roman" w:cs="Times New Roman"/>
          <w:i w:val="0"/>
          <w:iCs w:val="0"/>
          <w:szCs w:val="24"/>
          <w:lang w:val="en-US"/>
        </w:rPr>
      </w:pPr>
      <w:r>
        <w:rPr>
          <w:rFonts w:hint="default" w:eastAsia="Times New Roman" w:cs="Times New Roman"/>
          <w:szCs w:val="24"/>
          <w:lang w:val="en-US"/>
        </w:rPr>
        <w:t>Yang,Y.2010.</w:t>
      </w:r>
      <w:r>
        <w:rPr>
          <w:rFonts w:hint="default" w:eastAsia="Times New Roman" w:cs="Times New Roman"/>
          <w:i/>
          <w:iCs/>
          <w:szCs w:val="24"/>
          <w:lang w:val="en-US"/>
        </w:rPr>
        <w:t>Chinese Herbal Formulas Treatment Principles and Composition Strategies.</w:t>
      </w:r>
      <w:r>
        <w:rPr>
          <w:rFonts w:hint="default" w:eastAsia="Times New Roman" w:cs="Times New Roman"/>
          <w:i w:val="0"/>
          <w:iCs w:val="0"/>
          <w:szCs w:val="24"/>
          <w:lang w:val="en-US"/>
        </w:rPr>
        <w:t>China:Elsevier.</w:t>
      </w:r>
    </w:p>
    <w:p>
      <w:pPr>
        <w:ind w:left="720" w:hanging="720"/>
        <w:jc w:val="both"/>
        <w:rPr>
          <w:rFonts w:hint="default" w:eastAsia="Times New Roman" w:cs="Times New Roman"/>
          <w:i w:val="0"/>
          <w:iCs w:val="0"/>
          <w:szCs w:val="24"/>
          <w:lang w:val="en-US"/>
        </w:rPr>
      </w:pPr>
      <w:r>
        <w:rPr>
          <w:rFonts w:hint="default" w:eastAsia="Times New Roman" w:cs="Times New Roman"/>
          <w:i w:val="0"/>
          <w:iCs w:val="0"/>
          <w:szCs w:val="24"/>
          <w:lang w:val="en-US"/>
        </w:rPr>
        <w:t>Yang,Y.2010.</w:t>
      </w:r>
      <w:r>
        <w:rPr>
          <w:rFonts w:hint="default" w:eastAsia="Times New Roman" w:cs="Times New Roman"/>
          <w:i/>
          <w:iCs/>
          <w:szCs w:val="24"/>
          <w:lang w:val="en-US"/>
        </w:rPr>
        <w:t>Chinese Herbal Medicine Comparsions and Characteristics Second Edition.</w:t>
      </w:r>
      <w:r>
        <w:rPr>
          <w:rFonts w:hint="default" w:eastAsia="Times New Roman" w:cs="Times New Roman"/>
          <w:i w:val="0"/>
          <w:iCs w:val="0"/>
          <w:szCs w:val="24"/>
          <w:lang w:val="en-US"/>
        </w:rPr>
        <w:t>China:Elsevier.</w:t>
      </w:r>
    </w:p>
    <w:p>
      <w:pPr>
        <w:spacing w:after="200" w:line="276" w:lineRule="auto"/>
        <w:ind w:left="720" w:hanging="720"/>
        <w:jc w:val="both"/>
        <w:rPr>
          <w:rFonts w:eastAsia="Times New Roman" w:cs="Times New Roman"/>
          <w:szCs w:val="24"/>
        </w:rPr>
      </w:pPr>
      <w:r>
        <w:rPr>
          <w:rFonts w:eastAsia="Times New Roman" w:cs="Times New Roman"/>
          <w:szCs w:val="24"/>
        </w:rPr>
        <w:t>Yulianti,S.T,dkk.2014.</w:t>
      </w:r>
      <w:r>
        <w:rPr>
          <w:rFonts w:eastAsia="Times New Roman" w:cs="Times New Roman"/>
          <w:i/>
          <w:iCs/>
          <w:szCs w:val="24"/>
        </w:rPr>
        <w:t xml:space="preserve">Pengaruh Air Rebusan Daun </w:t>
      </w:r>
      <w:r>
        <w:rPr>
          <w:rFonts w:eastAsia="Times New Roman" w:cs="Times New Roman"/>
          <w:i/>
          <w:iCs/>
          <w:szCs w:val="24"/>
          <w:lang w:val="en-US"/>
        </w:rPr>
        <w:t>Salam</w:t>
      </w:r>
      <w:r>
        <w:rPr>
          <w:rFonts w:eastAsia="Times New Roman" w:cs="Times New Roman"/>
          <w:i/>
          <w:iCs/>
          <w:szCs w:val="24"/>
        </w:rPr>
        <w:t xml:space="preserve"> Terhadap Penurunan Tekanan Darah Pada Penderita Hipertensi di Dukuh Jangkung Rejo Nogosari Boyolali</w:t>
      </w:r>
      <w:r>
        <w:rPr>
          <w:rFonts w:eastAsia="Times New Roman" w:cs="Times New Roman"/>
          <w:szCs w:val="24"/>
        </w:rPr>
        <w:t xml:space="preserve"> Vol.2,No.2.KOSALA JIK</w:t>
      </w:r>
    </w:p>
    <w:p>
      <w:pPr>
        <w:ind w:left="720" w:hanging="720"/>
        <w:jc w:val="both"/>
        <w:rPr>
          <w:rFonts w:eastAsia="Times New Roman" w:cs="Times New Roman"/>
          <w:szCs w:val="24"/>
        </w:rPr>
        <w:sectPr>
          <w:headerReference r:id="rId85" w:type="first"/>
          <w:footerReference r:id="rId87" w:type="first"/>
          <w:headerReference r:id="rId84" w:type="default"/>
          <w:footerReference r:id="rId86" w:type="default"/>
          <w:pgSz w:w="11906" w:h="16838"/>
          <w:pgMar w:top="2268" w:right="1701" w:bottom="1701" w:left="2268" w:header="720" w:footer="720" w:gutter="0"/>
          <w:pgBorders>
            <w:top w:val="none" w:sz="0" w:space="0"/>
            <w:left w:val="none" w:sz="0" w:space="0"/>
            <w:bottom w:val="none" w:sz="0" w:space="0"/>
            <w:right w:val="none" w:sz="0" w:space="0"/>
          </w:pgBorders>
          <w:pgNumType w:fmt="decimal"/>
          <w:cols w:space="720" w:num="1"/>
          <w:titlePg/>
          <w:docGrid w:linePitch="360" w:charSpace="0"/>
        </w:sectPr>
      </w:pPr>
    </w:p>
    <w:p>
      <w:pPr>
        <w:spacing w:after="200" w:line="276" w:lineRule="auto"/>
        <w:ind w:left="720" w:hanging="720"/>
        <w:jc w:val="both"/>
        <w:rPr>
          <w:rFonts w:eastAsia="Times New Roman" w:cs="Times New Roman"/>
          <w:szCs w:val="24"/>
        </w:rPr>
      </w:pPr>
    </w:p>
    <w:p>
      <w:pPr>
        <w:ind w:left="720" w:hanging="720"/>
        <w:jc w:val="both"/>
        <w:rPr>
          <w:rFonts w:eastAsia="Times New Roman" w:cs="Times New Roman"/>
          <w:b/>
          <w:bCs/>
          <w:szCs w:val="24"/>
        </w:rPr>
      </w:pPr>
    </w:p>
    <w:p>
      <w:pPr>
        <w:ind w:left="720" w:hanging="720"/>
        <w:jc w:val="center"/>
        <w:rPr>
          <w:rFonts w:eastAsia="Times New Roman" w:cs="Times New Roman"/>
          <w:b/>
          <w:bCs/>
          <w:szCs w:val="24"/>
        </w:rPr>
      </w:pPr>
    </w:p>
    <w:p>
      <w:pPr>
        <w:ind w:left="720" w:hanging="720"/>
        <w:jc w:val="center"/>
        <w:rPr>
          <w:rFonts w:eastAsia="Times New Roman" w:cs="Times New Roman"/>
          <w:b/>
          <w:bCs/>
          <w:szCs w:val="24"/>
        </w:rPr>
      </w:pPr>
    </w:p>
    <w:p>
      <w:pPr>
        <w:ind w:left="720" w:hanging="720"/>
        <w:jc w:val="center"/>
        <w:rPr>
          <w:rFonts w:eastAsia="Times New Roman" w:cs="Times New Roman"/>
          <w:b/>
          <w:bCs/>
          <w:szCs w:val="24"/>
        </w:rPr>
      </w:pPr>
    </w:p>
    <w:p>
      <w:pPr>
        <w:ind w:left="720" w:hanging="720"/>
        <w:jc w:val="center"/>
        <w:rPr>
          <w:rFonts w:eastAsia="Times New Roman" w:cs="Times New Roman"/>
          <w:b/>
          <w:bCs/>
          <w:szCs w:val="24"/>
        </w:rPr>
      </w:pPr>
    </w:p>
    <w:p>
      <w:pPr>
        <w:ind w:left="720" w:hanging="720"/>
        <w:jc w:val="center"/>
        <w:rPr>
          <w:rFonts w:eastAsia="Times New Roman" w:cs="Times New Roman"/>
          <w:b/>
          <w:bCs/>
          <w:szCs w:val="24"/>
        </w:rPr>
      </w:pPr>
    </w:p>
    <w:p>
      <w:pPr>
        <w:ind w:left="720" w:hanging="720"/>
        <w:jc w:val="center"/>
        <w:rPr>
          <w:rFonts w:eastAsia="Times New Roman" w:cs="Times New Roman"/>
          <w:b/>
          <w:bCs/>
          <w:szCs w:val="24"/>
        </w:rPr>
      </w:pPr>
    </w:p>
    <w:p>
      <w:pPr>
        <w:ind w:left="720" w:hanging="720"/>
        <w:jc w:val="center"/>
        <w:rPr>
          <w:rFonts w:eastAsia="Times New Roman" w:cs="Times New Roman"/>
          <w:b/>
          <w:bCs/>
          <w:szCs w:val="24"/>
        </w:rPr>
      </w:pPr>
    </w:p>
    <w:p>
      <w:pPr>
        <w:ind w:left="720" w:hanging="720"/>
        <w:jc w:val="center"/>
        <w:rPr>
          <w:rFonts w:eastAsia="Times New Roman" w:cs="Times New Roman"/>
          <w:b/>
          <w:bCs/>
          <w:szCs w:val="24"/>
        </w:rPr>
      </w:pPr>
    </w:p>
    <w:p>
      <w:pPr>
        <w:ind w:left="720" w:hanging="720"/>
        <w:jc w:val="center"/>
        <w:rPr>
          <w:rFonts w:eastAsia="Times New Roman" w:cs="Times New Roman"/>
          <w:b/>
          <w:bCs/>
          <w:szCs w:val="24"/>
        </w:rPr>
      </w:pPr>
    </w:p>
    <w:p>
      <w:pPr>
        <w:ind w:left="720" w:hanging="720"/>
        <w:jc w:val="center"/>
        <w:rPr>
          <w:rFonts w:eastAsia="Times New Roman" w:cs="Times New Roman"/>
          <w:b/>
          <w:bCs/>
          <w:szCs w:val="24"/>
        </w:rPr>
      </w:pPr>
    </w:p>
    <w:p>
      <w:pPr>
        <w:ind w:left="720" w:hanging="720"/>
        <w:jc w:val="center"/>
        <w:rPr>
          <w:rFonts w:eastAsia="Times New Roman" w:cs="Times New Roman"/>
          <w:b/>
          <w:bCs/>
          <w:szCs w:val="24"/>
        </w:rPr>
      </w:pPr>
    </w:p>
    <w:p>
      <w:pPr>
        <w:ind w:left="720" w:hanging="720"/>
        <w:jc w:val="center"/>
        <w:rPr>
          <w:rFonts w:eastAsia="Times New Roman" w:cs="Times New Roman"/>
          <w:b/>
          <w:bCs/>
          <w:szCs w:val="24"/>
        </w:rPr>
      </w:pPr>
    </w:p>
    <w:p>
      <w:pPr>
        <w:pStyle w:val="2"/>
      </w:pPr>
      <w:bookmarkStart w:id="203" w:name="_Toc5693"/>
      <w:r>
        <w:t>LAMPIRAN</w:t>
      </w:r>
      <w:bookmarkEnd w:id="203"/>
    </w:p>
    <w:p>
      <w:pPr>
        <w:pStyle w:val="11"/>
        <w:rPr>
          <w:color w:val="auto"/>
          <w:sz w:val="24"/>
          <w:szCs w:val="24"/>
        </w:rPr>
        <w:sectPr>
          <w:headerReference r:id="rId89" w:type="first"/>
          <w:footerReference r:id="rId91" w:type="first"/>
          <w:headerReference r:id="rId88" w:type="default"/>
          <w:footerReference r:id="rId90" w:type="default"/>
          <w:pgSz w:w="11906" w:h="16838"/>
          <w:pgMar w:top="2268" w:right="1701" w:bottom="1701" w:left="2268" w:header="720" w:footer="720" w:gutter="0"/>
          <w:pgBorders>
            <w:top w:val="none" w:sz="0" w:space="0"/>
            <w:left w:val="none" w:sz="0" w:space="0"/>
            <w:bottom w:val="none" w:sz="0" w:space="0"/>
            <w:right w:val="none" w:sz="0" w:space="0"/>
          </w:pgBorders>
          <w:pgNumType w:fmt="decimal"/>
          <w:cols w:space="720" w:num="1"/>
          <w:titlePg/>
          <w:docGrid w:linePitch="360" w:charSpace="0"/>
        </w:sectPr>
      </w:pPr>
    </w:p>
    <w:p>
      <w:pPr>
        <w:pStyle w:val="11"/>
        <w:rPr>
          <w:rFonts w:hint="default"/>
          <w:color w:val="auto"/>
          <w:sz w:val="24"/>
          <w:szCs w:val="24"/>
          <w:lang w:val="en-US"/>
        </w:rPr>
      </w:pPr>
      <w:r>
        <w:rPr>
          <w:color w:val="auto"/>
          <w:sz w:val="24"/>
          <w:szCs w:val="24"/>
        </w:rPr>
        <w:drawing>
          <wp:anchor distT="0" distB="0" distL="0" distR="0" simplePos="0" relativeHeight="251769856" behindDoc="0" locked="0" layoutInCell="1" allowOverlap="1">
            <wp:simplePos x="0" y="0"/>
            <wp:positionH relativeFrom="page">
              <wp:posOffset>1522095</wp:posOffset>
            </wp:positionH>
            <wp:positionV relativeFrom="page">
              <wp:posOffset>2030095</wp:posOffset>
            </wp:positionV>
            <wp:extent cx="4547870" cy="6259195"/>
            <wp:effectExtent l="0" t="0" r="5080" b="8255"/>
            <wp:wrapSquare wrapText="bothSides"/>
            <wp:docPr id="5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jpeg"/>
                    <pic:cNvPicPr>
                      <a:picLocks noChangeAspect="1"/>
                    </pic:cNvPicPr>
                  </pic:nvPicPr>
                  <pic:blipFill>
                    <a:blip r:embed="rId133" cstate="print"/>
                    <a:srcRect l="-4398" t="457" r="4398" b="-457"/>
                    <a:stretch>
                      <a:fillRect/>
                    </a:stretch>
                  </pic:blipFill>
                  <pic:spPr>
                    <a:xfrm>
                      <a:off x="0" y="0"/>
                      <a:ext cx="4547870" cy="6259195"/>
                    </a:xfrm>
                    <a:prstGeom prst="rect">
                      <a:avLst/>
                    </a:prstGeom>
                  </pic:spPr>
                </pic:pic>
              </a:graphicData>
            </a:graphic>
          </wp:anchor>
        </w:drawing>
      </w:r>
      <w:r>
        <w:rPr>
          <w:color w:val="auto"/>
          <w:sz w:val="24"/>
          <w:szCs w:val="24"/>
        </w:rPr>
        <w:t xml:space="preserve">Lampiran </w:t>
      </w:r>
      <w:r>
        <w:rPr>
          <w:color w:val="auto"/>
          <w:sz w:val="24"/>
          <w:szCs w:val="24"/>
        </w:rPr>
        <w:fldChar w:fldCharType="begin"/>
      </w:r>
      <w:r>
        <w:rPr>
          <w:color w:val="auto"/>
          <w:sz w:val="24"/>
          <w:szCs w:val="24"/>
        </w:rPr>
        <w:instrText xml:space="preserve"> SEQ Lampiran \* ARABIC </w:instrText>
      </w:r>
      <w:r>
        <w:rPr>
          <w:color w:val="auto"/>
          <w:sz w:val="24"/>
          <w:szCs w:val="24"/>
        </w:rPr>
        <w:fldChar w:fldCharType="separate"/>
      </w:r>
      <w:r>
        <w:rPr>
          <w:color w:val="auto"/>
          <w:sz w:val="24"/>
          <w:szCs w:val="24"/>
        </w:rPr>
        <w:t>1</w:t>
      </w:r>
      <w:r>
        <w:rPr>
          <w:color w:val="auto"/>
          <w:sz w:val="24"/>
          <w:szCs w:val="24"/>
        </w:rPr>
        <w:fldChar w:fldCharType="end"/>
      </w:r>
      <w:bookmarkStart w:id="204" w:name="_Toc8586"/>
      <w:r>
        <w:rPr>
          <w:color w:val="auto"/>
          <w:sz w:val="24"/>
          <w:szCs w:val="24"/>
          <w:lang w:val="en-US"/>
        </w:rPr>
        <w:t xml:space="preserve"> Ethical Clearance</w:t>
      </w:r>
      <w:bookmarkEnd w:id="204"/>
    </w:p>
    <w:p>
      <w:pPr>
        <w:rPr>
          <w:rFonts w:hint="default"/>
          <w:lang w:val="en-US"/>
        </w:rPr>
      </w:pPr>
      <w:r>
        <w:rPr>
          <w:rFonts w:hint="default"/>
          <w:lang w:val="en-US"/>
        </w:rPr>
        <w:br w:type="page"/>
      </w:r>
    </w:p>
    <w:p>
      <w:pPr>
        <w:pStyle w:val="11"/>
        <w:rPr>
          <w:rFonts w:hint="default"/>
          <w:i w:val="0"/>
          <w:iCs w:val="0"/>
          <w:color w:val="000000" w:themeColor="text1"/>
          <w:sz w:val="24"/>
          <w:szCs w:val="24"/>
          <w:lang w:val="en-US"/>
          <w14:textFill>
            <w14:solidFill>
              <w14:schemeClr w14:val="tx1"/>
            </w14:solidFill>
          </w14:textFill>
        </w:rPr>
      </w:pPr>
      <w:r>
        <w:rPr>
          <w:i w:val="0"/>
          <w:iCs w:val="0"/>
          <w:color w:val="000000" w:themeColor="text1"/>
          <w:sz w:val="24"/>
          <w:szCs w:val="24"/>
          <w14:textFill>
            <w14:solidFill>
              <w14:schemeClr w14:val="tx1"/>
            </w14:solidFill>
          </w14:textFill>
        </w:rPr>
        <w:t xml:space="preserve">Lampiran </w:t>
      </w:r>
      <w:r>
        <w:rPr>
          <w:i w:val="0"/>
          <w:iCs w:val="0"/>
          <w:color w:val="000000" w:themeColor="text1"/>
          <w:sz w:val="24"/>
          <w:szCs w:val="24"/>
          <w14:textFill>
            <w14:solidFill>
              <w14:schemeClr w14:val="tx1"/>
            </w14:solidFill>
          </w14:textFill>
        </w:rPr>
        <w:fldChar w:fldCharType="begin"/>
      </w:r>
      <w:r>
        <w:rPr>
          <w:i w:val="0"/>
          <w:iCs w:val="0"/>
          <w:color w:val="000000" w:themeColor="text1"/>
          <w:sz w:val="24"/>
          <w:szCs w:val="24"/>
          <w14:textFill>
            <w14:solidFill>
              <w14:schemeClr w14:val="tx1"/>
            </w14:solidFill>
          </w14:textFill>
        </w:rPr>
        <w:instrText xml:space="preserve"> SEQ Lampiran \* ARABIC </w:instrText>
      </w:r>
      <w:r>
        <w:rPr>
          <w:i w:val="0"/>
          <w:iCs w:val="0"/>
          <w:color w:val="000000" w:themeColor="text1"/>
          <w:sz w:val="24"/>
          <w:szCs w:val="24"/>
          <w14:textFill>
            <w14:solidFill>
              <w14:schemeClr w14:val="tx1"/>
            </w14:solidFill>
          </w14:textFill>
        </w:rPr>
        <w:fldChar w:fldCharType="separate"/>
      </w:r>
      <w:r>
        <w:rPr>
          <w:i w:val="0"/>
          <w:iCs w:val="0"/>
          <w:color w:val="000000" w:themeColor="text1"/>
          <w:sz w:val="24"/>
          <w:szCs w:val="24"/>
          <w14:textFill>
            <w14:solidFill>
              <w14:schemeClr w14:val="tx1"/>
            </w14:solidFill>
          </w14:textFill>
        </w:rPr>
        <w:t>2</w:t>
      </w:r>
      <w:r>
        <w:rPr>
          <w:i w:val="0"/>
          <w:iCs w:val="0"/>
          <w:color w:val="000000" w:themeColor="text1"/>
          <w:sz w:val="24"/>
          <w:szCs w:val="24"/>
          <w14:textFill>
            <w14:solidFill>
              <w14:schemeClr w14:val="tx1"/>
            </w14:solidFill>
          </w14:textFill>
        </w:rPr>
        <w:fldChar w:fldCharType="end"/>
      </w:r>
      <w:bookmarkStart w:id="205" w:name="_Toc3773"/>
      <w:r>
        <w:rPr>
          <w:i w:val="0"/>
          <w:iCs w:val="0"/>
          <w:color w:val="000000" w:themeColor="text1"/>
          <w:sz w:val="24"/>
          <w:szCs w:val="24"/>
          <w:lang w:val="en-US"/>
          <w14:textFill>
            <w14:solidFill>
              <w14:schemeClr w14:val="tx1"/>
            </w14:solidFill>
          </w14:textFill>
        </w:rPr>
        <w:t xml:space="preserve"> Surat </w:t>
      </w:r>
      <w:r>
        <w:rPr>
          <w:rFonts w:hint="default"/>
          <w:i w:val="0"/>
          <w:iCs w:val="0"/>
          <w:color w:val="000000" w:themeColor="text1"/>
          <w:sz w:val="24"/>
          <w:szCs w:val="24"/>
          <w:lang w:val="en-US"/>
          <w14:textFill>
            <w14:solidFill>
              <w14:schemeClr w14:val="tx1"/>
            </w14:solidFill>
          </w14:textFill>
        </w:rPr>
        <w:t xml:space="preserve">Izin </w:t>
      </w:r>
      <w:r>
        <w:rPr>
          <w:i w:val="0"/>
          <w:iCs w:val="0"/>
          <w:color w:val="000000" w:themeColor="text1"/>
          <w:sz w:val="24"/>
          <w:szCs w:val="24"/>
          <w:lang w:val="en-US"/>
          <w14:textFill>
            <w14:solidFill>
              <w14:schemeClr w14:val="tx1"/>
            </w14:solidFill>
          </w14:textFill>
        </w:rPr>
        <w:t>Dinkes</w:t>
      </w:r>
      <w:bookmarkEnd w:id="205"/>
    </w:p>
    <w:p>
      <w:pPr>
        <w:pStyle w:val="20"/>
        <w:rPr>
          <w:sz w:val="17"/>
        </w:rPr>
      </w:pPr>
    </w:p>
    <w:p>
      <w:pPr>
        <w:pStyle w:val="20"/>
        <w:rPr>
          <w:sz w:val="17"/>
        </w:rPr>
      </w:pPr>
    </w:p>
    <w:p>
      <w:pPr>
        <w:pStyle w:val="20"/>
        <w:rPr>
          <w:sz w:val="17"/>
        </w:rPr>
      </w:pPr>
      <w:r>
        <w:drawing>
          <wp:anchor distT="0" distB="0" distL="0" distR="0" simplePos="0" relativeHeight="251808768" behindDoc="1" locked="0" layoutInCell="1" allowOverlap="1">
            <wp:simplePos x="0" y="0"/>
            <wp:positionH relativeFrom="page">
              <wp:posOffset>1536700</wp:posOffset>
            </wp:positionH>
            <wp:positionV relativeFrom="page">
              <wp:posOffset>2135505</wp:posOffset>
            </wp:positionV>
            <wp:extent cx="4846955" cy="7477760"/>
            <wp:effectExtent l="0" t="0" r="10795" b="8890"/>
            <wp:wrapNone/>
            <wp:docPr id="29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image1.jpeg"/>
                    <pic:cNvPicPr>
                      <a:picLocks noChangeAspect="1"/>
                    </pic:cNvPicPr>
                  </pic:nvPicPr>
                  <pic:blipFill>
                    <a:blip r:embed="rId134" cstate="print"/>
                    <a:srcRect l="1725" t="1125"/>
                    <a:stretch>
                      <a:fillRect/>
                    </a:stretch>
                  </pic:blipFill>
                  <pic:spPr>
                    <a:xfrm>
                      <a:off x="0" y="0"/>
                      <a:ext cx="4846955" cy="7477760"/>
                    </a:xfrm>
                    <a:prstGeom prst="rect">
                      <a:avLst/>
                    </a:prstGeom>
                  </pic:spPr>
                </pic:pic>
              </a:graphicData>
            </a:graphic>
          </wp:anchor>
        </w:drawing>
      </w:r>
    </w:p>
    <w:p>
      <w:pPr>
        <w:rPr>
          <w:i w:val="0"/>
          <w:iCs w:val="0"/>
          <w:color w:val="000000" w:themeColor="text1"/>
          <w:sz w:val="24"/>
          <w:szCs w:val="24"/>
          <w14:textFill>
            <w14:solidFill>
              <w14:schemeClr w14:val="tx1"/>
            </w14:solidFill>
          </w14:textFill>
        </w:rPr>
      </w:pPr>
      <w:r>
        <w:rPr>
          <w:i w:val="0"/>
          <w:iCs w:val="0"/>
          <w:color w:val="000000" w:themeColor="text1"/>
          <w:sz w:val="24"/>
          <w:szCs w:val="24"/>
          <w14:textFill>
            <w14:solidFill>
              <w14:schemeClr w14:val="tx1"/>
            </w14:solidFill>
          </w14:textFill>
        </w:rPr>
        <w:br w:type="page"/>
      </w:r>
    </w:p>
    <w:p>
      <w:pPr>
        <w:pStyle w:val="11"/>
        <w:rPr>
          <w:rFonts w:hint="default"/>
          <w:i w:val="0"/>
          <w:iCs w:val="0"/>
          <w:color w:val="000000" w:themeColor="text1"/>
          <w:sz w:val="24"/>
          <w:szCs w:val="24"/>
          <w:lang w:val="en-US"/>
          <w14:textFill>
            <w14:solidFill>
              <w14:schemeClr w14:val="tx1"/>
            </w14:solidFill>
          </w14:textFill>
        </w:rPr>
      </w:pPr>
      <w:r>
        <w:rPr>
          <w:i w:val="0"/>
          <w:iCs w:val="0"/>
          <w:color w:val="000000" w:themeColor="text1"/>
          <w:sz w:val="24"/>
          <w:szCs w:val="24"/>
          <w14:textFill>
            <w14:solidFill>
              <w14:schemeClr w14:val="tx1"/>
            </w14:solidFill>
          </w14:textFill>
        </w:rPr>
        <w:t xml:space="preserve">Lampiran </w:t>
      </w:r>
      <w:r>
        <w:rPr>
          <w:i w:val="0"/>
          <w:iCs w:val="0"/>
          <w:color w:val="000000" w:themeColor="text1"/>
          <w:sz w:val="24"/>
          <w:szCs w:val="24"/>
          <w14:textFill>
            <w14:solidFill>
              <w14:schemeClr w14:val="tx1"/>
            </w14:solidFill>
          </w14:textFill>
        </w:rPr>
        <w:fldChar w:fldCharType="begin"/>
      </w:r>
      <w:r>
        <w:rPr>
          <w:i w:val="0"/>
          <w:iCs w:val="0"/>
          <w:color w:val="000000" w:themeColor="text1"/>
          <w:sz w:val="24"/>
          <w:szCs w:val="24"/>
          <w14:textFill>
            <w14:solidFill>
              <w14:schemeClr w14:val="tx1"/>
            </w14:solidFill>
          </w14:textFill>
        </w:rPr>
        <w:instrText xml:space="preserve"> SEQ Lampiran \* ARABIC </w:instrText>
      </w:r>
      <w:r>
        <w:rPr>
          <w:i w:val="0"/>
          <w:iCs w:val="0"/>
          <w:color w:val="000000" w:themeColor="text1"/>
          <w:sz w:val="24"/>
          <w:szCs w:val="24"/>
          <w14:textFill>
            <w14:solidFill>
              <w14:schemeClr w14:val="tx1"/>
            </w14:solidFill>
          </w14:textFill>
        </w:rPr>
        <w:fldChar w:fldCharType="separate"/>
      </w:r>
      <w:r>
        <w:rPr>
          <w:i w:val="0"/>
          <w:iCs w:val="0"/>
          <w:color w:val="000000" w:themeColor="text1"/>
          <w:sz w:val="24"/>
          <w:szCs w:val="24"/>
          <w14:textFill>
            <w14:solidFill>
              <w14:schemeClr w14:val="tx1"/>
            </w14:solidFill>
          </w14:textFill>
        </w:rPr>
        <w:t>3</w:t>
      </w:r>
      <w:r>
        <w:rPr>
          <w:i w:val="0"/>
          <w:iCs w:val="0"/>
          <w:color w:val="000000" w:themeColor="text1"/>
          <w:sz w:val="24"/>
          <w:szCs w:val="24"/>
          <w14:textFill>
            <w14:solidFill>
              <w14:schemeClr w14:val="tx1"/>
            </w14:solidFill>
          </w14:textFill>
        </w:rPr>
        <w:fldChar w:fldCharType="end"/>
      </w:r>
      <w:bookmarkStart w:id="206" w:name="_Toc22945"/>
      <w:r>
        <w:rPr>
          <w:i w:val="0"/>
          <w:iCs w:val="0"/>
          <w:color w:val="000000" w:themeColor="text1"/>
          <w:sz w:val="24"/>
          <w:szCs w:val="24"/>
          <w:lang w:val="en-US"/>
          <w14:textFill>
            <w14:solidFill>
              <w14:schemeClr w14:val="tx1"/>
            </w14:solidFill>
          </w14:textFill>
        </w:rPr>
        <w:t xml:space="preserve"> Determinasi Herba Seledri</w:t>
      </w:r>
      <w:bookmarkEnd w:id="206"/>
    </w:p>
    <w:p>
      <w:pPr>
        <w:pStyle w:val="20"/>
        <w:rPr>
          <w:sz w:val="17"/>
        </w:rPr>
      </w:pPr>
    </w:p>
    <w:p>
      <w:pPr>
        <w:pStyle w:val="20"/>
        <w:rPr>
          <w:sz w:val="17"/>
        </w:rPr>
      </w:pPr>
      <w:r>
        <w:drawing>
          <wp:anchor distT="0" distB="0" distL="0" distR="0" simplePos="0" relativeHeight="251809792" behindDoc="1" locked="0" layoutInCell="1" allowOverlap="1">
            <wp:simplePos x="0" y="0"/>
            <wp:positionH relativeFrom="page">
              <wp:posOffset>1504315</wp:posOffset>
            </wp:positionH>
            <wp:positionV relativeFrom="page">
              <wp:posOffset>1939290</wp:posOffset>
            </wp:positionV>
            <wp:extent cx="4667250" cy="7254240"/>
            <wp:effectExtent l="0" t="0" r="0" b="3810"/>
            <wp:wrapNone/>
            <wp:docPr id="29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image1.jpeg"/>
                    <pic:cNvPicPr>
                      <a:picLocks noChangeAspect="1"/>
                    </pic:cNvPicPr>
                  </pic:nvPicPr>
                  <pic:blipFill>
                    <a:blip r:embed="rId135" cstate="print"/>
                    <a:srcRect l="1117"/>
                    <a:stretch>
                      <a:fillRect/>
                    </a:stretch>
                  </pic:blipFill>
                  <pic:spPr>
                    <a:xfrm>
                      <a:off x="0" y="0"/>
                      <a:ext cx="4667250" cy="7254240"/>
                    </a:xfrm>
                    <a:prstGeom prst="rect">
                      <a:avLst/>
                    </a:prstGeom>
                  </pic:spPr>
                </pic:pic>
              </a:graphicData>
            </a:graphic>
          </wp:anchor>
        </w:drawing>
      </w:r>
    </w:p>
    <w:p>
      <w:pPr>
        <w:rPr>
          <w:rFonts w:hint="default"/>
          <w:lang w:val="en-US"/>
        </w:rPr>
      </w:pPr>
      <w:r>
        <w:rPr>
          <w:rFonts w:hint="default"/>
          <w:lang w:val="en-US"/>
        </w:rPr>
        <w:br w:type="page"/>
      </w:r>
    </w:p>
    <w:p>
      <w:pPr>
        <w:pStyle w:val="11"/>
        <w:rPr>
          <w:rFonts w:hint="default"/>
          <w:i w:val="0"/>
          <w:iCs w:val="0"/>
          <w:color w:val="000000" w:themeColor="text1"/>
          <w:sz w:val="24"/>
          <w:szCs w:val="24"/>
          <w:lang w:val="en-US"/>
          <w14:textFill>
            <w14:solidFill>
              <w14:schemeClr w14:val="tx1"/>
            </w14:solidFill>
          </w14:textFill>
        </w:rPr>
      </w:pPr>
      <w:r>
        <w:rPr>
          <w:i w:val="0"/>
          <w:iCs w:val="0"/>
          <w:color w:val="000000" w:themeColor="text1"/>
          <w:sz w:val="24"/>
          <w:szCs w:val="24"/>
          <w14:textFill>
            <w14:solidFill>
              <w14:schemeClr w14:val="tx1"/>
            </w14:solidFill>
          </w14:textFill>
        </w:rPr>
        <w:t xml:space="preserve">Lampiran </w:t>
      </w:r>
      <w:r>
        <w:rPr>
          <w:i w:val="0"/>
          <w:iCs w:val="0"/>
          <w:color w:val="000000" w:themeColor="text1"/>
          <w:sz w:val="24"/>
          <w:szCs w:val="24"/>
          <w14:textFill>
            <w14:solidFill>
              <w14:schemeClr w14:val="tx1"/>
            </w14:solidFill>
          </w14:textFill>
        </w:rPr>
        <w:fldChar w:fldCharType="begin"/>
      </w:r>
      <w:r>
        <w:rPr>
          <w:i w:val="0"/>
          <w:iCs w:val="0"/>
          <w:color w:val="000000" w:themeColor="text1"/>
          <w:sz w:val="24"/>
          <w:szCs w:val="24"/>
          <w14:textFill>
            <w14:solidFill>
              <w14:schemeClr w14:val="tx1"/>
            </w14:solidFill>
          </w14:textFill>
        </w:rPr>
        <w:instrText xml:space="preserve"> SEQ Lampiran \* ARABIC </w:instrText>
      </w:r>
      <w:r>
        <w:rPr>
          <w:i w:val="0"/>
          <w:iCs w:val="0"/>
          <w:color w:val="000000" w:themeColor="text1"/>
          <w:sz w:val="24"/>
          <w:szCs w:val="24"/>
          <w14:textFill>
            <w14:solidFill>
              <w14:schemeClr w14:val="tx1"/>
            </w14:solidFill>
          </w14:textFill>
        </w:rPr>
        <w:fldChar w:fldCharType="separate"/>
      </w:r>
      <w:r>
        <w:rPr>
          <w:i w:val="0"/>
          <w:iCs w:val="0"/>
          <w:color w:val="000000" w:themeColor="text1"/>
          <w:sz w:val="24"/>
          <w:szCs w:val="24"/>
          <w14:textFill>
            <w14:solidFill>
              <w14:schemeClr w14:val="tx1"/>
            </w14:solidFill>
          </w14:textFill>
        </w:rPr>
        <w:t>4</w:t>
      </w:r>
      <w:r>
        <w:rPr>
          <w:i w:val="0"/>
          <w:iCs w:val="0"/>
          <w:color w:val="000000" w:themeColor="text1"/>
          <w:sz w:val="24"/>
          <w:szCs w:val="24"/>
          <w14:textFill>
            <w14:solidFill>
              <w14:schemeClr w14:val="tx1"/>
            </w14:solidFill>
          </w14:textFill>
        </w:rPr>
        <w:fldChar w:fldCharType="end"/>
      </w:r>
      <w:bookmarkStart w:id="207" w:name="_Toc17630"/>
      <w:r>
        <w:rPr>
          <w:i w:val="0"/>
          <w:iCs w:val="0"/>
          <w:color w:val="000000" w:themeColor="text1"/>
          <w:sz w:val="24"/>
          <w:szCs w:val="24"/>
          <w:lang w:val="en-US"/>
          <w14:textFill>
            <w14:solidFill>
              <w14:schemeClr w14:val="tx1"/>
            </w14:solidFill>
          </w14:textFill>
        </w:rPr>
        <w:t xml:space="preserve"> Determinasi Daun Salam</w:t>
      </w:r>
      <w:bookmarkEnd w:id="207"/>
    </w:p>
    <w:p>
      <w:pPr>
        <w:pStyle w:val="20"/>
        <w:rPr>
          <w:sz w:val="17"/>
        </w:rPr>
      </w:pPr>
    </w:p>
    <w:p>
      <w:pPr>
        <w:pStyle w:val="20"/>
        <w:rPr>
          <w:sz w:val="17"/>
        </w:rPr>
      </w:pPr>
      <w:r>
        <w:drawing>
          <wp:anchor distT="0" distB="0" distL="0" distR="0" simplePos="0" relativeHeight="251810816" behindDoc="1" locked="0" layoutInCell="1" allowOverlap="1">
            <wp:simplePos x="0" y="0"/>
            <wp:positionH relativeFrom="page">
              <wp:posOffset>1442720</wp:posOffset>
            </wp:positionH>
            <wp:positionV relativeFrom="page">
              <wp:posOffset>1983105</wp:posOffset>
            </wp:positionV>
            <wp:extent cx="4848860" cy="7537450"/>
            <wp:effectExtent l="0" t="0" r="8890" b="6350"/>
            <wp:wrapNone/>
            <wp:docPr id="29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mage1.jpeg"/>
                    <pic:cNvPicPr>
                      <a:picLocks noChangeAspect="1"/>
                    </pic:cNvPicPr>
                  </pic:nvPicPr>
                  <pic:blipFill>
                    <a:blip r:embed="rId136" cstate="print"/>
                    <a:srcRect l="1509" t="419"/>
                    <a:stretch>
                      <a:fillRect/>
                    </a:stretch>
                  </pic:blipFill>
                  <pic:spPr>
                    <a:xfrm>
                      <a:off x="0" y="0"/>
                      <a:ext cx="4848860" cy="7537450"/>
                    </a:xfrm>
                    <a:prstGeom prst="rect">
                      <a:avLst/>
                    </a:prstGeom>
                  </pic:spPr>
                </pic:pic>
              </a:graphicData>
            </a:graphic>
          </wp:anchor>
        </w:drawing>
      </w:r>
    </w:p>
    <w:p>
      <w:pPr>
        <w:rPr>
          <w:i w:val="0"/>
          <w:iCs w:val="0"/>
          <w:color w:val="000000" w:themeColor="text1"/>
          <w:sz w:val="24"/>
          <w:szCs w:val="24"/>
          <w14:textFill>
            <w14:solidFill>
              <w14:schemeClr w14:val="tx1"/>
            </w14:solidFill>
          </w14:textFill>
        </w:rPr>
      </w:pPr>
      <w:r>
        <w:rPr>
          <w:i w:val="0"/>
          <w:iCs w:val="0"/>
          <w:color w:val="000000" w:themeColor="text1"/>
          <w:sz w:val="24"/>
          <w:szCs w:val="24"/>
          <w14:textFill>
            <w14:solidFill>
              <w14:schemeClr w14:val="tx1"/>
            </w14:solidFill>
          </w14:textFill>
        </w:rPr>
        <w:br w:type="page"/>
      </w:r>
    </w:p>
    <w:p>
      <w:pPr>
        <w:pStyle w:val="11"/>
        <w:rPr>
          <w:rFonts w:hint="default"/>
          <w:i w:val="0"/>
          <w:iCs w:val="0"/>
          <w:color w:val="000000" w:themeColor="text1"/>
          <w:sz w:val="24"/>
          <w:szCs w:val="24"/>
          <w:lang w:val="en-US"/>
          <w14:textFill>
            <w14:solidFill>
              <w14:schemeClr w14:val="tx1"/>
            </w14:solidFill>
          </w14:textFill>
        </w:rPr>
      </w:pPr>
      <w:r>
        <w:rPr>
          <w:i w:val="0"/>
          <w:iCs w:val="0"/>
          <w:color w:val="000000" w:themeColor="text1"/>
          <w:sz w:val="24"/>
          <w:szCs w:val="24"/>
          <w14:textFill>
            <w14:solidFill>
              <w14:schemeClr w14:val="tx1"/>
            </w14:solidFill>
          </w14:textFill>
        </w:rPr>
        <w:t xml:space="preserve">Lampiran </w:t>
      </w:r>
      <w:r>
        <w:rPr>
          <w:i w:val="0"/>
          <w:iCs w:val="0"/>
          <w:color w:val="000000" w:themeColor="text1"/>
          <w:sz w:val="24"/>
          <w:szCs w:val="24"/>
          <w14:textFill>
            <w14:solidFill>
              <w14:schemeClr w14:val="tx1"/>
            </w14:solidFill>
          </w14:textFill>
        </w:rPr>
        <w:fldChar w:fldCharType="begin"/>
      </w:r>
      <w:r>
        <w:rPr>
          <w:i w:val="0"/>
          <w:iCs w:val="0"/>
          <w:color w:val="000000" w:themeColor="text1"/>
          <w:sz w:val="24"/>
          <w:szCs w:val="24"/>
          <w14:textFill>
            <w14:solidFill>
              <w14:schemeClr w14:val="tx1"/>
            </w14:solidFill>
          </w14:textFill>
        </w:rPr>
        <w:instrText xml:space="preserve"> SEQ Lampiran \* ARABIC </w:instrText>
      </w:r>
      <w:r>
        <w:rPr>
          <w:i w:val="0"/>
          <w:iCs w:val="0"/>
          <w:color w:val="000000" w:themeColor="text1"/>
          <w:sz w:val="24"/>
          <w:szCs w:val="24"/>
          <w14:textFill>
            <w14:solidFill>
              <w14:schemeClr w14:val="tx1"/>
            </w14:solidFill>
          </w14:textFill>
        </w:rPr>
        <w:fldChar w:fldCharType="separate"/>
      </w:r>
      <w:r>
        <w:rPr>
          <w:i w:val="0"/>
          <w:iCs w:val="0"/>
          <w:color w:val="000000" w:themeColor="text1"/>
          <w:sz w:val="24"/>
          <w:szCs w:val="24"/>
          <w14:textFill>
            <w14:solidFill>
              <w14:schemeClr w14:val="tx1"/>
            </w14:solidFill>
          </w14:textFill>
        </w:rPr>
        <w:t>5</w:t>
      </w:r>
      <w:r>
        <w:rPr>
          <w:i w:val="0"/>
          <w:iCs w:val="0"/>
          <w:color w:val="000000" w:themeColor="text1"/>
          <w:sz w:val="24"/>
          <w:szCs w:val="24"/>
          <w14:textFill>
            <w14:solidFill>
              <w14:schemeClr w14:val="tx1"/>
            </w14:solidFill>
          </w14:textFill>
        </w:rPr>
        <w:fldChar w:fldCharType="end"/>
      </w:r>
      <w:bookmarkStart w:id="208" w:name="_Toc30110"/>
      <w:r>
        <w:rPr>
          <w:i w:val="0"/>
          <w:iCs w:val="0"/>
          <w:color w:val="000000" w:themeColor="text1"/>
          <w:sz w:val="24"/>
          <w:szCs w:val="24"/>
          <w:lang w:val="en-US"/>
          <w14:textFill>
            <w14:solidFill>
              <w14:schemeClr w14:val="tx1"/>
            </w14:solidFill>
          </w14:textFill>
        </w:rPr>
        <w:t xml:space="preserve"> Kalibrasi Tensimeter</w:t>
      </w:r>
      <w:bookmarkEnd w:id="208"/>
    </w:p>
    <w:p>
      <w:pPr>
        <w:rPr>
          <w:rFonts w:eastAsia="Times New Roman" w:cs="Times New Roman"/>
          <w:b/>
          <w:bCs/>
          <w:szCs w:val="24"/>
        </w:rPr>
      </w:pPr>
      <w:r>
        <w:rPr>
          <w:rFonts w:eastAsia="Times New Roman" w:cs="Times New Roman"/>
          <w:b/>
          <w:bCs/>
          <w:szCs w:val="24"/>
        </w:rPr>
        <w:drawing>
          <wp:anchor distT="0" distB="0" distL="114300" distR="114300" simplePos="0" relativeHeight="251829248" behindDoc="0" locked="0" layoutInCell="1" allowOverlap="1">
            <wp:simplePos x="0" y="0"/>
            <wp:positionH relativeFrom="column">
              <wp:posOffset>-19050</wp:posOffset>
            </wp:positionH>
            <wp:positionV relativeFrom="paragraph">
              <wp:posOffset>111125</wp:posOffset>
            </wp:positionV>
            <wp:extent cx="4974590" cy="7123430"/>
            <wp:effectExtent l="0" t="0" r="16510" b="1270"/>
            <wp:wrapSquare wrapText="bothSides"/>
            <wp:docPr id="163" name="Picture 163" descr="DOC-20220903-WA0013.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DOC-20220903-WA0013._page-0001"/>
                    <pic:cNvPicPr>
                      <a:picLocks noChangeAspect="1"/>
                    </pic:cNvPicPr>
                  </pic:nvPicPr>
                  <pic:blipFill>
                    <a:blip r:embed="rId137"/>
                    <a:stretch>
                      <a:fillRect/>
                    </a:stretch>
                  </pic:blipFill>
                  <pic:spPr>
                    <a:xfrm>
                      <a:off x="0" y="0"/>
                      <a:ext cx="4974590" cy="7123430"/>
                    </a:xfrm>
                    <a:prstGeom prst="rect">
                      <a:avLst/>
                    </a:prstGeom>
                  </pic:spPr>
                </pic:pic>
              </a:graphicData>
            </a:graphic>
          </wp:anchor>
        </w:drawing>
      </w:r>
    </w:p>
    <w:p>
      <w:pPr>
        <w:rPr>
          <w:rFonts w:eastAsia="Times New Roman" w:cs="Times New Roman"/>
          <w:b/>
          <w:bCs/>
          <w:szCs w:val="24"/>
        </w:rPr>
      </w:pPr>
      <w:r>
        <w:rPr>
          <w:rFonts w:eastAsia="Times New Roman" w:cs="Times New Roman"/>
          <w:b/>
          <w:bCs/>
          <w:szCs w:val="24"/>
        </w:rPr>
        <w:drawing>
          <wp:inline distT="0" distB="0" distL="114300" distR="114300">
            <wp:extent cx="5036820" cy="7703185"/>
            <wp:effectExtent l="0" t="0" r="11430" b="12065"/>
            <wp:docPr id="40" name="Picture 40" descr="DOC-20220903-WA0013._page-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OC-20220903-WA0013._page-0002"/>
                    <pic:cNvPicPr>
                      <a:picLocks noChangeAspect="1"/>
                    </pic:cNvPicPr>
                  </pic:nvPicPr>
                  <pic:blipFill>
                    <a:blip r:embed="rId138"/>
                    <a:stretch>
                      <a:fillRect/>
                    </a:stretch>
                  </pic:blipFill>
                  <pic:spPr>
                    <a:xfrm>
                      <a:off x="0" y="0"/>
                      <a:ext cx="5036820" cy="7703185"/>
                    </a:xfrm>
                    <a:prstGeom prst="rect">
                      <a:avLst/>
                    </a:prstGeom>
                  </pic:spPr>
                </pic:pic>
              </a:graphicData>
            </a:graphic>
          </wp:inline>
        </w:drawing>
      </w:r>
      <w:r>
        <w:rPr>
          <w:rFonts w:eastAsia="Times New Roman" w:cs="Times New Roman"/>
          <w:b/>
          <w:bCs/>
          <w:szCs w:val="24"/>
        </w:rPr>
        <w:br w:type="page"/>
      </w:r>
    </w:p>
    <w:p>
      <w:pPr>
        <w:jc w:val="center"/>
        <w:rPr>
          <w:b/>
          <w:bCs/>
          <w:u w:val="single"/>
        </w:rPr>
        <w:sectPr>
          <w:headerReference r:id="rId93" w:type="first"/>
          <w:headerReference r:id="rId92" w:type="default"/>
          <w:footerReference r:id="rId94" w:type="default"/>
          <w:pgSz w:w="11906" w:h="16838"/>
          <w:pgMar w:top="2268" w:right="1701" w:bottom="1701" w:left="2268" w:header="720" w:footer="720" w:gutter="0"/>
          <w:pgBorders>
            <w:top w:val="none" w:sz="0" w:space="0"/>
            <w:left w:val="none" w:sz="0" w:space="0"/>
            <w:bottom w:val="none" w:sz="0" w:space="0"/>
            <w:right w:val="none" w:sz="0" w:space="0"/>
          </w:pgBorders>
          <w:pgNumType w:fmt="decimal"/>
          <w:cols w:space="720" w:num="1"/>
          <w:docGrid w:linePitch="360" w:charSpace="0"/>
        </w:sectPr>
      </w:pPr>
    </w:p>
    <w:p>
      <w:pPr>
        <w:pStyle w:val="11"/>
        <w:jc w:val="both"/>
        <w:rPr>
          <w:rFonts w:hint="default"/>
          <w:b/>
          <w:bCs/>
          <w:i w:val="0"/>
          <w:iCs w:val="0"/>
          <w:color w:val="000000" w:themeColor="text1"/>
          <w:sz w:val="24"/>
          <w:szCs w:val="24"/>
          <w:u w:val="single"/>
          <w:lang w:val="en-US"/>
          <w14:textFill>
            <w14:solidFill>
              <w14:schemeClr w14:val="tx1"/>
            </w14:solidFill>
          </w14:textFill>
        </w:rPr>
      </w:pPr>
      <w:r>
        <w:rPr>
          <w:i w:val="0"/>
          <w:iCs w:val="0"/>
          <w:color w:val="000000" w:themeColor="text1"/>
          <w:sz w:val="24"/>
          <w:szCs w:val="24"/>
          <w14:textFill>
            <w14:solidFill>
              <w14:schemeClr w14:val="tx1"/>
            </w14:solidFill>
          </w14:textFill>
        </w:rPr>
        <w:t xml:space="preserve">Lampiran </w:t>
      </w:r>
      <w:r>
        <w:rPr>
          <w:i w:val="0"/>
          <w:iCs w:val="0"/>
          <w:color w:val="000000" w:themeColor="text1"/>
          <w:sz w:val="24"/>
          <w:szCs w:val="24"/>
          <w14:textFill>
            <w14:solidFill>
              <w14:schemeClr w14:val="tx1"/>
            </w14:solidFill>
          </w14:textFill>
        </w:rPr>
        <w:fldChar w:fldCharType="begin"/>
      </w:r>
      <w:r>
        <w:rPr>
          <w:i w:val="0"/>
          <w:iCs w:val="0"/>
          <w:color w:val="000000" w:themeColor="text1"/>
          <w:sz w:val="24"/>
          <w:szCs w:val="24"/>
          <w14:textFill>
            <w14:solidFill>
              <w14:schemeClr w14:val="tx1"/>
            </w14:solidFill>
          </w14:textFill>
        </w:rPr>
        <w:instrText xml:space="preserve"> SEQ Lampiran \* ARABIC </w:instrText>
      </w:r>
      <w:r>
        <w:rPr>
          <w:i w:val="0"/>
          <w:iCs w:val="0"/>
          <w:color w:val="000000" w:themeColor="text1"/>
          <w:sz w:val="24"/>
          <w:szCs w:val="24"/>
          <w14:textFill>
            <w14:solidFill>
              <w14:schemeClr w14:val="tx1"/>
            </w14:solidFill>
          </w14:textFill>
        </w:rPr>
        <w:fldChar w:fldCharType="separate"/>
      </w:r>
      <w:r>
        <w:rPr>
          <w:i w:val="0"/>
          <w:iCs w:val="0"/>
          <w:color w:val="000000" w:themeColor="text1"/>
          <w:sz w:val="24"/>
          <w:szCs w:val="24"/>
          <w14:textFill>
            <w14:solidFill>
              <w14:schemeClr w14:val="tx1"/>
            </w14:solidFill>
          </w14:textFill>
        </w:rPr>
        <w:t>6</w:t>
      </w:r>
      <w:r>
        <w:rPr>
          <w:i w:val="0"/>
          <w:iCs w:val="0"/>
          <w:color w:val="000000" w:themeColor="text1"/>
          <w:sz w:val="24"/>
          <w:szCs w:val="24"/>
          <w14:textFill>
            <w14:solidFill>
              <w14:schemeClr w14:val="tx1"/>
            </w14:solidFill>
          </w14:textFill>
        </w:rPr>
        <w:fldChar w:fldCharType="end"/>
      </w:r>
      <w:bookmarkStart w:id="209" w:name="_Toc4383"/>
      <w:r>
        <w:rPr>
          <w:i w:val="0"/>
          <w:iCs w:val="0"/>
          <w:color w:val="000000" w:themeColor="text1"/>
          <w:sz w:val="24"/>
          <w:szCs w:val="24"/>
          <w:lang w:val="en-US"/>
          <w14:textFill>
            <w14:solidFill>
              <w14:schemeClr w14:val="tx1"/>
            </w14:solidFill>
          </w14:textFill>
        </w:rPr>
        <w:t xml:space="preserve"> </w:t>
      </w:r>
      <w:r>
        <w:rPr>
          <w:i/>
          <w:iCs/>
          <w:color w:val="000000" w:themeColor="text1"/>
          <w:sz w:val="24"/>
          <w:szCs w:val="24"/>
          <w:lang w:val="en-US"/>
          <w14:textFill>
            <w14:solidFill>
              <w14:schemeClr w14:val="tx1"/>
            </w14:solidFill>
          </w14:textFill>
        </w:rPr>
        <w:t>Informed Consent</w:t>
      </w:r>
      <w:bookmarkEnd w:id="209"/>
    </w:p>
    <w:p>
      <w:pPr>
        <w:jc w:val="center"/>
        <w:rPr>
          <w:b/>
          <w:bCs/>
          <w:u w:val="single"/>
        </w:rPr>
      </w:pPr>
      <w:r>
        <w:rPr>
          <w:b/>
          <w:bCs/>
          <w:u w:val="single"/>
        </w:rPr>
        <w:t>INFORMED CONSENT</w:t>
      </w:r>
    </w:p>
    <w:p>
      <w:pPr>
        <w:jc w:val="center"/>
      </w:pPr>
      <w:r>
        <w:t>(PERNYATAAN PERSETUJUAN MENGIKUTI PENELITIAN)</w:t>
      </w:r>
    </w:p>
    <w:p>
      <w:r>
        <w:t>Yang bertanda tangan dibawah ini :</w:t>
      </w:r>
    </w:p>
    <w:p>
      <w:r>
        <w:t>Nama</w:t>
      </w:r>
      <w:r>
        <w:tab/>
      </w:r>
      <w:r>
        <w:tab/>
      </w:r>
      <w:r>
        <w:tab/>
      </w:r>
      <w:r>
        <w:t>:</w:t>
      </w:r>
    </w:p>
    <w:p>
      <w:r>
        <w:t>Umur</w:t>
      </w:r>
      <w:r>
        <w:tab/>
      </w:r>
      <w:r>
        <w:tab/>
      </w:r>
      <w:r>
        <w:tab/>
      </w:r>
      <w:r>
        <w:t>:</w:t>
      </w:r>
    </w:p>
    <w:p>
      <w:r>
        <w:t>Jenis Kelamin</w:t>
      </w:r>
      <w:r>
        <w:tab/>
      </w:r>
      <w:r>
        <w:tab/>
      </w:r>
      <w:r>
        <w:t>:</w:t>
      </w:r>
    </w:p>
    <w:p>
      <w:r>
        <w:t>Status</w:t>
      </w:r>
      <w:r>
        <w:tab/>
      </w:r>
      <w:r>
        <w:tab/>
      </w:r>
      <w:r>
        <w:tab/>
      </w:r>
      <w:r>
        <w:t>:</w:t>
      </w:r>
    </w:p>
    <w:p>
      <w:r>
        <w:t>Alamat Domisili</w:t>
      </w:r>
      <w:r>
        <w:tab/>
      </w:r>
      <w:r>
        <w:t>:</w:t>
      </w:r>
    </w:p>
    <w:p>
      <w:r>
        <w:t>Telah mmendapatkan keterangan secara terperinci dan jelas mengenai :</w:t>
      </w:r>
    </w:p>
    <w:p>
      <w:pPr>
        <w:pStyle w:val="34"/>
        <w:numPr>
          <w:ilvl w:val="0"/>
          <w:numId w:val="44"/>
        </w:numPr>
        <w:spacing w:after="168" w:line="360" w:lineRule="auto"/>
        <w:ind w:right="5"/>
        <w:jc w:val="both"/>
        <w:rPr>
          <w:szCs w:val="24"/>
        </w:rPr>
      </w:pPr>
      <w:r>
        <w:t>Penelitian yang berjudul “Pengaruh</w:t>
      </w:r>
      <w:r>
        <w:rPr>
          <w:szCs w:val="24"/>
        </w:rPr>
        <w:t xml:space="preserve"> Perbedaan Pemberian Infusa Herba </w:t>
      </w:r>
      <w:r>
        <w:rPr>
          <w:szCs w:val="24"/>
          <w:lang w:val="en-US"/>
        </w:rPr>
        <w:t>Seledri</w:t>
      </w:r>
      <w:r>
        <w:rPr>
          <w:szCs w:val="24"/>
        </w:rPr>
        <w:t xml:space="preserve"> (</w:t>
      </w:r>
      <w:r>
        <w:rPr>
          <w:i/>
          <w:szCs w:val="24"/>
        </w:rPr>
        <w:t>A</w:t>
      </w:r>
      <w:r>
        <w:rPr>
          <w:i/>
          <w:szCs w:val="24"/>
          <w:lang w:val="id-ID"/>
        </w:rPr>
        <w:t xml:space="preserve">pium graviolens </w:t>
      </w:r>
      <w:r>
        <w:rPr>
          <w:szCs w:val="24"/>
          <w:lang w:val="id-ID"/>
        </w:rPr>
        <w:t>l.</w:t>
      </w:r>
      <w:r>
        <w:rPr>
          <w:szCs w:val="24"/>
        </w:rPr>
        <w:t xml:space="preserve">), Infusa Daun </w:t>
      </w:r>
      <w:r>
        <w:rPr>
          <w:szCs w:val="24"/>
          <w:lang w:val="en-US"/>
        </w:rPr>
        <w:t>Salam</w:t>
      </w:r>
      <w:r>
        <w:rPr>
          <w:szCs w:val="24"/>
        </w:rPr>
        <w:t xml:space="preserve"> (</w:t>
      </w:r>
      <w:r>
        <w:rPr>
          <w:i/>
          <w:iCs/>
          <w:szCs w:val="24"/>
        </w:rPr>
        <w:t>Syzygium Polyanthum</w:t>
      </w:r>
      <w:r>
        <w:rPr>
          <w:szCs w:val="24"/>
        </w:rPr>
        <w:t xml:space="preserve">) Dan Kombinasi Infusa Herba </w:t>
      </w:r>
      <w:r>
        <w:rPr>
          <w:szCs w:val="24"/>
          <w:lang w:val="en-US"/>
        </w:rPr>
        <w:t>Seledri</w:t>
      </w:r>
      <w:r>
        <w:rPr>
          <w:szCs w:val="24"/>
        </w:rPr>
        <w:t xml:space="preserve"> Dan Infusa Daun </w:t>
      </w:r>
      <w:r>
        <w:rPr>
          <w:szCs w:val="24"/>
          <w:lang w:val="en-US"/>
        </w:rPr>
        <w:t>Salam</w:t>
      </w:r>
      <w:r>
        <w:rPr>
          <w:szCs w:val="24"/>
        </w:rPr>
        <w:t xml:space="preserve"> Terhadap Penurunan Tekanan Darah Penderita Hipertensi</w:t>
      </w:r>
      <w:r>
        <w:t>”.</w:t>
      </w:r>
    </w:p>
    <w:p>
      <w:pPr>
        <w:pStyle w:val="34"/>
        <w:numPr>
          <w:ilvl w:val="0"/>
          <w:numId w:val="44"/>
        </w:numPr>
        <w:spacing w:after="168" w:line="360" w:lineRule="auto"/>
        <w:ind w:right="5"/>
        <w:jc w:val="both"/>
        <w:rPr>
          <w:szCs w:val="24"/>
        </w:rPr>
      </w:pPr>
      <w:r>
        <w:t>Tujuan penelitian</w:t>
      </w:r>
    </w:p>
    <w:p>
      <w:pPr>
        <w:pStyle w:val="34"/>
        <w:numPr>
          <w:ilvl w:val="0"/>
          <w:numId w:val="44"/>
        </w:numPr>
        <w:spacing w:after="168" w:line="360" w:lineRule="auto"/>
        <w:ind w:right="5"/>
        <w:jc w:val="both"/>
        <w:rPr>
          <w:szCs w:val="24"/>
        </w:rPr>
      </w:pPr>
      <w:r>
        <w:t xml:space="preserve">Manfaat mengikuti sebagai </w:t>
      </w:r>
      <w:r>
        <w:rPr>
          <w:lang w:val="en-US"/>
        </w:rPr>
        <w:t>responden</w:t>
      </w:r>
      <w:r>
        <w:t xml:space="preserve"> penelitian</w:t>
      </w:r>
    </w:p>
    <w:p>
      <w:pPr>
        <w:pStyle w:val="34"/>
        <w:numPr>
          <w:ilvl w:val="0"/>
          <w:numId w:val="44"/>
        </w:numPr>
        <w:spacing w:after="168" w:line="360" w:lineRule="auto"/>
        <w:ind w:right="5"/>
        <w:jc w:val="both"/>
        <w:rPr>
          <w:szCs w:val="24"/>
        </w:rPr>
      </w:pPr>
      <w:r>
        <w:t>Prosedur penelitian</w:t>
      </w:r>
    </w:p>
    <w:p>
      <w:pPr>
        <w:pStyle w:val="34"/>
        <w:numPr>
          <w:ilvl w:val="0"/>
          <w:numId w:val="44"/>
        </w:numPr>
        <w:spacing w:after="168" w:line="360" w:lineRule="auto"/>
        <w:ind w:right="5"/>
        <w:jc w:val="both"/>
        <w:rPr>
          <w:szCs w:val="24"/>
        </w:rPr>
      </w:pPr>
      <w:r>
        <w:t>Risiko yang mungkin akan timbul</w:t>
      </w:r>
    </w:p>
    <w:p>
      <w:pPr>
        <w:pStyle w:val="34"/>
        <w:numPr>
          <w:ilvl w:val="0"/>
          <w:numId w:val="44"/>
        </w:numPr>
        <w:spacing w:after="168" w:line="360" w:lineRule="auto"/>
        <w:ind w:right="5"/>
        <w:jc w:val="both"/>
        <w:rPr>
          <w:szCs w:val="24"/>
        </w:rPr>
      </w:pPr>
      <w:r>
        <w:t>Jaminan kerahasiaan</w:t>
      </w:r>
    </w:p>
    <w:p>
      <w:pPr>
        <w:spacing w:after="168" w:line="360" w:lineRule="auto"/>
        <w:ind w:right="5"/>
        <w:rPr>
          <w:szCs w:val="24"/>
        </w:rPr>
      </w:pPr>
      <w:r>
        <w:rPr>
          <w:szCs w:val="24"/>
        </w:rPr>
        <w:t>Dan prosedur penelitian mendapat kesempatan mengajukan pertanyaan mengenai segala sesuatu yang berhubungan dengan penelitian tersebut.</w:t>
      </w:r>
    </w:p>
    <w:p>
      <w:pPr>
        <w:spacing w:after="168" w:line="360" w:lineRule="auto"/>
        <w:ind w:right="5"/>
        <w:rPr>
          <w:szCs w:val="24"/>
        </w:rPr>
      </w:pPr>
      <w:r>
        <w:rPr>
          <w:szCs w:val="24"/>
        </w:rPr>
        <w:t xml:space="preserve">Oleh karena itu saya bersedia / tidak bersedia *) secara sukarela untuk menjadi </w:t>
      </w:r>
      <w:r>
        <w:rPr>
          <w:szCs w:val="24"/>
          <w:lang w:val="en-US"/>
        </w:rPr>
        <w:t>responden</w:t>
      </w:r>
      <w:r>
        <w:rPr>
          <w:szCs w:val="24"/>
        </w:rPr>
        <w:t xml:space="preserve"> penelitian dengan penuh kesadaran serta tanpa keterpaksaan.</w:t>
      </w:r>
    </w:p>
    <w:p>
      <w:pPr>
        <w:spacing w:after="168" w:line="360" w:lineRule="auto"/>
        <w:ind w:right="5"/>
        <w:rPr>
          <w:szCs w:val="24"/>
        </w:rPr>
      </w:pPr>
      <w:r>
        <w:rPr>
          <w:szCs w:val="24"/>
        </w:rPr>
        <w:t>Demikian surat pernyataan ini saya buat dengan sebenarnya tanpa tekanan daari pihak manapun.</w:t>
      </w:r>
    </w:p>
    <w:p>
      <w:pPr>
        <w:jc w:val="right"/>
        <w:rPr>
          <w:rFonts w:asciiTheme="majorBidi" w:hAnsiTheme="majorBidi" w:cstheme="majorBidi"/>
          <w:szCs w:val="24"/>
        </w:rPr>
      </w:pPr>
      <w:r>
        <w:rPr>
          <w:szCs w:val="24"/>
        </w:rPr>
        <mc:AlternateContent>
          <mc:Choice Requires="wps">
            <w:drawing>
              <wp:anchor distT="0" distB="0" distL="114300" distR="114300" simplePos="0" relativeHeight="251744256" behindDoc="0" locked="0" layoutInCell="1" allowOverlap="1">
                <wp:simplePos x="0" y="0"/>
                <wp:positionH relativeFrom="column">
                  <wp:posOffset>1765300</wp:posOffset>
                </wp:positionH>
                <wp:positionV relativeFrom="paragraph">
                  <wp:posOffset>160020</wp:posOffset>
                </wp:positionV>
                <wp:extent cx="1967865" cy="1132840"/>
                <wp:effectExtent l="0" t="0" r="0" b="0"/>
                <wp:wrapNone/>
                <wp:docPr id="112" name="Text Box 112"/>
                <wp:cNvGraphicFramePr/>
                <a:graphic xmlns:a="http://schemas.openxmlformats.org/drawingml/2006/main">
                  <a:graphicData uri="http://schemas.microsoft.com/office/word/2010/wordprocessingShape">
                    <wps:wsp>
                      <wps:cNvSpPr txBox="1"/>
                      <wps:spPr>
                        <a:xfrm>
                          <a:off x="0" y="0"/>
                          <a:ext cx="1967948" cy="1133061"/>
                        </a:xfrm>
                        <a:prstGeom prst="rect">
                          <a:avLst/>
                        </a:prstGeom>
                        <a:solidFill>
                          <a:schemeClr val="lt1"/>
                        </a:solidFill>
                        <a:ln w="6350">
                          <a:noFill/>
                        </a:ln>
                      </wps:spPr>
                      <wps:txbx>
                        <w:txbxContent>
                          <w:p>
                            <w:pPr>
                              <w:jc w:val="center"/>
                            </w:pPr>
                            <w:r>
                              <w:t>Saksi,</w:t>
                            </w:r>
                          </w:p>
                          <w:p/>
                          <w:p>
                            <w: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9pt;margin-top:12.6pt;height:89.2pt;width:154.95pt;z-index:251744256;mso-width-relative:page;mso-height-relative:page;" fillcolor="#FFFFFF [3201]" filled="t" stroked="f" coordsize="21600,21600" o:gfxdata="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uURTW1gAAAAoBAAAPAAAAAAAAAAEAIAAAACIA&#10;AABkcnMvZG93bnJldi54bWxQSwECFAAUAAAACACHTuJA8uEu9UQCAACTBAAADgAAAAAAAAABACAA&#10;AAAlAQAAZHJzL2Uyb0RvYy54bWxQSwUGAAAAAAYABgBZAQAA2wUAAAAA&#10;">
                <v:fill on="t" focussize="0,0"/>
                <v:stroke on="f" weight="0.5pt"/>
                <v:imagedata o:title=""/>
                <o:lock v:ext="edit" aspectratio="f"/>
                <v:textbox>
                  <w:txbxContent>
                    <w:p>
                      <w:pPr>
                        <w:jc w:val="center"/>
                      </w:pPr>
                      <w:r>
                        <w:t>Saksi,</w:t>
                      </w:r>
                    </w:p>
                    <w:p/>
                    <w:p>
                      <w:r>
                        <w:t>……………………………</w:t>
                      </w:r>
                    </w:p>
                  </w:txbxContent>
                </v:textbox>
              </v:shape>
            </w:pict>
          </mc:Fallback>
        </mc:AlternateContent>
      </w:r>
      <w:r>
        <w:rPr>
          <w:szCs w:val="24"/>
        </w:rPr>
        <mc:AlternateContent>
          <mc:Choice Requires="wps">
            <w:drawing>
              <wp:anchor distT="0" distB="0" distL="114300" distR="114300" simplePos="0" relativeHeight="251743232" behindDoc="0" locked="0" layoutInCell="1" allowOverlap="1">
                <wp:simplePos x="0" y="0"/>
                <wp:positionH relativeFrom="column">
                  <wp:posOffset>3477895</wp:posOffset>
                </wp:positionH>
                <wp:positionV relativeFrom="paragraph">
                  <wp:posOffset>207645</wp:posOffset>
                </wp:positionV>
                <wp:extent cx="1967865" cy="1132840"/>
                <wp:effectExtent l="0" t="0" r="0" b="0"/>
                <wp:wrapNone/>
                <wp:docPr id="109" name="Text Box 109"/>
                <wp:cNvGraphicFramePr/>
                <a:graphic xmlns:a="http://schemas.openxmlformats.org/drawingml/2006/main">
                  <a:graphicData uri="http://schemas.microsoft.com/office/word/2010/wordprocessingShape">
                    <wps:wsp>
                      <wps:cNvSpPr txBox="1"/>
                      <wps:spPr>
                        <a:xfrm>
                          <a:off x="0" y="0"/>
                          <a:ext cx="1967948" cy="1133061"/>
                        </a:xfrm>
                        <a:prstGeom prst="rect">
                          <a:avLst/>
                        </a:prstGeom>
                        <a:solidFill>
                          <a:schemeClr val="lt1"/>
                        </a:solidFill>
                        <a:ln w="6350">
                          <a:noFill/>
                        </a:ln>
                      </wps:spPr>
                      <wps:txbx>
                        <w:txbxContent>
                          <w:p>
                            <w:pPr>
                              <w:jc w:val="center"/>
                            </w:pPr>
                            <w:r>
                              <w:t>Responden,</w:t>
                            </w:r>
                          </w:p>
                          <w:p>
                            <w:pPr>
                              <w:jc w:val="right"/>
                            </w:pPr>
                          </w:p>
                          <w:p>
                            <w:pPr>
                              <w:jc w:val="right"/>
                            </w:pPr>
                          </w:p>
                          <w:p>
                            <w:pPr>
                              <w:jc w:val="right"/>
                            </w:pPr>
                            <w: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3.85pt;margin-top:16.35pt;height:89.2pt;width:154.95pt;z-index:251743232;mso-width-relative:page;mso-height-relative:page;" fillcolor="#FFFFFF [3201]" filled="t" stroked="f" coordsize="21600,21600" o:gfxdata="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ipQX61gAAAAoBAAAPAAAAAAAAAAEAIAAAACIA&#10;AABkcnMvZG93bnJldi54bWxQSwECFAAUAAAACACHTuJAF5CtXkQCAACTBAAADgAAAAAAAAABACAA&#10;AAAlAQAAZHJzL2Uyb0RvYy54bWxQSwUGAAAAAAYABgBZAQAA2wUAAAAA&#10;">
                <v:fill on="t" focussize="0,0"/>
                <v:stroke on="f" weight="0.5pt"/>
                <v:imagedata o:title=""/>
                <o:lock v:ext="edit" aspectratio="f"/>
                <v:textbox>
                  <w:txbxContent>
                    <w:p>
                      <w:pPr>
                        <w:jc w:val="center"/>
                      </w:pPr>
                      <w:r>
                        <w:t>Responden,</w:t>
                      </w:r>
                    </w:p>
                    <w:p>
                      <w:pPr>
                        <w:jc w:val="right"/>
                      </w:pPr>
                    </w:p>
                    <w:p>
                      <w:pPr>
                        <w:jc w:val="right"/>
                      </w:pPr>
                    </w:p>
                    <w:p>
                      <w:pPr>
                        <w:jc w:val="right"/>
                      </w:pPr>
                      <w:r>
                        <w:t>………………………………….</w:t>
                      </w:r>
                    </w:p>
                  </w:txbxContent>
                </v:textbox>
              </v:shape>
            </w:pict>
          </mc:Fallback>
        </mc:AlternateContent>
      </w:r>
      <w:r>
        <w:rPr>
          <w:szCs w:val="24"/>
        </w:rPr>
        <mc:AlternateContent>
          <mc:Choice Requires="wps">
            <w:drawing>
              <wp:anchor distT="0" distB="0" distL="114300" distR="114300" simplePos="0" relativeHeight="251742208" behindDoc="0" locked="0" layoutInCell="1" allowOverlap="1">
                <wp:simplePos x="0" y="0"/>
                <wp:positionH relativeFrom="column">
                  <wp:posOffset>-18415</wp:posOffset>
                </wp:positionH>
                <wp:positionV relativeFrom="paragraph">
                  <wp:posOffset>196215</wp:posOffset>
                </wp:positionV>
                <wp:extent cx="1967865" cy="1132840"/>
                <wp:effectExtent l="0" t="0" r="0" b="0"/>
                <wp:wrapNone/>
                <wp:docPr id="110" name="Text Box 110"/>
                <wp:cNvGraphicFramePr/>
                <a:graphic xmlns:a="http://schemas.openxmlformats.org/drawingml/2006/main">
                  <a:graphicData uri="http://schemas.microsoft.com/office/word/2010/wordprocessingShape">
                    <wps:wsp>
                      <wps:cNvSpPr txBox="1"/>
                      <wps:spPr>
                        <a:xfrm>
                          <a:off x="0" y="0"/>
                          <a:ext cx="1967948" cy="1133061"/>
                        </a:xfrm>
                        <a:prstGeom prst="rect">
                          <a:avLst/>
                        </a:prstGeom>
                        <a:solidFill>
                          <a:schemeClr val="lt1"/>
                        </a:solidFill>
                        <a:ln w="6350">
                          <a:noFill/>
                        </a:ln>
                      </wps:spPr>
                      <wps:txbx>
                        <w:txbxContent>
                          <w:p>
                            <w:pPr>
                              <w:jc w:val="center"/>
                            </w:pPr>
                            <w:r>
                              <w:t>Peneliti,</w:t>
                            </w:r>
                          </w:p>
                          <w:p/>
                          <w:p/>
                          <w:p>
                            <w: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5pt;margin-top:15.45pt;height:89.2pt;width:154.95pt;z-index:251742208;mso-width-relative:page;mso-height-relative:page;" fillcolor="#FFFFFF [3201]" filled="t" stroked="f" coordsize="21600,21600" o:gfxdata="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rKLtQ1QAAAAkBAAAPAAAAAAAAAAEAIAAAACIAAABk&#10;cnMvZG93bnJldi54bWxQSwECFAAUAAAACACHTuJAgD1aw0ICAACTBAAADgAAAAAAAAABACAAAAAk&#10;AQAAZHJzL2Uyb0RvYy54bWxQSwUGAAAAAAYABgBZAQAA2AUAAAAA&#10;">
                <v:fill on="t" focussize="0,0"/>
                <v:stroke on="f" weight="0.5pt"/>
                <v:imagedata o:title=""/>
                <o:lock v:ext="edit" aspectratio="f"/>
                <v:textbox>
                  <w:txbxContent>
                    <w:p>
                      <w:pPr>
                        <w:jc w:val="center"/>
                      </w:pPr>
                      <w:r>
                        <w:t>Peneliti,</w:t>
                      </w:r>
                    </w:p>
                    <w:p/>
                    <w:p/>
                    <w:p>
                      <w:r>
                        <w:t>………………………………….</w:t>
                      </w:r>
                    </w:p>
                  </w:txbxContent>
                </v:textbox>
              </v:shape>
            </w:pict>
          </mc:Fallback>
        </mc:AlternateContent>
      </w:r>
      <w:r>
        <w:rPr>
          <w:szCs w:val="24"/>
        </w:rPr>
        <w:tab/>
      </w:r>
      <w:r>
        <w:rPr>
          <w:szCs w:val="24"/>
        </w:rPr>
        <w:tab/>
      </w:r>
      <w:r>
        <w:rPr>
          <w:szCs w:val="24"/>
        </w:rPr>
        <w:tab/>
      </w:r>
      <w:r>
        <w:rPr>
          <w:szCs w:val="24"/>
        </w:rPr>
        <w:tab/>
      </w:r>
      <w:r>
        <w:rPr>
          <w:szCs w:val="24"/>
        </w:rPr>
        <w:tab/>
      </w:r>
      <w:r>
        <w:rPr>
          <w:szCs w:val="24"/>
        </w:rPr>
        <w:tab/>
      </w:r>
      <w:r>
        <w:rPr>
          <w:rFonts w:asciiTheme="majorBidi" w:hAnsiTheme="majorBidi" w:cstheme="majorBidi"/>
          <w:szCs w:val="24"/>
        </w:rPr>
        <w:t>…….……,….….. 20..</w:t>
      </w:r>
    </w:p>
    <w:p>
      <w:pPr>
        <w:spacing w:after="168" w:line="360" w:lineRule="auto"/>
        <w:ind w:right="5"/>
        <w:rPr>
          <w:szCs w:val="24"/>
        </w:rPr>
      </w:pPr>
    </w:p>
    <w:p>
      <w:pPr>
        <w:rPr>
          <w:rFonts w:eastAsia="Times New Roman" w:cs="Times New Roman"/>
          <w:b/>
          <w:bCs/>
          <w:szCs w:val="24"/>
        </w:rPr>
      </w:pPr>
      <w:r>
        <w:rPr>
          <w:rFonts w:eastAsia="Times New Roman" w:cs="Times New Roman"/>
          <w:b/>
          <w:bCs/>
          <w:szCs w:val="24"/>
        </w:rPr>
        <w:br w:type="page"/>
      </w:r>
    </w:p>
    <w:p>
      <w:pPr>
        <w:pStyle w:val="11"/>
        <w:rPr>
          <w:color w:val="auto"/>
          <w:sz w:val="22"/>
          <w:szCs w:val="22"/>
        </w:rPr>
        <w:sectPr>
          <w:pgSz w:w="11906" w:h="16838"/>
          <w:pgMar w:top="2268" w:right="1701" w:bottom="1701" w:left="2268" w:header="720" w:footer="720" w:gutter="0"/>
          <w:pgBorders>
            <w:top w:val="none" w:sz="0" w:space="0"/>
            <w:left w:val="none" w:sz="0" w:space="0"/>
            <w:bottom w:val="none" w:sz="0" w:space="0"/>
            <w:right w:val="none" w:sz="0" w:space="0"/>
          </w:pgBorders>
          <w:pgNumType w:fmt="decimal"/>
          <w:cols w:space="720" w:num="1"/>
          <w:titlePg/>
          <w:docGrid w:linePitch="360" w:charSpace="0"/>
        </w:sectPr>
      </w:pPr>
    </w:p>
    <w:p>
      <w:pPr>
        <w:pStyle w:val="11"/>
        <w:rPr>
          <w:rFonts w:hint="default"/>
          <w:b/>
          <w:bCs/>
          <w:i w:val="0"/>
          <w:iCs w:val="0"/>
          <w:color w:val="000000" w:themeColor="text1"/>
          <w:sz w:val="24"/>
          <w:szCs w:val="24"/>
          <w:lang w:val="en-US"/>
          <w14:textFill>
            <w14:solidFill>
              <w14:schemeClr w14:val="tx1"/>
            </w14:solidFill>
          </w14:textFill>
        </w:rPr>
      </w:pPr>
      <w:r>
        <w:rPr>
          <w:i w:val="0"/>
          <w:iCs w:val="0"/>
          <w:color w:val="000000" w:themeColor="text1"/>
          <w:sz w:val="24"/>
          <w:szCs w:val="24"/>
          <w14:textFill>
            <w14:solidFill>
              <w14:schemeClr w14:val="tx1"/>
            </w14:solidFill>
          </w14:textFill>
        </w:rPr>
        <w:t xml:space="preserve">Lampiran </w:t>
      </w:r>
      <w:r>
        <w:rPr>
          <w:i w:val="0"/>
          <w:iCs w:val="0"/>
          <w:color w:val="000000" w:themeColor="text1"/>
          <w:sz w:val="24"/>
          <w:szCs w:val="24"/>
          <w14:textFill>
            <w14:solidFill>
              <w14:schemeClr w14:val="tx1"/>
            </w14:solidFill>
          </w14:textFill>
        </w:rPr>
        <w:fldChar w:fldCharType="begin"/>
      </w:r>
      <w:r>
        <w:rPr>
          <w:i w:val="0"/>
          <w:iCs w:val="0"/>
          <w:color w:val="000000" w:themeColor="text1"/>
          <w:sz w:val="24"/>
          <w:szCs w:val="24"/>
          <w14:textFill>
            <w14:solidFill>
              <w14:schemeClr w14:val="tx1"/>
            </w14:solidFill>
          </w14:textFill>
        </w:rPr>
        <w:instrText xml:space="preserve"> SEQ Lampiran \* ARABIC </w:instrText>
      </w:r>
      <w:r>
        <w:rPr>
          <w:i w:val="0"/>
          <w:iCs w:val="0"/>
          <w:color w:val="000000" w:themeColor="text1"/>
          <w:sz w:val="24"/>
          <w:szCs w:val="24"/>
          <w14:textFill>
            <w14:solidFill>
              <w14:schemeClr w14:val="tx1"/>
            </w14:solidFill>
          </w14:textFill>
        </w:rPr>
        <w:fldChar w:fldCharType="separate"/>
      </w:r>
      <w:r>
        <w:rPr>
          <w:i w:val="0"/>
          <w:iCs w:val="0"/>
          <w:color w:val="000000" w:themeColor="text1"/>
          <w:sz w:val="24"/>
          <w:szCs w:val="24"/>
          <w14:textFill>
            <w14:solidFill>
              <w14:schemeClr w14:val="tx1"/>
            </w14:solidFill>
          </w14:textFill>
        </w:rPr>
        <w:t>7</w:t>
      </w:r>
      <w:r>
        <w:rPr>
          <w:i w:val="0"/>
          <w:iCs w:val="0"/>
          <w:color w:val="000000" w:themeColor="text1"/>
          <w:sz w:val="24"/>
          <w:szCs w:val="24"/>
          <w14:textFill>
            <w14:solidFill>
              <w14:schemeClr w14:val="tx1"/>
            </w14:solidFill>
          </w14:textFill>
        </w:rPr>
        <w:fldChar w:fldCharType="end"/>
      </w:r>
      <w:bookmarkStart w:id="210" w:name="_Toc5138"/>
      <w:r>
        <w:rPr>
          <w:i w:val="0"/>
          <w:iCs w:val="0"/>
          <w:color w:val="000000" w:themeColor="text1"/>
          <w:sz w:val="24"/>
          <w:szCs w:val="24"/>
          <w:lang w:val="en-US"/>
          <w14:textFill>
            <w14:solidFill>
              <w14:schemeClr w14:val="tx1"/>
            </w14:solidFill>
          </w14:textFill>
        </w:rPr>
        <w:t xml:space="preserve"> Penjelasan penelitian</w:t>
      </w:r>
      <w:bookmarkEnd w:id="210"/>
    </w:p>
    <w:p>
      <w:pPr>
        <w:rPr>
          <w:rFonts w:eastAsia="Times New Roman" w:cs="Times New Roman"/>
          <w:b/>
          <w:bCs/>
          <w:szCs w:val="24"/>
        </w:rPr>
      </w:pPr>
      <w:r>
        <w:rPr>
          <w:b/>
          <w:bCs/>
        </w:rPr>
        <w:t>Penjelasan penelitian untuk disetujui (</w:t>
      </w:r>
      <w:r>
        <w:rPr>
          <w:b/>
          <w:bCs/>
          <w:i/>
          <w:iCs/>
        </w:rPr>
        <w:t>Informed for consent</w:t>
      </w:r>
      <w:r>
        <w:rPr>
          <w:b/>
          <w:bCs/>
        </w:rPr>
        <w:t>)</w:t>
      </w:r>
    </w:p>
    <w:p>
      <w:pPr>
        <w:spacing w:line="360" w:lineRule="auto"/>
        <w:ind w:firstLine="720"/>
        <w:jc w:val="both"/>
      </w:pPr>
      <w:r>
        <w:t xml:space="preserve">Saya, Natazha Claudya Widjanarko, selaku mahasiswa Fakultas Vokasi Universitas Airlangga, sedang melakukan penelitian yang berjudul “Pengaruh Perbedaan Pemberian Infusa Herba </w:t>
      </w:r>
      <w:r>
        <w:rPr>
          <w:lang w:val="en-US"/>
        </w:rPr>
        <w:t>Seledri</w:t>
      </w:r>
      <w:r>
        <w:t xml:space="preserve"> (</w:t>
      </w:r>
      <w:r>
        <w:rPr>
          <w:i/>
          <w:iCs/>
        </w:rPr>
        <w:t>Apium</w:t>
      </w:r>
      <w:r>
        <w:t xml:space="preserve"> </w:t>
      </w:r>
      <w:r>
        <w:rPr>
          <w:i/>
          <w:iCs/>
        </w:rPr>
        <w:t>Graviolens</w:t>
      </w:r>
      <w:r>
        <w:t xml:space="preserve"> L.) , Infusa Daun </w:t>
      </w:r>
      <w:r>
        <w:rPr>
          <w:lang w:val="en-US"/>
        </w:rPr>
        <w:t>Salam</w:t>
      </w:r>
      <w:r>
        <w:t xml:space="preserve"> (</w:t>
      </w:r>
      <w:r>
        <w:rPr>
          <w:i/>
          <w:iCs/>
        </w:rPr>
        <w:t>Syzygium Polyanthum</w:t>
      </w:r>
      <w:r>
        <w:t xml:space="preserve">) Dan Kombinasi Infusa Herba </w:t>
      </w:r>
      <w:r>
        <w:rPr>
          <w:lang w:val="en-US"/>
        </w:rPr>
        <w:t>Seledri</w:t>
      </w:r>
      <w:r>
        <w:t xml:space="preserve"> Dan Infusa Daun </w:t>
      </w:r>
      <w:r>
        <w:rPr>
          <w:lang w:val="en-US"/>
        </w:rPr>
        <w:t>Salam</w:t>
      </w:r>
      <w:r>
        <w:t xml:space="preserve"> Terhadap Penurunan Tekanan Darah Penderita Hipertensi”.</w:t>
      </w:r>
    </w:p>
    <w:p>
      <w:pPr>
        <w:spacing w:line="360" w:lineRule="auto"/>
        <w:ind w:firstLine="720"/>
        <w:jc w:val="both"/>
      </w:pPr>
      <w:r>
        <w:t xml:space="preserve">Penelitian ini bertujuan untuk memenuhi persyaratan untuk mendapatkan gelar Sarjana Terapan Pengobat Tradisional (S.Tr). Adapun peneliti mengajak saudara/saudari sekalian untuk berpartisipasi dalam penelitian ini. Penelitian ini akan melibatkan </w:t>
      </w:r>
      <w:r>
        <w:rPr>
          <w:rFonts w:hint="default"/>
          <w:lang w:val="en-US"/>
        </w:rPr>
        <w:t>28</w:t>
      </w:r>
      <w:r>
        <w:t xml:space="preserve"> orang dengan masa penelitia</w:t>
      </w:r>
      <w:r>
        <w:rPr>
          <w:rFonts w:hint="default"/>
          <w:lang w:val="en-US"/>
        </w:rPr>
        <w:t>n</w:t>
      </w:r>
      <w:r>
        <w:t xml:space="preserve"> selama 14 hari.</w:t>
      </w:r>
    </w:p>
    <w:p>
      <w:pPr>
        <w:pStyle w:val="34"/>
        <w:numPr>
          <w:ilvl w:val="0"/>
          <w:numId w:val="45"/>
        </w:numPr>
        <w:spacing w:after="159" w:line="360" w:lineRule="auto"/>
        <w:ind w:right="7"/>
        <w:jc w:val="both"/>
        <w:rPr>
          <w:b/>
          <w:bCs/>
        </w:rPr>
      </w:pPr>
      <w:r>
        <w:rPr>
          <w:b/>
          <w:bCs/>
        </w:rPr>
        <w:t>Pendahuluan</w:t>
      </w:r>
    </w:p>
    <w:p>
      <w:pPr>
        <w:pStyle w:val="34"/>
        <w:spacing w:line="360" w:lineRule="auto"/>
        <w:ind w:firstLine="720"/>
        <w:jc w:val="both"/>
        <w:rPr>
          <w:rFonts w:cs="Times New Roman"/>
          <w:szCs w:val="24"/>
        </w:rPr>
      </w:pPr>
      <w:r>
        <w:rPr>
          <w:rFonts w:cs="Times New Roman"/>
          <w:szCs w:val="24"/>
        </w:rPr>
        <w:t xml:space="preserve">Hipertensi merupakan peningkatan tekanan darah yang ditandai dengan hasil pengukuran tekanan darah yang menunjukan tekanan sistolik sebesar </w:t>
      </w:r>
      <m:oMath>
        <m:r>
          <m:rPr/>
          <w:rPr>
            <w:rFonts w:ascii="Cambria Math" w:hAnsi="Cambria Math" w:cs="Times New Roman"/>
            <w:szCs w:val="24"/>
          </w:rPr>
          <m:t>≥140</m:t>
        </m:r>
      </m:oMath>
      <w:r>
        <w:rPr>
          <w:rFonts w:cs="Times New Roman"/>
          <w:szCs w:val="24"/>
        </w:rPr>
        <w:t xml:space="preserve"> mmHg dan atau tekanan diastolic sebesar </w:t>
      </w:r>
      <m:oMath>
        <m:r>
          <m:rPr/>
          <w:rPr>
            <w:rFonts w:ascii="Cambria Math" w:hAnsi="Cambria Math" w:cs="Times New Roman"/>
            <w:szCs w:val="24"/>
          </w:rPr>
          <m:t xml:space="preserve">≥90 </m:t>
        </m:r>
      </m:oMath>
      <w:r>
        <w:rPr>
          <w:rFonts w:cs="Times New Roman"/>
          <w:szCs w:val="24"/>
        </w:rPr>
        <w:t>mmHg. Hipertensi bertanggung jawab sebagai penyebab kematian akibat penyakit jantung sebesar 45% dan sebesar 51% kematian akibat stroke (WHO,2017).</w:t>
      </w:r>
    </w:p>
    <w:p>
      <w:pPr>
        <w:pStyle w:val="34"/>
        <w:spacing w:line="360" w:lineRule="auto"/>
        <w:ind w:firstLine="720"/>
        <w:jc w:val="both"/>
        <w:rPr>
          <w:rFonts w:cs="Times New Roman"/>
          <w:szCs w:val="24"/>
          <w:lang w:val="id-ID"/>
        </w:rPr>
      </w:pPr>
      <w:r>
        <w:rPr>
          <w:rFonts w:cs="Times New Roman"/>
          <w:szCs w:val="24"/>
        </w:rPr>
        <w:t>Berdasarkan buku profil Kesehatan kota Surabaya tahun 2019,</w:t>
      </w:r>
      <w:r>
        <w:rPr>
          <w:rFonts w:cs="Times New Roman"/>
          <w:szCs w:val="24"/>
          <w:lang w:val="id-ID"/>
        </w:rPr>
        <w:t xml:space="preserve"> Eestimasi jumlah pendeita hipertensi </w:t>
      </w:r>
      <w:r>
        <w:rPr>
          <w:rFonts w:cs="Times New Roman"/>
          <w:szCs w:val="24"/>
        </w:rPr>
        <w:t xml:space="preserve">di </w:t>
      </w:r>
      <w:r>
        <w:rPr>
          <w:rFonts w:cs="Times New Roman"/>
          <w:szCs w:val="24"/>
          <w:lang w:val="en-US"/>
        </w:rPr>
        <w:t>Kecamatan</w:t>
      </w:r>
      <w:r>
        <w:rPr>
          <w:rFonts w:cs="Times New Roman"/>
          <w:szCs w:val="24"/>
        </w:rPr>
        <w:t xml:space="preserve"> </w:t>
      </w:r>
      <w:r>
        <w:rPr>
          <w:rFonts w:cs="Times New Roman"/>
          <w:szCs w:val="24"/>
          <w:lang w:val="en-US"/>
        </w:rPr>
        <w:t>Bubutan</w:t>
      </w:r>
      <w:r>
        <w:rPr>
          <w:rFonts w:cs="Times New Roman"/>
          <w:szCs w:val="24"/>
        </w:rPr>
        <w:t xml:space="preserve"> </w:t>
      </w:r>
      <w:r>
        <w:rPr>
          <w:rFonts w:cs="Times New Roman"/>
          <w:szCs w:val="24"/>
          <w:lang w:val="id-ID"/>
        </w:rPr>
        <w:t xml:space="preserve">yang berusia ≥  15 tahun dengan proporsi laki-laki sebanyak </w:t>
      </w:r>
      <w:r>
        <w:rPr>
          <w:rFonts w:cs="Times New Roman"/>
          <w:szCs w:val="24"/>
        </w:rPr>
        <w:t>12,213</w:t>
      </w:r>
      <w:r>
        <w:rPr>
          <w:rFonts w:cs="Times New Roman"/>
          <w:szCs w:val="24"/>
          <w:lang w:val="id-ID"/>
        </w:rPr>
        <w:t xml:space="preserve"> orang dan perempuan sebanyak </w:t>
      </w:r>
      <w:r>
        <w:rPr>
          <w:rFonts w:cs="Times New Roman"/>
          <w:szCs w:val="24"/>
        </w:rPr>
        <w:t>12,701</w:t>
      </w:r>
      <w:r>
        <w:rPr>
          <w:rFonts w:cs="Times New Roman"/>
          <w:szCs w:val="24"/>
          <w:lang w:val="id-ID"/>
        </w:rPr>
        <w:t xml:space="preserve"> orang dan jumlah penderita hipertensi laki-laki dan perempuan sebanyak</w:t>
      </w:r>
      <w:r>
        <w:rPr>
          <w:rFonts w:cs="Times New Roman"/>
          <w:szCs w:val="24"/>
        </w:rPr>
        <w:t xml:space="preserve"> 24,914</w:t>
      </w:r>
      <w:r>
        <w:rPr>
          <w:rFonts w:cs="Times New Roman"/>
          <w:szCs w:val="24"/>
          <w:lang w:val="id-ID"/>
        </w:rPr>
        <w:t xml:space="preserve"> orang </w:t>
      </w:r>
      <w:r>
        <w:rPr>
          <w:rFonts w:cs="Times New Roman"/>
          <w:szCs w:val="24"/>
        </w:rPr>
        <w:t>(Dinkes,2019).</w:t>
      </w:r>
      <w:r>
        <w:rPr>
          <w:rFonts w:cs="Times New Roman"/>
          <w:szCs w:val="24"/>
          <w:lang w:val="id-ID"/>
        </w:rPr>
        <w:t xml:space="preserve"> </w:t>
      </w:r>
    </w:p>
    <w:p>
      <w:pPr>
        <w:pStyle w:val="34"/>
        <w:spacing w:line="360" w:lineRule="auto"/>
        <w:ind w:firstLine="720"/>
        <w:jc w:val="both"/>
        <w:rPr>
          <w:rFonts w:cs="Times New Roman"/>
          <w:szCs w:val="24"/>
        </w:rPr>
        <w:sectPr>
          <w:footerReference r:id="rId96" w:type="first"/>
          <w:footerReference r:id="rId95" w:type="default"/>
          <w:pgSz w:w="11906" w:h="16838"/>
          <w:pgMar w:top="2268" w:right="1701" w:bottom="1701" w:left="2268" w:header="720" w:footer="720" w:gutter="0"/>
          <w:pgBorders>
            <w:top w:val="none" w:sz="0" w:space="0"/>
            <w:left w:val="none" w:sz="0" w:space="0"/>
            <w:bottom w:val="none" w:sz="0" w:space="0"/>
            <w:right w:val="none" w:sz="0" w:space="0"/>
          </w:pgBorders>
          <w:pgNumType w:fmt="decimal"/>
          <w:cols w:space="720" w:num="1"/>
          <w:titlePg/>
          <w:docGrid w:linePitch="360" w:charSpace="0"/>
        </w:sectPr>
      </w:pPr>
      <w:r>
        <w:rPr>
          <w:rFonts w:cs="Times New Roman"/>
          <w:szCs w:val="24"/>
        </w:rPr>
        <w:t xml:space="preserve">Berdasarkan penyebabnya, hipertensi dibagi menjadi dua yaitu hipertensi primer dan hipertensi sekunder . Hipertensi primer merupakan hipertensi yang belum diketahui secara pasti penyebabnya , sedangkan hipertensi sekunder dapat diketahui secara jelas penyebabnya seperti akibat stenosis arteri renalis . Sekitar 95% penderita hipertensi , mendetita hipertensi primer , hipertensi primer diperkirakan disebabkan oleh faktor </w:t>
      </w:r>
    </w:p>
    <w:p>
      <w:pPr>
        <w:pStyle w:val="34"/>
        <w:spacing w:line="360" w:lineRule="auto"/>
        <w:ind w:firstLine="720"/>
        <w:jc w:val="both"/>
        <w:rPr>
          <w:rFonts w:hint="default" w:cs="Times New Roman"/>
          <w:szCs w:val="24"/>
          <w:lang w:val="en-US"/>
        </w:rPr>
      </w:pPr>
      <w:r>
        <w:rPr>
          <w:rFonts w:cs="Times New Roman"/>
          <w:szCs w:val="24"/>
        </w:rPr>
        <w:t>keturunan. Ciri perseorangan yang dapat mempengaruhi timbulnya hipertensi yaitu : jenis kelamin , umur dan faktor kebiasaan hidup sepert</w:t>
      </w:r>
      <w:r>
        <w:rPr>
          <w:rFonts w:hint="default" w:cs="Times New Roman"/>
          <w:szCs w:val="24"/>
          <w:lang w:val="en-US"/>
        </w:rPr>
        <w:t>i</w:t>
      </w:r>
    </w:p>
    <w:p>
      <w:pPr>
        <w:pStyle w:val="34"/>
        <w:spacing w:line="360" w:lineRule="auto"/>
        <w:ind w:left="0" w:leftChars="0" w:firstLine="720" w:firstLineChars="0"/>
        <w:jc w:val="both"/>
        <w:rPr>
          <w:rFonts w:cs="Times New Roman"/>
          <w:szCs w:val="24"/>
        </w:rPr>
      </w:pPr>
      <w:r>
        <w:rPr>
          <w:rFonts w:cs="Times New Roman"/>
          <w:szCs w:val="24"/>
        </w:rPr>
        <w:t xml:space="preserve">konsumsi tinggi garam , kegemukan , merokok, stress, minum obat-obatan </w:t>
      </w:r>
      <w:r>
        <w:rPr>
          <w:rFonts w:hint="default" w:cs="Times New Roman"/>
          <w:szCs w:val="24"/>
          <w:lang w:val="en-US"/>
        </w:rPr>
        <w:tab/>
      </w:r>
      <w:r>
        <w:rPr>
          <w:rFonts w:cs="Times New Roman"/>
          <w:szCs w:val="24"/>
        </w:rPr>
        <w:t>(efedrin, prednison, epinefrin) dan minum alkohol  (Aspiani,2015).</w:t>
      </w:r>
    </w:p>
    <w:p>
      <w:pPr>
        <w:pStyle w:val="34"/>
        <w:spacing w:line="360" w:lineRule="auto"/>
        <w:ind w:firstLine="720"/>
        <w:jc w:val="both"/>
        <w:rPr>
          <w:rFonts w:cs="Times New Roman"/>
          <w:szCs w:val="24"/>
        </w:rPr>
      </w:pPr>
      <w:r>
        <w:rPr>
          <w:rFonts w:cs="Times New Roman"/>
          <w:szCs w:val="24"/>
        </w:rPr>
        <w:t xml:space="preserve">Upaya dalam mengatasi hipertensi dapat dilakukan dengan menggunakan terapi herbal infusa </w:t>
      </w:r>
      <w:r>
        <w:rPr>
          <w:rFonts w:cs="Times New Roman"/>
          <w:szCs w:val="24"/>
          <w:lang w:val="en-US"/>
        </w:rPr>
        <w:t>Seledri</w:t>
      </w:r>
      <w:r>
        <w:rPr>
          <w:rFonts w:cs="Times New Roman"/>
          <w:szCs w:val="24"/>
        </w:rPr>
        <w:t xml:space="preserve"> (</w:t>
      </w:r>
      <w:r>
        <w:rPr>
          <w:rFonts w:cs="Times New Roman"/>
          <w:i/>
          <w:iCs/>
          <w:szCs w:val="24"/>
        </w:rPr>
        <w:t>Apium</w:t>
      </w:r>
      <w:r>
        <w:rPr>
          <w:rFonts w:cs="Times New Roman"/>
          <w:szCs w:val="24"/>
        </w:rPr>
        <w:t xml:space="preserve"> </w:t>
      </w:r>
      <w:r>
        <w:rPr>
          <w:rFonts w:cs="Times New Roman"/>
          <w:i/>
          <w:iCs/>
          <w:szCs w:val="24"/>
        </w:rPr>
        <w:t>graviolens</w:t>
      </w:r>
      <w:r>
        <w:rPr>
          <w:rFonts w:cs="Times New Roman"/>
          <w:szCs w:val="24"/>
        </w:rPr>
        <w:t xml:space="preserve">), infusa daun </w:t>
      </w:r>
      <w:r>
        <w:rPr>
          <w:rFonts w:cs="Times New Roman"/>
          <w:szCs w:val="24"/>
          <w:lang w:val="en-US"/>
        </w:rPr>
        <w:t>Salam</w:t>
      </w:r>
      <w:r>
        <w:rPr>
          <w:rFonts w:cs="Times New Roman"/>
          <w:szCs w:val="24"/>
        </w:rPr>
        <w:t xml:space="preserve"> (</w:t>
      </w:r>
      <w:r>
        <w:rPr>
          <w:rFonts w:cs="Times New Roman"/>
          <w:i/>
          <w:iCs/>
          <w:szCs w:val="24"/>
        </w:rPr>
        <w:t>Syzygium</w:t>
      </w:r>
      <w:r>
        <w:rPr>
          <w:rFonts w:cs="Times New Roman"/>
          <w:szCs w:val="24"/>
        </w:rPr>
        <w:t xml:space="preserve"> </w:t>
      </w:r>
      <w:r>
        <w:rPr>
          <w:rFonts w:cs="Times New Roman"/>
          <w:i/>
          <w:iCs/>
          <w:szCs w:val="24"/>
        </w:rPr>
        <w:t>polyanthum</w:t>
      </w:r>
      <w:r>
        <w:rPr>
          <w:rFonts w:cs="Times New Roman"/>
          <w:szCs w:val="24"/>
        </w:rPr>
        <w:t xml:space="preserve">), serta kombinasi infusa </w:t>
      </w:r>
      <w:r>
        <w:rPr>
          <w:rFonts w:cs="Times New Roman"/>
          <w:szCs w:val="24"/>
          <w:lang w:val="en-US"/>
        </w:rPr>
        <w:t>Seledri</w:t>
      </w:r>
      <w:r>
        <w:rPr>
          <w:rFonts w:cs="Times New Roman"/>
          <w:szCs w:val="24"/>
        </w:rPr>
        <w:t xml:space="preserve"> dan infusa daun </w:t>
      </w:r>
      <w:r>
        <w:rPr>
          <w:rFonts w:cs="Times New Roman"/>
          <w:szCs w:val="24"/>
          <w:lang w:val="en-US"/>
        </w:rPr>
        <w:t>Salam</w:t>
      </w:r>
      <w:r>
        <w:rPr>
          <w:rFonts w:cs="Times New Roman"/>
          <w:szCs w:val="24"/>
        </w:rPr>
        <w:t>.</w:t>
      </w:r>
    </w:p>
    <w:p>
      <w:pPr>
        <w:pStyle w:val="34"/>
        <w:numPr>
          <w:ilvl w:val="0"/>
          <w:numId w:val="45"/>
        </w:numPr>
        <w:spacing w:after="159" w:line="360" w:lineRule="auto"/>
        <w:ind w:right="7"/>
        <w:jc w:val="both"/>
        <w:rPr>
          <w:rFonts w:cs="Times New Roman"/>
          <w:b/>
          <w:bCs/>
        </w:rPr>
      </w:pPr>
      <w:r>
        <w:rPr>
          <w:rFonts w:cs="Times New Roman"/>
          <w:b/>
          <w:bCs/>
        </w:rPr>
        <w:t>Tujuan penelitian</w:t>
      </w:r>
    </w:p>
    <w:p>
      <w:pPr>
        <w:spacing w:line="360" w:lineRule="auto"/>
        <w:ind w:left="720" w:firstLine="720"/>
        <w:jc w:val="both"/>
        <w:rPr>
          <w:rFonts w:cs="Times New Roman"/>
          <w:szCs w:val="24"/>
        </w:rPr>
      </w:pPr>
      <w:r>
        <w:rPr>
          <w:rFonts w:cs="Times New Roman"/>
          <w:szCs w:val="24"/>
        </w:rPr>
        <w:t xml:space="preserve">Mengetahui pengaruh pemberian infusa </w:t>
      </w:r>
      <w:r>
        <w:rPr>
          <w:rFonts w:cs="Times New Roman"/>
          <w:szCs w:val="24"/>
          <w:lang w:val="en-US"/>
        </w:rPr>
        <w:t>Seledri</w:t>
      </w:r>
      <w:r>
        <w:rPr>
          <w:rFonts w:cs="Times New Roman"/>
          <w:szCs w:val="24"/>
        </w:rPr>
        <w:t xml:space="preserve"> (</w:t>
      </w:r>
      <w:r>
        <w:rPr>
          <w:rFonts w:cs="Times New Roman"/>
          <w:i/>
          <w:szCs w:val="24"/>
          <w:lang w:val="id-ID"/>
        </w:rPr>
        <w:t>Apium graviolens</w:t>
      </w:r>
      <w:r>
        <w:rPr>
          <w:rFonts w:cs="Times New Roman"/>
          <w:szCs w:val="24"/>
        </w:rPr>
        <w:t xml:space="preserve"> L.) dengan pemberian infusa daun </w:t>
      </w:r>
      <w:r>
        <w:rPr>
          <w:rFonts w:cs="Times New Roman"/>
          <w:szCs w:val="24"/>
          <w:lang w:val="en-US"/>
        </w:rPr>
        <w:t>Salam</w:t>
      </w:r>
      <w:r>
        <w:rPr>
          <w:rFonts w:cs="Times New Roman"/>
          <w:szCs w:val="24"/>
        </w:rPr>
        <w:t xml:space="preserve"> (</w:t>
      </w:r>
      <w:r>
        <w:rPr>
          <w:rFonts w:cs="Times New Roman"/>
          <w:i/>
          <w:iCs/>
          <w:szCs w:val="24"/>
        </w:rPr>
        <w:t>Syzygium polyanthum</w:t>
      </w:r>
      <w:r>
        <w:rPr>
          <w:rFonts w:cs="Times New Roman"/>
          <w:szCs w:val="24"/>
        </w:rPr>
        <w:t xml:space="preserve">) dan kombinasi infusa herba </w:t>
      </w:r>
      <w:r>
        <w:rPr>
          <w:rFonts w:cs="Times New Roman"/>
          <w:szCs w:val="24"/>
          <w:lang w:val="en-US"/>
        </w:rPr>
        <w:t>Seledri</w:t>
      </w:r>
      <w:r>
        <w:rPr>
          <w:rFonts w:cs="Times New Roman"/>
          <w:szCs w:val="24"/>
        </w:rPr>
        <w:t xml:space="preserve"> (</w:t>
      </w:r>
      <w:r>
        <w:rPr>
          <w:rFonts w:cs="Times New Roman"/>
          <w:i/>
          <w:iCs/>
          <w:szCs w:val="24"/>
        </w:rPr>
        <w:t xml:space="preserve">Apium graviolens </w:t>
      </w:r>
      <w:r>
        <w:rPr>
          <w:rFonts w:cs="Times New Roman"/>
          <w:szCs w:val="24"/>
        </w:rPr>
        <w:t xml:space="preserve">L.) dan infusa daun </w:t>
      </w:r>
      <w:r>
        <w:rPr>
          <w:rFonts w:cs="Times New Roman"/>
          <w:szCs w:val="24"/>
          <w:lang w:val="en-US"/>
        </w:rPr>
        <w:t>Salam</w:t>
      </w:r>
      <w:r>
        <w:rPr>
          <w:rFonts w:cs="Times New Roman"/>
          <w:szCs w:val="24"/>
        </w:rPr>
        <w:t xml:space="preserve"> (</w:t>
      </w:r>
      <w:r>
        <w:rPr>
          <w:rFonts w:cs="Times New Roman"/>
          <w:i/>
          <w:iCs/>
          <w:szCs w:val="24"/>
        </w:rPr>
        <w:t>Syzygium polyanthum</w:t>
      </w:r>
      <w:r>
        <w:rPr>
          <w:rFonts w:cs="Times New Roman"/>
          <w:szCs w:val="24"/>
        </w:rPr>
        <w:t>) terhadap penurunan tekanan darah penderita hipertensi.</w:t>
      </w:r>
    </w:p>
    <w:p>
      <w:pPr>
        <w:pStyle w:val="34"/>
        <w:numPr>
          <w:ilvl w:val="0"/>
          <w:numId w:val="45"/>
        </w:numPr>
        <w:spacing w:after="159" w:line="360" w:lineRule="auto"/>
        <w:ind w:right="7"/>
        <w:jc w:val="both"/>
        <w:rPr>
          <w:rFonts w:cs="Times New Roman"/>
          <w:b/>
          <w:bCs/>
        </w:rPr>
      </w:pPr>
      <w:r>
        <w:rPr>
          <w:rFonts w:cs="Times New Roman"/>
          <w:b/>
          <w:bCs/>
        </w:rPr>
        <w:t>Manfaat peserta penelitian</w:t>
      </w:r>
    </w:p>
    <w:p>
      <w:pPr>
        <w:pStyle w:val="34"/>
        <w:spacing w:line="360" w:lineRule="auto"/>
        <w:ind w:firstLine="720"/>
        <w:jc w:val="both"/>
        <w:rPr>
          <w:rFonts w:cs="Times New Roman"/>
        </w:rPr>
      </w:pPr>
      <w:r>
        <w:rPr>
          <w:rFonts w:cs="Times New Roman"/>
        </w:rPr>
        <w:t xml:space="preserve">Manfaat dari penelitian ini adalah anda akan mendapatkan infusa herba </w:t>
      </w:r>
      <w:r>
        <w:rPr>
          <w:rFonts w:cs="Times New Roman"/>
          <w:lang w:val="en-US"/>
        </w:rPr>
        <w:t>Seledri</w:t>
      </w:r>
      <w:r>
        <w:rPr>
          <w:rFonts w:cs="Times New Roman"/>
        </w:rPr>
        <w:t xml:space="preserve"> atau infusa daun </w:t>
      </w:r>
      <w:r>
        <w:rPr>
          <w:rFonts w:cs="Times New Roman"/>
          <w:lang w:val="en-US"/>
        </w:rPr>
        <w:t>Salam</w:t>
      </w:r>
      <w:r>
        <w:rPr>
          <w:rFonts w:cs="Times New Roman"/>
        </w:rPr>
        <w:t xml:space="preserve">, atau kombinasi infusa herba </w:t>
      </w:r>
      <w:r>
        <w:rPr>
          <w:rFonts w:cs="Times New Roman"/>
          <w:lang w:val="en-US"/>
        </w:rPr>
        <w:t>Seledri</w:t>
      </w:r>
      <w:r>
        <w:rPr>
          <w:rFonts w:cs="Times New Roman"/>
        </w:rPr>
        <w:t xml:space="preserve"> dan infusa daun </w:t>
      </w:r>
      <w:r>
        <w:rPr>
          <w:rFonts w:cs="Times New Roman"/>
          <w:lang w:val="en-US"/>
        </w:rPr>
        <w:t>Salam</w:t>
      </w:r>
      <w:r>
        <w:rPr>
          <w:rFonts w:cs="Times New Roman"/>
        </w:rPr>
        <w:t>, pemeriksaan tekanan darah secara gratis, dengan demikian anda akan terbantu dalam monitoring dan terapi dalam menurunkan tekanan darah. Anda diminta kesediaannya untuk mendandatangani lembarpersetujuan (</w:t>
      </w:r>
      <w:r>
        <w:rPr>
          <w:rFonts w:cs="Times New Roman"/>
          <w:i/>
          <w:iCs/>
        </w:rPr>
        <w:t>informed consent</w:t>
      </w:r>
      <w:r>
        <w:rPr>
          <w:rFonts w:cs="Times New Roman"/>
        </w:rPr>
        <w:t xml:space="preserve">) apabila bersedia untuk menjadi </w:t>
      </w:r>
      <w:r>
        <w:rPr>
          <w:rFonts w:cs="Times New Roman"/>
          <w:lang w:val="en-US"/>
        </w:rPr>
        <w:t>responden</w:t>
      </w:r>
      <w:r>
        <w:rPr>
          <w:rFonts w:cs="Times New Roman"/>
        </w:rPr>
        <w:t xml:space="preserve"> penelitian.</w:t>
      </w:r>
    </w:p>
    <w:p>
      <w:pPr>
        <w:pStyle w:val="34"/>
        <w:numPr>
          <w:ilvl w:val="0"/>
          <w:numId w:val="45"/>
        </w:numPr>
        <w:spacing w:after="159" w:line="360" w:lineRule="auto"/>
        <w:ind w:right="7"/>
        <w:jc w:val="both"/>
        <w:rPr>
          <w:rFonts w:cs="Times New Roman"/>
          <w:b/>
          <w:bCs/>
        </w:rPr>
      </w:pPr>
      <w:r>
        <w:rPr>
          <w:rFonts w:cs="Times New Roman"/>
          <w:b/>
          <w:bCs/>
        </w:rPr>
        <w:t>Prosedur penelitian</w:t>
      </w:r>
    </w:p>
    <w:p>
      <w:pPr>
        <w:pStyle w:val="34"/>
        <w:spacing w:line="360" w:lineRule="auto"/>
        <w:ind w:firstLine="360"/>
        <w:jc w:val="both"/>
        <w:rPr>
          <w:rFonts w:cs="Times New Roman"/>
        </w:rPr>
      </w:pPr>
      <w:r>
        <w:rPr>
          <w:rFonts w:cs="Times New Roman"/>
        </w:rPr>
        <w:t xml:space="preserve">Apabila anda berkenan untuk menjadi </w:t>
      </w:r>
      <w:r>
        <w:rPr>
          <w:rFonts w:cs="Times New Roman"/>
          <w:lang w:val="en-US"/>
        </w:rPr>
        <w:t>responden</w:t>
      </w:r>
      <w:r>
        <w:rPr>
          <w:rFonts w:cs="Times New Roman"/>
        </w:rPr>
        <w:t xml:space="preserve"> penelitian saya, anda akan diminta untuk menandatangani lembar persetujuan yang terdiri dari dua rangkap, satu untuk anda simpan dan satu untuk peneliti. Prosedur selanjutnya yaitu :</w:t>
      </w:r>
    </w:p>
    <w:p>
      <w:pPr>
        <w:pStyle w:val="34"/>
        <w:numPr>
          <w:ilvl w:val="0"/>
          <w:numId w:val="46"/>
        </w:numPr>
        <w:spacing w:after="159" w:line="360" w:lineRule="auto"/>
        <w:ind w:right="7"/>
        <w:jc w:val="both"/>
        <w:rPr>
          <w:rFonts w:cs="Times New Roman"/>
        </w:rPr>
      </w:pPr>
      <w:r>
        <w:rPr>
          <w:rFonts w:cs="Times New Roman"/>
        </w:rPr>
        <w:t xml:space="preserve">Saudara/saudari akan diwawancarai untuk melengkapi identitas seperti: nama, usia/tanggal lahir, alamat, no. hp yang dapat dihubungi dan penyerahan foto copy kartu identitas </w:t>
      </w:r>
    </w:p>
    <w:p>
      <w:pPr>
        <w:pStyle w:val="34"/>
        <w:numPr>
          <w:ilvl w:val="0"/>
          <w:numId w:val="46"/>
        </w:numPr>
        <w:spacing w:after="159" w:line="360" w:lineRule="auto"/>
        <w:ind w:right="7"/>
        <w:jc w:val="both"/>
        <w:rPr>
          <w:rFonts w:cs="Times New Roman"/>
        </w:rPr>
      </w:pPr>
      <w:r>
        <w:rPr>
          <w:rFonts w:cs="Times New Roman"/>
        </w:rPr>
        <w:t xml:space="preserve">Saudara/saudari akan diukur tekanan darah sebagai uji </w:t>
      </w:r>
      <w:r>
        <w:rPr>
          <w:rFonts w:cs="Times New Roman"/>
          <w:i/>
          <w:iCs/>
        </w:rPr>
        <w:t>pre</w:t>
      </w:r>
      <w:r>
        <w:rPr>
          <w:rFonts w:cs="Times New Roman"/>
        </w:rPr>
        <w:t>-</w:t>
      </w:r>
      <w:r>
        <w:rPr>
          <w:rFonts w:cs="Times New Roman"/>
          <w:i/>
          <w:iCs/>
        </w:rPr>
        <w:t>test</w:t>
      </w:r>
      <w:r>
        <w:rPr>
          <w:rFonts w:cs="Times New Roman"/>
        </w:rPr>
        <w:t xml:space="preserve"> . </w:t>
      </w:r>
    </w:p>
    <w:p>
      <w:pPr>
        <w:pStyle w:val="34"/>
        <w:numPr>
          <w:ilvl w:val="0"/>
          <w:numId w:val="46"/>
        </w:numPr>
        <w:spacing w:after="159" w:line="360" w:lineRule="auto"/>
        <w:ind w:right="7"/>
        <w:jc w:val="both"/>
        <w:rPr>
          <w:rFonts w:cs="Times New Roman"/>
        </w:rPr>
      </w:pPr>
      <w:r>
        <w:rPr>
          <w:rFonts w:cs="Times New Roman"/>
        </w:rPr>
        <w:t xml:space="preserve">Apabila saudara/saudari memenuhi kriteria inklusi dan eksklusi, selanjutnya akan dimasukkan dalam tabel randomisasi </w:t>
      </w:r>
    </w:p>
    <w:p>
      <w:pPr>
        <w:pStyle w:val="34"/>
        <w:numPr>
          <w:ilvl w:val="0"/>
          <w:numId w:val="46"/>
        </w:numPr>
        <w:spacing w:after="159" w:line="360" w:lineRule="auto"/>
        <w:ind w:right="7"/>
        <w:jc w:val="both"/>
        <w:rPr>
          <w:rFonts w:cs="Times New Roman"/>
        </w:rPr>
      </w:pPr>
      <w:r>
        <w:rPr>
          <w:rFonts w:cs="Times New Roman"/>
        </w:rPr>
        <w:t xml:space="preserve">Selanjutnya akan dilakuakan penjelasan manfaat pemberian infusa herba </w:t>
      </w:r>
      <w:r>
        <w:rPr>
          <w:rFonts w:cs="Times New Roman"/>
          <w:lang w:val="en-US"/>
        </w:rPr>
        <w:t>Seledri</w:t>
      </w:r>
      <w:r>
        <w:rPr>
          <w:rFonts w:cs="Times New Roman"/>
        </w:rPr>
        <w:t xml:space="preserve">, infusa daun </w:t>
      </w:r>
      <w:r>
        <w:rPr>
          <w:rFonts w:cs="Times New Roman"/>
          <w:lang w:val="en-US"/>
        </w:rPr>
        <w:t>Salam</w:t>
      </w:r>
      <w:r>
        <w:rPr>
          <w:rFonts w:cs="Times New Roman"/>
        </w:rPr>
        <w:t xml:space="preserve">, serta kombinasi infusa </w:t>
      </w:r>
      <w:r>
        <w:rPr>
          <w:rFonts w:cs="Times New Roman"/>
          <w:lang w:val="en-US"/>
        </w:rPr>
        <w:t>Seledri</w:t>
      </w:r>
      <w:r>
        <w:rPr>
          <w:rFonts w:cs="Times New Roman"/>
        </w:rPr>
        <w:t xml:space="preserve"> dan infusa daun </w:t>
      </w:r>
      <w:r>
        <w:rPr>
          <w:rFonts w:cs="Times New Roman"/>
          <w:lang w:val="en-US"/>
        </w:rPr>
        <w:t>Salam</w:t>
      </w:r>
      <w:r>
        <w:rPr>
          <w:rFonts w:cs="Times New Roman"/>
        </w:rPr>
        <w:t xml:space="preserve">. Pemberian ramuan yang akan diminum 1x sehari dalam 14 hari </w:t>
      </w:r>
    </w:p>
    <w:p>
      <w:pPr>
        <w:pStyle w:val="34"/>
        <w:numPr>
          <w:ilvl w:val="0"/>
          <w:numId w:val="46"/>
        </w:numPr>
        <w:spacing w:after="159" w:line="360" w:lineRule="auto"/>
        <w:ind w:right="7"/>
        <w:jc w:val="both"/>
        <w:rPr>
          <w:rFonts w:cs="Times New Roman"/>
        </w:rPr>
      </w:pPr>
      <w:r>
        <w:rPr>
          <w:rFonts w:cs="Times New Roman"/>
        </w:rPr>
        <w:t xml:space="preserve">Saudara/saudari juga akan melakukan monitoring perlakuan di minggu pertama, dan kedua serta pengambilan data terakhir untuk uji </w:t>
      </w:r>
      <w:r>
        <w:rPr>
          <w:rFonts w:cs="Times New Roman"/>
          <w:i/>
          <w:iCs/>
        </w:rPr>
        <w:t>post</w:t>
      </w:r>
      <w:r>
        <w:rPr>
          <w:rFonts w:cs="Times New Roman"/>
        </w:rPr>
        <w:t>-</w:t>
      </w:r>
      <w:r>
        <w:rPr>
          <w:rFonts w:cs="Times New Roman"/>
          <w:i/>
          <w:iCs/>
        </w:rPr>
        <w:t>test</w:t>
      </w:r>
      <w:r>
        <w:rPr>
          <w:rFonts w:cs="Times New Roman"/>
        </w:rPr>
        <w:t>.</w:t>
      </w:r>
    </w:p>
    <w:p>
      <w:pPr>
        <w:pStyle w:val="34"/>
        <w:numPr>
          <w:ilvl w:val="0"/>
          <w:numId w:val="46"/>
        </w:numPr>
        <w:spacing w:after="159" w:line="360" w:lineRule="auto"/>
        <w:ind w:right="7"/>
        <w:jc w:val="both"/>
        <w:rPr>
          <w:rFonts w:cs="Times New Roman"/>
        </w:rPr>
      </w:pPr>
      <w:r>
        <w:rPr>
          <w:rFonts w:cs="Times New Roman"/>
        </w:rPr>
        <w:t>Terakhir akan dilakukan analisis data dan penarikan kesimpulan oleh peneliti.</w:t>
      </w:r>
    </w:p>
    <w:p>
      <w:pPr>
        <w:pStyle w:val="34"/>
        <w:numPr>
          <w:ilvl w:val="0"/>
          <w:numId w:val="45"/>
        </w:numPr>
        <w:spacing w:after="159" w:line="360" w:lineRule="auto"/>
        <w:ind w:right="7"/>
        <w:jc w:val="both"/>
        <w:rPr>
          <w:rFonts w:cs="Times New Roman"/>
          <w:b/>
          <w:bCs/>
        </w:rPr>
      </w:pPr>
      <w:r>
        <w:rPr>
          <w:rFonts w:cs="Times New Roman"/>
          <w:b/>
          <w:bCs/>
        </w:rPr>
        <w:t>Efek samping</w:t>
      </w:r>
    </w:p>
    <w:p>
      <w:pPr>
        <w:pStyle w:val="34"/>
        <w:spacing w:line="360" w:lineRule="auto"/>
        <w:ind w:firstLine="720"/>
        <w:jc w:val="both"/>
        <w:rPr>
          <w:rFonts w:cs="Times New Roman"/>
        </w:rPr>
      </w:pPr>
      <w:r>
        <w:rPr>
          <w:rFonts w:cs="Times New Roman"/>
        </w:rPr>
        <w:t xml:space="preserve">Penelitian ini memiliki efek samping sering kekamar mandi terutama buang air kecil (BAK). Jika terjadi reaksi alergi ataupun hal yang tidak diinginkan dapat menghubungi dokter atau </w:t>
      </w:r>
      <w:r>
        <w:rPr>
          <w:rFonts w:cs="Times New Roman"/>
          <w:lang w:val="en-US"/>
        </w:rPr>
        <w:t>Puskesmas</w:t>
      </w:r>
      <w:r>
        <w:rPr>
          <w:rFonts w:cs="Times New Roman"/>
        </w:rPr>
        <w:t xml:space="preserve"> setempat.</w:t>
      </w:r>
    </w:p>
    <w:p>
      <w:pPr>
        <w:pStyle w:val="34"/>
        <w:numPr>
          <w:ilvl w:val="0"/>
          <w:numId w:val="45"/>
        </w:numPr>
        <w:spacing w:after="159" w:line="360" w:lineRule="auto"/>
        <w:ind w:right="7"/>
        <w:rPr>
          <w:rFonts w:cs="Times New Roman"/>
          <w:b/>
          <w:bCs/>
        </w:rPr>
      </w:pPr>
      <w:r>
        <w:rPr>
          <w:rFonts w:cs="Times New Roman"/>
          <w:b/>
          <w:bCs/>
        </w:rPr>
        <w:t>Jaminan kerahasiaan</w:t>
      </w:r>
    </w:p>
    <w:p>
      <w:pPr>
        <w:pStyle w:val="34"/>
        <w:spacing w:line="360" w:lineRule="auto"/>
        <w:ind w:firstLine="720"/>
        <w:jc w:val="both"/>
        <w:rPr>
          <w:rFonts w:cs="Times New Roman"/>
        </w:rPr>
      </w:pPr>
      <w:r>
        <w:rPr>
          <w:rFonts w:cs="Times New Roman"/>
        </w:rPr>
        <w:t xml:space="preserve">Keseluruhan data yang telah diperoleh semata-mata hanya untuk kepentigan penelitian. Adapun informasi yang berkaitan dengan saudara/saudari selaku </w:t>
      </w:r>
      <w:r>
        <w:rPr>
          <w:rFonts w:cs="Times New Roman"/>
          <w:lang w:val="en-US"/>
        </w:rPr>
        <w:t>responden</w:t>
      </w:r>
      <w:r>
        <w:rPr>
          <w:rFonts w:cs="Times New Roman"/>
        </w:rPr>
        <w:t xml:space="preserve"> penelitian akan dijamin kerahasiaannya. Hasil penelitian yang akan di</w:t>
      </w:r>
      <w:r>
        <w:rPr>
          <w:rFonts w:hint="default" w:cs="Times New Roman"/>
          <w:lang w:val="en-US"/>
        </w:rPr>
        <w:t xml:space="preserve"> </w:t>
      </w:r>
      <w:r>
        <w:rPr>
          <w:rFonts w:cs="Times New Roman"/>
        </w:rPr>
        <w:t>publikasikan tanpa mencantumkan identitas pribadi saudara/saudari.</w:t>
      </w:r>
    </w:p>
    <w:p>
      <w:pPr>
        <w:pStyle w:val="34"/>
        <w:numPr>
          <w:ilvl w:val="0"/>
          <w:numId w:val="45"/>
        </w:numPr>
        <w:spacing w:after="159" w:line="360" w:lineRule="auto"/>
        <w:ind w:right="7"/>
        <w:rPr>
          <w:rFonts w:cs="Times New Roman"/>
          <w:b/>
          <w:bCs/>
        </w:rPr>
      </w:pPr>
      <w:r>
        <w:rPr>
          <w:rFonts w:cs="Times New Roman"/>
          <w:b/>
          <w:bCs/>
        </w:rPr>
        <w:t>Informasi lain</w:t>
      </w:r>
    </w:p>
    <w:p>
      <w:pPr>
        <w:pStyle w:val="34"/>
        <w:spacing w:line="360" w:lineRule="auto"/>
        <w:ind w:firstLine="720"/>
        <w:jc w:val="both"/>
        <w:rPr>
          <w:rFonts w:cs="Times New Roman"/>
        </w:rPr>
      </w:pPr>
      <w:r>
        <w:rPr>
          <w:rFonts w:cs="Times New Roman"/>
        </w:rPr>
        <w:t xml:space="preserve">Jika anda tidak hadir dalam proses </w:t>
      </w:r>
      <w:r>
        <w:rPr>
          <w:rFonts w:cs="Times New Roman"/>
          <w:i/>
          <w:iCs/>
        </w:rPr>
        <w:t>monitoring</w:t>
      </w:r>
      <w:r>
        <w:rPr>
          <w:rFonts w:cs="Times New Roman"/>
        </w:rPr>
        <w:t xml:space="preserve"> dan tidak mengikuti maksimal 2 kali rangkaian yang diberikan peneliti yaitu berhenti atau tidak mengkonsumsi ramuan infusa herba </w:t>
      </w:r>
      <w:r>
        <w:rPr>
          <w:rFonts w:cs="Times New Roman"/>
          <w:lang w:val="en-US"/>
        </w:rPr>
        <w:t>Seledri</w:t>
      </w:r>
      <w:r>
        <w:rPr>
          <w:rFonts w:cs="Times New Roman"/>
        </w:rPr>
        <w:t xml:space="preserve">,infusa daun </w:t>
      </w:r>
      <w:r>
        <w:rPr>
          <w:rFonts w:cs="Times New Roman"/>
          <w:lang w:val="en-US"/>
        </w:rPr>
        <w:t>Salam</w:t>
      </w:r>
      <w:r>
        <w:rPr>
          <w:rFonts w:cs="Times New Roman"/>
        </w:rPr>
        <w:t xml:space="preserve">, atau kombinasi infusa </w:t>
      </w:r>
      <w:r>
        <w:rPr>
          <w:rFonts w:cs="Times New Roman"/>
          <w:lang w:val="en-US"/>
        </w:rPr>
        <w:t>Seledri</w:t>
      </w:r>
      <w:r>
        <w:rPr>
          <w:rFonts w:cs="Times New Roman"/>
        </w:rPr>
        <w:t xml:space="preserve"> dan infusa daun </w:t>
      </w:r>
      <w:r>
        <w:rPr>
          <w:rFonts w:cs="Times New Roman"/>
          <w:lang w:val="en-US"/>
        </w:rPr>
        <w:t>Salam</w:t>
      </w:r>
      <w:r>
        <w:rPr>
          <w:rFonts w:cs="Times New Roman"/>
        </w:rPr>
        <w:t xml:space="preserve">, maka anda dapat dikeluarkan dari </w:t>
      </w:r>
      <w:r>
        <w:rPr>
          <w:rFonts w:cs="Times New Roman"/>
          <w:lang w:val="en-US"/>
        </w:rPr>
        <w:t>responden</w:t>
      </w:r>
      <w:r>
        <w:rPr>
          <w:rFonts w:cs="Times New Roman"/>
        </w:rPr>
        <w:t xml:space="preserve"> penelitian ini.</w:t>
      </w:r>
    </w:p>
    <w:p>
      <w:pPr>
        <w:pStyle w:val="34"/>
        <w:spacing w:line="360" w:lineRule="auto"/>
        <w:ind w:firstLine="720"/>
        <w:jc w:val="both"/>
        <w:rPr>
          <w:rFonts w:cs="Times New Roman"/>
        </w:rPr>
      </w:pPr>
      <w:r>
        <w:rPr>
          <w:rFonts w:cs="Times New Roman"/>
        </w:rPr>
        <w:t>Bila dirasa anda terdapat keluhan atau pertanyaan seputar penelitian, anda dapat menghubungi saya Natazha Claudya Widjanarko (Sasa) di nomor HP : 089699306920 (</w:t>
      </w:r>
      <w:r>
        <w:rPr>
          <w:rFonts w:cs="Times New Roman"/>
          <w:i/>
          <w:iCs/>
        </w:rPr>
        <w:t>WhatsApp</w:t>
      </w:r>
      <w:r>
        <w:rPr>
          <w:rFonts w:cs="Times New Roman"/>
        </w:rPr>
        <w:t>), Alamat : JL Demak Jaya IV No.10 RT.007/RW.010,</w:t>
      </w:r>
      <w:r>
        <w:rPr>
          <w:rFonts w:hint="default" w:cs="Times New Roman"/>
          <w:lang w:val="en-US"/>
        </w:rPr>
        <w:t xml:space="preserve"> </w:t>
      </w:r>
      <w:r>
        <w:rPr>
          <w:rFonts w:cs="Times New Roman"/>
        </w:rPr>
        <w:t>Tembok Dukuh,</w:t>
      </w:r>
      <w:r>
        <w:rPr>
          <w:rFonts w:hint="default" w:cs="Times New Roman"/>
          <w:lang w:val="en-US"/>
        </w:rPr>
        <w:t xml:space="preserve"> </w:t>
      </w:r>
      <w:r>
        <w:rPr>
          <w:rFonts w:cs="Times New Roman"/>
          <w:lang w:val="en-US"/>
        </w:rPr>
        <w:t>Bubutan</w:t>
      </w:r>
      <w:r>
        <w:rPr>
          <w:rFonts w:cs="Times New Roman"/>
        </w:rPr>
        <w:t>,Surabaya.</w:t>
      </w:r>
    </w:p>
    <w:p>
      <w:pPr>
        <w:pStyle w:val="34"/>
        <w:numPr>
          <w:ilvl w:val="0"/>
          <w:numId w:val="0"/>
        </w:numPr>
        <w:spacing w:after="159" w:line="360" w:lineRule="auto"/>
        <w:ind w:right="7" w:rightChars="0"/>
        <w:contextualSpacing/>
        <w:jc w:val="both"/>
        <w:rPr>
          <w:rFonts w:cs="Times New Roman"/>
        </w:rPr>
        <w:sectPr>
          <w:footerReference r:id="rId98" w:type="first"/>
          <w:footerReference r:id="rId97" w:type="default"/>
          <w:pgSz w:w="11906" w:h="16838"/>
          <w:pgMar w:top="2268" w:right="1701" w:bottom="1701" w:left="2268" w:header="720" w:footer="720" w:gutter="0"/>
          <w:pgBorders>
            <w:top w:val="none" w:sz="0" w:space="0"/>
            <w:left w:val="none" w:sz="0" w:space="0"/>
            <w:bottom w:val="none" w:sz="0" w:space="0"/>
            <w:right w:val="none" w:sz="0" w:space="0"/>
          </w:pgBorders>
          <w:pgNumType w:fmt="decimal"/>
          <w:cols w:space="720" w:num="1"/>
          <w:docGrid w:linePitch="360" w:charSpace="0"/>
        </w:sectPr>
      </w:pPr>
    </w:p>
    <w:p>
      <w:pPr>
        <w:pStyle w:val="11"/>
        <w:spacing w:line="360" w:lineRule="auto"/>
        <w:ind w:left="0" w:leftChars="0" w:firstLine="0" w:firstLineChars="0"/>
        <w:jc w:val="both"/>
        <w:rPr>
          <w:rFonts w:hint="default" w:cs="Times New Roman"/>
          <w:i w:val="0"/>
          <w:iCs w:val="0"/>
          <w:color w:val="000000" w:themeColor="text1"/>
          <w:sz w:val="24"/>
          <w:szCs w:val="24"/>
          <w:lang w:val="en-US"/>
          <w14:textFill>
            <w14:solidFill>
              <w14:schemeClr w14:val="tx1"/>
            </w14:solidFill>
          </w14:textFill>
        </w:rPr>
      </w:pPr>
      <w:r>
        <w:rPr>
          <w:i w:val="0"/>
          <w:iCs w:val="0"/>
          <w:color w:val="000000" w:themeColor="text1"/>
          <w:sz w:val="24"/>
          <w:szCs w:val="24"/>
          <w14:textFill>
            <w14:solidFill>
              <w14:schemeClr w14:val="tx1"/>
            </w14:solidFill>
          </w14:textFill>
        </w:rPr>
        <w:t xml:space="preserve">Lampiran </w:t>
      </w:r>
      <w:r>
        <w:rPr>
          <w:i w:val="0"/>
          <w:iCs w:val="0"/>
          <w:color w:val="000000" w:themeColor="text1"/>
          <w:sz w:val="24"/>
          <w:szCs w:val="24"/>
          <w14:textFill>
            <w14:solidFill>
              <w14:schemeClr w14:val="tx1"/>
            </w14:solidFill>
          </w14:textFill>
        </w:rPr>
        <w:fldChar w:fldCharType="begin"/>
      </w:r>
      <w:r>
        <w:rPr>
          <w:i w:val="0"/>
          <w:iCs w:val="0"/>
          <w:color w:val="000000" w:themeColor="text1"/>
          <w:sz w:val="24"/>
          <w:szCs w:val="24"/>
          <w14:textFill>
            <w14:solidFill>
              <w14:schemeClr w14:val="tx1"/>
            </w14:solidFill>
          </w14:textFill>
        </w:rPr>
        <w:instrText xml:space="preserve"> SEQ Lampiran \* ARABIC </w:instrText>
      </w:r>
      <w:r>
        <w:rPr>
          <w:i w:val="0"/>
          <w:iCs w:val="0"/>
          <w:color w:val="000000" w:themeColor="text1"/>
          <w:sz w:val="24"/>
          <w:szCs w:val="24"/>
          <w14:textFill>
            <w14:solidFill>
              <w14:schemeClr w14:val="tx1"/>
            </w14:solidFill>
          </w14:textFill>
        </w:rPr>
        <w:fldChar w:fldCharType="separate"/>
      </w:r>
      <w:r>
        <w:rPr>
          <w:i w:val="0"/>
          <w:iCs w:val="0"/>
          <w:color w:val="000000" w:themeColor="text1"/>
          <w:sz w:val="24"/>
          <w:szCs w:val="24"/>
          <w14:textFill>
            <w14:solidFill>
              <w14:schemeClr w14:val="tx1"/>
            </w14:solidFill>
          </w14:textFill>
        </w:rPr>
        <w:t>8</w:t>
      </w:r>
      <w:r>
        <w:rPr>
          <w:i w:val="0"/>
          <w:iCs w:val="0"/>
          <w:color w:val="000000" w:themeColor="text1"/>
          <w:sz w:val="24"/>
          <w:szCs w:val="24"/>
          <w14:textFill>
            <w14:solidFill>
              <w14:schemeClr w14:val="tx1"/>
            </w14:solidFill>
          </w14:textFill>
        </w:rPr>
        <w:fldChar w:fldCharType="end"/>
      </w:r>
      <w:bookmarkStart w:id="211" w:name="_Toc6585"/>
      <w:r>
        <w:rPr>
          <w:i w:val="0"/>
          <w:iCs w:val="0"/>
          <w:color w:val="000000" w:themeColor="text1"/>
          <w:sz w:val="24"/>
          <w:szCs w:val="24"/>
          <w:lang w:val="en-US"/>
          <w14:textFill>
            <w14:solidFill>
              <w14:schemeClr w14:val="tx1"/>
            </w14:solidFill>
          </w14:textFill>
        </w:rPr>
        <w:t xml:space="preserve"> Kartu kontrol terapi</w:t>
      </w:r>
      <w:bookmarkEnd w:id="211"/>
    </w:p>
    <w:tbl>
      <w:tblPr>
        <w:tblStyle w:val="18"/>
        <w:tblpPr w:leftFromText="180" w:rightFromText="180" w:vertAnchor="text" w:horzAnchor="page" w:tblpX="7147" w:tblpY="-66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60"/>
        <w:gridCol w:w="22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96" w:hRule="atLeast"/>
        </w:trPr>
        <w:tc>
          <w:tcPr>
            <w:tcW w:w="2160" w:type="dxa"/>
          </w:tcPr>
          <w:p>
            <w:pPr>
              <w:keepNext w:val="0"/>
              <w:keepLines w:val="0"/>
              <w:widowControl/>
              <w:suppressLineNumbers w:val="0"/>
              <w:spacing w:before="0" w:beforeAutospacing="0" w:after="0" w:afterAutospacing="0" w:line="240" w:lineRule="auto"/>
              <w:ind w:left="0" w:right="0"/>
              <w:rPr>
                <w:rFonts w:hint="default"/>
              </w:rPr>
            </w:pPr>
            <w:r>
              <w:rPr>
                <w:rFonts w:hint="default"/>
              </w:rPr>
              <w:t>Terapi 7</w:t>
            </w:r>
          </w:p>
          <w:p>
            <w:pPr>
              <w:keepNext w:val="0"/>
              <w:keepLines w:val="0"/>
              <w:widowControl/>
              <w:suppressLineNumbers w:val="0"/>
              <w:spacing w:before="0" w:beforeAutospacing="0" w:after="0" w:afterAutospacing="0" w:line="240" w:lineRule="auto"/>
              <w:ind w:left="0" w:right="0"/>
              <w:rPr>
                <w:rFonts w:hint="default"/>
              </w:rPr>
            </w:pPr>
            <w:r>
              <w:rPr>
                <w:rFonts w:hint="default"/>
              </w:rPr>
              <w:t>Tgl     :</w:t>
            </w:r>
          </w:p>
          <w:p>
            <w:pPr>
              <w:keepNext w:val="0"/>
              <w:keepLines w:val="0"/>
              <w:widowControl/>
              <w:suppressLineNumbers w:val="0"/>
              <w:spacing w:before="0" w:beforeAutospacing="0" w:after="0" w:afterAutospacing="0" w:line="240" w:lineRule="auto"/>
              <w:ind w:left="0" w:right="0"/>
              <w:rPr>
                <w:rFonts w:hint="default"/>
              </w:rPr>
            </w:pPr>
            <w:r>
              <w:rPr>
                <w:rFonts w:hint="default"/>
              </w:rPr>
              <w:t>TTD   :</w:t>
            </w:r>
          </w:p>
          <w:p>
            <w:pPr>
              <w:keepNext w:val="0"/>
              <w:keepLines w:val="0"/>
              <w:widowControl/>
              <w:suppressLineNumbers w:val="0"/>
              <w:spacing w:before="0" w:beforeAutospacing="0" w:after="0" w:afterAutospacing="0" w:line="240" w:lineRule="auto"/>
              <w:ind w:left="0" w:right="0"/>
              <w:rPr>
                <w:rFonts w:hint="default"/>
              </w:rPr>
            </w:pPr>
          </w:p>
        </w:tc>
        <w:tc>
          <w:tcPr>
            <w:tcW w:w="2250" w:type="dxa"/>
          </w:tcPr>
          <w:p>
            <w:pPr>
              <w:keepNext w:val="0"/>
              <w:keepLines w:val="0"/>
              <w:widowControl/>
              <w:suppressLineNumbers w:val="0"/>
              <w:spacing w:before="0" w:beforeAutospacing="0" w:after="0" w:afterAutospacing="0" w:line="240" w:lineRule="auto"/>
              <w:ind w:left="0" w:right="0"/>
              <w:rPr>
                <w:rFonts w:hint="default"/>
              </w:rPr>
            </w:pPr>
            <w:r>
              <w:rPr>
                <w:rFonts w:hint="default"/>
              </w:rPr>
              <w:t>Pemeriksaan 7</w:t>
            </w:r>
          </w:p>
          <w:p>
            <w:pPr>
              <w:keepNext w:val="0"/>
              <w:keepLines w:val="0"/>
              <w:widowControl/>
              <w:suppressLineNumbers w:val="0"/>
              <w:spacing w:before="0" w:beforeAutospacing="0" w:after="0" w:afterAutospacing="0" w:line="240" w:lineRule="auto"/>
              <w:ind w:left="0" w:right="0"/>
              <w:rPr>
                <w:rFonts w:hint="default"/>
              </w:rPr>
            </w:pPr>
            <w:r>
              <w:rPr>
                <w:rFonts w:hint="default"/>
              </w:rPr>
              <w:t>Tgl        :</w:t>
            </w:r>
          </w:p>
          <w:p>
            <w:pPr>
              <w:keepNext w:val="0"/>
              <w:keepLines w:val="0"/>
              <w:widowControl/>
              <w:suppressLineNumbers w:val="0"/>
              <w:spacing w:before="0" w:beforeAutospacing="0" w:after="0" w:afterAutospacing="0" w:line="240" w:lineRule="auto"/>
              <w:ind w:left="0" w:right="0"/>
              <w:rPr>
                <w:rFonts w:hint="default"/>
              </w:rPr>
            </w:pPr>
            <w:r>
              <w:rPr>
                <w:rFonts w:hint="default"/>
              </w:rPr>
              <w:t>Sistol    :</w:t>
            </w:r>
          </w:p>
          <w:p>
            <w:pPr>
              <w:keepNext w:val="0"/>
              <w:keepLines w:val="0"/>
              <w:widowControl/>
              <w:suppressLineNumbers w:val="0"/>
              <w:spacing w:before="0" w:beforeAutospacing="0" w:after="0" w:afterAutospacing="0" w:line="240" w:lineRule="auto"/>
              <w:ind w:left="0" w:right="0"/>
              <w:rPr>
                <w:rFonts w:hint="default"/>
              </w:rPr>
            </w:pPr>
            <w:r>
              <w:rPr>
                <w:rFonts w:hint="default"/>
              </w:rPr>
              <w:t>Diastol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2" w:hRule="atLeast"/>
        </w:trPr>
        <w:tc>
          <w:tcPr>
            <w:tcW w:w="2160" w:type="dxa"/>
          </w:tcPr>
          <w:p>
            <w:pPr>
              <w:keepNext w:val="0"/>
              <w:keepLines w:val="0"/>
              <w:widowControl/>
              <w:suppressLineNumbers w:val="0"/>
              <w:spacing w:before="0" w:beforeAutospacing="0" w:after="0" w:afterAutospacing="0" w:line="240" w:lineRule="auto"/>
              <w:ind w:left="0" w:right="0"/>
              <w:rPr>
                <w:rFonts w:hint="default"/>
              </w:rPr>
            </w:pPr>
            <w:r>
              <w:rPr>
                <w:rFonts w:hint="default"/>
              </w:rPr>
              <w:t>Terapi 8</w:t>
            </w:r>
          </w:p>
          <w:p>
            <w:pPr>
              <w:keepNext w:val="0"/>
              <w:keepLines w:val="0"/>
              <w:widowControl/>
              <w:suppressLineNumbers w:val="0"/>
              <w:spacing w:before="0" w:beforeAutospacing="0" w:after="0" w:afterAutospacing="0" w:line="240" w:lineRule="auto"/>
              <w:ind w:left="0" w:right="0"/>
              <w:rPr>
                <w:rFonts w:hint="default"/>
              </w:rPr>
            </w:pPr>
            <w:r>
              <w:rPr>
                <w:rFonts w:hint="default"/>
              </w:rPr>
              <w:t>Tgl     :</w:t>
            </w:r>
          </w:p>
          <w:p>
            <w:pPr>
              <w:keepNext w:val="0"/>
              <w:keepLines w:val="0"/>
              <w:widowControl/>
              <w:suppressLineNumbers w:val="0"/>
              <w:spacing w:before="0" w:beforeAutospacing="0" w:after="0" w:afterAutospacing="0" w:line="240" w:lineRule="auto"/>
              <w:ind w:left="0" w:right="0"/>
              <w:rPr>
                <w:rFonts w:hint="default"/>
              </w:rPr>
            </w:pPr>
            <w:r>
              <w:rPr>
                <w:rFonts w:hint="default"/>
              </w:rPr>
              <w:t>TTD   :</w:t>
            </w:r>
          </w:p>
          <w:p>
            <w:pPr>
              <w:keepNext w:val="0"/>
              <w:keepLines w:val="0"/>
              <w:widowControl/>
              <w:suppressLineNumbers w:val="0"/>
              <w:spacing w:before="0" w:beforeAutospacing="0" w:after="0" w:afterAutospacing="0" w:line="240" w:lineRule="auto"/>
              <w:ind w:left="0" w:right="0"/>
              <w:rPr>
                <w:rFonts w:hint="default"/>
              </w:rPr>
            </w:pPr>
          </w:p>
        </w:tc>
        <w:tc>
          <w:tcPr>
            <w:tcW w:w="2250" w:type="dxa"/>
          </w:tcPr>
          <w:p>
            <w:pPr>
              <w:keepNext w:val="0"/>
              <w:keepLines w:val="0"/>
              <w:widowControl/>
              <w:suppressLineNumbers w:val="0"/>
              <w:spacing w:before="0" w:beforeAutospacing="0" w:after="0" w:afterAutospacing="0" w:line="240" w:lineRule="auto"/>
              <w:ind w:left="0" w:right="0"/>
              <w:rPr>
                <w:rFonts w:hint="default"/>
              </w:rPr>
            </w:pPr>
            <w:r>
              <w:rPr>
                <w:rFonts w:hint="default"/>
              </w:rPr>
              <w:t>Pemeriksaan 8</w:t>
            </w:r>
          </w:p>
          <w:p>
            <w:pPr>
              <w:keepNext w:val="0"/>
              <w:keepLines w:val="0"/>
              <w:widowControl/>
              <w:suppressLineNumbers w:val="0"/>
              <w:spacing w:before="0" w:beforeAutospacing="0" w:after="0" w:afterAutospacing="0" w:line="240" w:lineRule="auto"/>
              <w:ind w:left="0" w:right="0"/>
              <w:rPr>
                <w:rFonts w:hint="default"/>
              </w:rPr>
            </w:pPr>
            <w:r>
              <w:rPr>
                <w:rFonts w:hint="default"/>
              </w:rPr>
              <w:t>Tgl        :</w:t>
            </w:r>
          </w:p>
          <w:p>
            <w:pPr>
              <w:keepNext w:val="0"/>
              <w:keepLines w:val="0"/>
              <w:widowControl/>
              <w:suppressLineNumbers w:val="0"/>
              <w:spacing w:before="0" w:beforeAutospacing="0" w:after="0" w:afterAutospacing="0" w:line="240" w:lineRule="auto"/>
              <w:ind w:left="0" w:right="0"/>
              <w:rPr>
                <w:rFonts w:hint="default"/>
              </w:rPr>
            </w:pPr>
            <w:r>
              <w:rPr>
                <w:rFonts w:hint="default"/>
              </w:rPr>
              <w:t>Sistol    :</w:t>
            </w:r>
          </w:p>
          <w:p>
            <w:pPr>
              <w:keepNext w:val="0"/>
              <w:keepLines w:val="0"/>
              <w:widowControl/>
              <w:suppressLineNumbers w:val="0"/>
              <w:spacing w:before="0" w:beforeAutospacing="0" w:after="0" w:afterAutospacing="0" w:line="240" w:lineRule="auto"/>
              <w:ind w:left="0" w:right="0"/>
              <w:rPr>
                <w:rFonts w:hint="default"/>
              </w:rPr>
            </w:pPr>
            <w:r>
              <w:rPr>
                <w:rFonts w:hint="default"/>
              </w:rPr>
              <w:t>Diastol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86" w:hRule="atLeast"/>
        </w:trPr>
        <w:tc>
          <w:tcPr>
            <w:tcW w:w="2160" w:type="dxa"/>
          </w:tcPr>
          <w:p>
            <w:pPr>
              <w:keepNext w:val="0"/>
              <w:keepLines w:val="0"/>
              <w:widowControl/>
              <w:suppressLineNumbers w:val="0"/>
              <w:spacing w:before="0" w:beforeAutospacing="0" w:after="0" w:afterAutospacing="0" w:line="240" w:lineRule="auto"/>
              <w:ind w:left="0" w:right="0"/>
              <w:rPr>
                <w:rFonts w:hint="default"/>
              </w:rPr>
            </w:pPr>
            <w:r>
              <w:rPr>
                <w:rFonts w:hint="default"/>
              </w:rPr>
              <w:t>Terapi 9</w:t>
            </w:r>
          </w:p>
          <w:p>
            <w:pPr>
              <w:keepNext w:val="0"/>
              <w:keepLines w:val="0"/>
              <w:widowControl/>
              <w:suppressLineNumbers w:val="0"/>
              <w:spacing w:before="0" w:beforeAutospacing="0" w:after="0" w:afterAutospacing="0" w:line="240" w:lineRule="auto"/>
              <w:ind w:left="0" w:right="0"/>
              <w:rPr>
                <w:rFonts w:hint="default"/>
              </w:rPr>
            </w:pPr>
            <w:r>
              <w:rPr>
                <w:rFonts w:hint="default"/>
              </w:rPr>
              <w:t>Tgl     :</w:t>
            </w:r>
          </w:p>
          <w:p>
            <w:pPr>
              <w:keepNext w:val="0"/>
              <w:keepLines w:val="0"/>
              <w:widowControl/>
              <w:suppressLineNumbers w:val="0"/>
              <w:spacing w:before="0" w:beforeAutospacing="0" w:after="0" w:afterAutospacing="0" w:line="240" w:lineRule="auto"/>
              <w:ind w:left="0" w:right="0"/>
              <w:rPr>
                <w:rFonts w:hint="default"/>
              </w:rPr>
            </w:pPr>
            <w:r>
              <w:rPr>
                <w:rFonts w:hint="default"/>
              </w:rPr>
              <w:t>TTD   :</w:t>
            </w:r>
          </w:p>
          <w:p>
            <w:pPr>
              <w:keepNext w:val="0"/>
              <w:keepLines w:val="0"/>
              <w:widowControl/>
              <w:suppressLineNumbers w:val="0"/>
              <w:spacing w:before="0" w:beforeAutospacing="0" w:after="0" w:afterAutospacing="0" w:line="240" w:lineRule="auto"/>
              <w:ind w:left="0" w:right="0"/>
              <w:rPr>
                <w:rFonts w:hint="default"/>
              </w:rPr>
            </w:pPr>
          </w:p>
        </w:tc>
        <w:tc>
          <w:tcPr>
            <w:tcW w:w="2250" w:type="dxa"/>
          </w:tcPr>
          <w:p>
            <w:pPr>
              <w:keepNext w:val="0"/>
              <w:keepLines w:val="0"/>
              <w:widowControl/>
              <w:suppressLineNumbers w:val="0"/>
              <w:spacing w:before="0" w:beforeAutospacing="0" w:after="0" w:afterAutospacing="0" w:line="240" w:lineRule="auto"/>
              <w:ind w:left="0" w:right="0"/>
              <w:rPr>
                <w:rFonts w:hint="default"/>
              </w:rPr>
            </w:pPr>
            <w:r>
              <w:rPr>
                <w:rFonts w:hint="default"/>
              </w:rPr>
              <w:t>Pemeriksaan 9</w:t>
            </w:r>
          </w:p>
          <w:p>
            <w:pPr>
              <w:keepNext w:val="0"/>
              <w:keepLines w:val="0"/>
              <w:widowControl/>
              <w:suppressLineNumbers w:val="0"/>
              <w:spacing w:before="0" w:beforeAutospacing="0" w:after="0" w:afterAutospacing="0" w:line="240" w:lineRule="auto"/>
              <w:ind w:left="0" w:right="0"/>
              <w:rPr>
                <w:rFonts w:hint="default"/>
              </w:rPr>
            </w:pPr>
            <w:r>
              <w:rPr>
                <w:rFonts w:hint="default"/>
              </w:rPr>
              <w:t>Tgl        :</w:t>
            </w:r>
          </w:p>
          <w:p>
            <w:pPr>
              <w:keepNext w:val="0"/>
              <w:keepLines w:val="0"/>
              <w:widowControl/>
              <w:suppressLineNumbers w:val="0"/>
              <w:spacing w:before="0" w:beforeAutospacing="0" w:after="0" w:afterAutospacing="0" w:line="240" w:lineRule="auto"/>
              <w:ind w:left="0" w:right="0"/>
              <w:rPr>
                <w:rFonts w:hint="default"/>
              </w:rPr>
            </w:pPr>
            <w:r>
              <w:rPr>
                <w:rFonts w:hint="default"/>
              </w:rPr>
              <w:t>Sistol    :</w:t>
            </w:r>
          </w:p>
          <w:p>
            <w:pPr>
              <w:keepNext w:val="0"/>
              <w:keepLines w:val="0"/>
              <w:widowControl/>
              <w:suppressLineNumbers w:val="0"/>
              <w:spacing w:before="0" w:beforeAutospacing="0" w:after="0" w:afterAutospacing="0" w:line="240" w:lineRule="auto"/>
              <w:ind w:left="0" w:right="0"/>
              <w:rPr>
                <w:rFonts w:hint="default"/>
              </w:rPr>
            </w:pPr>
            <w:r>
              <w:rPr>
                <w:rFonts w:hint="default"/>
              </w:rPr>
              <w:t>Diastol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tcPr>
          <w:p>
            <w:pPr>
              <w:keepNext w:val="0"/>
              <w:keepLines w:val="0"/>
              <w:widowControl/>
              <w:suppressLineNumbers w:val="0"/>
              <w:spacing w:before="0" w:beforeAutospacing="0" w:after="0" w:afterAutospacing="0" w:line="240" w:lineRule="auto"/>
              <w:ind w:left="0" w:right="0"/>
              <w:rPr>
                <w:rFonts w:hint="default"/>
              </w:rPr>
            </w:pPr>
            <w:r>
              <w:rPr>
                <w:rFonts w:hint="default"/>
              </w:rPr>
              <w:t>Terapi 10</w:t>
            </w:r>
          </w:p>
          <w:p>
            <w:pPr>
              <w:keepNext w:val="0"/>
              <w:keepLines w:val="0"/>
              <w:widowControl/>
              <w:suppressLineNumbers w:val="0"/>
              <w:spacing w:before="0" w:beforeAutospacing="0" w:after="0" w:afterAutospacing="0" w:line="240" w:lineRule="auto"/>
              <w:ind w:left="0" w:right="0"/>
              <w:rPr>
                <w:rFonts w:hint="default"/>
              </w:rPr>
            </w:pPr>
            <w:r>
              <w:rPr>
                <w:rFonts w:hint="default"/>
              </w:rPr>
              <w:t>Tgl     :</w:t>
            </w:r>
          </w:p>
          <w:p>
            <w:pPr>
              <w:keepNext w:val="0"/>
              <w:keepLines w:val="0"/>
              <w:widowControl/>
              <w:suppressLineNumbers w:val="0"/>
              <w:spacing w:before="0" w:beforeAutospacing="0" w:after="0" w:afterAutospacing="0" w:line="240" w:lineRule="auto"/>
              <w:ind w:left="0" w:right="0"/>
              <w:rPr>
                <w:rFonts w:hint="default"/>
              </w:rPr>
            </w:pPr>
            <w:r>
              <w:rPr>
                <w:rFonts w:hint="default"/>
              </w:rPr>
              <w:t>TTD   :</w:t>
            </w:r>
          </w:p>
          <w:p>
            <w:pPr>
              <w:keepNext w:val="0"/>
              <w:keepLines w:val="0"/>
              <w:widowControl/>
              <w:suppressLineNumbers w:val="0"/>
              <w:spacing w:before="0" w:beforeAutospacing="0" w:after="0" w:afterAutospacing="0" w:line="240" w:lineRule="auto"/>
              <w:ind w:left="0" w:right="0"/>
              <w:rPr>
                <w:rFonts w:hint="default"/>
              </w:rPr>
            </w:pPr>
          </w:p>
        </w:tc>
        <w:tc>
          <w:tcPr>
            <w:tcW w:w="2250" w:type="dxa"/>
          </w:tcPr>
          <w:p>
            <w:pPr>
              <w:keepNext w:val="0"/>
              <w:keepLines w:val="0"/>
              <w:widowControl/>
              <w:suppressLineNumbers w:val="0"/>
              <w:spacing w:before="0" w:beforeAutospacing="0" w:after="0" w:afterAutospacing="0" w:line="240" w:lineRule="auto"/>
              <w:ind w:left="0" w:right="0"/>
              <w:rPr>
                <w:rFonts w:hint="default"/>
              </w:rPr>
            </w:pPr>
            <w:r>
              <w:rPr>
                <w:rFonts w:hint="default"/>
              </w:rPr>
              <w:t>Pemeriksaan 10</w:t>
            </w:r>
          </w:p>
          <w:p>
            <w:pPr>
              <w:keepNext w:val="0"/>
              <w:keepLines w:val="0"/>
              <w:widowControl/>
              <w:suppressLineNumbers w:val="0"/>
              <w:spacing w:before="0" w:beforeAutospacing="0" w:after="0" w:afterAutospacing="0" w:line="240" w:lineRule="auto"/>
              <w:ind w:left="0" w:right="0"/>
              <w:rPr>
                <w:rFonts w:hint="default"/>
              </w:rPr>
            </w:pPr>
            <w:r>
              <w:rPr>
                <w:rFonts w:hint="default"/>
              </w:rPr>
              <w:t>Tgl        :</w:t>
            </w:r>
          </w:p>
          <w:p>
            <w:pPr>
              <w:keepNext w:val="0"/>
              <w:keepLines w:val="0"/>
              <w:widowControl/>
              <w:suppressLineNumbers w:val="0"/>
              <w:spacing w:before="0" w:beforeAutospacing="0" w:after="0" w:afterAutospacing="0" w:line="240" w:lineRule="auto"/>
              <w:ind w:left="0" w:right="0"/>
              <w:rPr>
                <w:rFonts w:hint="default"/>
              </w:rPr>
            </w:pPr>
            <w:r>
              <w:rPr>
                <w:rFonts w:hint="default"/>
              </w:rPr>
              <w:t>Sistol    :</w:t>
            </w:r>
          </w:p>
          <w:p>
            <w:pPr>
              <w:keepNext w:val="0"/>
              <w:keepLines w:val="0"/>
              <w:widowControl/>
              <w:suppressLineNumbers w:val="0"/>
              <w:spacing w:before="0" w:beforeAutospacing="0" w:after="0" w:afterAutospacing="0" w:line="240" w:lineRule="auto"/>
              <w:ind w:left="0" w:right="0"/>
              <w:rPr>
                <w:rFonts w:hint="default"/>
              </w:rPr>
            </w:pPr>
            <w:r>
              <w:rPr>
                <w:rFonts w:hint="default"/>
              </w:rPr>
              <w:t>Diastol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tcPr>
          <w:p>
            <w:pPr>
              <w:keepNext w:val="0"/>
              <w:keepLines w:val="0"/>
              <w:widowControl/>
              <w:suppressLineNumbers w:val="0"/>
              <w:spacing w:before="0" w:beforeAutospacing="0" w:after="0" w:afterAutospacing="0" w:line="240" w:lineRule="auto"/>
              <w:ind w:left="0" w:right="0"/>
              <w:rPr>
                <w:rFonts w:hint="default"/>
              </w:rPr>
            </w:pPr>
            <w:r>
              <w:rPr>
                <w:rFonts w:hint="default"/>
              </w:rPr>
              <w:t>Terapi 11</w:t>
            </w:r>
          </w:p>
          <w:p>
            <w:pPr>
              <w:keepNext w:val="0"/>
              <w:keepLines w:val="0"/>
              <w:widowControl/>
              <w:suppressLineNumbers w:val="0"/>
              <w:spacing w:before="0" w:beforeAutospacing="0" w:after="0" w:afterAutospacing="0" w:line="240" w:lineRule="auto"/>
              <w:ind w:left="0" w:right="0"/>
              <w:rPr>
                <w:rFonts w:hint="default"/>
              </w:rPr>
            </w:pPr>
            <w:r>
              <w:rPr>
                <w:rFonts w:hint="default"/>
              </w:rPr>
              <w:t>Tgl     :</w:t>
            </w:r>
          </w:p>
          <w:p>
            <w:pPr>
              <w:keepNext w:val="0"/>
              <w:keepLines w:val="0"/>
              <w:widowControl/>
              <w:suppressLineNumbers w:val="0"/>
              <w:spacing w:before="0" w:beforeAutospacing="0" w:after="0" w:afterAutospacing="0" w:line="240" w:lineRule="auto"/>
              <w:ind w:left="0" w:right="0"/>
              <w:rPr>
                <w:rFonts w:hint="default"/>
              </w:rPr>
            </w:pPr>
            <w:r>
              <w:rPr>
                <w:rFonts w:hint="default"/>
              </w:rPr>
              <w:t>TTD   :</w:t>
            </w:r>
          </w:p>
          <w:p>
            <w:pPr>
              <w:keepNext w:val="0"/>
              <w:keepLines w:val="0"/>
              <w:widowControl/>
              <w:suppressLineNumbers w:val="0"/>
              <w:spacing w:before="0" w:beforeAutospacing="0" w:after="0" w:afterAutospacing="0" w:line="240" w:lineRule="auto"/>
              <w:ind w:left="0" w:right="0"/>
              <w:rPr>
                <w:rFonts w:hint="default"/>
              </w:rPr>
            </w:pPr>
          </w:p>
        </w:tc>
        <w:tc>
          <w:tcPr>
            <w:tcW w:w="2250" w:type="dxa"/>
          </w:tcPr>
          <w:p>
            <w:pPr>
              <w:keepNext w:val="0"/>
              <w:keepLines w:val="0"/>
              <w:widowControl/>
              <w:suppressLineNumbers w:val="0"/>
              <w:spacing w:before="0" w:beforeAutospacing="0" w:after="0" w:afterAutospacing="0" w:line="240" w:lineRule="auto"/>
              <w:ind w:left="0" w:right="0"/>
              <w:rPr>
                <w:rFonts w:hint="default"/>
              </w:rPr>
            </w:pPr>
            <w:r>
              <w:rPr>
                <w:rFonts w:hint="default"/>
              </w:rPr>
              <w:t>Pemeriksaan 11</w:t>
            </w:r>
          </w:p>
          <w:p>
            <w:pPr>
              <w:keepNext w:val="0"/>
              <w:keepLines w:val="0"/>
              <w:widowControl/>
              <w:suppressLineNumbers w:val="0"/>
              <w:spacing w:before="0" w:beforeAutospacing="0" w:after="0" w:afterAutospacing="0" w:line="240" w:lineRule="auto"/>
              <w:ind w:left="0" w:right="0"/>
              <w:rPr>
                <w:rFonts w:hint="default"/>
              </w:rPr>
            </w:pPr>
            <w:r>
              <w:rPr>
                <w:rFonts w:hint="default"/>
              </w:rPr>
              <w:t>Tgl        :</w:t>
            </w:r>
          </w:p>
          <w:p>
            <w:pPr>
              <w:keepNext w:val="0"/>
              <w:keepLines w:val="0"/>
              <w:widowControl/>
              <w:suppressLineNumbers w:val="0"/>
              <w:spacing w:before="0" w:beforeAutospacing="0" w:after="0" w:afterAutospacing="0" w:line="240" w:lineRule="auto"/>
              <w:ind w:left="0" w:right="0"/>
              <w:rPr>
                <w:rFonts w:hint="default"/>
              </w:rPr>
            </w:pPr>
            <w:r>
              <w:rPr>
                <w:rFonts w:hint="default"/>
              </w:rPr>
              <w:t>Sistol    :</w:t>
            </w:r>
          </w:p>
          <w:p>
            <w:pPr>
              <w:keepNext w:val="0"/>
              <w:keepLines w:val="0"/>
              <w:widowControl/>
              <w:suppressLineNumbers w:val="0"/>
              <w:spacing w:before="0" w:beforeAutospacing="0" w:after="0" w:afterAutospacing="0" w:line="240" w:lineRule="auto"/>
              <w:ind w:left="0" w:right="0"/>
              <w:rPr>
                <w:rFonts w:hint="default"/>
              </w:rPr>
            </w:pPr>
            <w:r>
              <w:rPr>
                <w:rFonts w:hint="default"/>
              </w:rPr>
              <w:t>Diastol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86" w:hRule="atLeast"/>
        </w:trPr>
        <w:tc>
          <w:tcPr>
            <w:tcW w:w="2160" w:type="dxa"/>
          </w:tcPr>
          <w:p>
            <w:pPr>
              <w:keepNext w:val="0"/>
              <w:keepLines w:val="0"/>
              <w:widowControl/>
              <w:suppressLineNumbers w:val="0"/>
              <w:spacing w:before="0" w:beforeAutospacing="0" w:after="0" w:afterAutospacing="0" w:line="240" w:lineRule="auto"/>
              <w:ind w:left="0" w:right="0"/>
              <w:rPr>
                <w:rFonts w:hint="default"/>
              </w:rPr>
            </w:pPr>
            <w:r>
              <w:rPr>
                <w:rFonts w:hint="default"/>
              </w:rPr>
              <w:t>Terapi 12</w:t>
            </w:r>
          </w:p>
          <w:p>
            <w:pPr>
              <w:keepNext w:val="0"/>
              <w:keepLines w:val="0"/>
              <w:widowControl/>
              <w:suppressLineNumbers w:val="0"/>
              <w:spacing w:before="0" w:beforeAutospacing="0" w:after="0" w:afterAutospacing="0" w:line="240" w:lineRule="auto"/>
              <w:ind w:left="0" w:right="0"/>
              <w:rPr>
                <w:rFonts w:hint="default"/>
              </w:rPr>
            </w:pPr>
            <w:r>
              <w:rPr>
                <w:rFonts w:hint="default"/>
              </w:rPr>
              <w:t>Tgl     :</w:t>
            </w:r>
          </w:p>
          <w:p>
            <w:pPr>
              <w:keepNext w:val="0"/>
              <w:keepLines w:val="0"/>
              <w:widowControl/>
              <w:suppressLineNumbers w:val="0"/>
              <w:spacing w:before="0" w:beforeAutospacing="0" w:after="0" w:afterAutospacing="0" w:line="240" w:lineRule="auto"/>
              <w:ind w:left="0" w:right="0"/>
              <w:rPr>
                <w:rFonts w:hint="default"/>
              </w:rPr>
            </w:pPr>
            <w:r>
              <w:rPr>
                <w:rFonts w:hint="default"/>
              </w:rPr>
              <w:t>TTD   :</w:t>
            </w:r>
          </w:p>
          <w:p>
            <w:pPr>
              <w:keepNext w:val="0"/>
              <w:keepLines w:val="0"/>
              <w:widowControl/>
              <w:suppressLineNumbers w:val="0"/>
              <w:spacing w:before="0" w:beforeAutospacing="0" w:after="0" w:afterAutospacing="0" w:line="240" w:lineRule="auto"/>
              <w:ind w:left="0" w:right="0"/>
              <w:rPr>
                <w:rFonts w:hint="default"/>
              </w:rPr>
            </w:pPr>
          </w:p>
        </w:tc>
        <w:tc>
          <w:tcPr>
            <w:tcW w:w="2250" w:type="dxa"/>
          </w:tcPr>
          <w:p>
            <w:pPr>
              <w:keepNext w:val="0"/>
              <w:keepLines w:val="0"/>
              <w:widowControl/>
              <w:suppressLineNumbers w:val="0"/>
              <w:spacing w:before="0" w:beforeAutospacing="0" w:after="0" w:afterAutospacing="0" w:line="240" w:lineRule="auto"/>
              <w:ind w:left="0" w:right="0"/>
              <w:rPr>
                <w:rFonts w:hint="default"/>
              </w:rPr>
            </w:pPr>
            <w:r>
              <w:rPr>
                <w:rFonts w:hint="default"/>
              </w:rPr>
              <w:t>Pemeriksaan 12</w:t>
            </w:r>
          </w:p>
          <w:p>
            <w:pPr>
              <w:keepNext w:val="0"/>
              <w:keepLines w:val="0"/>
              <w:widowControl/>
              <w:suppressLineNumbers w:val="0"/>
              <w:spacing w:before="0" w:beforeAutospacing="0" w:after="0" w:afterAutospacing="0" w:line="240" w:lineRule="auto"/>
              <w:ind w:left="0" w:right="0"/>
              <w:rPr>
                <w:rFonts w:hint="default"/>
              </w:rPr>
            </w:pPr>
            <w:r>
              <w:rPr>
                <w:rFonts w:hint="default"/>
              </w:rPr>
              <w:t>Tgl        :</w:t>
            </w:r>
          </w:p>
          <w:p>
            <w:pPr>
              <w:keepNext w:val="0"/>
              <w:keepLines w:val="0"/>
              <w:widowControl/>
              <w:suppressLineNumbers w:val="0"/>
              <w:spacing w:before="0" w:beforeAutospacing="0" w:after="0" w:afterAutospacing="0" w:line="240" w:lineRule="auto"/>
              <w:ind w:left="0" w:right="0"/>
              <w:rPr>
                <w:rFonts w:hint="default"/>
              </w:rPr>
            </w:pPr>
            <w:r>
              <w:rPr>
                <w:rFonts w:hint="default"/>
              </w:rPr>
              <w:t>Sistol    :</w:t>
            </w:r>
          </w:p>
          <w:p>
            <w:pPr>
              <w:keepNext w:val="0"/>
              <w:keepLines w:val="0"/>
              <w:widowControl/>
              <w:suppressLineNumbers w:val="0"/>
              <w:spacing w:before="0" w:beforeAutospacing="0" w:after="0" w:afterAutospacing="0" w:line="240" w:lineRule="auto"/>
              <w:ind w:left="0" w:right="0"/>
              <w:rPr>
                <w:rFonts w:hint="default"/>
              </w:rPr>
            </w:pPr>
            <w:r>
              <w:rPr>
                <w:rFonts w:hint="default"/>
              </w:rPr>
              <w:t>Diastol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tcPr>
          <w:p>
            <w:pPr>
              <w:keepNext w:val="0"/>
              <w:keepLines w:val="0"/>
              <w:widowControl/>
              <w:suppressLineNumbers w:val="0"/>
              <w:spacing w:before="0" w:beforeAutospacing="0" w:after="0" w:afterAutospacing="0" w:line="240" w:lineRule="auto"/>
              <w:ind w:left="0" w:right="0"/>
              <w:rPr>
                <w:rFonts w:hint="default"/>
              </w:rPr>
            </w:pPr>
            <w:r>
              <w:rPr>
                <w:rFonts w:hint="default"/>
              </w:rPr>
              <w:t>Terapi 13</w:t>
            </w:r>
          </w:p>
          <w:p>
            <w:pPr>
              <w:keepNext w:val="0"/>
              <w:keepLines w:val="0"/>
              <w:widowControl/>
              <w:suppressLineNumbers w:val="0"/>
              <w:spacing w:before="0" w:beforeAutospacing="0" w:after="0" w:afterAutospacing="0" w:line="240" w:lineRule="auto"/>
              <w:ind w:left="0" w:right="0"/>
              <w:rPr>
                <w:rFonts w:hint="default"/>
              </w:rPr>
            </w:pPr>
            <w:r>
              <w:rPr>
                <w:rFonts w:hint="default"/>
              </w:rPr>
              <w:t>Tgl     :</w:t>
            </w:r>
          </w:p>
          <w:p>
            <w:pPr>
              <w:keepNext w:val="0"/>
              <w:keepLines w:val="0"/>
              <w:widowControl/>
              <w:suppressLineNumbers w:val="0"/>
              <w:spacing w:before="0" w:beforeAutospacing="0" w:after="0" w:afterAutospacing="0" w:line="240" w:lineRule="auto"/>
              <w:ind w:left="0" w:right="0"/>
              <w:rPr>
                <w:rFonts w:hint="default"/>
              </w:rPr>
            </w:pPr>
            <w:r>
              <w:rPr>
                <w:rFonts w:hint="default"/>
              </w:rPr>
              <w:t>TTD   :</w:t>
            </w:r>
          </w:p>
          <w:p>
            <w:pPr>
              <w:keepNext w:val="0"/>
              <w:keepLines w:val="0"/>
              <w:widowControl/>
              <w:suppressLineNumbers w:val="0"/>
              <w:spacing w:before="0" w:beforeAutospacing="0" w:after="0" w:afterAutospacing="0" w:line="240" w:lineRule="auto"/>
              <w:ind w:left="0" w:right="0"/>
              <w:rPr>
                <w:rFonts w:hint="default"/>
              </w:rPr>
            </w:pPr>
          </w:p>
        </w:tc>
        <w:tc>
          <w:tcPr>
            <w:tcW w:w="2250" w:type="dxa"/>
          </w:tcPr>
          <w:p>
            <w:pPr>
              <w:keepNext w:val="0"/>
              <w:keepLines w:val="0"/>
              <w:widowControl/>
              <w:suppressLineNumbers w:val="0"/>
              <w:spacing w:before="0" w:beforeAutospacing="0" w:after="0" w:afterAutospacing="0" w:line="240" w:lineRule="auto"/>
              <w:ind w:left="0" w:right="0"/>
              <w:rPr>
                <w:rFonts w:hint="default"/>
              </w:rPr>
            </w:pPr>
            <w:r>
              <w:rPr>
                <w:rFonts w:hint="default"/>
              </w:rPr>
              <w:t>Pemeriksaan 13</w:t>
            </w:r>
          </w:p>
          <w:p>
            <w:pPr>
              <w:keepNext w:val="0"/>
              <w:keepLines w:val="0"/>
              <w:widowControl/>
              <w:suppressLineNumbers w:val="0"/>
              <w:spacing w:before="0" w:beforeAutospacing="0" w:after="0" w:afterAutospacing="0" w:line="240" w:lineRule="auto"/>
              <w:ind w:left="0" w:right="0"/>
              <w:rPr>
                <w:rFonts w:hint="default"/>
              </w:rPr>
            </w:pPr>
            <w:r>
              <w:rPr>
                <w:rFonts w:hint="default"/>
              </w:rPr>
              <w:t>Tgl        :</w:t>
            </w:r>
          </w:p>
          <w:p>
            <w:pPr>
              <w:keepNext w:val="0"/>
              <w:keepLines w:val="0"/>
              <w:widowControl/>
              <w:suppressLineNumbers w:val="0"/>
              <w:spacing w:before="0" w:beforeAutospacing="0" w:after="0" w:afterAutospacing="0" w:line="240" w:lineRule="auto"/>
              <w:ind w:left="0" w:right="0"/>
              <w:rPr>
                <w:rFonts w:hint="default"/>
              </w:rPr>
            </w:pPr>
            <w:r>
              <w:rPr>
                <w:rFonts w:hint="default"/>
              </w:rPr>
              <w:t>Sistol    :</w:t>
            </w:r>
          </w:p>
          <w:p>
            <w:pPr>
              <w:keepNext w:val="0"/>
              <w:keepLines w:val="0"/>
              <w:widowControl/>
              <w:suppressLineNumbers w:val="0"/>
              <w:spacing w:before="0" w:beforeAutospacing="0" w:after="0" w:afterAutospacing="0" w:line="240" w:lineRule="auto"/>
              <w:ind w:left="0" w:right="0"/>
              <w:rPr>
                <w:rFonts w:hint="default"/>
              </w:rPr>
            </w:pPr>
            <w:r>
              <w:rPr>
                <w:rFonts w:hint="default"/>
              </w:rPr>
              <w:t>Diastol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tcPr>
          <w:p>
            <w:pPr>
              <w:keepNext w:val="0"/>
              <w:keepLines w:val="0"/>
              <w:widowControl/>
              <w:suppressLineNumbers w:val="0"/>
              <w:spacing w:before="0" w:beforeAutospacing="0" w:after="0" w:afterAutospacing="0" w:line="240" w:lineRule="auto"/>
              <w:ind w:left="0" w:right="0"/>
              <w:rPr>
                <w:rFonts w:hint="default"/>
              </w:rPr>
            </w:pPr>
            <w:r>
              <w:rPr>
                <w:rFonts w:hint="default"/>
              </w:rPr>
              <w:t>Terapi 14</w:t>
            </w:r>
          </w:p>
          <w:p>
            <w:pPr>
              <w:keepNext w:val="0"/>
              <w:keepLines w:val="0"/>
              <w:widowControl/>
              <w:suppressLineNumbers w:val="0"/>
              <w:spacing w:before="0" w:beforeAutospacing="0" w:after="0" w:afterAutospacing="0" w:line="240" w:lineRule="auto"/>
              <w:ind w:left="0" w:right="0"/>
              <w:rPr>
                <w:rFonts w:hint="default"/>
              </w:rPr>
            </w:pPr>
            <w:r>
              <w:rPr>
                <w:rFonts w:hint="default"/>
              </w:rPr>
              <w:t>Tgl     :</w:t>
            </w:r>
          </w:p>
          <w:p>
            <w:pPr>
              <w:keepNext w:val="0"/>
              <w:keepLines w:val="0"/>
              <w:widowControl/>
              <w:suppressLineNumbers w:val="0"/>
              <w:spacing w:before="0" w:beforeAutospacing="0" w:after="0" w:afterAutospacing="0" w:line="240" w:lineRule="auto"/>
              <w:ind w:left="0" w:right="0"/>
              <w:rPr>
                <w:rFonts w:hint="default"/>
              </w:rPr>
            </w:pPr>
            <w:r>
              <w:rPr>
                <w:rFonts w:hint="default"/>
              </w:rPr>
              <w:t>TTD   :</w:t>
            </w:r>
          </w:p>
          <w:p>
            <w:pPr>
              <w:keepNext w:val="0"/>
              <w:keepLines w:val="0"/>
              <w:widowControl/>
              <w:suppressLineNumbers w:val="0"/>
              <w:spacing w:before="0" w:beforeAutospacing="0" w:after="0" w:afterAutospacing="0" w:line="240" w:lineRule="auto"/>
              <w:ind w:left="0" w:right="0"/>
              <w:rPr>
                <w:rFonts w:hint="default"/>
              </w:rPr>
            </w:pPr>
          </w:p>
        </w:tc>
        <w:tc>
          <w:tcPr>
            <w:tcW w:w="2250" w:type="dxa"/>
          </w:tcPr>
          <w:p>
            <w:pPr>
              <w:keepNext w:val="0"/>
              <w:keepLines w:val="0"/>
              <w:widowControl/>
              <w:suppressLineNumbers w:val="0"/>
              <w:spacing w:before="0" w:beforeAutospacing="0" w:after="0" w:afterAutospacing="0" w:line="240" w:lineRule="auto"/>
              <w:ind w:left="0" w:right="0"/>
              <w:rPr>
                <w:rFonts w:hint="default"/>
              </w:rPr>
            </w:pPr>
            <w:r>
              <w:rPr>
                <w:rFonts w:hint="default"/>
              </w:rPr>
              <w:t>Pemeriksaan 14</w:t>
            </w:r>
          </w:p>
          <w:p>
            <w:pPr>
              <w:keepNext w:val="0"/>
              <w:keepLines w:val="0"/>
              <w:widowControl/>
              <w:suppressLineNumbers w:val="0"/>
              <w:spacing w:before="0" w:beforeAutospacing="0" w:after="0" w:afterAutospacing="0" w:line="240" w:lineRule="auto"/>
              <w:ind w:left="0" w:right="0"/>
              <w:rPr>
                <w:rFonts w:hint="default"/>
              </w:rPr>
            </w:pPr>
            <w:r>
              <w:rPr>
                <w:rFonts w:hint="default"/>
              </w:rPr>
              <w:t>Tgl        :</w:t>
            </w:r>
          </w:p>
          <w:p>
            <w:pPr>
              <w:keepNext w:val="0"/>
              <w:keepLines w:val="0"/>
              <w:widowControl/>
              <w:suppressLineNumbers w:val="0"/>
              <w:spacing w:before="0" w:beforeAutospacing="0" w:after="0" w:afterAutospacing="0" w:line="240" w:lineRule="auto"/>
              <w:ind w:left="0" w:right="0"/>
              <w:rPr>
                <w:rFonts w:hint="default"/>
              </w:rPr>
            </w:pPr>
            <w:r>
              <w:rPr>
                <w:rFonts w:hint="default"/>
              </w:rPr>
              <w:t>Sistol    :</w:t>
            </w:r>
          </w:p>
          <w:p>
            <w:pPr>
              <w:keepNext w:val="0"/>
              <w:keepLines w:val="0"/>
              <w:widowControl/>
              <w:suppressLineNumbers w:val="0"/>
              <w:spacing w:before="0" w:beforeAutospacing="0" w:after="0" w:afterAutospacing="0" w:line="240" w:lineRule="auto"/>
              <w:ind w:left="0" w:right="0"/>
              <w:rPr>
                <w:rFonts w:hint="default"/>
              </w:rPr>
            </w:pPr>
            <w:r>
              <w:rPr>
                <w:rFonts w:hint="default"/>
              </w:rPr>
              <w:t>Diastol  :</w:t>
            </w:r>
          </w:p>
        </w:tc>
      </w:tr>
    </w:tbl>
    <w:p>
      <w:pPr>
        <w:rPr>
          <w:b/>
          <w:bCs/>
        </w:rPr>
      </w:pPr>
      <w:r>
        <w:rPr>
          <w:b/>
          <w:bCs/>
        </w:rPr>
        <w:t>Kartu kontrol terapi</w:t>
      </w:r>
    </w:p>
    <w:p>
      <w:r>
        <w:t xml:space="preserve">Nama </w:t>
      </w:r>
      <w:r>
        <w:tab/>
      </w:r>
      <w:r>
        <w:tab/>
      </w:r>
      <w:r>
        <w:t>:</w:t>
      </w:r>
    </w:p>
    <w:p>
      <w:r>
        <w:t>Jenis kelamin</w:t>
      </w:r>
      <w:r>
        <w:tab/>
      </w:r>
      <w:r>
        <w:t>: L / P</w:t>
      </w:r>
    </w:p>
    <w:p>
      <w:r>
        <w:t>Usia</w:t>
      </w:r>
      <w:r>
        <w:tab/>
      </w:r>
      <w:r>
        <w:tab/>
      </w:r>
      <w:r>
        <w:t>:</w:t>
      </w:r>
    </w:p>
    <w:p>
      <w:r>
        <w:t>Alamat</w:t>
      </w:r>
      <w:r>
        <w:tab/>
      </w:r>
      <w:r>
        <w:tab/>
      </w:r>
      <w:r>
        <w:t>:</w:t>
      </w:r>
    </w:p>
    <w:tbl>
      <w:tblPr>
        <w:tblStyle w:val="18"/>
        <w:tblpPr w:leftFromText="180" w:rightFromText="180" w:vertAnchor="text" w:horzAnchor="margin" w:tblpY="147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55"/>
        <w:gridCol w:w="2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12" w:hRule="atLeast"/>
        </w:trPr>
        <w:tc>
          <w:tcPr>
            <w:tcW w:w="2155" w:type="dxa"/>
          </w:tcPr>
          <w:p>
            <w:pPr>
              <w:keepNext w:val="0"/>
              <w:keepLines w:val="0"/>
              <w:widowControl/>
              <w:suppressLineNumbers w:val="0"/>
              <w:spacing w:before="0" w:beforeAutospacing="0" w:after="0" w:afterAutospacing="0" w:line="240" w:lineRule="auto"/>
              <w:ind w:left="0" w:right="0"/>
              <w:rPr>
                <w:rFonts w:hint="default"/>
              </w:rPr>
            </w:pPr>
            <w:r>
              <w:rPr>
                <w:rFonts w:hint="default"/>
              </w:rPr>
              <w:t>Terapi 1</w:t>
            </w:r>
          </w:p>
          <w:p>
            <w:pPr>
              <w:keepNext w:val="0"/>
              <w:keepLines w:val="0"/>
              <w:widowControl/>
              <w:suppressLineNumbers w:val="0"/>
              <w:spacing w:before="0" w:beforeAutospacing="0" w:after="0" w:afterAutospacing="0" w:line="240" w:lineRule="auto"/>
              <w:ind w:left="0" w:right="0"/>
              <w:rPr>
                <w:rFonts w:hint="default"/>
              </w:rPr>
            </w:pPr>
            <w:r>
              <w:rPr>
                <w:rFonts w:hint="default"/>
              </w:rPr>
              <w:t>Tgl     :</w:t>
            </w:r>
          </w:p>
          <w:p>
            <w:pPr>
              <w:keepNext w:val="0"/>
              <w:keepLines w:val="0"/>
              <w:widowControl/>
              <w:suppressLineNumbers w:val="0"/>
              <w:spacing w:before="0" w:beforeAutospacing="0" w:after="0" w:afterAutospacing="0" w:line="240" w:lineRule="auto"/>
              <w:ind w:left="0" w:right="0"/>
              <w:rPr>
                <w:rFonts w:hint="default"/>
              </w:rPr>
            </w:pPr>
            <w:r>
              <w:rPr>
                <w:rFonts w:hint="default"/>
              </w:rPr>
              <w:t>TTD   :</w:t>
            </w:r>
          </w:p>
          <w:p>
            <w:pPr>
              <w:keepNext w:val="0"/>
              <w:keepLines w:val="0"/>
              <w:widowControl/>
              <w:suppressLineNumbers w:val="0"/>
              <w:spacing w:before="0" w:beforeAutospacing="0" w:after="0" w:afterAutospacing="0" w:line="240" w:lineRule="auto"/>
              <w:ind w:left="0" w:right="0"/>
              <w:rPr>
                <w:rFonts w:hint="default"/>
              </w:rPr>
            </w:pPr>
          </w:p>
        </w:tc>
        <w:tc>
          <w:tcPr>
            <w:tcW w:w="2070" w:type="dxa"/>
          </w:tcPr>
          <w:p>
            <w:pPr>
              <w:keepNext w:val="0"/>
              <w:keepLines w:val="0"/>
              <w:widowControl/>
              <w:suppressLineNumbers w:val="0"/>
              <w:spacing w:before="0" w:beforeAutospacing="0" w:after="0" w:afterAutospacing="0" w:line="240" w:lineRule="auto"/>
              <w:ind w:left="0" w:right="0"/>
              <w:rPr>
                <w:rFonts w:hint="default"/>
              </w:rPr>
            </w:pPr>
            <w:r>
              <w:rPr>
                <w:rFonts w:hint="default"/>
              </w:rPr>
              <w:t>Pemeriksaan 1</w:t>
            </w:r>
          </w:p>
          <w:p>
            <w:pPr>
              <w:keepNext w:val="0"/>
              <w:keepLines w:val="0"/>
              <w:widowControl/>
              <w:suppressLineNumbers w:val="0"/>
              <w:spacing w:before="0" w:beforeAutospacing="0" w:after="0" w:afterAutospacing="0" w:line="240" w:lineRule="auto"/>
              <w:ind w:left="0" w:right="0"/>
              <w:rPr>
                <w:rFonts w:hint="default"/>
              </w:rPr>
            </w:pPr>
            <w:r>
              <w:rPr>
                <w:rFonts w:hint="default"/>
              </w:rPr>
              <w:t>Tgl        :</w:t>
            </w:r>
          </w:p>
          <w:p>
            <w:pPr>
              <w:keepNext w:val="0"/>
              <w:keepLines w:val="0"/>
              <w:widowControl/>
              <w:suppressLineNumbers w:val="0"/>
              <w:spacing w:before="0" w:beforeAutospacing="0" w:after="0" w:afterAutospacing="0" w:line="240" w:lineRule="auto"/>
              <w:ind w:left="0" w:right="0"/>
              <w:rPr>
                <w:rFonts w:hint="default"/>
              </w:rPr>
            </w:pPr>
            <w:r>
              <w:rPr>
                <w:rFonts w:hint="default"/>
              </w:rPr>
              <w:t>Sistol    :</w:t>
            </w:r>
          </w:p>
          <w:p>
            <w:pPr>
              <w:keepNext w:val="0"/>
              <w:keepLines w:val="0"/>
              <w:widowControl/>
              <w:suppressLineNumbers w:val="0"/>
              <w:spacing w:before="0" w:beforeAutospacing="0" w:after="0" w:afterAutospacing="0" w:line="240" w:lineRule="auto"/>
              <w:ind w:left="0" w:right="0"/>
              <w:rPr>
                <w:rFonts w:hint="default"/>
              </w:rPr>
            </w:pPr>
            <w:r>
              <w:rPr>
                <w:rFonts w:hint="default"/>
              </w:rPr>
              <w:t>Diastol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2" w:hRule="atLeast"/>
        </w:trPr>
        <w:tc>
          <w:tcPr>
            <w:tcW w:w="2155" w:type="dxa"/>
          </w:tcPr>
          <w:p>
            <w:pPr>
              <w:keepNext w:val="0"/>
              <w:keepLines w:val="0"/>
              <w:widowControl/>
              <w:suppressLineNumbers w:val="0"/>
              <w:spacing w:before="0" w:beforeAutospacing="0" w:after="0" w:afterAutospacing="0" w:line="240" w:lineRule="auto"/>
              <w:ind w:left="0" w:right="0"/>
              <w:rPr>
                <w:rFonts w:hint="default"/>
              </w:rPr>
            </w:pPr>
            <w:r>
              <w:rPr>
                <w:rFonts w:hint="default"/>
              </w:rPr>
              <w:t>Terapi 2</w:t>
            </w:r>
          </w:p>
          <w:p>
            <w:pPr>
              <w:keepNext w:val="0"/>
              <w:keepLines w:val="0"/>
              <w:widowControl/>
              <w:suppressLineNumbers w:val="0"/>
              <w:spacing w:before="0" w:beforeAutospacing="0" w:after="0" w:afterAutospacing="0" w:line="240" w:lineRule="auto"/>
              <w:ind w:left="0" w:right="0"/>
              <w:rPr>
                <w:rFonts w:hint="default"/>
              </w:rPr>
            </w:pPr>
            <w:r>
              <w:rPr>
                <w:rFonts w:hint="default"/>
              </w:rPr>
              <w:t>Tgl     :</w:t>
            </w:r>
          </w:p>
          <w:p>
            <w:pPr>
              <w:keepNext w:val="0"/>
              <w:keepLines w:val="0"/>
              <w:widowControl/>
              <w:suppressLineNumbers w:val="0"/>
              <w:spacing w:before="0" w:beforeAutospacing="0" w:after="0" w:afterAutospacing="0" w:line="240" w:lineRule="auto"/>
              <w:ind w:left="0" w:right="0"/>
              <w:rPr>
                <w:rFonts w:hint="default"/>
              </w:rPr>
            </w:pPr>
            <w:r>
              <w:rPr>
                <w:rFonts w:hint="default"/>
              </w:rPr>
              <w:t>TTD   :</w:t>
            </w:r>
          </w:p>
          <w:p>
            <w:pPr>
              <w:keepNext w:val="0"/>
              <w:keepLines w:val="0"/>
              <w:widowControl/>
              <w:suppressLineNumbers w:val="0"/>
              <w:spacing w:before="0" w:beforeAutospacing="0" w:after="0" w:afterAutospacing="0" w:line="240" w:lineRule="auto"/>
              <w:ind w:left="0" w:right="0"/>
              <w:rPr>
                <w:rFonts w:hint="default"/>
              </w:rPr>
            </w:pPr>
          </w:p>
        </w:tc>
        <w:tc>
          <w:tcPr>
            <w:tcW w:w="2070" w:type="dxa"/>
          </w:tcPr>
          <w:p>
            <w:pPr>
              <w:keepNext w:val="0"/>
              <w:keepLines w:val="0"/>
              <w:widowControl/>
              <w:suppressLineNumbers w:val="0"/>
              <w:spacing w:before="0" w:beforeAutospacing="0" w:after="0" w:afterAutospacing="0" w:line="240" w:lineRule="auto"/>
              <w:ind w:left="0" w:right="0"/>
              <w:rPr>
                <w:rFonts w:hint="default"/>
              </w:rPr>
            </w:pPr>
            <w:r>
              <w:rPr>
                <w:rFonts w:hint="default"/>
              </w:rPr>
              <w:t>Pemeriksaan 2</w:t>
            </w:r>
          </w:p>
          <w:p>
            <w:pPr>
              <w:keepNext w:val="0"/>
              <w:keepLines w:val="0"/>
              <w:widowControl/>
              <w:suppressLineNumbers w:val="0"/>
              <w:spacing w:before="0" w:beforeAutospacing="0" w:after="0" w:afterAutospacing="0" w:line="240" w:lineRule="auto"/>
              <w:ind w:left="0" w:right="0"/>
              <w:rPr>
                <w:rFonts w:hint="default"/>
              </w:rPr>
            </w:pPr>
            <w:r>
              <w:rPr>
                <w:rFonts w:hint="default"/>
              </w:rPr>
              <w:t>Tgl        :</w:t>
            </w:r>
          </w:p>
          <w:p>
            <w:pPr>
              <w:keepNext w:val="0"/>
              <w:keepLines w:val="0"/>
              <w:widowControl/>
              <w:suppressLineNumbers w:val="0"/>
              <w:spacing w:before="0" w:beforeAutospacing="0" w:after="0" w:afterAutospacing="0" w:line="240" w:lineRule="auto"/>
              <w:ind w:left="0" w:right="0"/>
              <w:rPr>
                <w:rFonts w:hint="default"/>
              </w:rPr>
            </w:pPr>
            <w:r>
              <w:rPr>
                <w:rFonts w:hint="default"/>
              </w:rPr>
              <w:t>Sistol    :</w:t>
            </w:r>
          </w:p>
          <w:p>
            <w:pPr>
              <w:keepNext w:val="0"/>
              <w:keepLines w:val="0"/>
              <w:widowControl/>
              <w:suppressLineNumbers w:val="0"/>
              <w:spacing w:before="0" w:beforeAutospacing="0" w:after="0" w:afterAutospacing="0" w:line="240" w:lineRule="auto"/>
              <w:ind w:left="0" w:right="0"/>
              <w:rPr>
                <w:rFonts w:hint="default"/>
              </w:rPr>
            </w:pPr>
            <w:r>
              <w:rPr>
                <w:rFonts w:hint="default"/>
              </w:rPr>
              <w:t>Diastol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86" w:hRule="atLeast"/>
        </w:trPr>
        <w:tc>
          <w:tcPr>
            <w:tcW w:w="2155" w:type="dxa"/>
          </w:tcPr>
          <w:p>
            <w:pPr>
              <w:keepNext w:val="0"/>
              <w:keepLines w:val="0"/>
              <w:widowControl/>
              <w:suppressLineNumbers w:val="0"/>
              <w:spacing w:before="0" w:beforeAutospacing="0" w:after="0" w:afterAutospacing="0" w:line="240" w:lineRule="auto"/>
              <w:ind w:left="0" w:right="0"/>
              <w:rPr>
                <w:rFonts w:hint="default"/>
              </w:rPr>
            </w:pPr>
            <w:r>
              <w:rPr>
                <w:rFonts w:hint="default"/>
              </w:rPr>
              <w:t>Terapi 3</w:t>
            </w:r>
          </w:p>
          <w:p>
            <w:pPr>
              <w:keepNext w:val="0"/>
              <w:keepLines w:val="0"/>
              <w:widowControl/>
              <w:suppressLineNumbers w:val="0"/>
              <w:spacing w:before="0" w:beforeAutospacing="0" w:after="0" w:afterAutospacing="0" w:line="240" w:lineRule="auto"/>
              <w:ind w:left="0" w:right="0"/>
              <w:rPr>
                <w:rFonts w:hint="default"/>
              </w:rPr>
            </w:pPr>
            <w:r>
              <w:rPr>
                <w:rFonts w:hint="default"/>
              </w:rPr>
              <w:t>Tgl     :</w:t>
            </w:r>
          </w:p>
          <w:p>
            <w:pPr>
              <w:keepNext w:val="0"/>
              <w:keepLines w:val="0"/>
              <w:widowControl/>
              <w:suppressLineNumbers w:val="0"/>
              <w:spacing w:before="0" w:beforeAutospacing="0" w:after="0" w:afterAutospacing="0" w:line="240" w:lineRule="auto"/>
              <w:ind w:left="0" w:right="0"/>
              <w:rPr>
                <w:rFonts w:hint="default"/>
              </w:rPr>
            </w:pPr>
            <w:r>
              <w:rPr>
                <w:rFonts w:hint="default"/>
              </w:rPr>
              <w:t>TTD   :</w:t>
            </w:r>
          </w:p>
          <w:p>
            <w:pPr>
              <w:keepNext w:val="0"/>
              <w:keepLines w:val="0"/>
              <w:widowControl/>
              <w:suppressLineNumbers w:val="0"/>
              <w:spacing w:before="0" w:beforeAutospacing="0" w:after="0" w:afterAutospacing="0" w:line="240" w:lineRule="auto"/>
              <w:ind w:left="0" w:right="0"/>
              <w:rPr>
                <w:rFonts w:hint="default"/>
              </w:rPr>
            </w:pPr>
          </w:p>
        </w:tc>
        <w:tc>
          <w:tcPr>
            <w:tcW w:w="2070" w:type="dxa"/>
          </w:tcPr>
          <w:p>
            <w:pPr>
              <w:keepNext w:val="0"/>
              <w:keepLines w:val="0"/>
              <w:widowControl/>
              <w:suppressLineNumbers w:val="0"/>
              <w:spacing w:before="0" w:beforeAutospacing="0" w:after="0" w:afterAutospacing="0" w:line="240" w:lineRule="auto"/>
              <w:ind w:left="0" w:right="0"/>
              <w:rPr>
                <w:rFonts w:hint="default"/>
              </w:rPr>
            </w:pPr>
            <w:r>
              <w:rPr>
                <w:rFonts w:hint="default"/>
              </w:rPr>
              <w:t>Pemeriksaan 3</w:t>
            </w:r>
          </w:p>
          <w:p>
            <w:pPr>
              <w:keepNext w:val="0"/>
              <w:keepLines w:val="0"/>
              <w:widowControl/>
              <w:suppressLineNumbers w:val="0"/>
              <w:spacing w:before="0" w:beforeAutospacing="0" w:after="0" w:afterAutospacing="0" w:line="240" w:lineRule="auto"/>
              <w:ind w:left="0" w:right="0"/>
              <w:rPr>
                <w:rFonts w:hint="default"/>
              </w:rPr>
            </w:pPr>
            <w:r>
              <w:rPr>
                <w:rFonts w:hint="default"/>
              </w:rPr>
              <w:t>Tgl        :</w:t>
            </w:r>
          </w:p>
          <w:p>
            <w:pPr>
              <w:keepNext w:val="0"/>
              <w:keepLines w:val="0"/>
              <w:widowControl/>
              <w:suppressLineNumbers w:val="0"/>
              <w:spacing w:before="0" w:beforeAutospacing="0" w:after="0" w:afterAutospacing="0" w:line="240" w:lineRule="auto"/>
              <w:ind w:left="0" w:right="0"/>
              <w:rPr>
                <w:rFonts w:hint="default"/>
              </w:rPr>
            </w:pPr>
            <w:r>
              <w:rPr>
                <w:rFonts w:hint="default"/>
              </w:rPr>
              <w:t>Sistol    :</w:t>
            </w:r>
          </w:p>
          <w:p>
            <w:pPr>
              <w:keepNext w:val="0"/>
              <w:keepLines w:val="0"/>
              <w:widowControl/>
              <w:suppressLineNumbers w:val="0"/>
              <w:spacing w:before="0" w:beforeAutospacing="0" w:after="0" w:afterAutospacing="0" w:line="240" w:lineRule="auto"/>
              <w:ind w:left="0" w:right="0"/>
              <w:rPr>
                <w:rFonts w:hint="default"/>
              </w:rPr>
            </w:pPr>
            <w:r>
              <w:rPr>
                <w:rFonts w:hint="default"/>
              </w:rPr>
              <w:t>Diastol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75" w:hRule="atLeast"/>
        </w:trPr>
        <w:tc>
          <w:tcPr>
            <w:tcW w:w="2155" w:type="dxa"/>
          </w:tcPr>
          <w:p>
            <w:pPr>
              <w:keepNext w:val="0"/>
              <w:keepLines w:val="0"/>
              <w:widowControl/>
              <w:suppressLineNumbers w:val="0"/>
              <w:spacing w:before="0" w:beforeAutospacing="0" w:after="0" w:afterAutospacing="0" w:line="240" w:lineRule="auto"/>
              <w:ind w:left="0" w:right="0"/>
              <w:rPr>
                <w:rFonts w:hint="default"/>
              </w:rPr>
            </w:pPr>
            <w:r>
              <w:rPr>
                <w:rFonts w:hint="default"/>
              </w:rPr>
              <w:t>Terapi 4</w:t>
            </w:r>
          </w:p>
          <w:p>
            <w:pPr>
              <w:keepNext w:val="0"/>
              <w:keepLines w:val="0"/>
              <w:widowControl/>
              <w:suppressLineNumbers w:val="0"/>
              <w:spacing w:before="0" w:beforeAutospacing="0" w:after="0" w:afterAutospacing="0" w:line="240" w:lineRule="auto"/>
              <w:ind w:left="0" w:right="0"/>
              <w:rPr>
                <w:rFonts w:hint="default"/>
              </w:rPr>
            </w:pPr>
            <w:r>
              <w:rPr>
                <w:rFonts w:hint="default"/>
              </w:rPr>
              <w:t>Tgl     :</w:t>
            </w:r>
          </w:p>
          <w:p>
            <w:pPr>
              <w:keepNext w:val="0"/>
              <w:keepLines w:val="0"/>
              <w:widowControl/>
              <w:suppressLineNumbers w:val="0"/>
              <w:spacing w:before="0" w:beforeAutospacing="0" w:after="0" w:afterAutospacing="0" w:line="240" w:lineRule="auto"/>
              <w:ind w:left="0" w:right="0"/>
              <w:rPr>
                <w:rFonts w:hint="default"/>
              </w:rPr>
            </w:pPr>
            <w:r>
              <w:rPr>
                <w:rFonts w:hint="default"/>
              </w:rPr>
              <w:t>TTD   :</w:t>
            </w:r>
          </w:p>
          <w:p>
            <w:pPr>
              <w:keepNext w:val="0"/>
              <w:keepLines w:val="0"/>
              <w:widowControl/>
              <w:suppressLineNumbers w:val="0"/>
              <w:spacing w:before="0" w:beforeAutospacing="0" w:after="0" w:afterAutospacing="0" w:line="240" w:lineRule="auto"/>
              <w:ind w:left="0" w:right="0"/>
              <w:rPr>
                <w:rFonts w:hint="default"/>
              </w:rPr>
            </w:pPr>
          </w:p>
        </w:tc>
        <w:tc>
          <w:tcPr>
            <w:tcW w:w="2070" w:type="dxa"/>
          </w:tcPr>
          <w:p>
            <w:pPr>
              <w:keepNext w:val="0"/>
              <w:keepLines w:val="0"/>
              <w:widowControl/>
              <w:suppressLineNumbers w:val="0"/>
              <w:spacing w:before="0" w:beforeAutospacing="0" w:after="0" w:afterAutospacing="0" w:line="240" w:lineRule="auto"/>
              <w:ind w:left="0" w:right="0"/>
              <w:rPr>
                <w:rFonts w:hint="default"/>
              </w:rPr>
            </w:pPr>
            <w:r>
              <w:rPr>
                <w:rFonts w:hint="default"/>
              </w:rPr>
              <w:t>Pemeriksaan 4</w:t>
            </w:r>
          </w:p>
          <w:p>
            <w:pPr>
              <w:keepNext w:val="0"/>
              <w:keepLines w:val="0"/>
              <w:widowControl/>
              <w:suppressLineNumbers w:val="0"/>
              <w:spacing w:before="0" w:beforeAutospacing="0" w:after="0" w:afterAutospacing="0" w:line="240" w:lineRule="auto"/>
              <w:ind w:left="0" w:right="0"/>
              <w:rPr>
                <w:rFonts w:hint="default"/>
              </w:rPr>
            </w:pPr>
            <w:r>
              <w:rPr>
                <w:rFonts w:hint="default"/>
              </w:rPr>
              <w:t>Tgl        :</w:t>
            </w:r>
          </w:p>
          <w:p>
            <w:pPr>
              <w:keepNext w:val="0"/>
              <w:keepLines w:val="0"/>
              <w:widowControl/>
              <w:suppressLineNumbers w:val="0"/>
              <w:spacing w:before="0" w:beforeAutospacing="0" w:after="0" w:afterAutospacing="0" w:line="240" w:lineRule="auto"/>
              <w:ind w:left="0" w:right="0"/>
              <w:rPr>
                <w:rFonts w:hint="default"/>
              </w:rPr>
            </w:pPr>
            <w:r>
              <w:rPr>
                <w:rFonts w:hint="default"/>
              </w:rPr>
              <w:t>Sistol    :</w:t>
            </w:r>
          </w:p>
          <w:p>
            <w:pPr>
              <w:keepNext w:val="0"/>
              <w:keepLines w:val="0"/>
              <w:widowControl/>
              <w:suppressLineNumbers w:val="0"/>
              <w:spacing w:before="0" w:beforeAutospacing="0" w:after="0" w:afterAutospacing="0" w:line="240" w:lineRule="auto"/>
              <w:ind w:left="0" w:right="0"/>
              <w:rPr>
                <w:rFonts w:hint="default"/>
              </w:rPr>
            </w:pPr>
            <w:r>
              <w:rPr>
                <w:rFonts w:hint="default"/>
              </w:rPr>
              <w:t>Diastol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Pr>
          <w:p>
            <w:pPr>
              <w:keepNext w:val="0"/>
              <w:keepLines w:val="0"/>
              <w:widowControl/>
              <w:suppressLineNumbers w:val="0"/>
              <w:spacing w:before="0" w:beforeAutospacing="0" w:after="0" w:afterAutospacing="0" w:line="240" w:lineRule="auto"/>
              <w:ind w:left="0" w:right="0"/>
              <w:rPr>
                <w:rFonts w:hint="default"/>
              </w:rPr>
            </w:pPr>
            <w:r>
              <w:rPr>
                <w:rFonts w:hint="default"/>
              </w:rPr>
              <w:t>Terapi 5</w:t>
            </w:r>
          </w:p>
          <w:p>
            <w:pPr>
              <w:keepNext w:val="0"/>
              <w:keepLines w:val="0"/>
              <w:widowControl/>
              <w:suppressLineNumbers w:val="0"/>
              <w:spacing w:before="0" w:beforeAutospacing="0" w:after="0" w:afterAutospacing="0" w:line="240" w:lineRule="auto"/>
              <w:ind w:left="0" w:right="0"/>
              <w:rPr>
                <w:rFonts w:hint="default"/>
              </w:rPr>
            </w:pPr>
            <w:r>
              <w:rPr>
                <w:rFonts w:hint="default"/>
              </w:rPr>
              <w:t>Tgl     :</w:t>
            </w:r>
          </w:p>
          <w:p>
            <w:pPr>
              <w:keepNext w:val="0"/>
              <w:keepLines w:val="0"/>
              <w:widowControl/>
              <w:suppressLineNumbers w:val="0"/>
              <w:spacing w:before="0" w:beforeAutospacing="0" w:after="0" w:afterAutospacing="0" w:line="240" w:lineRule="auto"/>
              <w:ind w:left="0" w:right="0"/>
              <w:rPr>
                <w:rFonts w:hint="default"/>
              </w:rPr>
            </w:pPr>
            <w:r>
              <w:rPr>
                <w:rFonts w:hint="default"/>
              </w:rPr>
              <w:t>TTD   :</w:t>
            </w:r>
          </w:p>
          <w:p>
            <w:pPr>
              <w:keepNext w:val="0"/>
              <w:keepLines w:val="0"/>
              <w:widowControl/>
              <w:suppressLineNumbers w:val="0"/>
              <w:spacing w:before="0" w:beforeAutospacing="0" w:after="0" w:afterAutospacing="0" w:line="240" w:lineRule="auto"/>
              <w:ind w:left="0" w:right="0"/>
              <w:rPr>
                <w:rFonts w:hint="default"/>
              </w:rPr>
            </w:pPr>
          </w:p>
        </w:tc>
        <w:tc>
          <w:tcPr>
            <w:tcW w:w="2070" w:type="dxa"/>
          </w:tcPr>
          <w:p>
            <w:pPr>
              <w:keepNext w:val="0"/>
              <w:keepLines w:val="0"/>
              <w:widowControl/>
              <w:suppressLineNumbers w:val="0"/>
              <w:spacing w:before="0" w:beforeAutospacing="0" w:after="0" w:afterAutospacing="0" w:line="240" w:lineRule="auto"/>
              <w:ind w:left="0" w:right="0"/>
              <w:rPr>
                <w:rFonts w:hint="default"/>
              </w:rPr>
            </w:pPr>
            <w:r>
              <w:rPr>
                <w:rFonts w:hint="default"/>
              </w:rPr>
              <w:t>Pemeriksaan 5</w:t>
            </w:r>
          </w:p>
          <w:p>
            <w:pPr>
              <w:keepNext w:val="0"/>
              <w:keepLines w:val="0"/>
              <w:widowControl/>
              <w:suppressLineNumbers w:val="0"/>
              <w:spacing w:before="0" w:beforeAutospacing="0" w:after="0" w:afterAutospacing="0" w:line="240" w:lineRule="auto"/>
              <w:ind w:left="0" w:right="0"/>
              <w:rPr>
                <w:rFonts w:hint="default"/>
              </w:rPr>
            </w:pPr>
            <w:r>
              <w:rPr>
                <w:rFonts w:hint="default"/>
              </w:rPr>
              <w:t>Tgl        :</w:t>
            </w:r>
          </w:p>
          <w:p>
            <w:pPr>
              <w:keepNext w:val="0"/>
              <w:keepLines w:val="0"/>
              <w:widowControl/>
              <w:suppressLineNumbers w:val="0"/>
              <w:spacing w:before="0" w:beforeAutospacing="0" w:after="0" w:afterAutospacing="0" w:line="240" w:lineRule="auto"/>
              <w:ind w:left="0" w:right="0"/>
              <w:rPr>
                <w:rFonts w:hint="default"/>
              </w:rPr>
            </w:pPr>
            <w:r>
              <w:rPr>
                <w:rFonts w:hint="default"/>
              </w:rPr>
              <w:t>Sistol    :</w:t>
            </w:r>
          </w:p>
          <w:p>
            <w:pPr>
              <w:keepNext w:val="0"/>
              <w:keepLines w:val="0"/>
              <w:widowControl/>
              <w:suppressLineNumbers w:val="0"/>
              <w:spacing w:before="0" w:beforeAutospacing="0" w:after="0" w:afterAutospacing="0" w:line="240" w:lineRule="auto"/>
              <w:ind w:left="0" w:right="0"/>
              <w:rPr>
                <w:rFonts w:hint="default"/>
              </w:rPr>
            </w:pPr>
            <w:r>
              <w:rPr>
                <w:rFonts w:hint="default"/>
              </w:rPr>
              <w:t>Diastol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5" w:type="dxa"/>
          </w:tcPr>
          <w:p>
            <w:pPr>
              <w:keepNext w:val="0"/>
              <w:keepLines w:val="0"/>
              <w:widowControl/>
              <w:suppressLineNumbers w:val="0"/>
              <w:spacing w:before="0" w:beforeAutospacing="0" w:after="0" w:afterAutospacing="0" w:line="240" w:lineRule="auto"/>
              <w:ind w:left="0" w:right="0"/>
              <w:rPr>
                <w:rFonts w:hint="default"/>
              </w:rPr>
            </w:pPr>
            <w:r>
              <w:rPr>
                <w:rFonts w:hint="default"/>
              </w:rPr>
              <w:t>Terapi 6</w:t>
            </w:r>
          </w:p>
          <w:p>
            <w:pPr>
              <w:keepNext w:val="0"/>
              <w:keepLines w:val="0"/>
              <w:widowControl/>
              <w:suppressLineNumbers w:val="0"/>
              <w:spacing w:before="0" w:beforeAutospacing="0" w:after="0" w:afterAutospacing="0" w:line="240" w:lineRule="auto"/>
              <w:ind w:left="0" w:right="0"/>
              <w:rPr>
                <w:rFonts w:hint="default"/>
              </w:rPr>
            </w:pPr>
            <w:r>
              <w:rPr>
                <w:rFonts w:hint="default"/>
              </w:rPr>
              <w:t>Tgl     :</w:t>
            </w:r>
          </w:p>
          <w:p>
            <w:pPr>
              <w:keepNext w:val="0"/>
              <w:keepLines w:val="0"/>
              <w:widowControl/>
              <w:suppressLineNumbers w:val="0"/>
              <w:spacing w:before="0" w:beforeAutospacing="0" w:after="0" w:afterAutospacing="0" w:line="240" w:lineRule="auto"/>
              <w:ind w:left="0" w:right="0"/>
              <w:rPr>
                <w:rFonts w:hint="default"/>
              </w:rPr>
            </w:pPr>
            <w:r>
              <w:rPr>
                <w:rFonts w:hint="default"/>
              </w:rPr>
              <w:t>TTD   :</w:t>
            </w:r>
          </w:p>
          <w:p>
            <w:pPr>
              <w:keepNext w:val="0"/>
              <w:keepLines w:val="0"/>
              <w:widowControl/>
              <w:suppressLineNumbers w:val="0"/>
              <w:spacing w:before="0" w:beforeAutospacing="0" w:after="0" w:afterAutospacing="0" w:line="240" w:lineRule="auto"/>
              <w:ind w:left="0" w:right="0"/>
              <w:rPr>
                <w:rFonts w:hint="default"/>
              </w:rPr>
            </w:pPr>
          </w:p>
        </w:tc>
        <w:tc>
          <w:tcPr>
            <w:tcW w:w="2070" w:type="dxa"/>
          </w:tcPr>
          <w:p>
            <w:pPr>
              <w:keepNext w:val="0"/>
              <w:keepLines w:val="0"/>
              <w:widowControl/>
              <w:suppressLineNumbers w:val="0"/>
              <w:spacing w:before="0" w:beforeAutospacing="0" w:after="0" w:afterAutospacing="0" w:line="240" w:lineRule="auto"/>
              <w:ind w:left="0" w:right="0"/>
              <w:rPr>
                <w:rFonts w:hint="default"/>
              </w:rPr>
            </w:pPr>
            <w:r>
              <w:rPr>
                <w:rFonts w:hint="default"/>
              </w:rPr>
              <w:t>Pemeriksaan 5</w:t>
            </w:r>
          </w:p>
          <w:p>
            <w:pPr>
              <w:keepNext w:val="0"/>
              <w:keepLines w:val="0"/>
              <w:widowControl/>
              <w:suppressLineNumbers w:val="0"/>
              <w:spacing w:before="0" w:beforeAutospacing="0" w:after="0" w:afterAutospacing="0" w:line="240" w:lineRule="auto"/>
              <w:ind w:left="0" w:right="0"/>
              <w:rPr>
                <w:rFonts w:hint="default"/>
              </w:rPr>
            </w:pPr>
            <w:r>
              <w:rPr>
                <w:rFonts w:hint="default"/>
              </w:rPr>
              <w:t>Tgl        :</w:t>
            </w:r>
          </w:p>
          <w:p>
            <w:pPr>
              <w:keepNext w:val="0"/>
              <w:keepLines w:val="0"/>
              <w:widowControl/>
              <w:suppressLineNumbers w:val="0"/>
              <w:spacing w:before="0" w:beforeAutospacing="0" w:after="0" w:afterAutospacing="0" w:line="240" w:lineRule="auto"/>
              <w:ind w:left="0" w:right="0"/>
              <w:rPr>
                <w:rFonts w:hint="default"/>
              </w:rPr>
            </w:pPr>
            <w:r>
              <w:rPr>
                <w:rFonts w:hint="default"/>
              </w:rPr>
              <w:t>Sistol    :</w:t>
            </w:r>
          </w:p>
          <w:p>
            <w:pPr>
              <w:keepNext w:val="0"/>
              <w:keepLines w:val="0"/>
              <w:widowControl/>
              <w:suppressLineNumbers w:val="0"/>
              <w:spacing w:before="0" w:beforeAutospacing="0" w:after="0" w:afterAutospacing="0" w:line="240" w:lineRule="auto"/>
              <w:ind w:left="0" w:right="0"/>
              <w:rPr>
                <w:rFonts w:hint="default"/>
              </w:rPr>
            </w:pPr>
            <w:r>
              <w:rPr>
                <w:rFonts w:hint="default"/>
              </w:rPr>
              <w:t>Diastol  :</w:t>
            </w:r>
          </w:p>
        </w:tc>
      </w:tr>
    </w:tbl>
    <w:p>
      <w:r>
        <w:t>Jenis obat yang sedang dikonsumsi</w:t>
      </w:r>
      <w:r>
        <w:tab/>
      </w:r>
      <w:r>
        <w:t>:</w:t>
      </w:r>
    </w:p>
    <w:p/>
    <w:p/>
    <w:p>
      <w:pPr>
        <w:ind w:left="720" w:hanging="720"/>
        <w:rPr>
          <w:rFonts w:eastAsia="Times New Roman" w:cs="Times New Roman"/>
          <w:b/>
          <w:bCs/>
          <w:szCs w:val="24"/>
        </w:rPr>
      </w:pPr>
    </w:p>
    <w:p>
      <w:pPr>
        <w:ind w:left="720" w:hanging="720"/>
        <w:rPr>
          <w:rFonts w:eastAsia="Times New Roman" w:cs="Times New Roman"/>
          <w:b/>
          <w:bCs/>
          <w:szCs w:val="24"/>
        </w:rPr>
      </w:pPr>
      <w:r>
        <w:rPr>
          <w:rFonts w:eastAsia="Times New Roman" w:cs="Times New Roman"/>
          <w:b/>
          <w:bCs/>
          <w:szCs w:val="24"/>
        </w:rPr>
        <w:tab/>
      </w:r>
      <w:r>
        <w:rPr>
          <w:rFonts w:eastAsia="Times New Roman" w:cs="Times New Roman"/>
          <w:b/>
          <w:bCs/>
          <w:szCs w:val="24"/>
        </w:rPr>
        <w:t>Catatan :</w:t>
      </w:r>
      <w:r>
        <w:rPr>
          <w:rFonts w:eastAsia="Times New Roman" w:cs="Times New Roman"/>
          <w:b/>
          <w:bCs/>
          <w:szCs w:val="24"/>
        </w:rPr>
        <w:br w:type="textWrapping"/>
      </w:r>
    </w:p>
    <w:p>
      <w:pPr>
        <w:pStyle w:val="11"/>
        <w:ind w:left="0"/>
        <w:jc w:val="both"/>
        <w:rPr>
          <w:i w:val="0"/>
          <w:iCs w:val="0"/>
          <w:color w:val="000000" w:themeColor="text1"/>
          <w:sz w:val="24"/>
          <w:szCs w:val="24"/>
          <w14:textFill>
            <w14:solidFill>
              <w14:schemeClr w14:val="tx1"/>
            </w14:solidFill>
          </w14:textFill>
        </w:rPr>
        <w:sectPr>
          <w:footerReference r:id="rId100" w:type="first"/>
          <w:footerReference r:id="rId99" w:type="default"/>
          <w:pgSz w:w="11906" w:h="16838"/>
          <w:pgMar w:top="2268" w:right="1701" w:bottom="1701" w:left="2268" w:header="720" w:footer="720" w:gutter="0"/>
          <w:pgBorders>
            <w:top w:val="none" w:sz="0" w:space="0"/>
            <w:left w:val="none" w:sz="0" w:space="0"/>
            <w:bottom w:val="none" w:sz="0" w:space="0"/>
            <w:right w:val="none" w:sz="0" w:space="0"/>
          </w:pgBorders>
          <w:pgNumType w:fmt="decimal"/>
          <w:cols w:space="720" w:num="1"/>
          <w:titlePg/>
          <w:docGrid w:linePitch="360" w:charSpace="0"/>
        </w:sectPr>
      </w:pPr>
    </w:p>
    <w:p>
      <w:pPr>
        <w:pStyle w:val="11"/>
        <w:ind w:left="0"/>
        <w:jc w:val="both"/>
        <w:rPr>
          <w:rFonts w:hint="default"/>
          <w:b/>
          <w:bCs/>
          <w:i w:val="0"/>
          <w:iCs w:val="0"/>
          <w:color w:val="000000" w:themeColor="text1"/>
          <w:sz w:val="24"/>
          <w:szCs w:val="24"/>
          <w:lang w:val="en-US"/>
          <w14:textFill>
            <w14:solidFill>
              <w14:schemeClr w14:val="tx1"/>
            </w14:solidFill>
          </w14:textFill>
        </w:rPr>
      </w:pPr>
      <w:r>
        <w:rPr>
          <w:i w:val="0"/>
          <w:iCs w:val="0"/>
          <w:color w:val="000000" w:themeColor="text1"/>
          <w:sz w:val="24"/>
          <w:szCs w:val="24"/>
          <w14:textFill>
            <w14:solidFill>
              <w14:schemeClr w14:val="tx1"/>
            </w14:solidFill>
          </w14:textFill>
        </w:rPr>
        <w:t xml:space="preserve">Lampiran </w:t>
      </w:r>
      <w:r>
        <w:rPr>
          <w:i w:val="0"/>
          <w:iCs w:val="0"/>
          <w:color w:val="000000" w:themeColor="text1"/>
          <w:sz w:val="24"/>
          <w:szCs w:val="24"/>
          <w14:textFill>
            <w14:solidFill>
              <w14:schemeClr w14:val="tx1"/>
            </w14:solidFill>
          </w14:textFill>
        </w:rPr>
        <w:fldChar w:fldCharType="begin"/>
      </w:r>
      <w:r>
        <w:rPr>
          <w:i w:val="0"/>
          <w:iCs w:val="0"/>
          <w:color w:val="000000" w:themeColor="text1"/>
          <w:sz w:val="24"/>
          <w:szCs w:val="24"/>
          <w14:textFill>
            <w14:solidFill>
              <w14:schemeClr w14:val="tx1"/>
            </w14:solidFill>
          </w14:textFill>
        </w:rPr>
        <w:instrText xml:space="preserve"> SEQ Lampiran \* ARABIC </w:instrText>
      </w:r>
      <w:r>
        <w:rPr>
          <w:i w:val="0"/>
          <w:iCs w:val="0"/>
          <w:color w:val="000000" w:themeColor="text1"/>
          <w:sz w:val="24"/>
          <w:szCs w:val="24"/>
          <w14:textFill>
            <w14:solidFill>
              <w14:schemeClr w14:val="tx1"/>
            </w14:solidFill>
          </w14:textFill>
        </w:rPr>
        <w:fldChar w:fldCharType="separate"/>
      </w:r>
      <w:r>
        <w:rPr>
          <w:i w:val="0"/>
          <w:iCs w:val="0"/>
          <w:color w:val="000000" w:themeColor="text1"/>
          <w:sz w:val="24"/>
          <w:szCs w:val="24"/>
          <w14:textFill>
            <w14:solidFill>
              <w14:schemeClr w14:val="tx1"/>
            </w14:solidFill>
          </w14:textFill>
        </w:rPr>
        <w:t>9</w:t>
      </w:r>
      <w:r>
        <w:rPr>
          <w:i w:val="0"/>
          <w:iCs w:val="0"/>
          <w:color w:val="000000" w:themeColor="text1"/>
          <w:sz w:val="24"/>
          <w:szCs w:val="24"/>
          <w14:textFill>
            <w14:solidFill>
              <w14:schemeClr w14:val="tx1"/>
            </w14:solidFill>
          </w14:textFill>
        </w:rPr>
        <w:fldChar w:fldCharType="end"/>
      </w:r>
      <w:bookmarkStart w:id="212" w:name="_Toc14618"/>
      <w:r>
        <w:rPr>
          <w:i w:val="0"/>
          <w:iCs w:val="0"/>
          <w:color w:val="000000" w:themeColor="text1"/>
          <w:sz w:val="24"/>
          <w:szCs w:val="24"/>
          <w:lang w:val="en-US"/>
          <w14:textFill>
            <w14:solidFill>
              <w14:schemeClr w14:val="tx1"/>
            </w14:solidFill>
          </w14:textFill>
        </w:rPr>
        <w:t xml:space="preserve"> Kuesioner WHOQOoL-BREF</w:t>
      </w:r>
      <w:bookmarkEnd w:id="212"/>
    </w:p>
    <w:p>
      <w:pPr>
        <w:ind w:left="0"/>
        <w:jc w:val="center"/>
        <w:rPr>
          <w:b/>
          <w:bCs/>
        </w:rPr>
      </w:pPr>
      <w:r>
        <w:rPr>
          <w:b/>
          <w:bCs/>
        </w:rPr>
        <w:t>Ku</w:t>
      </w:r>
      <w:r>
        <w:rPr>
          <w:rFonts w:hint="default"/>
          <w:b/>
          <w:bCs/>
          <w:lang w:val="en-US"/>
        </w:rPr>
        <w:t>e</w:t>
      </w:r>
      <w:r>
        <w:rPr>
          <w:b/>
          <w:bCs/>
        </w:rPr>
        <w:t>sioner WHOQOL-BREF</w:t>
      </w:r>
    </w:p>
    <w:p>
      <w:pPr>
        <w:ind w:left="0" w:firstLine="720"/>
      </w:pPr>
      <w:r>
        <w:t xml:space="preserve">Pertanyaan dibawah ini berkaitan dengan perasaan anda terhadap kualitas hidup, </w:t>
      </w:r>
      <w:r>
        <w:rPr>
          <w:rFonts w:hint="default"/>
          <w:lang w:val="en-US"/>
        </w:rPr>
        <w:t>k</w:t>
      </w:r>
      <w:r>
        <w:t>esehatan dan hal lain yang berkaitan dengan hidup anda. Pilihlah jawaban yang menurut anda paling sesuai. Jika anda tidak yakin dengan pilihan jawaban yang anda berikan terhadap pertanyaan yang diberikan, pikiran pertama yang muncul pada benak anda seringkali merupakan jawaban terbaik.</w:t>
      </w:r>
    </w:p>
    <w:p>
      <w:pPr>
        <w:ind w:left="0" w:firstLine="720"/>
      </w:pPr>
      <w:r>
        <w:t>Pikirkan dalam pikiran anda segala standar hidup, harapan, kesenangan dan perhatian anda. Kami akan menanyakan apa yang anda pikirkan tentang kehidupan anda pada empat minggu terakhir.</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32"/>
        <w:gridCol w:w="1296"/>
        <w:gridCol w:w="1132"/>
        <w:gridCol w:w="1132"/>
        <w:gridCol w:w="1133"/>
        <w:gridCol w:w="1133"/>
        <w:gridCol w:w="11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2" w:type="dxa"/>
          </w:tcPr>
          <w:p>
            <w:pPr>
              <w:keepNext w:val="0"/>
              <w:keepLines w:val="0"/>
              <w:widowControl/>
              <w:suppressLineNumbers w:val="0"/>
              <w:spacing w:before="0" w:beforeAutospacing="0" w:afterAutospacing="0"/>
              <w:ind w:left="0" w:right="0"/>
              <w:rPr>
                <w:rFonts w:hint="default"/>
              </w:rPr>
            </w:pPr>
          </w:p>
        </w:tc>
        <w:tc>
          <w:tcPr>
            <w:tcW w:w="1132" w:type="dxa"/>
          </w:tcPr>
          <w:p>
            <w:pPr>
              <w:keepNext w:val="0"/>
              <w:keepLines w:val="0"/>
              <w:widowControl/>
              <w:suppressLineNumbers w:val="0"/>
              <w:spacing w:before="0" w:beforeAutospacing="0" w:afterAutospacing="0"/>
              <w:ind w:left="0" w:right="0"/>
              <w:rPr>
                <w:rFonts w:hint="default"/>
              </w:rPr>
            </w:pPr>
          </w:p>
        </w:tc>
        <w:tc>
          <w:tcPr>
            <w:tcW w:w="1132" w:type="dxa"/>
          </w:tcPr>
          <w:p>
            <w:pPr>
              <w:keepNext w:val="0"/>
              <w:keepLines w:val="0"/>
              <w:widowControl/>
              <w:suppressLineNumbers w:val="0"/>
              <w:spacing w:before="0" w:beforeAutospacing="0" w:afterAutospacing="0"/>
              <w:ind w:left="0" w:right="0"/>
              <w:rPr>
                <w:rFonts w:hint="default"/>
              </w:rPr>
            </w:pPr>
            <w:r>
              <w:rPr>
                <w:rFonts w:hint="default"/>
              </w:rPr>
              <w:t>Sangat buruk</w:t>
            </w:r>
          </w:p>
        </w:tc>
        <w:tc>
          <w:tcPr>
            <w:tcW w:w="1132" w:type="dxa"/>
          </w:tcPr>
          <w:p>
            <w:pPr>
              <w:keepNext w:val="0"/>
              <w:keepLines w:val="0"/>
              <w:widowControl/>
              <w:suppressLineNumbers w:val="0"/>
              <w:spacing w:before="0" w:beforeAutospacing="0" w:afterAutospacing="0"/>
              <w:ind w:left="0" w:right="0"/>
              <w:rPr>
                <w:rFonts w:hint="default"/>
              </w:rPr>
            </w:pPr>
            <w:r>
              <w:rPr>
                <w:rFonts w:hint="default"/>
              </w:rPr>
              <w:t>Buruk</w:t>
            </w:r>
          </w:p>
        </w:tc>
        <w:tc>
          <w:tcPr>
            <w:tcW w:w="1133" w:type="dxa"/>
          </w:tcPr>
          <w:p>
            <w:pPr>
              <w:keepNext w:val="0"/>
              <w:keepLines w:val="0"/>
              <w:widowControl/>
              <w:suppressLineNumbers w:val="0"/>
              <w:spacing w:before="0" w:beforeAutospacing="0" w:afterAutospacing="0"/>
              <w:ind w:left="0" w:right="0"/>
              <w:rPr>
                <w:rFonts w:hint="default"/>
              </w:rPr>
            </w:pPr>
            <w:r>
              <w:rPr>
                <w:rFonts w:hint="default"/>
              </w:rPr>
              <w:t>Biasa saja</w:t>
            </w:r>
          </w:p>
        </w:tc>
        <w:tc>
          <w:tcPr>
            <w:tcW w:w="1133" w:type="dxa"/>
          </w:tcPr>
          <w:p>
            <w:pPr>
              <w:keepNext w:val="0"/>
              <w:keepLines w:val="0"/>
              <w:widowControl/>
              <w:suppressLineNumbers w:val="0"/>
              <w:spacing w:before="0" w:beforeAutospacing="0" w:afterAutospacing="0"/>
              <w:ind w:left="0" w:right="0"/>
              <w:rPr>
                <w:rFonts w:hint="default"/>
              </w:rPr>
            </w:pPr>
            <w:r>
              <w:rPr>
                <w:rFonts w:hint="default"/>
              </w:rPr>
              <w:t>Baik</w:t>
            </w:r>
          </w:p>
        </w:tc>
        <w:tc>
          <w:tcPr>
            <w:tcW w:w="1133" w:type="dxa"/>
          </w:tcPr>
          <w:p>
            <w:pPr>
              <w:keepNext w:val="0"/>
              <w:keepLines w:val="0"/>
              <w:widowControl/>
              <w:suppressLineNumbers w:val="0"/>
              <w:spacing w:before="0" w:beforeAutospacing="0" w:afterAutospacing="0"/>
              <w:ind w:left="0" w:right="0"/>
              <w:rPr>
                <w:rFonts w:hint="default"/>
              </w:rPr>
            </w:pPr>
            <w:r>
              <w:rPr>
                <w:rFonts w:hint="default"/>
              </w:rPr>
              <w:t>Sangat baik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2" w:type="dxa"/>
          </w:tcPr>
          <w:p>
            <w:pPr>
              <w:keepNext w:val="0"/>
              <w:keepLines w:val="0"/>
              <w:widowControl/>
              <w:suppressLineNumbers w:val="0"/>
              <w:spacing w:before="0" w:beforeAutospacing="0" w:afterAutospacing="0"/>
              <w:ind w:left="0" w:right="0"/>
              <w:rPr>
                <w:rFonts w:hint="default"/>
              </w:rPr>
            </w:pPr>
            <w:r>
              <w:rPr>
                <w:rFonts w:hint="default"/>
              </w:rPr>
              <w:t>1.</w:t>
            </w:r>
          </w:p>
        </w:tc>
        <w:tc>
          <w:tcPr>
            <w:tcW w:w="1132" w:type="dxa"/>
          </w:tcPr>
          <w:p>
            <w:pPr>
              <w:keepNext w:val="0"/>
              <w:keepLines w:val="0"/>
              <w:widowControl/>
              <w:suppressLineNumbers w:val="0"/>
              <w:spacing w:before="0" w:beforeAutospacing="0" w:afterAutospacing="0"/>
              <w:ind w:left="0" w:right="0"/>
              <w:rPr>
                <w:rFonts w:hint="default"/>
              </w:rPr>
            </w:pPr>
            <w:r>
              <w:rPr>
                <w:rFonts w:hint="default"/>
              </w:rPr>
              <w:t>Bagaimana menurut anda kualitas hidup anda</w:t>
            </w:r>
          </w:p>
        </w:tc>
        <w:tc>
          <w:tcPr>
            <w:tcW w:w="1132" w:type="dxa"/>
          </w:tcPr>
          <w:p>
            <w:pPr>
              <w:keepNext w:val="0"/>
              <w:keepLines w:val="0"/>
              <w:widowControl/>
              <w:suppressLineNumbers w:val="0"/>
              <w:spacing w:before="0" w:beforeAutospacing="0" w:afterAutospacing="0"/>
              <w:ind w:left="0" w:right="0"/>
              <w:rPr>
                <w:rFonts w:hint="default"/>
              </w:rPr>
            </w:pPr>
          </w:p>
        </w:tc>
        <w:tc>
          <w:tcPr>
            <w:tcW w:w="1132" w:type="dxa"/>
          </w:tcPr>
          <w:p>
            <w:pPr>
              <w:keepNext w:val="0"/>
              <w:keepLines w:val="0"/>
              <w:widowControl/>
              <w:suppressLineNumbers w:val="0"/>
              <w:spacing w:before="0" w:beforeAutospacing="0" w:afterAutospacing="0"/>
              <w:ind w:left="0" w:right="0"/>
              <w:rPr>
                <w:rFonts w:hint="default"/>
              </w:rPr>
            </w:pPr>
          </w:p>
        </w:tc>
        <w:tc>
          <w:tcPr>
            <w:tcW w:w="1133" w:type="dxa"/>
          </w:tcPr>
          <w:p>
            <w:pPr>
              <w:keepNext w:val="0"/>
              <w:keepLines w:val="0"/>
              <w:widowControl/>
              <w:suppressLineNumbers w:val="0"/>
              <w:spacing w:before="0" w:beforeAutospacing="0" w:afterAutospacing="0"/>
              <w:ind w:left="0" w:right="0"/>
              <w:rPr>
                <w:rFonts w:hint="default"/>
              </w:rPr>
            </w:pPr>
          </w:p>
        </w:tc>
        <w:tc>
          <w:tcPr>
            <w:tcW w:w="1133" w:type="dxa"/>
          </w:tcPr>
          <w:p>
            <w:pPr>
              <w:keepNext w:val="0"/>
              <w:keepLines w:val="0"/>
              <w:widowControl/>
              <w:suppressLineNumbers w:val="0"/>
              <w:spacing w:before="0" w:beforeAutospacing="0" w:afterAutospacing="0"/>
              <w:ind w:left="0" w:right="0"/>
              <w:rPr>
                <w:rFonts w:hint="default"/>
              </w:rPr>
            </w:pPr>
          </w:p>
        </w:tc>
        <w:tc>
          <w:tcPr>
            <w:tcW w:w="1133" w:type="dxa"/>
          </w:tcPr>
          <w:p>
            <w:pPr>
              <w:keepNext w:val="0"/>
              <w:keepLines w:val="0"/>
              <w:widowControl/>
              <w:suppressLineNumbers w:val="0"/>
              <w:spacing w:before="0" w:beforeAutospacing="0" w:afterAutospacing="0"/>
              <w:ind w:left="0" w:right="0"/>
              <w:rPr>
                <w:rFonts w:hint="default"/>
              </w:rPr>
            </w:pPr>
          </w:p>
        </w:tc>
      </w:tr>
    </w:tbl>
    <w:p>
      <w:pPr>
        <w:ind w:left="0"/>
      </w:pP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9"/>
        <w:gridCol w:w="1296"/>
        <w:gridCol w:w="1363"/>
        <w:gridCol w:w="1363"/>
        <w:gridCol w:w="793"/>
        <w:gridCol w:w="1496"/>
        <w:gridCol w:w="13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4" w:hRule="atLeast"/>
        </w:trPr>
        <w:tc>
          <w:tcPr>
            <w:tcW w:w="1132" w:type="dxa"/>
          </w:tcPr>
          <w:p>
            <w:pPr>
              <w:keepNext w:val="0"/>
              <w:keepLines w:val="0"/>
              <w:widowControl/>
              <w:suppressLineNumbers w:val="0"/>
              <w:spacing w:before="0" w:beforeAutospacing="0" w:afterAutospacing="0"/>
              <w:ind w:left="0" w:right="0"/>
              <w:rPr>
                <w:rFonts w:hint="default"/>
              </w:rPr>
            </w:pPr>
          </w:p>
        </w:tc>
        <w:tc>
          <w:tcPr>
            <w:tcW w:w="1132" w:type="dxa"/>
          </w:tcPr>
          <w:p>
            <w:pPr>
              <w:keepNext w:val="0"/>
              <w:keepLines w:val="0"/>
              <w:widowControl/>
              <w:suppressLineNumbers w:val="0"/>
              <w:spacing w:before="0" w:beforeAutospacing="0" w:afterAutospacing="0"/>
              <w:ind w:left="0" w:right="0"/>
              <w:rPr>
                <w:rFonts w:hint="default"/>
              </w:rPr>
            </w:pPr>
          </w:p>
        </w:tc>
        <w:tc>
          <w:tcPr>
            <w:tcW w:w="1132" w:type="dxa"/>
          </w:tcPr>
          <w:p>
            <w:pPr>
              <w:keepNext w:val="0"/>
              <w:keepLines w:val="0"/>
              <w:widowControl/>
              <w:suppressLineNumbers w:val="0"/>
              <w:spacing w:before="0" w:beforeAutospacing="0" w:afterAutospacing="0"/>
              <w:ind w:left="0" w:right="0"/>
              <w:rPr>
                <w:rFonts w:hint="default"/>
              </w:rPr>
            </w:pPr>
            <w:r>
              <w:rPr>
                <w:rFonts w:hint="default"/>
              </w:rPr>
              <w:t>Sangat tidak memuaskan</w:t>
            </w:r>
          </w:p>
        </w:tc>
        <w:tc>
          <w:tcPr>
            <w:tcW w:w="1132" w:type="dxa"/>
          </w:tcPr>
          <w:p>
            <w:pPr>
              <w:keepNext w:val="0"/>
              <w:keepLines w:val="0"/>
              <w:widowControl/>
              <w:suppressLineNumbers w:val="0"/>
              <w:spacing w:before="0" w:beforeAutospacing="0" w:afterAutospacing="0"/>
              <w:ind w:left="0" w:right="0"/>
              <w:rPr>
                <w:rFonts w:hint="default"/>
              </w:rPr>
            </w:pPr>
            <w:r>
              <w:rPr>
                <w:rFonts w:hint="default"/>
              </w:rPr>
              <w:t>Tidak memuaskan</w:t>
            </w:r>
          </w:p>
        </w:tc>
        <w:tc>
          <w:tcPr>
            <w:tcW w:w="1133" w:type="dxa"/>
          </w:tcPr>
          <w:p>
            <w:pPr>
              <w:keepNext w:val="0"/>
              <w:keepLines w:val="0"/>
              <w:widowControl/>
              <w:suppressLineNumbers w:val="0"/>
              <w:spacing w:before="0" w:beforeAutospacing="0" w:afterAutospacing="0"/>
              <w:ind w:left="0" w:right="0"/>
              <w:rPr>
                <w:rFonts w:hint="default"/>
              </w:rPr>
            </w:pPr>
            <w:r>
              <w:rPr>
                <w:rFonts w:hint="default"/>
              </w:rPr>
              <w:t>Biasa saja</w:t>
            </w:r>
          </w:p>
        </w:tc>
        <w:tc>
          <w:tcPr>
            <w:tcW w:w="1133" w:type="dxa"/>
          </w:tcPr>
          <w:p>
            <w:pPr>
              <w:keepNext w:val="0"/>
              <w:keepLines w:val="0"/>
              <w:widowControl/>
              <w:suppressLineNumbers w:val="0"/>
              <w:spacing w:before="0" w:beforeAutospacing="0" w:afterAutospacing="0"/>
              <w:ind w:left="0" w:right="0"/>
              <w:rPr>
                <w:rFonts w:hint="default"/>
              </w:rPr>
            </w:pPr>
            <w:r>
              <w:rPr>
                <w:rFonts w:hint="default"/>
              </w:rPr>
              <w:t>Memuaaskan</w:t>
            </w:r>
          </w:p>
        </w:tc>
        <w:tc>
          <w:tcPr>
            <w:tcW w:w="1133" w:type="dxa"/>
          </w:tcPr>
          <w:p>
            <w:pPr>
              <w:keepNext w:val="0"/>
              <w:keepLines w:val="0"/>
              <w:widowControl/>
              <w:suppressLineNumbers w:val="0"/>
              <w:spacing w:before="0" w:beforeAutospacing="0" w:afterAutospacing="0"/>
              <w:ind w:left="0" w:right="0"/>
              <w:rPr>
                <w:rFonts w:hint="default"/>
              </w:rPr>
            </w:pPr>
            <w:r>
              <w:rPr>
                <w:rFonts w:hint="default"/>
              </w:rPr>
              <w:t>Sangat memuaskan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2" w:type="dxa"/>
          </w:tcPr>
          <w:p>
            <w:pPr>
              <w:keepNext w:val="0"/>
              <w:keepLines w:val="0"/>
              <w:widowControl/>
              <w:suppressLineNumbers w:val="0"/>
              <w:spacing w:before="0" w:beforeAutospacing="0" w:afterAutospacing="0"/>
              <w:ind w:left="0" w:right="0"/>
              <w:rPr>
                <w:rFonts w:hint="default"/>
              </w:rPr>
            </w:pPr>
            <w:r>
              <w:rPr>
                <w:rFonts w:hint="default"/>
              </w:rPr>
              <w:t>2.</w:t>
            </w:r>
          </w:p>
        </w:tc>
        <w:tc>
          <w:tcPr>
            <w:tcW w:w="1132" w:type="dxa"/>
          </w:tcPr>
          <w:p>
            <w:pPr>
              <w:keepNext w:val="0"/>
              <w:keepLines w:val="0"/>
              <w:widowControl/>
              <w:suppressLineNumbers w:val="0"/>
              <w:spacing w:before="0" w:beforeAutospacing="0" w:afterAutospacing="0"/>
              <w:ind w:left="0" w:right="0"/>
              <w:rPr>
                <w:rFonts w:hint="default"/>
              </w:rPr>
            </w:pPr>
            <w:r>
              <w:rPr>
                <w:rFonts w:hint="default"/>
              </w:rPr>
              <w:t>Bagaimana menurut anda kualitas hidup anda</w:t>
            </w:r>
          </w:p>
        </w:tc>
        <w:tc>
          <w:tcPr>
            <w:tcW w:w="1132" w:type="dxa"/>
          </w:tcPr>
          <w:p>
            <w:pPr>
              <w:keepNext w:val="0"/>
              <w:keepLines w:val="0"/>
              <w:widowControl/>
              <w:suppressLineNumbers w:val="0"/>
              <w:spacing w:before="0" w:beforeAutospacing="0" w:afterAutospacing="0"/>
              <w:ind w:left="0" w:right="0"/>
              <w:rPr>
                <w:rFonts w:hint="default"/>
              </w:rPr>
            </w:pPr>
          </w:p>
        </w:tc>
        <w:tc>
          <w:tcPr>
            <w:tcW w:w="1132" w:type="dxa"/>
          </w:tcPr>
          <w:p>
            <w:pPr>
              <w:keepNext w:val="0"/>
              <w:keepLines w:val="0"/>
              <w:widowControl/>
              <w:suppressLineNumbers w:val="0"/>
              <w:spacing w:before="0" w:beforeAutospacing="0" w:afterAutospacing="0"/>
              <w:ind w:left="0" w:right="0"/>
              <w:rPr>
                <w:rFonts w:hint="default"/>
              </w:rPr>
            </w:pPr>
          </w:p>
        </w:tc>
        <w:tc>
          <w:tcPr>
            <w:tcW w:w="1133" w:type="dxa"/>
          </w:tcPr>
          <w:p>
            <w:pPr>
              <w:keepNext w:val="0"/>
              <w:keepLines w:val="0"/>
              <w:widowControl/>
              <w:suppressLineNumbers w:val="0"/>
              <w:spacing w:before="0" w:beforeAutospacing="0" w:afterAutospacing="0"/>
              <w:ind w:left="0" w:right="0"/>
              <w:rPr>
                <w:rFonts w:hint="default"/>
              </w:rPr>
            </w:pPr>
          </w:p>
        </w:tc>
        <w:tc>
          <w:tcPr>
            <w:tcW w:w="1133" w:type="dxa"/>
          </w:tcPr>
          <w:p>
            <w:pPr>
              <w:keepNext w:val="0"/>
              <w:keepLines w:val="0"/>
              <w:widowControl/>
              <w:suppressLineNumbers w:val="0"/>
              <w:spacing w:before="0" w:beforeAutospacing="0" w:afterAutospacing="0"/>
              <w:ind w:left="0" w:right="0"/>
              <w:rPr>
                <w:rFonts w:hint="default"/>
              </w:rPr>
            </w:pPr>
          </w:p>
        </w:tc>
        <w:tc>
          <w:tcPr>
            <w:tcW w:w="1133" w:type="dxa"/>
          </w:tcPr>
          <w:p>
            <w:pPr>
              <w:keepNext w:val="0"/>
              <w:keepLines w:val="0"/>
              <w:widowControl/>
              <w:suppressLineNumbers w:val="0"/>
              <w:spacing w:before="0" w:beforeAutospacing="0" w:afterAutospacing="0"/>
              <w:ind w:left="0" w:right="0"/>
              <w:rPr>
                <w:rFonts w:hint="default"/>
              </w:rPr>
            </w:pPr>
          </w:p>
        </w:tc>
      </w:tr>
    </w:tbl>
    <w:p>
      <w:pPr>
        <w:ind w:left="0"/>
      </w:pPr>
    </w:p>
    <w:p>
      <w:pPr>
        <w:ind w:left="0"/>
      </w:pPr>
      <w:r>
        <w:t>Pertanyaan berikut tentang seberapa sering anda telah mengalami hal-hal berikut ini dalam empat minggu terakhir.</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1"/>
        <w:gridCol w:w="1590"/>
        <w:gridCol w:w="1069"/>
        <w:gridCol w:w="1090"/>
        <w:gridCol w:w="1088"/>
        <w:gridCol w:w="1086"/>
        <w:gridCol w:w="12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2" w:type="dxa"/>
          </w:tcPr>
          <w:p>
            <w:pPr>
              <w:keepNext w:val="0"/>
              <w:keepLines w:val="0"/>
              <w:widowControl/>
              <w:suppressLineNumbers w:val="0"/>
              <w:spacing w:before="0" w:beforeAutospacing="0" w:afterAutospacing="0"/>
              <w:ind w:left="0" w:right="0"/>
              <w:rPr>
                <w:rFonts w:hint="default"/>
              </w:rPr>
            </w:pPr>
          </w:p>
        </w:tc>
        <w:tc>
          <w:tcPr>
            <w:tcW w:w="1132" w:type="dxa"/>
          </w:tcPr>
          <w:p>
            <w:pPr>
              <w:keepNext w:val="0"/>
              <w:keepLines w:val="0"/>
              <w:widowControl/>
              <w:suppressLineNumbers w:val="0"/>
              <w:spacing w:before="0" w:beforeAutospacing="0" w:afterAutospacing="0"/>
              <w:ind w:left="0" w:right="0"/>
              <w:rPr>
                <w:rFonts w:hint="default"/>
              </w:rPr>
            </w:pPr>
          </w:p>
        </w:tc>
        <w:tc>
          <w:tcPr>
            <w:tcW w:w="1132" w:type="dxa"/>
          </w:tcPr>
          <w:p>
            <w:pPr>
              <w:keepNext w:val="0"/>
              <w:keepLines w:val="0"/>
              <w:widowControl/>
              <w:suppressLineNumbers w:val="0"/>
              <w:spacing w:before="0" w:beforeAutospacing="0" w:afterAutospacing="0"/>
              <w:ind w:left="0" w:right="0"/>
              <w:rPr>
                <w:rFonts w:hint="default"/>
              </w:rPr>
            </w:pPr>
            <w:r>
              <w:rPr>
                <w:rFonts w:hint="default"/>
              </w:rPr>
              <w:t>Tidak sama sekali</w:t>
            </w:r>
          </w:p>
        </w:tc>
        <w:tc>
          <w:tcPr>
            <w:tcW w:w="1132" w:type="dxa"/>
          </w:tcPr>
          <w:p>
            <w:pPr>
              <w:keepNext w:val="0"/>
              <w:keepLines w:val="0"/>
              <w:widowControl/>
              <w:suppressLineNumbers w:val="0"/>
              <w:spacing w:before="0" w:beforeAutospacing="0" w:afterAutospacing="0"/>
              <w:ind w:left="0" w:right="0"/>
              <w:rPr>
                <w:rFonts w:hint="default"/>
              </w:rPr>
            </w:pPr>
            <w:r>
              <w:rPr>
                <w:rFonts w:hint="default"/>
              </w:rPr>
              <w:t>Sedikit</w:t>
            </w:r>
          </w:p>
        </w:tc>
        <w:tc>
          <w:tcPr>
            <w:tcW w:w="1133" w:type="dxa"/>
          </w:tcPr>
          <w:p>
            <w:pPr>
              <w:keepNext w:val="0"/>
              <w:keepLines w:val="0"/>
              <w:widowControl/>
              <w:suppressLineNumbers w:val="0"/>
              <w:spacing w:before="0" w:beforeAutospacing="0" w:afterAutospacing="0"/>
              <w:ind w:left="0" w:right="0"/>
              <w:rPr>
                <w:rFonts w:hint="default"/>
              </w:rPr>
            </w:pPr>
            <w:r>
              <w:rPr>
                <w:rFonts w:hint="default"/>
              </w:rPr>
              <w:t>Dalam jumlah sedang</w:t>
            </w:r>
          </w:p>
        </w:tc>
        <w:tc>
          <w:tcPr>
            <w:tcW w:w="1133" w:type="dxa"/>
          </w:tcPr>
          <w:p>
            <w:pPr>
              <w:keepNext w:val="0"/>
              <w:keepLines w:val="0"/>
              <w:widowControl/>
              <w:suppressLineNumbers w:val="0"/>
              <w:spacing w:before="0" w:beforeAutospacing="0" w:afterAutospacing="0"/>
              <w:ind w:left="0" w:right="0"/>
              <w:rPr>
                <w:rFonts w:hint="default"/>
              </w:rPr>
            </w:pPr>
            <w:r>
              <w:rPr>
                <w:rFonts w:hint="default"/>
              </w:rPr>
              <w:t>Sangat sering</w:t>
            </w:r>
          </w:p>
        </w:tc>
        <w:tc>
          <w:tcPr>
            <w:tcW w:w="1133" w:type="dxa"/>
          </w:tcPr>
          <w:p>
            <w:pPr>
              <w:keepNext w:val="0"/>
              <w:keepLines w:val="0"/>
              <w:widowControl/>
              <w:suppressLineNumbers w:val="0"/>
              <w:spacing w:before="0" w:beforeAutospacing="0" w:afterAutospacing="0"/>
              <w:ind w:left="0" w:right="0"/>
              <w:rPr>
                <w:rFonts w:hint="default"/>
              </w:rPr>
            </w:pPr>
            <w:r>
              <w:rPr>
                <w:rFonts w:hint="default"/>
              </w:rPr>
              <w:t>Dalam jumlah berlebihan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2" w:type="dxa"/>
          </w:tcPr>
          <w:p>
            <w:pPr>
              <w:keepNext w:val="0"/>
              <w:keepLines w:val="0"/>
              <w:widowControl/>
              <w:suppressLineNumbers w:val="0"/>
              <w:spacing w:before="0" w:beforeAutospacing="0" w:afterAutospacing="0"/>
              <w:ind w:left="0" w:right="0"/>
              <w:rPr>
                <w:rFonts w:hint="default"/>
              </w:rPr>
            </w:pPr>
            <w:r>
              <w:rPr>
                <w:rFonts w:hint="default"/>
              </w:rPr>
              <w:t>3.</w:t>
            </w:r>
          </w:p>
        </w:tc>
        <w:tc>
          <w:tcPr>
            <w:tcW w:w="1132" w:type="dxa"/>
          </w:tcPr>
          <w:p>
            <w:pPr>
              <w:keepNext w:val="0"/>
              <w:keepLines w:val="0"/>
              <w:widowControl/>
              <w:suppressLineNumbers w:val="0"/>
              <w:spacing w:before="0" w:beforeAutospacing="0" w:afterAutospacing="0"/>
              <w:ind w:left="0" w:right="0"/>
              <w:rPr>
                <w:rFonts w:hint="default"/>
              </w:rPr>
            </w:pPr>
            <w:r>
              <w:rPr>
                <w:rFonts w:hint="default"/>
              </w:rPr>
              <w:t>Seberapa jauh rasa sakit fisik anda mencegah anda dalam beraktivitas sesuai kebutuhan anda ?</w:t>
            </w:r>
          </w:p>
        </w:tc>
        <w:tc>
          <w:tcPr>
            <w:tcW w:w="1132" w:type="dxa"/>
          </w:tcPr>
          <w:p>
            <w:pPr>
              <w:keepNext w:val="0"/>
              <w:keepLines w:val="0"/>
              <w:widowControl/>
              <w:suppressLineNumbers w:val="0"/>
              <w:spacing w:before="0" w:beforeAutospacing="0" w:afterAutospacing="0"/>
              <w:ind w:left="0" w:right="0"/>
              <w:rPr>
                <w:rFonts w:hint="default"/>
              </w:rPr>
            </w:pPr>
          </w:p>
        </w:tc>
        <w:tc>
          <w:tcPr>
            <w:tcW w:w="1132" w:type="dxa"/>
          </w:tcPr>
          <w:p>
            <w:pPr>
              <w:keepNext w:val="0"/>
              <w:keepLines w:val="0"/>
              <w:widowControl/>
              <w:suppressLineNumbers w:val="0"/>
              <w:spacing w:before="0" w:beforeAutospacing="0" w:afterAutospacing="0"/>
              <w:ind w:left="0" w:right="0"/>
              <w:rPr>
                <w:rFonts w:hint="default"/>
              </w:rPr>
            </w:pPr>
          </w:p>
        </w:tc>
        <w:tc>
          <w:tcPr>
            <w:tcW w:w="1133" w:type="dxa"/>
          </w:tcPr>
          <w:p>
            <w:pPr>
              <w:keepNext w:val="0"/>
              <w:keepLines w:val="0"/>
              <w:widowControl/>
              <w:suppressLineNumbers w:val="0"/>
              <w:spacing w:before="0" w:beforeAutospacing="0" w:afterAutospacing="0"/>
              <w:ind w:left="0" w:right="0"/>
              <w:rPr>
                <w:rFonts w:hint="default"/>
              </w:rPr>
            </w:pPr>
          </w:p>
        </w:tc>
        <w:tc>
          <w:tcPr>
            <w:tcW w:w="1133" w:type="dxa"/>
          </w:tcPr>
          <w:p>
            <w:pPr>
              <w:keepNext w:val="0"/>
              <w:keepLines w:val="0"/>
              <w:widowControl/>
              <w:suppressLineNumbers w:val="0"/>
              <w:spacing w:before="0" w:beforeAutospacing="0" w:afterAutospacing="0"/>
              <w:ind w:left="0" w:right="0"/>
              <w:rPr>
                <w:rFonts w:hint="default"/>
              </w:rPr>
            </w:pPr>
          </w:p>
        </w:tc>
        <w:tc>
          <w:tcPr>
            <w:tcW w:w="1133" w:type="dxa"/>
          </w:tcPr>
          <w:p>
            <w:pPr>
              <w:keepNext w:val="0"/>
              <w:keepLines w:val="0"/>
              <w:widowControl/>
              <w:suppressLineNumbers w:val="0"/>
              <w:spacing w:before="0" w:beforeAutospacing="0" w:afterAutospacing="0"/>
              <w:ind w:left="0" w:right="0"/>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2" w:type="dxa"/>
          </w:tcPr>
          <w:p>
            <w:pPr>
              <w:keepNext w:val="0"/>
              <w:keepLines w:val="0"/>
              <w:widowControl/>
              <w:suppressLineNumbers w:val="0"/>
              <w:spacing w:before="0" w:beforeAutospacing="0" w:afterAutospacing="0"/>
              <w:ind w:left="0" w:right="0"/>
              <w:rPr>
                <w:rFonts w:hint="default"/>
              </w:rPr>
            </w:pPr>
            <w:r>
              <w:rPr>
                <w:rFonts w:hint="default"/>
              </w:rPr>
              <w:t>4.</w:t>
            </w:r>
          </w:p>
        </w:tc>
        <w:tc>
          <w:tcPr>
            <w:tcW w:w="1132" w:type="dxa"/>
          </w:tcPr>
          <w:p>
            <w:pPr>
              <w:keepNext w:val="0"/>
              <w:keepLines w:val="0"/>
              <w:widowControl/>
              <w:suppressLineNumbers w:val="0"/>
              <w:spacing w:before="0" w:beforeAutospacing="0" w:afterAutospacing="0"/>
              <w:ind w:left="0" w:right="0"/>
              <w:rPr>
                <w:rFonts w:hint="default"/>
              </w:rPr>
            </w:pPr>
            <w:r>
              <w:rPr>
                <w:rFonts w:hint="default"/>
              </w:rPr>
              <w:t>Seberapa sering anda membutuhkan terapi medis untuk dapat berfungsi dalam kehidupan sehari-hari anda ?</w:t>
            </w:r>
          </w:p>
        </w:tc>
        <w:tc>
          <w:tcPr>
            <w:tcW w:w="1132" w:type="dxa"/>
          </w:tcPr>
          <w:p>
            <w:pPr>
              <w:keepNext w:val="0"/>
              <w:keepLines w:val="0"/>
              <w:widowControl/>
              <w:suppressLineNumbers w:val="0"/>
              <w:spacing w:before="0" w:beforeAutospacing="0" w:afterAutospacing="0"/>
              <w:ind w:left="0" w:right="0"/>
              <w:rPr>
                <w:rFonts w:hint="default"/>
              </w:rPr>
            </w:pPr>
          </w:p>
        </w:tc>
        <w:tc>
          <w:tcPr>
            <w:tcW w:w="1132" w:type="dxa"/>
          </w:tcPr>
          <w:p>
            <w:pPr>
              <w:keepNext w:val="0"/>
              <w:keepLines w:val="0"/>
              <w:widowControl/>
              <w:suppressLineNumbers w:val="0"/>
              <w:spacing w:before="0" w:beforeAutospacing="0" w:afterAutospacing="0"/>
              <w:ind w:left="0" w:right="0"/>
              <w:rPr>
                <w:rFonts w:hint="default"/>
              </w:rPr>
            </w:pPr>
          </w:p>
        </w:tc>
        <w:tc>
          <w:tcPr>
            <w:tcW w:w="1133" w:type="dxa"/>
          </w:tcPr>
          <w:p>
            <w:pPr>
              <w:keepNext w:val="0"/>
              <w:keepLines w:val="0"/>
              <w:widowControl/>
              <w:suppressLineNumbers w:val="0"/>
              <w:spacing w:before="0" w:beforeAutospacing="0" w:afterAutospacing="0"/>
              <w:ind w:left="0" w:right="0"/>
              <w:rPr>
                <w:rFonts w:hint="default"/>
              </w:rPr>
            </w:pPr>
          </w:p>
        </w:tc>
        <w:tc>
          <w:tcPr>
            <w:tcW w:w="1133" w:type="dxa"/>
          </w:tcPr>
          <w:p>
            <w:pPr>
              <w:keepNext w:val="0"/>
              <w:keepLines w:val="0"/>
              <w:widowControl/>
              <w:suppressLineNumbers w:val="0"/>
              <w:spacing w:before="0" w:beforeAutospacing="0" w:afterAutospacing="0"/>
              <w:ind w:left="0" w:right="0"/>
              <w:rPr>
                <w:rFonts w:hint="default"/>
              </w:rPr>
            </w:pPr>
          </w:p>
        </w:tc>
        <w:tc>
          <w:tcPr>
            <w:tcW w:w="1133" w:type="dxa"/>
          </w:tcPr>
          <w:p>
            <w:pPr>
              <w:keepNext w:val="0"/>
              <w:keepLines w:val="0"/>
              <w:widowControl/>
              <w:suppressLineNumbers w:val="0"/>
              <w:spacing w:before="0" w:beforeAutospacing="0" w:afterAutospacing="0"/>
              <w:ind w:left="0" w:right="0"/>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2" w:type="dxa"/>
          </w:tcPr>
          <w:p>
            <w:pPr>
              <w:keepNext w:val="0"/>
              <w:keepLines w:val="0"/>
              <w:widowControl/>
              <w:suppressLineNumbers w:val="0"/>
              <w:spacing w:before="0" w:beforeAutospacing="0" w:afterAutospacing="0"/>
              <w:ind w:left="0" w:right="0"/>
              <w:rPr>
                <w:rFonts w:hint="default"/>
              </w:rPr>
            </w:pPr>
            <w:r>
              <w:rPr>
                <w:rFonts w:hint="default"/>
              </w:rPr>
              <w:t>5.</w:t>
            </w:r>
          </w:p>
        </w:tc>
        <w:tc>
          <w:tcPr>
            <w:tcW w:w="1132" w:type="dxa"/>
          </w:tcPr>
          <w:p>
            <w:pPr>
              <w:keepNext w:val="0"/>
              <w:keepLines w:val="0"/>
              <w:widowControl/>
              <w:suppressLineNumbers w:val="0"/>
              <w:spacing w:before="0" w:beforeAutospacing="0" w:afterAutospacing="0"/>
              <w:ind w:left="0" w:right="0"/>
              <w:rPr>
                <w:rFonts w:hint="default"/>
              </w:rPr>
            </w:pPr>
            <w:r>
              <w:rPr>
                <w:rFonts w:hint="default"/>
              </w:rPr>
              <w:t>Seberapa jauh anda menikmati hidup anda ?</w:t>
            </w:r>
          </w:p>
        </w:tc>
        <w:tc>
          <w:tcPr>
            <w:tcW w:w="1132" w:type="dxa"/>
          </w:tcPr>
          <w:p>
            <w:pPr>
              <w:keepNext w:val="0"/>
              <w:keepLines w:val="0"/>
              <w:widowControl/>
              <w:suppressLineNumbers w:val="0"/>
              <w:spacing w:before="0" w:beforeAutospacing="0" w:afterAutospacing="0"/>
              <w:ind w:left="0" w:right="0"/>
              <w:rPr>
                <w:rFonts w:hint="default"/>
              </w:rPr>
            </w:pPr>
          </w:p>
        </w:tc>
        <w:tc>
          <w:tcPr>
            <w:tcW w:w="1132" w:type="dxa"/>
          </w:tcPr>
          <w:p>
            <w:pPr>
              <w:keepNext w:val="0"/>
              <w:keepLines w:val="0"/>
              <w:widowControl/>
              <w:suppressLineNumbers w:val="0"/>
              <w:spacing w:before="0" w:beforeAutospacing="0" w:afterAutospacing="0"/>
              <w:ind w:left="0" w:right="0"/>
              <w:rPr>
                <w:rFonts w:hint="default"/>
              </w:rPr>
            </w:pPr>
          </w:p>
        </w:tc>
        <w:tc>
          <w:tcPr>
            <w:tcW w:w="1133" w:type="dxa"/>
          </w:tcPr>
          <w:p>
            <w:pPr>
              <w:keepNext w:val="0"/>
              <w:keepLines w:val="0"/>
              <w:widowControl/>
              <w:suppressLineNumbers w:val="0"/>
              <w:spacing w:before="0" w:beforeAutospacing="0" w:afterAutospacing="0"/>
              <w:ind w:left="0" w:right="0"/>
              <w:rPr>
                <w:rFonts w:hint="default"/>
              </w:rPr>
            </w:pPr>
          </w:p>
        </w:tc>
        <w:tc>
          <w:tcPr>
            <w:tcW w:w="1133" w:type="dxa"/>
          </w:tcPr>
          <w:p>
            <w:pPr>
              <w:keepNext w:val="0"/>
              <w:keepLines w:val="0"/>
              <w:widowControl/>
              <w:suppressLineNumbers w:val="0"/>
              <w:spacing w:before="0" w:beforeAutospacing="0" w:afterAutospacing="0"/>
              <w:ind w:left="0" w:right="0"/>
              <w:rPr>
                <w:rFonts w:hint="default"/>
              </w:rPr>
            </w:pPr>
          </w:p>
        </w:tc>
        <w:tc>
          <w:tcPr>
            <w:tcW w:w="1133" w:type="dxa"/>
          </w:tcPr>
          <w:p>
            <w:pPr>
              <w:keepNext w:val="0"/>
              <w:keepLines w:val="0"/>
              <w:widowControl/>
              <w:suppressLineNumbers w:val="0"/>
              <w:spacing w:before="0" w:beforeAutospacing="0" w:afterAutospacing="0"/>
              <w:ind w:left="0" w:right="0"/>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2" w:type="dxa"/>
          </w:tcPr>
          <w:p>
            <w:pPr>
              <w:keepNext w:val="0"/>
              <w:keepLines w:val="0"/>
              <w:widowControl/>
              <w:suppressLineNumbers w:val="0"/>
              <w:spacing w:before="0" w:beforeAutospacing="0" w:afterAutospacing="0"/>
              <w:ind w:left="0" w:right="0"/>
              <w:rPr>
                <w:rFonts w:hint="default"/>
              </w:rPr>
            </w:pPr>
            <w:r>
              <w:rPr>
                <w:rFonts w:hint="default"/>
              </w:rPr>
              <w:t>6.</w:t>
            </w:r>
          </w:p>
        </w:tc>
        <w:tc>
          <w:tcPr>
            <w:tcW w:w="1132" w:type="dxa"/>
          </w:tcPr>
          <w:p>
            <w:pPr>
              <w:keepNext w:val="0"/>
              <w:keepLines w:val="0"/>
              <w:widowControl/>
              <w:suppressLineNumbers w:val="0"/>
              <w:spacing w:before="0" w:beforeAutospacing="0" w:afterAutospacing="0"/>
              <w:ind w:left="0" w:right="0"/>
              <w:rPr>
                <w:rFonts w:hint="default"/>
              </w:rPr>
            </w:pPr>
            <w:r>
              <w:rPr>
                <w:rFonts w:hint="default"/>
              </w:rPr>
              <w:t>Seberapa jauh anda merasa hidup anda berarti ?</w:t>
            </w:r>
          </w:p>
        </w:tc>
        <w:tc>
          <w:tcPr>
            <w:tcW w:w="1132" w:type="dxa"/>
          </w:tcPr>
          <w:p>
            <w:pPr>
              <w:keepNext w:val="0"/>
              <w:keepLines w:val="0"/>
              <w:widowControl/>
              <w:suppressLineNumbers w:val="0"/>
              <w:spacing w:before="0" w:beforeAutospacing="0" w:afterAutospacing="0"/>
              <w:ind w:left="0" w:right="0"/>
              <w:rPr>
                <w:rFonts w:hint="default"/>
              </w:rPr>
            </w:pPr>
          </w:p>
        </w:tc>
        <w:tc>
          <w:tcPr>
            <w:tcW w:w="1132" w:type="dxa"/>
          </w:tcPr>
          <w:p>
            <w:pPr>
              <w:keepNext w:val="0"/>
              <w:keepLines w:val="0"/>
              <w:widowControl/>
              <w:suppressLineNumbers w:val="0"/>
              <w:spacing w:before="0" w:beforeAutospacing="0" w:afterAutospacing="0"/>
              <w:ind w:left="0" w:right="0"/>
              <w:rPr>
                <w:rFonts w:hint="default"/>
              </w:rPr>
            </w:pPr>
          </w:p>
        </w:tc>
        <w:tc>
          <w:tcPr>
            <w:tcW w:w="1133" w:type="dxa"/>
          </w:tcPr>
          <w:p>
            <w:pPr>
              <w:keepNext w:val="0"/>
              <w:keepLines w:val="0"/>
              <w:widowControl/>
              <w:suppressLineNumbers w:val="0"/>
              <w:spacing w:before="0" w:beforeAutospacing="0" w:afterAutospacing="0"/>
              <w:ind w:left="0" w:right="0"/>
              <w:rPr>
                <w:rFonts w:hint="default"/>
              </w:rPr>
            </w:pPr>
          </w:p>
        </w:tc>
        <w:tc>
          <w:tcPr>
            <w:tcW w:w="1133" w:type="dxa"/>
          </w:tcPr>
          <w:p>
            <w:pPr>
              <w:keepNext w:val="0"/>
              <w:keepLines w:val="0"/>
              <w:widowControl/>
              <w:suppressLineNumbers w:val="0"/>
              <w:spacing w:before="0" w:beforeAutospacing="0" w:afterAutospacing="0"/>
              <w:ind w:left="0" w:right="0"/>
              <w:rPr>
                <w:rFonts w:hint="default"/>
              </w:rPr>
            </w:pPr>
          </w:p>
        </w:tc>
        <w:tc>
          <w:tcPr>
            <w:tcW w:w="1133" w:type="dxa"/>
          </w:tcPr>
          <w:p>
            <w:pPr>
              <w:keepNext w:val="0"/>
              <w:keepLines w:val="0"/>
              <w:widowControl/>
              <w:suppressLineNumbers w:val="0"/>
              <w:spacing w:before="0" w:beforeAutospacing="0" w:afterAutospacing="0"/>
              <w:ind w:left="0" w:right="0"/>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2" w:type="dxa"/>
          </w:tcPr>
          <w:p>
            <w:pPr>
              <w:keepNext w:val="0"/>
              <w:keepLines w:val="0"/>
              <w:widowControl/>
              <w:suppressLineNumbers w:val="0"/>
              <w:spacing w:before="0" w:beforeAutospacing="0" w:afterAutospacing="0"/>
              <w:ind w:left="0" w:right="0"/>
              <w:rPr>
                <w:rFonts w:hint="default"/>
              </w:rPr>
            </w:pPr>
            <w:r>
              <w:rPr>
                <w:rFonts w:hint="default"/>
              </w:rPr>
              <w:t>7.</w:t>
            </w:r>
          </w:p>
        </w:tc>
        <w:tc>
          <w:tcPr>
            <w:tcW w:w="1132" w:type="dxa"/>
          </w:tcPr>
          <w:p>
            <w:pPr>
              <w:keepNext w:val="0"/>
              <w:keepLines w:val="0"/>
              <w:widowControl/>
              <w:suppressLineNumbers w:val="0"/>
              <w:spacing w:before="0" w:beforeAutospacing="0" w:afterAutospacing="0"/>
              <w:ind w:left="0" w:right="0"/>
              <w:rPr>
                <w:rFonts w:hint="default"/>
              </w:rPr>
            </w:pPr>
            <w:r>
              <w:rPr>
                <w:rFonts w:hint="default"/>
              </w:rPr>
              <w:t>Seberapa jauh anda mampu berkonsetrasi</w:t>
            </w:r>
          </w:p>
        </w:tc>
        <w:tc>
          <w:tcPr>
            <w:tcW w:w="1132" w:type="dxa"/>
          </w:tcPr>
          <w:p>
            <w:pPr>
              <w:keepNext w:val="0"/>
              <w:keepLines w:val="0"/>
              <w:widowControl/>
              <w:suppressLineNumbers w:val="0"/>
              <w:spacing w:before="0" w:beforeAutospacing="0" w:afterAutospacing="0"/>
              <w:ind w:left="0" w:right="0"/>
              <w:rPr>
                <w:rFonts w:hint="default"/>
              </w:rPr>
            </w:pPr>
          </w:p>
        </w:tc>
        <w:tc>
          <w:tcPr>
            <w:tcW w:w="1132" w:type="dxa"/>
          </w:tcPr>
          <w:p>
            <w:pPr>
              <w:keepNext w:val="0"/>
              <w:keepLines w:val="0"/>
              <w:widowControl/>
              <w:suppressLineNumbers w:val="0"/>
              <w:spacing w:before="0" w:beforeAutospacing="0" w:afterAutospacing="0"/>
              <w:ind w:left="0" w:right="0"/>
              <w:rPr>
                <w:rFonts w:hint="default"/>
              </w:rPr>
            </w:pPr>
          </w:p>
        </w:tc>
        <w:tc>
          <w:tcPr>
            <w:tcW w:w="1133" w:type="dxa"/>
          </w:tcPr>
          <w:p>
            <w:pPr>
              <w:keepNext w:val="0"/>
              <w:keepLines w:val="0"/>
              <w:widowControl/>
              <w:suppressLineNumbers w:val="0"/>
              <w:spacing w:before="0" w:beforeAutospacing="0" w:afterAutospacing="0"/>
              <w:ind w:left="0" w:right="0"/>
              <w:rPr>
                <w:rFonts w:hint="default"/>
              </w:rPr>
            </w:pPr>
          </w:p>
        </w:tc>
        <w:tc>
          <w:tcPr>
            <w:tcW w:w="1133" w:type="dxa"/>
          </w:tcPr>
          <w:p>
            <w:pPr>
              <w:keepNext w:val="0"/>
              <w:keepLines w:val="0"/>
              <w:widowControl/>
              <w:suppressLineNumbers w:val="0"/>
              <w:spacing w:before="0" w:beforeAutospacing="0" w:afterAutospacing="0"/>
              <w:ind w:left="0" w:right="0"/>
              <w:rPr>
                <w:rFonts w:hint="default"/>
              </w:rPr>
            </w:pPr>
          </w:p>
        </w:tc>
        <w:tc>
          <w:tcPr>
            <w:tcW w:w="1133" w:type="dxa"/>
          </w:tcPr>
          <w:p>
            <w:pPr>
              <w:keepNext w:val="0"/>
              <w:keepLines w:val="0"/>
              <w:widowControl/>
              <w:suppressLineNumbers w:val="0"/>
              <w:spacing w:before="0" w:beforeAutospacing="0" w:afterAutospacing="0"/>
              <w:ind w:left="0" w:right="0"/>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2" w:type="dxa"/>
          </w:tcPr>
          <w:p>
            <w:pPr>
              <w:keepNext w:val="0"/>
              <w:keepLines w:val="0"/>
              <w:widowControl/>
              <w:suppressLineNumbers w:val="0"/>
              <w:spacing w:before="0" w:beforeAutospacing="0" w:afterAutospacing="0"/>
              <w:ind w:left="0" w:right="0"/>
              <w:rPr>
                <w:rFonts w:hint="default"/>
              </w:rPr>
            </w:pPr>
            <w:r>
              <w:rPr>
                <w:rFonts w:hint="default"/>
              </w:rPr>
              <w:t>8.</w:t>
            </w:r>
          </w:p>
        </w:tc>
        <w:tc>
          <w:tcPr>
            <w:tcW w:w="1132" w:type="dxa"/>
          </w:tcPr>
          <w:p>
            <w:pPr>
              <w:keepNext w:val="0"/>
              <w:keepLines w:val="0"/>
              <w:widowControl/>
              <w:suppressLineNumbers w:val="0"/>
              <w:spacing w:before="0" w:beforeAutospacing="0" w:afterAutospacing="0"/>
              <w:ind w:left="0" w:right="0"/>
              <w:rPr>
                <w:rFonts w:hint="default"/>
              </w:rPr>
            </w:pPr>
            <w:r>
              <w:rPr>
                <w:rFonts w:hint="default"/>
              </w:rPr>
              <w:t>Secara umum, seberapa aman anda rasakan dalam kehidupan anda sehari-hari</w:t>
            </w:r>
          </w:p>
        </w:tc>
        <w:tc>
          <w:tcPr>
            <w:tcW w:w="1132" w:type="dxa"/>
          </w:tcPr>
          <w:p>
            <w:pPr>
              <w:keepNext w:val="0"/>
              <w:keepLines w:val="0"/>
              <w:widowControl/>
              <w:suppressLineNumbers w:val="0"/>
              <w:spacing w:before="0" w:beforeAutospacing="0" w:afterAutospacing="0"/>
              <w:ind w:left="0" w:right="0"/>
              <w:rPr>
                <w:rFonts w:hint="default"/>
              </w:rPr>
            </w:pPr>
          </w:p>
        </w:tc>
        <w:tc>
          <w:tcPr>
            <w:tcW w:w="1132" w:type="dxa"/>
          </w:tcPr>
          <w:p>
            <w:pPr>
              <w:keepNext w:val="0"/>
              <w:keepLines w:val="0"/>
              <w:widowControl/>
              <w:suppressLineNumbers w:val="0"/>
              <w:spacing w:before="0" w:beforeAutospacing="0" w:afterAutospacing="0"/>
              <w:ind w:left="0" w:right="0"/>
              <w:rPr>
                <w:rFonts w:hint="default"/>
              </w:rPr>
            </w:pPr>
          </w:p>
        </w:tc>
        <w:tc>
          <w:tcPr>
            <w:tcW w:w="1133" w:type="dxa"/>
          </w:tcPr>
          <w:p>
            <w:pPr>
              <w:keepNext w:val="0"/>
              <w:keepLines w:val="0"/>
              <w:widowControl/>
              <w:suppressLineNumbers w:val="0"/>
              <w:spacing w:before="0" w:beforeAutospacing="0" w:afterAutospacing="0"/>
              <w:ind w:left="0" w:right="0"/>
              <w:rPr>
                <w:rFonts w:hint="default"/>
              </w:rPr>
            </w:pPr>
          </w:p>
        </w:tc>
        <w:tc>
          <w:tcPr>
            <w:tcW w:w="1133" w:type="dxa"/>
          </w:tcPr>
          <w:p>
            <w:pPr>
              <w:keepNext w:val="0"/>
              <w:keepLines w:val="0"/>
              <w:widowControl/>
              <w:suppressLineNumbers w:val="0"/>
              <w:spacing w:before="0" w:beforeAutospacing="0" w:afterAutospacing="0"/>
              <w:ind w:left="0" w:right="0"/>
              <w:rPr>
                <w:rFonts w:hint="default"/>
              </w:rPr>
            </w:pPr>
          </w:p>
        </w:tc>
        <w:tc>
          <w:tcPr>
            <w:tcW w:w="1133" w:type="dxa"/>
          </w:tcPr>
          <w:p>
            <w:pPr>
              <w:keepNext w:val="0"/>
              <w:keepLines w:val="0"/>
              <w:widowControl/>
              <w:suppressLineNumbers w:val="0"/>
              <w:spacing w:before="0" w:beforeAutospacing="0" w:afterAutospacing="0"/>
              <w:ind w:left="0" w:right="0"/>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2" w:type="dxa"/>
          </w:tcPr>
          <w:p>
            <w:pPr>
              <w:keepNext w:val="0"/>
              <w:keepLines w:val="0"/>
              <w:widowControl/>
              <w:suppressLineNumbers w:val="0"/>
              <w:spacing w:before="0" w:beforeAutospacing="0" w:afterAutospacing="0"/>
              <w:ind w:left="0" w:right="0"/>
              <w:rPr>
                <w:rFonts w:hint="default"/>
              </w:rPr>
            </w:pPr>
            <w:r>
              <w:rPr>
                <w:rFonts w:hint="default"/>
              </w:rPr>
              <w:t>9.</w:t>
            </w:r>
          </w:p>
        </w:tc>
        <w:tc>
          <w:tcPr>
            <w:tcW w:w="1132" w:type="dxa"/>
          </w:tcPr>
          <w:p>
            <w:pPr>
              <w:keepNext w:val="0"/>
              <w:keepLines w:val="0"/>
              <w:widowControl/>
              <w:suppressLineNumbers w:val="0"/>
              <w:spacing w:before="0" w:beforeAutospacing="0" w:afterAutospacing="0"/>
              <w:ind w:left="0" w:right="0"/>
              <w:rPr>
                <w:rFonts w:hint="default"/>
              </w:rPr>
            </w:pPr>
            <w:r>
              <w:rPr>
                <w:rFonts w:hint="default"/>
              </w:rPr>
              <w:t>Seberapa sehat lingkungan dimana anda tinggal (berkaitan dengan sarana dan prasarana)</w:t>
            </w:r>
          </w:p>
        </w:tc>
        <w:tc>
          <w:tcPr>
            <w:tcW w:w="1132" w:type="dxa"/>
          </w:tcPr>
          <w:p>
            <w:pPr>
              <w:keepNext w:val="0"/>
              <w:keepLines w:val="0"/>
              <w:widowControl/>
              <w:suppressLineNumbers w:val="0"/>
              <w:spacing w:before="0" w:beforeAutospacing="0" w:afterAutospacing="0"/>
              <w:ind w:left="0" w:right="0"/>
              <w:rPr>
                <w:rFonts w:hint="default"/>
              </w:rPr>
            </w:pPr>
          </w:p>
        </w:tc>
        <w:tc>
          <w:tcPr>
            <w:tcW w:w="1132" w:type="dxa"/>
          </w:tcPr>
          <w:p>
            <w:pPr>
              <w:keepNext w:val="0"/>
              <w:keepLines w:val="0"/>
              <w:widowControl/>
              <w:suppressLineNumbers w:val="0"/>
              <w:spacing w:before="0" w:beforeAutospacing="0" w:afterAutospacing="0"/>
              <w:ind w:left="0" w:right="0"/>
              <w:rPr>
                <w:rFonts w:hint="default"/>
              </w:rPr>
            </w:pPr>
          </w:p>
        </w:tc>
        <w:tc>
          <w:tcPr>
            <w:tcW w:w="1133" w:type="dxa"/>
          </w:tcPr>
          <w:p>
            <w:pPr>
              <w:keepNext w:val="0"/>
              <w:keepLines w:val="0"/>
              <w:widowControl/>
              <w:suppressLineNumbers w:val="0"/>
              <w:spacing w:before="0" w:beforeAutospacing="0" w:afterAutospacing="0"/>
              <w:ind w:left="0" w:right="0"/>
              <w:rPr>
                <w:rFonts w:hint="default"/>
              </w:rPr>
            </w:pPr>
          </w:p>
        </w:tc>
        <w:tc>
          <w:tcPr>
            <w:tcW w:w="1133" w:type="dxa"/>
          </w:tcPr>
          <w:p>
            <w:pPr>
              <w:keepNext w:val="0"/>
              <w:keepLines w:val="0"/>
              <w:widowControl/>
              <w:suppressLineNumbers w:val="0"/>
              <w:spacing w:before="0" w:beforeAutospacing="0" w:afterAutospacing="0"/>
              <w:ind w:left="0" w:right="0"/>
              <w:rPr>
                <w:rFonts w:hint="default"/>
              </w:rPr>
            </w:pPr>
          </w:p>
        </w:tc>
        <w:tc>
          <w:tcPr>
            <w:tcW w:w="1133" w:type="dxa"/>
          </w:tcPr>
          <w:p>
            <w:pPr>
              <w:keepNext w:val="0"/>
              <w:keepLines w:val="0"/>
              <w:widowControl/>
              <w:suppressLineNumbers w:val="0"/>
              <w:spacing w:before="0" w:beforeAutospacing="0" w:afterAutospacing="0"/>
              <w:ind w:left="0" w:right="0"/>
              <w:rPr>
                <w:rFonts w:hint="default"/>
              </w:rPr>
            </w:pPr>
          </w:p>
        </w:tc>
      </w:tr>
    </w:tbl>
    <w:p>
      <w:pPr>
        <w:ind w:left="0"/>
      </w:pPr>
      <w:r>
        <w:t>Pertanyaan berikut ini tentang se</w:t>
      </w:r>
      <w:r>
        <w:rPr>
          <w:rFonts w:hint="default"/>
          <w:lang w:val="en-US"/>
        </w:rPr>
        <w:t>b</w:t>
      </w:r>
      <w:r>
        <w:t>erapa penuh anda alami hal-hal beriku</w:t>
      </w:r>
      <w:r>
        <w:rPr>
          <w:rFonts w:hint="default"/>
          <w:lang w:val="en-US"/>
        </w:rPr>
        <w:t>t</w:t>
      </w:r>
      <w:r>
        <w:t xml:space="preserve"> ini dalam 4 minggu terakhir ?</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8"/>
        <w:gridCol w:w="1876"/>
        <w:gridCol w:w="965"/>
        <w:gridCol w:w="982"/>
        <w:gridCol w:w="999"/>
        <w:gridCol w:w="1203"/>
        <w:gridCol w:w="13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2" w:type="dxa"/>
          </w:tcPr>
          <w:p>
            <w:pPr>
              <w:keepNext w:val="0"/>
              <w:keepLines w:val="0"/>
              <w:widowControl/>
              <w:suppressLineNumbers w:val="0"/>
              <w:spacing w:before="0" w:beforeAutospacing="0" w:afterAutospacing="0"/>
              <w:ind w:left="0" w:right="0"/>
              <w:rPr>
                <w:rFonts w:hint="default"/>
              </w:rPr>
            </w:pPr>
          </w:p>
        </w:tc>
        <w:tc>
          <w:tcPr>
            <w:tcW w:w="1132" w:type="dxa"/>
          </w:tcPr>
          <w:p>
            <w:pPr>
              <w:keepNext w:val="0"/>
              <w:keepLines w:val="0"/>
              <w:widowControl/>
              <w:suppressLineNumbers w:val="0"/>
              <w:spacing w:before="0" w:beforeAutospacing="0" w:afterAutospacing="0"/>
              <w:ind w:left="0" w:right="0"/>
              <w:rPr>
                <w:rFonts w:hint="default"/>
              </w:rPr>
            </w:pPr>
          </w:p>
        </w:tc>
        <w:tc>
          <w:tcPr>
            <w:tcW w:w="1132" w:type="dxa"/>
          </w:tcPr>
          <w:p>
            <w:pPr>
              <w:keepNext w:val="0"/>
              <w:keepLines w:val="0"/>
              <w:widowControl/>
              <w:suppressLineNumbers w:val="0"/>
              <w:spacing w:before="0" w:beforeAutospacing="0" w:afterAutospacing="0"/>
              <w:ind w:left="0" w:right="0"/>
              <w:rPr>
                <w:rFonts w:hint="default"/>
              </w:rPr>
            </w:pPr>
            <w:r>
              <w:rPr>
                <w:rFonts w:hint="default"/>
              </w:rPr>
              <w:t>Tidak sama sekali</w:t>
            </w:r>
          </w:p>
        </w:tc>
        <w:tc>
          <w:tcPr>
            <w:tcW w:w="1132" w:type="dxa"/>
          </w:tcPr>
          <w:p>
            <w:pPr>
              <w:keepNext w:val="0"/>
              <w:keepLines w:val="0"/>
              <w:widowControl/>
              <w:suppressLineNumbers w:val="0"/>
              <w:spacing w:before="0" w:beforeAutospacing="0" w:afterAutospacing="0"/>
              <w:ind w:left="0" w:right="0"/>
              <w:rPr>
                <w:rFonts w:hint="default"/>
              </w:rPr>
            </w:pPr>
            <w:r>
              <w:rPr>
                <w:rFonts w:hint="default"/>
              </w:rPr>
              <w:t>Sedikit</w:t>
            </w:r>
          </w:p>
        </w:tc>
        <w:tc>
          <w:tcPr>
            <w:tcW w:w="1133" w:type="dxa"/>
          </w:tcPr>
          <w:p>
            <w:pPr>
              <w:keepNext w:val="0"/>
              <w:keepLines w:val="0"/>
              <w:widowControl/>
              <w:suppressLineNumbers w:val="0"/>
              <w:spacing w:before="0" w:beforeAutospacing="0" w:afterAutospacing="0"/>
              <w:ind w:left="0" w:right="0"/>
              <w:rPr>
                <w:rFonts w:hint="default"/>
              </w:rPr>
            </w:pPr>
            <w:r>
              <w:rPr>
                <w:rFonts w:hint="default"/>
              </w:rPr>
              <w:t>Sedang</w:t>
            </w:r>
          </w:p>
        </w:tc>
        <w:tc>
          <w:tcPr>
            <w:tcW w:w="1133" w:type="dxa"/>
          </w:tcPr>
          <w:p>
            <w:pPr>
              <w:keepNext w:val="0"/>
              <w:keepLines w:val="0"/>
              <w:widowControl/>
              <w:suppressLineNumbers w:val="0"/>
              <w:spacing w:before="0" w:beforeAutospacing="0" w:afterAutospacing="0"/>
              <w:ind w:left="0" w:right="0"/>
              <w:rPr>
                <w:rFonts w:hint="default"/>
              </w:rPr>
            </w:pPr>
            <w:r>
              <w:rPr>
                <w:rFonts w:hint="default"/>
              </w:rPr>
              <w:t>Seringkali</w:t>
            </w:r>
          </w:p>
        </w:tc>
        <w:tc>
          <w:tcPr>
            <w:tcW w:w="1133" w:type="dxa"/>
          </w:tcPr>
          <w:p>
            <w:pPr>
              <w:keepNext w:val="0"/>
              <w:keepLines w:val="0"/>
              <w:widowControl/>
              <w:suppressLineNumbers w:val="0"/>
              <w:spacing w:before="0" w:beforeAutospacing="0" w:afterAutospacing="0"/>
              <w:ind w:left="0" w:right="0"/>
              <w:rPr>
                <w:rFonts w:hint="default"/>
              </w:rPr>
            </w:pPr>
            <w:r>
              <w:rPr>
                <w:rFonts w:hint="default"/>
              </w:rPr>
              <w:t>Sepenuhnya dialami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2" w:type="dxa"/>
          </w:tcPr>
          <w:p>
            <w:pPr>
              <w:keepNext w:val="0"/>
              <w:keepLines w:val="0"/>
              <w:widowControl/>
              <w:suppressLineNumbers w:val="0"/>
              <w:spacing w:before="0" w:beforeAutospacing="0" w:afterAutospacing="0"/>
              <w:ind w:left="0" w:right="0"/>
              <w:rPr>
                <w:rFonts w:hint="default"/>
              </w:rPr>
            </w:pPr>
            <w:r>
              <w:rPr>
                <w:rFonts w:hint="default"/>
              </w:rPr>
              <w:t>10.</w:t>
            </w:r>
          </w:p>
        </w:tc>
        <w:tc>
          <w:tcPr>
            <w:tcW w:w="1132" w:type="dxa"/>
          </w:tcPr>
          <w:p>
            <w:pPr>
              <w:keepNext w:val="0"/>
              <w:keepLines w:val="0"/>
              <w:widowControl/>
              <w:suppressLineNumbers w:val="0"/>
              <w:spacing w:before="0" w:beforeAutospacing="0" w:afterAutospacing="0"/>
              <w:ind w:left="0" w:right="0"/>
              <w:rPr>
                <w:rFonts w:hint="default"/>
              </w:rPr>
            </w:pPr>
            <w:r>
              <w:rPr>
                <w:rFonts w:hint="default"/>
              </w:rPr>
              <w:t>Apakah anda memiliki vitalitas yang cukup untuk beraktivitas sehari-hari ?</w:t>
            </w:r>
          </w:p>
        </w:tc>
        <w:tc>
          <w:tcPr>
            <w:tcW w:w="1132" w:type="dxa"/>
          </w:tcPr>
          <w:p>
            <w:pPr>
              <w:keepNext w:val="0"/>
              <w:keepLines w:val="0"/>
              <w:widowControl/>
              <w:suppressLineNumbers w:val="0"/>
              <w:spacing w:before="0" w:beforeAutospacing="0" w:afterAutospacing="0"/>
              <w:ind w:left="0" w:right="0"/>
              <w:rPr>
                <w:rFonts w:hint="default"/>
              </w:rPr>
            </w:pPr>
          </w:p>
        </w:tc>
        <w:tc>
          <w:tcPr>
            <w:tcW w:w="1132" w:type="dxa"/>
          </w:tcPr>
          <w:p>
            <w:pPr>
              <w:keepNext w:val="0"/>
              <w:keepLines w:val="0"/>
              <w:widowControl/>
              <w:suppressLineNumbers w:val="0"/>
              <w:spacing w:before="0" w:beforeAutospacing="0" w:afterAutospacing="0"/>
              <w:ind w:left="0" w:right="0"/>
              <w:rPr>
                <w:rFonts w:hint="default"/>
              </w:rPr>
            </w:pPr>
          </w:p>
        </w:tc>
        <w:tc>
          <w:tcPr>
            <w:tcW w:w="1133" w:type="dxa"/>
          </w:tcPr>
          <w:p>
            <w:pPr>
              <w:keepNext w:val="0"/>
              <w:keepLines w:val="0"/>
              <w:widowControl/>
              <w:suppressLineNumbers w:val="0"/>
              <w:spacing w:before="0" w:beforeAutospacing="0" w:afterAutospacing="0"/>
              <w:ind w:left="0" w:right="0"/>
              <w:rPr>
                <w:rFonts w:hint="default"/>
              </w:rPr>
            </w:pPr>
          </w:p>
        </w:tc>
        <w:tc>
          <w:tcPr>
            <w:tcW w:w="1133" w:type="dxa"/>
          </w:tcPr>
          <w:p>
            <w:pPr>
              <w:keepNext w:val="0"/>
              <w:keepLines w:val="0"/>
              <w:widowControl/>
              <w:suppressLineNumbers w:val="0"/>
              <w:spacing w:before="0" w:beforeAutospacing="0" w:afterAutospacing="0"/>
              <w:ind w:left="0" w:right="0"/>
              <w:rPr>
                <w:rFonts w:hint="default"/>
              </w:rPr>
            </w:pPr>
          </w:p>
        </w:tc>
        <w:tc>
          <w:tcPr>
            <w:tcW w:w="1133" w:type="dxa"/>
          </w:tcPr>
          <w:p>
            <w:pPr>
              <w:keepNext w:val="0"/>
              <w:keepLines w:val="0"/>
              <w:widowControl/>
              <w:suppressLineNumbers w:val="0"/>
              <w:spacing w:before="0" w:beforeAutospacing="0" w:afterAutospacing="0"/>
              <w:ind w:left="0" w:right="0"/>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2" w:type="dxa"/>
          </w:tcPr>
          <w:p>
            <w:pPr>
              <w:keepNext w:val="0"/>
              <w:keepLines w:val="0"/>
              <w:widowControl/>
              <w:suppressLineNumbers w:val="0"/>
              <w:spacing w:before="0" w:beforeAutospacing="0" w:afterAutospacing="0"/>
              <w:ind w:left="0" w:right="0"/>
              <w:rPr>
                <w:rFonts w:hint="default"/>
              </w:rPr>
            </w:pPr>
            <w:r>
              <w:rPr>
                <w:rFonts w:hint="default"/>
              </w:rPr>
              <w:t>11.</w:t>
            </w:r>
          </w:p>
        </w:tc>
        <w:tc>
          <w:tcPr>
            <w:tcW w:w="1132" w:type="dxa"/>
          </w:tcPr>
          <w:p>
            <w:pPr>
              <w:keepNext w:val="0"/>
              <w:keepLines w:val="0"/>
              <w:widowControl/>
              <w:suppressLineNumbers w:val="0"/>
              <w:spacing w:before="0" w:beforeAutospacing="0" w:afterAutospacing="0"/>
              <w:ind w:left="0" w:right="0"/>
              <w:rPr>
                <w:rFonts w:hint="default"/>
              </w:rPr>
            </w:pPr>
            <w:r>
              <w:rPr>
                <w:rFonts w:hint="default"/>
              </w:rPr>
              <w:t>Apakah anda dapat menerima penampilan tubuh anda ?</w:t>
            </w:r>
          </w:p>
        </w:tc>
        <w:tc>
          <w:tcPr>
            <w:tcW w:w="1132" w:type="dxa"/>
          </w:tcPr>
          <w:p>
            <w:pPr>
              <w:keepNext w:val="0"/>
              <w:keepLines w:val="0"/>
              <w:widowControl/>
              <w:suppressLineNumbers w:val="0"/>
              <w:spacing w:before="0" w:beforeAutospacing="0" w:afterAutospacing="0"/>
              <w:ind w:left="0" w:right="0"/>
              <w:rPr>
                <w:rFonts w:hint="default"/>
              </w:rPr>
            </w:pPr>
          </w:p>
        </w:tc>
        <w:tc>
          <w:tcPr>
            <w:tcW w:w="1132" w:type="dxa"/>
          </w:tcPr>
          <w:p>
            <w:pPr>
              <w:keepNext w:val="0"/>
              <w:keepLines w:val="0"/>
              <w:widowControl/>
              <w:suppressLineNumbers w:val="0"/>
              <w:spacing w:before="0" w:beforeAutospacing="0" w:afterAutospacing="0"/>
              <w:ind w:left="0" w:right="0"/>
              <w:rPr>
                <w:rFonts w:hint="default"/>
              </w:rPr>
            </w:pPr>
          </w:p>
        </w:tc>
        <w:tc>
          <w:tcPr>
            <w:tcW w:w="1133" w:type="dxa"/>
          </w:tcPr>
          <w:p>
            <w:pPr>
              <w:keepNext w:val="0"/>
              <w:keepLines w:val="0"/>
              <w:widowControl/>
              <w:suppressLineNumbers w:val="0"/>
              <w:spacing w:before="0" w:beforeAutospacing="0" w:afterAutospacing="0"/>
              <w:ind w:left="0" w:right="0"/>
              <w:rPr>
                <w:rFonts w:hint="default"/>
              </w:rPr>
            </w:pPr>
          </w:p>
        </w:tc>
        <w:tc>
          <w:tcPr>
            <w:tcW w:w="1133" w:type="dxa"/>
          </w:tcPr>
          <w:p>
            <w:pPr>
              <w:keepNext w:val="0"/>
              <w:keepLines w:val="0"/>
              <w:widowControl/>
              <w:suppressLineNumbers w:val="0"/>
              <w:spacing w:before="0" w:beforeAutospacing="0" w:afterAutospacing="0"/>
              <w:ind w:left="0" w:right="0"/>
              <w:rPr>
                <w:rFonts w:hint="default"/>
              </w:rPr>
            </w:pPr>
          </w:p>
        </w:tc>
        <w:tc>
          <w:tcPr>
            <w:tcW w:w="1133" w:type="dxa"/>
          </w:tcPr>
          <w:p>
            <w:pPr>
              <w:keepNext w:val="0"/>
              <w:keepLines w:val="0"/>
              <w:widowControl/>
              <w:suppressLineNumbers w:val="0"/>
              <w:spacing w:before="0" w:beforeAutospacing="0" w:afterAutospacing="0"/>
              <w:ind w:left="0" w:right="0"/>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2" w:type="dxa"/>
          </w:tcPr>
          <w:p>
            <w:pPr>
              <w:keepNext w:val="0"/>
              <w:keepLines w:val="0"/>
              <w:widowControl/>
              <w:suppressLineNumbers w:val="0"/>
              <w:spacing w:before="0" w:beforeAutospacing="0" w:afterAutospacing="0"/>
              <w:ind w:left="0" w:right="0"/>
              <w:rPr>
                <w:rFonts w:hint="default"/>
              </w:rPr>
            </w:pPr>
            <w:r>
              <w:rPr>
                <w:rFonts w:hint="default"/>
              </w:rPr>
              <w:t>12.</w:t>
            </w:r>
          </w:p>
        </w:tc>
        <w:tc>
          <w:tcPr>
            <w:tcW w:w="1132" w:type="dxa"/>
          </w:tcPr>
          <w:p>
            <w:pPr>
              <w:keepNext w:val="0"/>
              <w:keepLines w:val="0"/>
              <w:widowControl/>
              <w:suppressLineNumbers w:val="0"/>
              <w:spacing w:before="0" w:beforeAutospacing="0" w:afterAutospacing="0"/>
              <w:ind w:left="0" w:right="0"/>
              <w:rPr>
                <w:rFonts w:hint="default"/>
              </w:rPr>
            </w:pPr>
            <w:r>
              <w:rPr>
                <w:rFonts w:hint="default"/>
              </w:rPr>
              <w:t>Apakah anda memiliki cukup uang untuk memenuhi kebutuhan anda ?</w:t>
            </w:r>
          </w:p>
        </w:tc>
        <w:tc>
          <w:tcPr>
            <w:tcW w:w="1132" w:type="dxa"/>
          </w:tcPr>
          <w:p>
            <w:pPr>
              <w:keepNext w:val="0"/>
              <w:keepLines w:val="0"/>
              <w:widowControl/>
              <w:suppressLineNumbers w:val="0"/>
              <w:spacing w:before="0" w:beforeAutospacing="0" w:afterAutospacing="0"/>
              <w:ind w:left="0" w:right="0"/>
              <w:rPr>
                <w:rFonts w:hint="default"/>
              </w:rPr>
            </w:pPr>
          </w:p>
        </w:tc>
        <w:tc>
          <w:tcPr>
            <w:tcW w:w="1132" w:type="dxa"/>
          </w:tcPr>
          <w:p>
            <w:pPr>
              <w:keepNext w:val="0"/>
              <w:keepLines w:val="0"/>
              <w:widowControl/>
              <w:suppressLineNumbers w:val="0"/>
              <w:spacing w:before="0" w:beforeAutospacing="0" w:afterAutospacing="0"/>
              <w:ind w:left="0" w:right="0"/>
              <w:rPr>
                <w:rFonts w:hint="default"/>
              </w:rPr>
            </w:pPr>
          </w:p>
        </w:tc>
        <w:tc>
          <w:tcPr>
            <w:tcW w:w="1133" w:type="dxa"/>
          </w:tcPr>
          <w:p>
            <w:pPr>
              <w:keepNext w:val="0"/>
              <w:keepLines w:val="0"/>
              <w:widowControl/>
              <w:suppressLineNumbers w:val="0"/>
              <w:spacing w:before="0" w:beforeAutospacing="0" w:afterAutospacing="0"/>
              <w:ind w:left="0" w:right="0"/>
              <w:rPr>
                <w:rFonts w:hint="default"/>
              </w:rPr>
            </w:pPr>
          </w:p>
        </w:tc>
        <w:tc>
          <w:tcPr>
            <w:tcW w:w="1133" w:type="dxa"/>
          </w:tcPr>
          <w:p>
            <w:pPr>
              <w:keepNext w:val="0"/>
              <w:keepLines w:val="0"/>
              <w:widowControl/>
              <w:suppressLineNumbers w:val="0"/>
              <w:spacing w:before="0" w:beforeAutospacing="0" w:afterAutospacing="0"/>
              <w:ind w:left="0" w:right="0"/>
              <w:rPr>
                <w:rFonts w:hint="default"/>
              </w:rPr>
            </w:pPr>
          </w:p>
        </w:tc>
        <w:tc>
          <w:tcPr>
            <w:tcW w:w="1133" w:type="dxa"/>
          </w:tcPr>
          <w:p>
            <w:pPr>
              <w:keepNext w:val="0"/>
              <w:keepLines w:val="0"/>
              <w:widowControl/>
              <w:suppressLineNumbers w:val="0"/>
              <w:spacing w:before="0" w:beforeAutospacing="0" w:afterAutospacing="0"/>
              <w:ind w:left="0" w:right="0"/>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2" w:type="dxa"/>
          </w:tcPr>
          <w:p>
            <w:pPr>
              <w:keepNext w:val="0"/>
              <w:keepLines w:val="0"/>
              <w:widowControl/>
              <w:suppressLineNumbers w:val="0"/>
              <w:spacing w:before="0" w:beforeAutospacing="0" w:afterAutospacing="0"/>
              <w:ind w:left="0" w:right="0"/>
              <w:rPr>
                <w:rFonts w:hint="default"/>
              </w:rPr>
            </w:pPr>
            <w:r>
              <w:rPr>
                <w:rFonts w:hint="default"/>
              </w:rPr>
              <w:t>13.</w:t>
            </w:r>
          </w:p>
        </w:tc>
        <w:tc>
          <w:tcPr>
            <w:tcW w:w="1132" w:type="dxa"/>
          </w:tcPr>
          <w:p>
            <w:pPr>
              <w:keepNext w:val="0"/>
              <w:keepLines w:val="0"/>
              <w:widowControl/>
              <w:suppressLineNumbers w:val="0"/>
              <w:spacing w:before="0" w:beforeAutospacing="0" w:afterAutospacing="0"/>
              <w:ind w:left="0" w:right="0"/>
              <w:rPr>
                <w:rFonts w:hint="default"/>
              </w:rPr>
            </w:pPr>
            <w:r>
              <w:rPr>
                <w:rFonts w:hint="default"/>
              </w:rPr>
              <w:t>Seberapa jauh ketersediaan informasi bagi kehidupan anda dari hari ke hari ?</w:t>
            </w:r>
          </w:p>
        </w:tc>
        <w:tc>
          <w:tcPr>
            <w:tcW w:w="1132" w:type="dxa"/>
          </w:tcPr>
          <w:p>
            <w:pPr>
              <w:keepNext w:val="0"/>
              <w:keepLines w:val="0"/>
              <w:widowControl/>
              <w:suppressLineNumbers w:val="0"/>
              <w:spacing w:before="0" w:beforeAutospacing="0" w:afterAutospacing="0"/>
              <w:ind w:left="0" w:right="0"/>
              <w:rPr>
                <w:rFonts w:hint="default"/>
              </w:rPr>
            </w:pPr>
          </w:p>
        </w:tc>
        <w:tc>
          <w:tcPr>
            <w:tcW w:w="1132" w:type="dxa"/>
          </w:tcPr>
          <w:p>
            <w:pPr>
              <w:keepNext w:val="0"/>
              <w:keepLines w:val="0"/>
              <w:widowControl/>
              <w:suppressLineNumbers w:val="0"/>
              <w:spacing w:before="0" w:beforeAutospacing="0" w:afterAutospacing="0"/>
              <w:ind w:left="0" w:right="0"/>
              <w:rPr>
                <w:rFonts w:hint="default"/>
              </w:rPr>
            </w:pPr>
          </w:p>
        </w:tc>
        <w:tc>
          <w:tcPr>
            <w:tcW w:w="1133" w:type="dxa"/>
          </w:tcPr>
          <w:p>
            <w:pPr>
              <w:keepNext w:val="0"/>
              <w:keepLines w:val="0"/>
              <w:widowControl/>
              <w:suppressLineNumbers w:val="0"/>
              <w:spacing w:before="0" w:beforeAutospacing="0" w:afterAutospacing="0"/>
              <w:ind w:left="0" w:right="0"/>
              <w:rPr>
                <w:rFonts w:hint="default"/>
              </w:rPr>
            </w:pPr>
          </w:p>
        </w:tc>
        <w:tc>
          <w:tcPr>
            <w:tcW w:w="1133" w:type="dxa"/>
          </w:tcPr>
          <w:p>
            <w:pPr>
              <w:keepNext w:val="0"/>
              <w:keepLines w:val="0"/>
              <w:widowControl/>
              <w:suppressLineNumbers w:val="0"/>
              <w:spacing w:before="0" w:beforeAutospacing="0" w:afterAutospacing="0"/>
              <w:ind w:left="0" w:right="0"/>
              <w:rPr>
                <w:rFonts w:hint="default"/>
              </w:rPr>
            </w:pPr>
          </w:p>
        </w:tc>
        <w:tc>
          <w:tcPr>
            <w:tcW w:w="1133" w:type="dxa"/>
          </w:tcPr>
          <w:p>
            <w:pPr>
              <w:keepNext w:val="0"/>
              <w:keepLines w:val="0"/>
              <w:widowControl/>
              <w:suppressLineNumbers w:val="0"/>
              <w:spacing w:before="0" w:beforeAutospacing="0" w:afterAutospacing="0"/>
              <w:ind w:left="0" w:right="0"/>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2" w:type="dxa"/>
          </w:tcPr>
          <w:p>
            <w:pPr>
              <w:keepNext w:val="0"/>
              <w:keepLines w:val="0"/>
              <w:widowControl/>
              <w:suppressLineNumbers w:val="0"/>
              <w:spacing w:before="0" w:beforeAutospacing="0" w:afterAutospacing="0"/>
              <w:ind w:left="0" w:right="0"/>
              <w:rPr>
                <w:rFonts w:hint="default"/>
              </w:rPr>
            </w:pPr>
            <w:r>
              <w:rPr>
                <w:rFonts w:hint="default"/>
              </w:rPr>
              <w:t>14.</w:t>
            </w:r>
          </w:p>
        </w:tc>
        <w:tc>
          <w:tcPr>
            <w:tcW w:w="1132" w:type="dxa"/>
          </w:tcPr>
          <w:p>
            <w:pPr>
              <w:keepNext w:val="0"/>
              <w:keepLines w:val="0"/>
              <w:widowControl/>
              <w:suppressLineNumbers w:val="0"/>
              <w:spacing w:before="0" w:beforeAutospacing="0" w:afterAutospacing="0"/>
              <w:ind w:left="0" w:right="0"/>
              <w:rPr>
                <w:rFonts w:hint="default"/>
              </w:rPr>
            </w:pPr>
            <w:r>
              <w:rPr>
                <w:rFonts w:hint="default"/>
              </w:rPr>
              <w:t>Seberapa sering anda memiliki kesempatan untuk bersenang-senang/rekreasi ?</w:t>
            </w:r>
          </w:p>
        </w:tc>
        <w:tc>
          <w:tcPr>
            <w:tcW w:w="1132" w:type="dxa"/>
          </w:tcPr>
          <w:p>
            <w:pPr>
              <w:keepNext w:val="0"/>
              <w:keepLines w:val="0"/>
              <w:widowControl/>
              <w:suppressLineNumbers w:val="0"/>
              <w:spacing w:before="0" w:beforeAutospacing="0" w:afterAutospacing="0"/>
              <w:ind w:left="0" w:right="0"/>
              <w:rPr>
                <w:rFonts w:hint="default"/>
              </w:rPr>
            </w:pPr>
          </w:p>
        </w:tc>
        <w:tc>
          <w:tcPr>
            <w:tcW w:w="1132" w:type="dxa"/>
          </w:tcPr>
          <w:p>
            <w:pPr>
              <w:keepNext w:val="0"/>
              <w:keepLines w:val="0"/>
              <w:widowControl/>
              <w:suppressLineNumbers w:val="0"/>
              <w:spacing w:before="0" w:beforeAutospacing="0" w:afterAutospacing="0"/>
              <w:ind w:left="0" w:right="0"/>
              <w:rPr>
                <w:rFonts w:hint="default"/>
              </w:rPr>
            </w:pPr>
          </w:p>
        </w:tc>
        <w:tc>
          <w:tcPr>
            <w:tcW w:w="1133" w:type="dxa"/>
          </w:tcPr>
          <w:p>
            <w:pPr>
              <w:keepNext w:val="0"/>
              <w:keepLines w:val="0"/>
              <w:widowControl/>
              <w:suppressLineNumbers w:val="0"/>
              <w:spacing w:before="0" w:beforeAutospacing="0" w:afterAutospacing="0"/>
              <w:ind w:left="0" w:right="0"/>
              <w:rPr>
                <w:rFonts w:hint="default"/>
              </w:rPr>
            </w:pPr>
          </w:p>
        </w:tc>
        <w:tc>
          <w:tcPr>
            <w:tcW w:w="1133" w:type="dxa"/>
          </w:tcPr>
          <w:p>
            <w:pPr>
              <w:keepNext w:val="0"/>
              <w:keepLines w:val="0"/>
              <w:widowControl/>
              <w:suppressLineNumbers w:val="0"/>
              <w:spacing w:before="0" w:beforeAutospacing="0" w:afterAutospacing="0"/>
              <w:ind w:left="0" w:right="0"/>
              <w:rPr>
                <w:rFonts w:hint="default"/>
              </w:rPr>
            </w:pPr>
          </w:p>
        </w:tc>
        <w:tc>
          <w:tcPr>
            <w:tcW w:w="1133" w:type="dxa"/>
          </w:tcPr>
          <w:p>
            <w:pPr>
              <w:keepNext w:val="0"/>
              <w:keepLines w:val="0"/>
              <w:widowControl/>
              <w:suppressLineNumbers w:val="0"/>
              <w:spacing w:before="0" w:beforeAutospacing="0" w:afterAutospacing="0"/>
              <w:ind w:left="0" w:right="0"/>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2" w:type="dxa"/>
          </w:tcPr>
          <w:p>
            <w:pPr>
              <w:keepNext w:val="0"/>
              <w:keepLines w:val="0"/>
              <w:widowControl/>
              <w:suppressLineNumbers w:val="0"/>
              <w:spacing w:before="0" w:beforeAutospacing="0" w:afterAutospacing="0"/>
              <w:ind w:left="0" w:right="0"/>
              <w:rPr>
                <w:rFonts w:hint="default"/>
              </w:rPr>
            </w:pPr>
          </w:p>
        </w:tc>
        <w:tc>
          <w:tcPr>
            <w:tcW w:w="1132" w:type="dxa"/>
          </w:tcPr>
          <w:p>
            <w:pPr>
              <w:keepNext w:val="0"/>
              <w:keepLines w:val="0"/>
              <w:widowControl/>
              <w:suppressLineNumbers w:val="0"/>
              <w:spacing w:before="0" w:beforeAutospacing="0" w:afterAutospacing="0"/>
              <w:ind w:left="0" w:right="0"/>
              <w:rPr>
                <w:rFonts w:hint="default"/>
              </w:rPr>
            </w:pPr>
          </w:p>
        </w:tc>
        <w:tc>
          <w:tcPr>
            <w:tcW w:w="1132" w:type="dxa"/>
          </w:tcPr>
          <w:p>
            <w:pPr>
              <w:keepNext w:val="0"/>
              <w:keepLines w:val="0"/>
              <w:widowControl/>
              <w:suppressLineNumbers w:val="0"/>
              <w:spacing w:before="0" w:beforeAutospacing="0" w:afterAutospacing="0"/>
              <w:ind w:left="0" w:right="0"/>
              <w:rPr>
                <w:rFonts w:hint="default"/>
              </w:rPr>
            </w:pPr>
            <w:r>
              <w:rPr>
                <w:rFonts w:hint="default"/>
              </w:rPr>
              <w:t>Sangat buruk</w:t>
            </w:r>
          </w:p>
        </w:tc>
        <w:tc>
          <w:tcPr>
            <w:tcW w:w="1132" w:type="dxa"/>
          </w:tcPr>
          <w:p>
            <w:pPr>
              <w:keepNext w:val="0"/>
              <w:keepLines w:val="0"/>
              <w:widowControl/>
              <w:suppressLineNumbers w:val="0"/>
              <w:spacing w:before="0" w:beforeAutospacing="0" w:afterAutospacing="0"/>
              <w:ind w:left="0" w:right="0"/>
              <w:rPr>
                <w:rFonts w:hint="default"/>
              </w:rPr>
            </w:pPr>
            <w:r>
              <w:rPr>
                <w:rFonts w:hint="default"/>
              </w:rPr>
              <w:t>Buruk</w:t>
            </w:r>
          </w:p>
        </w:tc>
        <w:tc>
          <w:tcPr>
            <w:tcW w:w="1133" w:type="dxa"/>
          </w:tcPr>
          <w:p>
            <w:pPr>
              <w:keepNext w:val="0"/>
              <w:keepLines w:val="0"/>
              <w:widowControl/>
              <w:suppressLineNumbers w:val="0"/>
              <w:spacing w:before="0" w:beforeAutospacing="0" w:afterAutospacing="0"/>
              <w:ind w:left="0" w:right="0"/>
              <w:rPr>
                <w:rFonts w:hint="default"/>
              </w:rPr>
            </w:pPr>
            <w:r>
              <w:rPr>
                <w:rFonts w:hint="default"/>
              </w:rPr>
              <w:t>Biasa saja</w:t>
            </w:r>
          </w:p>
        </w:tc>
        <w:tc>
          <w:tcPr>
            <w:tcW w:w="1133" w:type="dxa"/>
          </w:tcPr>
          <w:p>
            <w:pPr>
              <w:keepNext w:val="0"/>
              <w:keepLines w:val="0"/>
              <w:widowControl/>
              <w:suppressLineNumbers w:val="0"/>
              <w:spacing w:before="0" w:beforeAutospacing="0" w:afterAutospacing="0"/>
              <w:ind w:left="0" w:right="0"/>
              <w:rPr>
                <w:rFonts w:hint="default"/>
              </w:rPr>
            </w:pPr>
            <w:r>
              <w:rPr>
                <w:rFonts w:hint="default"/>
              </w:rPr>
              <w:t>Baik</w:t>
            </w:r>
          </w:p>
        </w:tc>
        <w:tc>
          <w:tcPr>
            <w:tcW w:w="1133" w:type="dxa"/>
          </w:tcPr>
          <w:p>
            <w:pPr>
              <w:keepNext w:val="0"/>
              <w:keepLines w:val="0"/>
              <w:widowControl/>
              <w:suppressLineNumbers w:val="0"/>
              <w:spacing w:before="0" w:beforeAutospacing="0" w:afterAutospacing="0"/>
              <w:ind w:left="0" w:right="0"/>
              <w:rPr>
                <w:rFonts w:hint="default"/>
              </w:rPr>
            </w:pPr>
            <w:r>
              <w:rPr>
                <w:rFonts w:hint="default"/>
              </w:rPr>
              <w:t>Sangat baik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2" w:type="dxa"/>
          </w:tcPr>
          <w:p>
            <w:pPr>
              <w:keepNext w:val="0"/>
              <w:keepLines w:val="0"/>
              <w:widowControl/>
              <w:suppressLineNumbers w:val="0"/>
              <w:spacing w:before="0" w:beforeAutospacing="0" w:afterAutospacing="0"/>
              <w:ind w:left="0" w:right="0"/>
              <w:rPr>
                <w:rFonts w:hint="default"/>
              </w:rPr>
            </w:pPr>
            <w:r>
              <w:rPr>
                <w:rFonts w:hint="default"/>
              </w:rPr>
              <w:t>15.</w:t>
            </w:r>
          </w:p>
        </w:tc>
        <w:tc>
          <w:tcPr>
            <w:tcW w:w="1132" w:type="dxa"/>
          </w:tcPr>
          <w:p>
            <w:pPr>
              <w:keepNext w:val="0"/>
              <w:keepLines w:val="0"/>
              <w:widowControl/>
              <w:suppressLineNumbers w:val="0"/>
              <w:spacing w:before="0" w:beforeAutospacing="0" w:afterAutospacing="0"/>
              <w:ind w:left="0" w:right="0"/>
              <w:rPr>
                <w:rFonts w:hint="default"/>
              </w:rPr>
            </w:pPr>
            <w:r>
              <w:rPr>
                <w:rFonts w:hint="default"/>
              </w:rPr>
              <w:t>Seberapa baik kemampuan anda dalam bergaul ?</w:t>
            </w:r>
          </w:p>
        </w:tc>
        <w:tc>
          <w:tcPr>
            <w:tcW w:w="1132" w:type="dxa"/>
          </w:tcPr>
          <w:p>
            <w:pPr>
              <w:keepNext w:val="0"/>
              <w:keepLines w:val="0"/>
              <w:widowControl/>
              <w:suppressLineNumbers w:val="0"/>
              <w:spacing w:before="0" w:beforeAutospacing="0" w:afterAutospacing="0"/>
              <w:ind w:left="0" w:right="0"/>
              <w:rPr>
                <w:rFonts w:hint="default"/>
              </w:rPr>
            </w:pPr>
          </w:p>
        </w:tc>
        <w:tc>
          <w:tcPr>
            <w:tcW w:w="1132" w:type="dxa"/>
          </w:tcPr>
          <w:p>
            <w:pPr>
              <w:keepNext w:val="0"/>
              <w:keepLines w:val="0"/>
              <w:widowControl/>
              <w:suppressLineNumbers w:val="0"/>
              <w:spacing w:before="0" w:beforeAutospacing="0" w:afterAutospacing="0"/>
              <w:ind w:left="0" w:right="0"/>
              <w:rPr>
                <w:rFonts w:hint="default"/>
              </w:rPr>
            </w:pPr>
          </w:p>
        </w:tc>
        <w:tc>
          <w:tcPr>
            <w:tcW w:w="1133" w:type="dxa"/>
          </w:tcPr>
          <w:p>
            <w:pPr>
              <w:keepNext w:val="0"/>
              <w:keepLines w:val="0"/>
              <w:widowControl/>
              <w:suppressLineNumbers w:val="0"/>
              <w:spacing w:before="0" w:beforeAutospacing="0" w:afterAutospacing="0"/>
              <w:ind w:left="0" w:right="0"/>
              <w:rPr>
                <w:rFonts w:hint="default"/>
              </w:rPr>
            </w:pPr>
          </w:p>
        </w:tc>
        <w:tc>
          <w:tcPr>
            <w:tcW w:w="1133" w:type="dxa"/>
          </w:tcPr>
          <w:p>
            <w:pPr>
              <w:keepNext w:val="0"/>
              <w:keepLines w:val="0"/>
              <w:widowControl/>
              <w:suppressLineNumbers w:val="0"/>
              <w:spacing w:before="0" w:beforeAutospacing="0" w:afterAutospacing="0"/>
              <w:ind w:left="0" w:right="0"/>
              <w:rPr>
                <w:rFonts w:hint="default"/>
              </w:rPr>
            </w:pPr>
          </w:p>
        </w:tc>
        <w:tc>
          <w:tcPr>
            <w:tcW w:w="1133" w:type="dxa"/>
          </w:tcPr>
          <w:p>
            <w:pPr>
              <w:keepNext w:val="0"/>
              <w:keepLines w:val="0"/>
              <w:widowControl/>
              <w:suppressLineNumbers w:val="0"/>
              <w:spacing w:before="0" w:beforeAutospacing="0" w:afterAutospacing="0"/>
              <w:ind w:left="0" w:right="0"/>
              <w:rPr>
                <w:rFonts w:hint="default"/>
              </w:rPr>
            </w:pPr>
          </w:p>
        </w:tc>
      </w:tr>
    </w:tbl>
    <w:p>
      <w:pPr>
        <w:ind w:left="0"/>
      </w:pPr>
    </w:p>
    <w:tbl>
      <w:tblPr>
        <w:tblStyle w:val="18"/>
        <w:tblW w:w="84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1"/>
        <w:gridCol w:w="1501"/>
        <w:gridCol w:w="1414"/>
        <w:gridCol w:w="1380"/>
        <w:gridCol w:w="795"/>
        <w:gridCol w:w="1440"/>
        <w:gridCol w:w="14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1" w:type="dxa"/>
          </w:tcPr>
          <w:p>
            <w:pPr>
              <w:keepNext w:val="0"/>
              <w:keepLines w:val="0"/>
              <w:widowControl/>
              <w:suppressLineNumbers w:val="0"/>
              <w:spacing w:before="0" w:beforeAutospacing="0" w:afterAutospacing="0"/>
              <w:ind w:left="0" w:right="0"/>
              <w:rPr>
                <w:rFonts w:hint="default"/>
              </w:rPr>
            </w:pPr>
          </w:p>
        </w:tc>
        <w:tc>
          <w:tcPr>
            <w:tcW w:w="1501" w:type="dxa"/>
          </w:tcPr>
          <w:p>
            <w:pPr>
              <w:keepNext w:val="0"/>
              <w:keepLines w:val="0"/>
              <w:widowControl/>
              <w:suppressLineNumbers w:val="0"/>
              <w:spacing w:before="0" w:beforeAutospacing="0" w:afterAutospacing="0"/>
              <w:ind w:left="0" w:right="0"/>
              <w:rPr>
                <w:rFonts w:hint="default"/>
              </w:rPr>
            </w:pPr>
          </w:p>
        </w:tc>
        <w:tc>
          <w:tcPr>
            <w:tcW w:w="1414" w:type="dxa"/>
          </w:tcPr>
          <w:p>
            <w:pPr>
              <w:keepNext w:val="0"/>
              <w:keepLines w:val="0"/>
              <w:widowControl/>
              <w:suppressLineNumbers w:val="0"/>
              <w:spacing w:before="0" w:beforeAutospacing="0" w:afterAutospacing="0"/>
              <w:ind w:left="0" w:right="0"/>
              <w:rPr>
                <w:rFonts w:hint="default"/>
              </w:rPr>
            </w:pPr>
            <w:r>
              <w:rPr>
                <w:rFonts w:hint="default"/>
              </w:rPr>
              <w:t>Sangat tidak memuaskan</w:t>
            </w:r>
          </w:p>
        </w:tc>
        <w:tc>
          <w:tcPr>
            <w:tcW w:w="1380" w:type="dxa"/>
          </w:tcPr>
          <w:p>
            <w:pPr>
              <w:keepNext w:val="0"/>
              <w:keepLines w:val="0"/>
              <w:widowControl/>
              <w:suppressLineNumbers w:val="0"/>
              <w:spacing w:before="0" w:beforeAutospacing="0" w:afterAutospacing="0"/>
              <w:ind w:left="0" w:right="0"/>
              <w:rPr>
                <w:rFonts w:hint="default"/>
              </w:rPr>
            </w:pPr>
            <w:r>
              <w:rPr>
                <w:rFonts w:hint="default"/>
              </w:rPr>
              <w:t>Tidak memuaskan</w:t>
            </w:r>
          </w:p>
        </w:tc>
        <w:tc>
          <w:tcPr>
            <w:tcW w:w="795" w:type="dxa"/>
          </w:tcPr>
          <w:p>
            <w:pPr>
              <w:keepNext w:val="0"/>
              <w:keepLines w:val="0"/>
              <w:widowControl/>
              <w:suppressLineNumbers w:val="0"/>
              <w:spacing w:before="0" w:beforeAutospacing="0" w:afterAutospacing="0"/>
              <w:ind w:left="0" w:right="0"/>
              <w:rPr>
                <w:rFonts w:hint="default"/>
              </w:rPr>
            </w:pPr>
            <w:r>
              <w:rPr>
                <w:rFonts w:hint="default"/>
              </w:rPr>
              <w:t>Biasa saja</w:t>
            </w:r>
          </w:p>
        </w:tc>
        <w:tc>
          <w:tcPr>
            <w:tcW w:w="1440" w:type="dxa"/>
          </w:tcPr>
          <w:p>
            <w:pPr>
              <w:keepNext w:val="0"/>
              <w:keepLines w:val="0"/>
              <w:widowControl/>
              <w:suppressLineNumbers w:val="0"/>
              <w:spacing w:before="0" w:beforeAutospacing="0" w:afterAutospacing="0"/>
              <w:ind w:left="0" w:right="0"/>
              <w:rPr>
                <w:rFonts w:hint="default"/>
              </w:rPr>
            </w:pPr>
            <w:r>
              <w:rPr>
                <w:rFonts w:hint="default"/>
              </w:rPr>
              <w:t>Memuaskan</w:t>
            </w:r>
          </w:p>
        </w:tc>
        <w:tc>
          <w:tcPr>
            <w:tcW w:w="1425" w:type="dxa"/>
          </w:tcPr>
          <w:p>
            <w:pPr>
              <w:keepNext w:val="0"/>
              <w:keepLines w:val="0"/>
              <w:widowControl/>
              <w:suppressLineNumbers w:val="0"/>
              <w:spacing w:before="0" w:beforeAutospacing="0" w:afterAutospacing="0"/>
              <w:ind w:left="0" w:right="0"/>
              <w:rPr>
                <w:rFonts w:hint="default"/>
              </w:rPr>
            </w:pPr>
            <w:r>
              <w:rPr>
                <w:rFonts w:hint="default"/>
              </w:rPr>
              <w:t>Sangat memuaskan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1" w:type="dxa"/>
          </w:tcPr>
          <w:p>
            <w:pPr>
              <w:keepNext w:val="0"/>
              <w:keepLines w:val="0"/>
              <w:widowControl/>
              <w:suppressLineNumbers w:val="0"/>
              <w:spacing w:before="0" w:beforeAutospacing="0" w:afterAutospacing="0"/>
              <w:ind w:left="0" w:right="0"/>
              <w:rPr>
                <w:rFonts w:hint="default"/>
              </w:rPr>
            </w:pPr>
            <w:r>
              <w:rPr>
                <w:rFonts w:hint="default"/>
              </w:rPr>
              <w:t>16.</w:t>
            </w:r>
          </w:p>
        </w:tc>
        <w:tc>
          <w:tcPr>
            <w:tcW w:w="1501" w:type="dxa"/>
          </w:tcPr>
          <w:p>
            <w:pPr>
              <w:keepNext w:val="0"/>
              <w:keepLines w:val="0"/>
              <w:widowControl/>
              <w:suppressLineNumbers w:val="0"/>
              <w:spacing w:before="0" w:beforeAutospacing="0" w:afterAutospacing="0"/>
              <w:ind w:left="0" w:right="0"/>
              <w:rPr>
                <w:rFonts w:hint="default"/>
              </w:rPr>
            </w:pPr>
            <w:r>
              <w:rPr>
                <w:rFonts w:hint="default"/>
              </w:rPr>
              <w:t>Seberapa puaskah anda dengan tidur anda ?</w:t>
            </w:r>
          </w:p>
        </w:tc>
        <w:tc>
          <w:tcPr>
            <w:tcW w:w="1414" w:type="dxa"/>
          </w:tcPr>
          <w:p>
            <w:pPr>
              <w:keepNext w:val="0"/>
              <w:keepLines w:val="0"/>
              <w:widowControl/>
              <w:suppressLineNumbers w:val="0"/>
              <w:spacing w:before="0" w:beforeAutospacing="0" w:afterAutospacing="0"/>
              <w:ind w:left="0" w:right="0"/>
              <w:rPr>
                <w:rFonts w:hint="default"/>
              </w:rPr>
            </w:pPr>
          </w:p>
        </w:tc>
        <w:tc>
          <w:tcPr>
            <w:tcW w:w="1380" w:type="dxa"/>
          </w:tcPr>
          <w:p>
            <w:pPr>
              <w:keepNext w:val="0"/>
              <w:keepLines w:val="0"/>
              <w:widowControl/>
              <w:suppressLineNumbers w:val="0"/>
              <w:spacing w:before="0" w:beforeAutospacing="0" w:afterAutospacing="0"/>
              <w:ind w:left="0" w:right="0"/>
              <w:rPr>
                <w:rFonts w:hint="default"/>
              </w:rPr>
            </w:pPr>
          </w:p>
        </w:tc>
        <w:tc>
          <w:tcPr>
            <w:tcW w:w="795" w:type="dxa"/>
          </w:tcPr>
          <w:p>
            <w:pPr>
              <w:keepNext w:val="0"/>
              <w:keepLines w:val="0"/>
              <w:widowControl/>
              <w:suppressLineNumbers w:val="0"/>
              <w:spacing w:before="0" w:beforeAutospacing="0" w:afterAutospacing="0"/>
              <w:ind w:left="0" w:right="0"/>
              <w:rPr>
                <w:rFonts w:hint="default"/>
              </w:rPr>
            </w:pPr>
          </w:p>
        </w:tc>
        <w:tc>
          <w:tcPr>
            <w:tcW w:w="1440" w:type="dxa"/>
          </w:tcPr>
          <w:p>
            <w:pPr>
              <w:keepNext w:val="0"/>
              <w:keepLines w:val="0"/>
              <w:widowControl/>
              <w:suppressLineNumbers w:val="0"/>
              <w:spacing w:before="0" w:beforeAutospacing="0" w:afterAutospacing="0"/>
              <w:ind w:left="0" w:right="0"/>
              <w:rPr>
                <w:rFonts w:hint="default"/>
              </w:rPr>
            </w:pPr>
          </w:p>
        </w:tc>
        <w:tc>
          <w:tcPr>
            <w:tcW w:w="1425" w:type="dxa"/>
          </w:tcPr>
          <w:p>
            <w:pPr>
              <w:keepNext w:val="0"/>
              <w:keepLines w:val="0"/>
              <w:widowControl/>
              <w:suppressLineNumbers w:val="0"/>
              <w:spacing w:before="0" w:beforeAutospacing="0" w:afterAutospacing="0"/>
              <w:ind w:left="0" w:right="0"/>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1" w:type="dxa"/>
          </w:tcPr>
          <w:p>
            <w:pPr>
              <w:keepNext w:val="0"/>
              <w:keepLines w:val="0"/>
              <w:widowControl/>
              <w:suppressLineNumbers w:val="0"/>
              <w:spacing w:before="0" w:beforeAutospacing="0" w:afterAutospacing="0"/>
              <w:ind w:left="0" w:right="0"/>
              <w:rPr>
                <w:rFonts w:hint="default"/>
              </w:rPr>
            </w:pPr>
            <w:r>
              <w:rPr>
                <w:rFonts w:hint="default"/>
              </w:rPr>
              <w:t>17.</w:t>
            </w:r>
          </w:p>
        </w:tc>
        <w:tc>
          <w:tcPr>
            <w:tcW w:w="1501" w:type="dxa"/>
          </w:tcPr>
          <w:p>
            <w:pPr>
              <w:keepNext w:val="0"/>
              <w:keepLines w:val="0"/>
              <w:widowControl/>
              <w:suppressLineNumbers w:val="0"/>
              <w:spacing w:before="0" w:beforeAutospacing="0" w:afterAutospacing="0"/>
              <w:ind w:left="0" w:right="0"/>
              <w:rPr>
                <w:rFonts w:hint="default"/>
              </w:rPr>
            </w:pPr>
            <w:r>
              <w:rPr>
                <w:rFonts w:hint="default"/>
              </w:rPr>
              <w:t>Seberapa puaskah anda dengan kemampuan anda untuk menampilkan aktivitas anda sehari-hari ?</w:t>
            </w:r>
          </w:p>
        </w:tc>
        <w:tc>
          <w:tcPr>
            <w:tcW w:w="1414" w:type="dxa"/>
          </w:tcPr>
          <w:p>
            <w:pPr>
              <w:keepNext w:val="0"/>
              <w:keepLines w:val="0"/>
              <w:widowControl/>
              <w:suppressLineNumbers w:val="0"/>
              <w:spacing w:before="0" w:beforeAutospacing="0" w:afterAutospacing="0"/>
              <w:ind w:left="0" w:right="0"/>
              <w:rPr>
                <w:rFonts w:hint="default"/>
              </w:rPr>
            </w:pPr>
          </w:p>
        </w:tc>
        <w:tc>
          <w:tcPr>
            <w:tcW w:w="1380" w:type="dxa"/>
          </w:tcPr>
          <w:p>
            <w:pPr>
              <w:keepNext w:val="0"/>
              <w:keepLines w:val="0"/>
              <w:widowControl/>
              <w:suppressLineNumbers w:val="0"/>
              <w:spacing w:before="0" w:beforeAutospacing="0" w:afterAutospacing="0"/>
              <w:ind w:left="0" w:right="0"/>
              <w:rPr>
                <w:rFonts w:hint="default"/>
              </w:rPr>
            </w:pPr>
          </w:p>
        </w:tc>
        <w:tc>
          <w:tcPr>
            <w:tcW w:w="795" w:type="dxa"/>
          </w:tcPr>
          <w:p>
            <w:pPr>
              <w:keepNext w:val="0"/>
              <w:keepLines w:val="0"/>
              <w:widowControl/>
              <w:suppressLineNumbers w:val="0"/>
              <w:spacing w:before="0" w:beforeAutospacing="0" w:afterAutospacing="0"/>
              <w:ind w:left="0" w:right="0"/>
              <w:rPr>
                <w:rFonts w:hint="default"/>
              </w:rPr>
            </w:pPr>
          </w:p>
        </w:tc>
        <w:tc>
          <w:tcPr>
            <w:tcW w:w="1440" w:type="dxa"/>
          </w:tcPr>
          <w:p>
            <w:pPr>
              <w:keepNext w:val="0"/>
              <w:keepLines w:val="0"/>
              <w:widowControl/>
              <w:suppressLineNumbers w:val="0"/>
              <w:spacing w:before="0" w:beforeAutospacing="0" w:afterAutospacing="0"/>
              <w:ind w:left="0" w:right="0"/>
              <w:rPr>
                <w:rFonts w:hint="default"/>
              </w:rPr>
            </w:pPr>
          </w:p>
        </w:tc>
        <w:tc>
          <w:tcPr>
            <w:tcW w:w="1425" w:type="dxa"/>
          </w:tcPr>
          <w:p>
            <w:pPr>
              <w:keepNext w:val="0"/>
              <w:keepLines w:val="0"/>
              <w:widowControl/>
              <w:suppressLineNumbers w:val="0"/>
              <w:spacing w:before="0" w:beforeAutospacing="0" w:afterAutospacing="0"/>
              <w:ind w:left="0" w:right="0"/>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1" w:type="dxa"/>
          </w:tcPr>
          <w:p>
            <w:pPr>
              <w:keepNext w:val="0"/>
              <w:keepLines w:val="0"/>
              <w:widowControl/>
              <w:suppressLineNumbers w:val="0"/>
              <w:spacing w:before="0" w:beforeAutospacing="0" w:afterAutospacing="0"/>
              <w:ind w:left="0" w:right="0"/>
              <w:rPr>
                <w:rFonts w:hint="default"/>
              </w:rPr>
            </w:pPr>
            <w:r>
              <w:rPr>
                <w:rFonts w:hint="default"/>
              </w:rPr>
              <w:t>18.</w:t>
            </w:r>
          </w:p>
        </w:tc>
        <w:tc>
          <w:tcPr>
            <w:tcW w:w="1501" w:type="dxa"/>
          </w:tcPr>
          <w:p>
            <w:pPr>
              <w:keepNext w:val="0"/>
              <w:keepLines w:val="0"/>
              <w:widowControl/>
              <w:suppressLineNumbers w:val="0"/>
              <w:spacing w:before="0" w:beforeAutospacing="0" w:afterAutospacing="0"/>
              <w:ind w:left="0" w:right="0"/>
              <w:rPr>
                <w:rFonts w:hint="default"/>
              </w:rPr>
            </w:pPr>
            <w:r>
              <w:rPr>
                <w:rFonts w:hint="default"/>
              </w:rPr>
              <w:t>Seberapa puaskah anda dengan kemampuan anda untuk bekerja ?</w:t>
            </w:r>
          </w:p>
        </w:tc>
        <w:tc>
          <w:tcPr>
            <w:tcW w:w="1414" w:type="dxa"/>
          </w:tcPr>
          <w:p>
            <w:pPr>
              <w:keepNext w:val="0"/>
              <w:keepLines w:val="0"/>
              <w:widowControl/>
              <w:suppressLineNumbers w:val="0"/>
              <w:spacing w:before="0" w:beforeAutospacing="0" w:afterAutospacing="0"/>
              <w:ind w:left="0" w:right="0"/>
              <w:rPr>
                <w:rFonts w:hint="default"/>
              </w:rPr>
            </w:pPr>
          </w:p>
        </w:tc>
        <w:tc>
          <w:tcPr>
            <w:tcW w:w="1380" w:type="dxa"/>
          </w:tcPr>
          <w:p>
            <w:pPr>
              <w:keepNext w:val="0"/>
              <w:keepLines w:val="0"/>
              <w:widowControl/>
              <w:suppressLineNumbers w:val="0"/>
              <w:spacing w:before="0" w:beforeAutospacing="0" w:afterAutospacing="0"/>
              <w:ind w:left="0" w:right="0"/>
              <w:rPr>
                <w:rFonts w:hint="default"/>
              </w:rPr>
            </w:pPr>
          </w:p>
        </w:tc>
        <w:tc>
          <w:tcPr>
            <w:tcW w:w="795" w:type="dxa"/>
          </w:tcPr>
          <w:p>
            <w:pPr>
              <w:keepNext w:val="0"/>
              <w:keepLines w:val="0"/>
              <w:widowControl/>
              <w:suppressLineNumbers w:val="0"/>
              <w:spacing w:before="0" w:beforeAutospacing="0" w:afterAutospacing="0"/>
              <w:ind w:left="0" w:right="0"/>
              <w:rPr>
                <w:rFonts w:hint="default"/>
              </w:rPr>
            </w:pPr>
          </w:p>
        </w:tc>
        <w:tc>
          <w:tcPr>
            <w:tcW w:w="1440" w:type="dxa"/>
          </w:tcPr>
          <w:p>
            <w:pPr>
              <w:keepNext w:val="0"/>
              <w:keepLines w:val="0"/>
              <w:widowControl/>
              <w:suppressLineNumbers w:val="0"/>
              <w:spacing w:before="0" w:beforeAutospacing="0" w:afterAutospacing="0"/>
              <w:ind w:left="0" w:right="0"/>
              <w:rPr>
                <w:rFonts w:hint="default"/>
              </w:rPr>
            </w:pPr>
          </w:p>
        </w:tc>
        <w:tc>
          <w:tcPr>
            <w:tcW w:w="1425" w:type="dxa"/>
          </w:tcPr>
          <w:p>
            <w:pPr>
              <w:keepNext w:val="0"/>
              <w:keepLines w:val="0"/>
              <w:widowControl/>
              <w:suppressLineNumbers w:val="0"/>
              <w:spacing w:before="0" w:beforeAutospacing="0" w:afterAutospacing="0"/>
              <w:ind w:left="0" w:right="0"/>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1" w:type="dxa"/>
          </w:tcPr>
          <w:p>
            <w:pPr>
              <w:keepNext w:val="0"/>
              <w:keepLines w:val="0"/>
              <w:widowControl/>
              <w:suppressLineNumbers w:val="0"/>
              <w:spacing w:before="0" w:beforeAutospacing="0" w:afterAutospacing="0"/>
              <w:ind w:left="0" w:right="0"/>
              <w:rPr>
                <w:rFonts w:hint="default"/>
              </w:rPr>
            </w:pPr>
            <w:r>
              <w:rPr>
                <w:rFonts w:hint="default"/>
              </w:rPr>
              <w:t>19.</w:t>
            </w:r>
          </w:p>
        </w:tc>
        <w:tc>
          <w:tcPr>
            <w:tcW w:w="1501" w:type="dxa"/>
          </w:tcPr>
          <w:p>
            <w:pPr>
              <w:keepNext w:val="0"/>
              <w:keepLines w:val="0"/>
              <w:widowControl/>
              <w:suppressLineNumbers w:val="0"/>
              <w:spacing w:before="0" w:beforeAutospacing="0" w:afterAutospacing="0"/>
              <w:ind w:left="0" w:right="0"/>
              <w:rPr>
                <w:rFonts w:hint="default"/>
              </w:rPr>
            </w:pPr>
            <w:r>
              <w:rPr>
                <w:rFonts w:hint="default"/>
              </w:rPr>
              <w:t>Seberapa puasah anda terhadap diri anda ?</w:t>
            </w:r>
          </w:p>
        </w:tc>
        <w:tc>
          <w:tcPr>
            <w:tcW w:w="1414" w:type="dxa"/>
          </w:tcPr>
          <w:p>
            <w:pPr>
              <w:keepNext w:val="0"/>
              <w:keepLines w:val="0"/>
              <w:widowControl/>
              <w:suppressLineNumbers w:val="0"/>
              <w:spacing w:before="0" w:beforeAutospacing="0" w:afterAutospacing="0"/>
              <w:ind w:left="0" w:right="0"/>
              <w:rPr>
                <w:rFonts w:hint="default"/>
              </w:rPr>
            </w:pPr>
          </w:p>
        </w:tc>
        <w:tc>
          <w:tcPr>
            <w:tcW w:w="1380" w:type="dxa"/>
          </w:tcPr>
          <w:p>
            <w:pPr>
              <w:keepNext w:val="0"/>
              <w:keepLines w:val="0"/>
              <w:widowControl/>
              <w:suppressLineNumbers w:val="0"/>
              <w:spacing w:before="0" w:beforeAutospacing="0" w:afterAutospacing="0"/>
              <w:ind w:left="0" w:right="0"/>
              <w:rPr>
                <w:rFonts w:hint="default"/>
              </w:rPr>
            </w:pPr>
          </w:p>
        </w:tc>
        <w:tc>
          <w:tcPr>
            <w:tcW w:w="795" w:type="dxa"/>
          </w:tcPr>
          <w:p>
            <w:pPr>
              <w:keepNext w:val="0"/>
              <w:keepLines w:val="0"/>
              <w:widowControl/>
              <w:suppressLineNumbers w:val="0"/>
              <w:spacing w:before="0" w:beforeAutospacing="0" w:afterAutospacing="0"/>
              <w:ind w:left="0" w:right="0"/>
              <w:rPr>
                <w:rFonts w:hint="default"/>
              </w:rPr>
            </w:pPr>
          </w:p>
        </w:tc>
        <w:tc>
          <w:tcPr>
            <w:tcW w:w="1440" w:type="dxa"/>
          </w:tcPr>
          <w:p>
            <w:pPr>
              <w:keepNext w:val="0"/>
              <w:keepLines w:val="0"/>
              <w:widowControl/>
              <w:suppressLineNumbers w:val="0"/>
              <w:spacing w:before="0" w:beforeAutospacing="0" w:afterAutospacing="0"/>
              <w:ind w:left="0" w:right="0"/>
              <w:rPr>
                <w:rFonts w:hint="default"/>
              </w:rPr>
            </w:pPr>
          </w:p>
        </w:tc>
        <w:tc>
          <w:tcPr>
            <w:tcW w:w="1425" w:type="dxa"/>
          </w:tcPr>
          <w:p>
            <w:pPr>
              <w:keepNext w:val="0"/>
              <w:keepLines w:val="0"/>
              <w:widowControl/>
              <w:suppressLineNumbers w:val="0"/>
              <w:spacing w:before="0" w:beforeAutospacing="0" w:afterAutospacing="0"/>
              <w:ind w:left="0" w:right="0"/>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1" w:type="dxa"/>
          </w:tcPr>
          <w:p>
            <w:pPr>
              <w:keepNext w:val="0"/>
              <w:keepLines w:val="0"/>
              <w:widowControl/>
              <w:suppressLineNumbers w:val="0"/>
              <w:spacing w:before="0" w:beforeAutospacing="0" w:afterAutospacing="0"/>
              <w:ind w:left="0" w:right="0"/>
              <w:rPr>
                <w:rFonts w:hint="default"/>
              </w:rPr>
            </w:pPr>
            <w:r>
              <w:rPr>
                <w:rFonts w:hint="default"/>
              </w:rPr>
              <w:t>20.</w:t>
            </w:r>
          </w:p>
        </w:tc>
        <w:tc>
          <w:tcPr>
            <w:tcW w:w="1501" w:type="dxa"/>
          </w:tcPr>
          <w:p>
            <w:pPr>
              <w:keepNext w:val="0"/>
              <w:keepLines w:val="0"/>
              <w:widowControl/>
              <w:suppressLineNumbers w:val="0"/>
              <w:spacing w:before="0" w:beforeAutospacing="0" w:afterAutospacing="0"/>
              <w:ind w:left="0" w:right="0"/>
              <w:rPr>
                <w:rFonts w:hint="default"/>
              </w:rPr>
            </w:pPr>
            <w:r>
              <w:rPr>
                <w:rFonts w:hint="default"/>
              </w:rPr>
              <w:t>Seberapa puaskah anda dengan hubungan personal so</w:t>
            </w:r>
            <w:r>
              <w:rPr>
                <w:rFonts w:hint="default"/>
                <w:lang w:val="en-US"/>
              </w:rPr>
              <w:t>s</w:t>
            </w:r>
            <w:r>
              <w:rPr>
                <w:rFonts w:hint="default"/>
              </w:rPr>
              <w:t>ial anda ?</w:t>
            </w:r>
          </w:p>
        </w:tc>
        <w:tc>
          <w:tcPr>
            <w:tcW w:w="1414" w:type="dxa"/>
          </w:tcPr>
          <w:p>
            <w:pPr>
              <w:keepNext w:val="0"/>
              <w:keepLines w:val="0"/>
              <w:widowControl/>
              <w:suppressLineNumbers w:val="0"/>
              <w:spacing w:before="0" w:beforeAutospacing="0" w:afterAutospacing="0"/>
              <w:ind w:left="0" w:right="0"/>
              <w:rPr>
                <w:rFonts w:hint="default"/>
              </w:rPr>
            </w:pPr>
          </w:p>
        </w:tc>
        <w:tc>
          <w:tcPr>
            <w:tcW w:w="1380" w:type="dxa"/>
          </w:tcPr>
          <w:p>
            <w:pPr>
              <w:keepNext w:val="0"/>
              <w:keepLines w:val="0"/>
              <w:widowControl/>
              <w:suppressLineNumbers w:val="0"/>
              <w:spacing w:before="0" w:beforeAutospacing="0" w:afterAutospacing="0"/>
              <w:ind w:left="0" w:right="0"/>
              <w:rPr>
                <w:rFonts w:hint="default"/>
              </w:rPr>
            </w:pPr>
          </w:p>
        </w:tc>
        <w:tc>
          <w:tcPr>
            <w:tcW w:w="795" w:type="dxa"/>
          </w:tcPr>
          <w:p>
            <w:pPr>
              <w:keepNext w:val="0"/>
              <w:keepLines w:val="0"/>
              <w:widowControl/>
              <w:suppressLineNumbers w:val="0"/>
              <w:spacing w:before="0" w:beforeAutospacing="0" w:afterAutospacing="0"/>
              <w:ind w:left="0" w:right="0"/>
              <w:rPr>
                <w:rFonts w:hint="default"/>
              </w:rPr>
            </w:pPr>
          </w:p>
        </w:tc>
        <w:tc>
          <w:tcPr>
            <w:tcW w:w="1440" w:type="dxa"/>
          </w:tcPr>
          <w:p>
            <w:pPr>
              <w:keepNext w:val="0"/>
              <w:keepLines w:val="0"/>
              <w:widowControl/>
              <w:suppressLineNumbers w:val="0"/>
              <w:spacing w:before="0" w:beforeAutospacing="0" w:afterAutospacing="0"/>
              <w:ind w:left="0" w:right="0"/>
              <w:rPr>
                <w:rFonts w:hint="default"/>
              </w:rPr>
            </w:pPr>
          </w:p>
        </w:tc>
        <w:tc>
          <w:tcPr>
            <w:tcW w:w="1425" w:type="dxa"/>
          </w:tcPr>
          <w:p>
            <w:pPr>
              <w:keepNext w:val="0"/>
              <w:keepLines w:val="0"/>
              <w:widowControl/>
              <w:suppressLineNumbers w:val="0"/>
              <w:spacing w:before="0" w:beforeAutospacing="0" w:afterAutospacing="0"/>
              <w:ind w:left="0" w:right="0"/>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1" w:type="dxa"/>
          </w:tcPr>
          <w:p>
            <w:pPr>
              <w:keepNext w:val="0"/>
              <w:keepLines w:val="0"/>
              <w:widowControl/>
              <w:suppressLineNumbers w:val="0"/>
              <w:spacing w:before="0" w:beforeAutospacing="0" w:afterAutospacing="0"/>
              <w:ind w:left="0" w:right="0"/>
              <w:rPr>
                <w:rFonts w:hint="default"/>
              </w:rPr>
            </w:pPr>
            <w:r>
              <w:rPr>
                <w:rFonts w:hint="default"/>
              </w:rPr>
              <w:t>21.</w:t>
            </w:r>
          </w:p>
        </w:tc>
        <w:tc>
          <w:tcPr>
            <w:tcW w:w="1501" w:type="dxa"/>
          </w:tcPr>
          <w:p>
            <w:pPr>
              <w:keepNext w:val="0"/>
              <w:keepLines w:val="0"/>
              <w:widowControl/>
              <w:suppressLineNumbers w:val="0"/>
              <w:spacing w:before="0" w:beforeAutospacing="0" w:afterAutospacing="0"/>
              <w:ind w:left="0" w:right="0"/>
              <w:rPr>
                <w:rFonts w:hint="default"/>
              </w:rPr>
            </w:pPr>
            <w:r>
              <w:rPr>
                <w:rFonts w:hint="default"/>
              </w:rPr>
              <w:t>Seberapa puaskah anda dengan kehidupan seksual anda ?</w:t>
            </w:r>
          </w:p>
        </w:tc>
        <w:tc>
          <w:tcPr>
            <w:tcW w:w="1414" w:type="dxa"/>
          </w:tcPr>
          <w:p>
            <w:pPr>
              <w:keepNext w:val="0"/>
              <w:keepLines w:val="0"/>
              <w:widowControl/>
              <w:suppressLineNumbers w:val="0"/>
              <w:spacing w:before="0" w:beforeAutospacing="0" w:afterAutospacing="0"/>
              <w:ind w:left="0" w:right="0"/>
              <w:rPr>
                <w:rFonts w:hint="default"/>
              </w:rPr>
            </w:pPr>
          </w:p>
        </w:tc>
        <w:tc>
          <w:tcPr>
            <w:tcW w:w="1380" w:type="dxa"/>
          </w:tcPr>
          <w:p>
            <w:pPr>
              <w:keepNext w:val="0"/>
              <w:keepLines w:val="0"/>
              <w:widowControl/>
              <w:suppressLineNumbers w:val="0"/>
              <w:spacing w:before="0" w:beforeAutospacing="0" w:afterAutospacing="0"/>
              <w:ind w:left="0" w:right="0"/>
              <w:rPr>
                <w:rFonts w:hint="default"/>
              </w:rPr>
            </w:pPr>
          </w:p>
        </w:tc>
        <w:tc>
          <w:tcPr>
            <w:tcW w:w="795" w:type="dxa"/>
          </w:tcPr>
          <w:p>
            <w:pPr>
              <w:keepNext w:val="0"/>
              <w:keepLines w:val="0"/>
              <w:widowControl/>
              <w:suppressLineNumbers w:val="0"/>
              <w:spacing w:before="0" w:beforeAutospacing="0" w:afterAutospacing="0"/>
              <w:ind w:left="0" w:right="0"/>
              <w:rPr>
                <w:rFonts w:hint="default"/>
              </w:rPr>
            </w:pPr>
          </w:p>
        </w:tc>
        <w:tc>
          <w:tcPr>
            <w:tcW w:w="1440" w:type="dxa"/>
          </w:tcPr>
          <w:p>
            <w:pPr>
              <w:keepNext w:val="0"/>
              <w:keepLines w:val="0"/>
              <w:widowControl/>
              <w:suppressLineNumbers w:val="0"/>
              <w:spacing w:before="0" w:beforeAutospacing="0" w:afterAutospacing="0"/>
              <w:ind w:left="0" w:right="0"/>
              <w:rPr>
                <w:rFonts w:hint="default"/>
              </w:rPr>
            </w:pPr>
          </w:p>
        </w:tc>
        <w:tc>
          <w:tcPr>
            <w:tcW w:w="1425" w:type="dxa"/>
          </w:tcPr>
          <w:p>
            <w:pPr>
              <w:keepNext w:val="0"/>
              <w:keepLines w:val="0"/>
              <w:widowControl/>
              <w:suppressLineNumbers w:val="0"/>
              <w:spacing w:before="0" w:beforeAutospacing="0" w:afterAutospacing="0"/>
              <w:ind w:left="0" w:right="0"/>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1" w:type="dxa"/>
          </w:tcPr>
          <w:p>
            <w:pPr>
              <w:keepNext w:val="0"/>
              <w:keepLines w:val="0"/>
              <w:widowControl/>
              <w:suppressLineNumbers w:val="0"/>
              <w:spacing w:before="0" w:beforeAutospacing="0" w:afterAutospacing="0"/>
              <w:ind w:left="0" w:right="0"/>
              <w:rPr>
                <w:rFonts w:hint="default"/>
              </w:rPr>
            </w:pPr>
            <w:r>
              <w:rPr>
                <w:rFonts w:hint="default"/>
              </w:rPr>
              <w:t>22.</w:t>
            </w:r>
          </w:p>
        </w:tc>
        <w:tc>
          <w:tcPr>
            <w:tcW w:w="1501" w:type="dxa"/>
          </w:tcPr>
          <w:p>
            <w:pPr>
              <w:keepNext w:val="0"/>
              <w:keepLines w:val="0"/>
              <w:widowControl/>
              <w:suppressLineNumbers w:val="0"/>
              <w:spacing w:before="0" w:beforeAutospacing="0" w:afterAutospacing="0"/>
              <w:ind w:left="0" w:right="0"/>
              <w:rPr>
                <w:rFonts w:hint="default"/>
              </w:rPr>
            </w:pPr>
            <w:r>
              <w:rPr>
                <w:rFonts w:hint="default"/>
              </w:rPr>
              <w:t>Seberapa puaskah anda dengan dukungan yang anda peroleh dari teman anda ?</w:t>
            </w:r>
          </w:p>
        </w:tc>
        <w:tc>
          <w:tcPr>
            <w:tcW w:w="1414" w:type="dxa"/>
          </w:tcPr>
          <w:p>
            <w:pPr>
              <w:keepNext w:val="0"/>
              <w:keepLines w:val="0"/>
              <w:widowControl/>
              <w:suppressLineNumbers w:val="0"/>
              <w:spacing w:before="0" w:beforeAutospacing="0" w:afterAutospacing="0"/>
              <w:ind w:left="0" w:right="0"/>
              <w:rPr>
                <w:rFonts w:hint="default"/>
              </w:rPr>
            </w:pPr>
          </w:p>
        </w:tc>
        <w:tc>
          <w:tcPr>
            <w:tcW w:w="1380" w:type="dxa"/>
          </w:tcPr>
          <w:p>
            <w:pPr>
              <w:keepNext w:val="0"/>
              <w:keepLines w:val="0"/>
              <w:widowControl/>
              <w:suppressLineNumbers w:val="0"/>
              <w:spacing w:before="0" w:beforeAutospacing="0" w:afterAutospacing="0"/>
              <w:ind w:left="0" w:right="0"/>
              <w:rPr>
                <w:rFonts w:hint="default"/>
              </w:rPr>
            </w:pPr>
          </w:p>
        </w:tc>
        <w:tc>
          <w:tcPr>
            <w:tcW w:w="795" w:type="dxa"/>
          </w:tcPr>
          <w:p>
            <w:pPr>
              <w:keepNext w:val="0"/>
              <w:keepLines w:val="0"/>
              <w:widowControl/>
              <w:suppressLineNumbers w:val="0"/>
              <w:spacing w:before="0" w:beforeAutospacing="0" w:afterAutospacing="0"/>
              <w:ind w:left="0" w:right="0"/>
              <w:rPr>
                <w:rFonts w:hint="default"/>
              </w:rPr>
            </w:pPr>
          </w:p>
        </w:tc>
        <w:tc>
          <w:tcPr>
            <w:tcW w:w="1440" w:type="dxa"/>
          </w:tcPr>
          <w:p>
            <w:pPr>
              <w:keepNext w:val="0"/>
              <w:keepLines w:val="0"/>
              <w:widowControl/>
              <w:suppressLineNumbers w:val="0"/>
              <w:spacing w:before="0" w:beforeAutospacing="0" w:afterAutospacing="0"/>
              <w:ind w:left="0" w:right="0"/>
              <w:rPr>
                <w:rFonts w:hint="default"/>
              </w:rPr>
            </w:pPr>
          </w:p>
        </w:tc>
        <w:tc>
          <w:tcPr>
            <w:tcW w:w="1425" w:type="dxa"/>
          </w:tcPr>
          <w:p>
            <w:pPr>
              <w:keepNext w:val="0"/>
              <w:keepLines w:val="0"/>
              <w:widowControl/>
              <w:suppressLineNumbers w:val="0"/>
              <w:spacing w:before="0" w:beforeAutospacing="0" w:afterAutospacing="0"/>
              <w:ind w:left="0" w:right="0"/>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1" w:type="dxa"/>
          </w:tcPr>
          <w:p>
            <w:pPr>
              <w:keepNext w:val="0"/>
              <w:keepLines w:val="0"/>
              <w:widowControl/>
              <w:suppressLineNumbers w:val="0"/>
              <w:spacing w:before="0" w:beforeAutospacing="0" w:afterAutospacing="0"/>
              <w:ind w:left="0" w:right="0"/>
              <w:rPr>
                <w:rFonts w:hint="default"/>
              </w:rPr>
            </w:pPr>
            <w:r>
              <w:rPr>
                <w:rFonts w:hint="default"/>
              </w:rPr>
              <w:t>23.</w:t>
            </w:r>
          </w:p>
        </w:tc>
        <w:tc>
          <w:tcPr>
            <w:tcW w:w="1501" w:type="dxa"/>
          </w:tcPr>
          <w:p>
            <w:pPr>
              <w:keepNext w:val="0"/>
              <w:keepLines w:val="0"/>
              <w:widowControl/>
              <w:suppressLineNumbers w:val="0"/>
              <w:spacing w:before="0" w:beforeAutospacing="0" w:afterAutospacing="0"/>
              <w:ind w:left="0" w:right="0"/>
              <w:rPr>
                <w:rFonts w:hint="default"/>
              </w:rPr>
            </w:pPr>
            <w:r>
              <w:rPr>
                <w:rFonts w:hint="default"/>
              </w:rPr>
              <w:t>Seberapa puaskah anda dengan kondisi tempat tinggal anda saat ini ?</w:t>
            </w:r>
          </w:p>
        </w:tc>
        <w:tc>
          <w:tcPr>
            <w:tcW w:w="1414" w:type="dxa"/>
          </w:tcPr>
          <w:p>
            <w:pPr>
              <w:keepNext w:val="0"/>
              <w:keepLines w:val="0"/>
              <w:widowControl/>
              <w:suppressLineNumbers w:val="0"/>
              <w:spacing w:before="0" w:beforeAutospacing="0" w:afterAutospacing="0"/>
              <w:ind w:left="0" w:right="0"/>
              <w:rPr>
                <w:rFonts w:hint="default"/>
              </w:rPr>
            </w:pPr>
          </w:p>
        </w:tc>
        <w:tc>
          <w:tcPr>
            <w:tcW w:w="1380" w:type="dxa"/>
          </w:tcPr>
          <w:p>
            <w:pPr>
              <w:keepNext w:val="0"/>
              <w:keepLines w:val="0"/>
              <w:widowControl/>
              <w:suppressLineNumbers w:val="0"/>
              <w:spacing w:before="0" w:beforeAutospacing="0" w:afterAutospacing="0"/>
              <w:ind w:left="0" w:right="0"/>
              <w:rPr>
                <w:rFonts w:hint="default"/>
              </w:rPr>
            </w:pPr>
          </w:p>
        </w:tc>
        <w:tc>
          <w:tcPr>
            <w:tcW w:w="795" w:type="dxa"/>
          </w:tcPr>
          <w:p>
            <w:pPr>
              <w:keepNext w:val="0"/>
              <w:keepLines w:val="0"/>
              <w:widowControl/>
              <w:suppressLineNumbers w:val="0"/>
              <w:spacing w:before="0" w:beforeAutospacing="0" w:afterAutospacing="0"/>
              <w:ind w:left="0" w:right="0"/>
              <w:rPr>
                <w:rFonts w:hint="default"/>
              </w:rPr>
            </w:pPr>
          </w:p>
        </w:tc>
        <w:tc>
          <w:tcPr>
            <w:tcW w:w="1440" w:type="dxa"/>
          </w:tcPr>
          <w:p>
            <w:pPr>
              <w:keepNext w:val="0"/>
              <w:keepLines w:val="0"/>
              <w:widowControl/>
              <w:suppressLineNumbers w:val="0"/>
              <w:spacing w:before="0" w:beforeAutospacing="0" w:afterAutospacing="0"/>
              <w:ind w:left="0" w:right="0"/>
              <w:rPr>
                <w:rFonts w:hint="default"/>
              </w:rPr>
            </w:pPr>
          </w:p>
        </w:tc>
        <w:tc>
          <w:tcPr>
            <w:tcW w:w="1425" w:type="dxa"/>
          </w:tcPr>
          <w:p>
            <w:pPr>
              <w:keepNext w:val="0"/>
              <w:keepLines w:val="0"/>
              <w:widowControl/>
              <w:suppressLineNumbers w:val="0"/>
              <w:spacing w:before="0" w:beforeAutospacing="0" w:afterAutospacing="0"/>
              <w:ind w:left="0" w:right="0"/>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1" w:type="dxa"/>
          </w:tcPr>
          <w:p>
            <w:pPr>
              <w:keepNext w:val="0"/>
              <w:keepLines w:val="0"/>
              <w:widowControl/>
              <w:suppressLineNumbers w:val="0"/>
              <w:spacing w:before="0" w:beforeAutospacing="0" w:afterAutospacing="0"/>
              <w:ind w:left="0" w:right="0"/>
              <w:rPr>
                <w:rFonts w:hint="default"/>
              </w:rPr>
            </w:pPr>
            <w:r>
              <w:rPr>
                <w:rFonts w:hint="default"/>
              </w:rPr>
              <w:t>24.</w:t>
            </w:r>
          </w:p>
        </w:tc>
        <w:tc>
          <w:tcPr>
            <w:tcW w:w="1501" w:type="dxa"/>
          </w:tcPr>
          <w:p>
            <w:pPr>
              <w:keepNext w:val="0"/>
              <w:keepLines w:val="0"/>
              <w:widowControl/>
              <w:suppressLineNumbers w:val="0"/>
              <w:spacing w:before="0" w:beforeAutospacing="0" w:afterAutospacing="0"/>
              <w:ind w:left="0" w:right="0"/>
              <w:rPr>
                <w:rFonts w:hint="default"/>
              </w:rPr>
            </w:pPr>
            <w:r>
              <w:rPr>
                <w:rFonts w:hint="default"/>
              </w:rPr>
              <w:t>Seberapa puaskah anda dengan akses anda pada layanan Kesehatan ?</w:t>
            </w:r>
          </w:p>
        </w:tc>
        <w:tc>
          <w:tcPr>
            <w:tcW w:w="1414" w:type="dxa"/>
          </w:tcPr>
          <w:p>
            <w:pPr>
              <w:keepNext w:val="0"/>
              <w:keepLines w:val="0"/>
              <w:widowControl/>
              <w:suppressLineNumbers w:val="0"/>
              <w:spacing w:before="0" w:beforeAutospacing="0" w:afterAutospacing="0"/>
              <w:ind w:left="0" w:right="0"/>
              <w:rPr>
                <w:rFonts w:hint="default"/>
              </w:rPr>
            </w:pPr>
          </w:p>
        </w:tc>
        <w:tc>
          <w:tcPr>
            <w:tcW w:w="1380" w:type="dxa"/>
          </w:tcPr>
          <w:p>
            <w:pPr>
              <w:keepNext w:val="0"/>
              <w:keepLines w:val="0"/>
              <w:widowControl/>
              <w:suppressLineNumbers w:val="0"/>
              <w:spacing w:before="0" w:beforeAutospacing="0" w:afterAutospacing="0"/>
              <w:ind w:left="0" w:right="0"/>
              <w:rPr>
                <w:rFonts w:hint="default"/>
              </w:rPr>
            </w:pPr>
          </w:p>
        </w:tc>
        <w:tc>
          <w:tcPr>
            <w:tcW w:w="795" w:type="dxa"/>
          </w:tcPr>
          <w:p>
            <w:pPr>
              <w:keepNext w:val="0"/>
              <w:keepLines w:val="0"/>
              <w:widowControl/>
              <w:suppressLineNumbers w:val="0"/>
              <w:spacing w:before="0" w:beforeAutospacing="0" w:afterAutospacing="0"/>
              <w:ind w:left="0" w:right="0"/>
              <w:rPr>
                <w:rFonts w:hint="default"/>
              </w:rPr>
            </w:pPr>
          </w:p>
        </w:tc>
        <w:tc>
          <w:tcPr>
            <w:tcW w:w="1440" w:type="dxa"/>
          </w:tcPr>
          <w:p>
            <w:pPr>
              <w:keepNext w:val="0"/>
              <w:keepLines w:val="0"/>
              <w:widowControl/>
              <w:suppressLineNumbers w:val="0"/>
              <w:spacing w:before="0" w:beforeAutospacing="0" w:afterAutospacing="0"/>
              <w:ind w:left="0" w:right="0"/>
              <w:rPr>
                <w:rFonts w:hint="default"/>
              </w:rPr>
            </w:pPr>
          </w:p>
        </w:tc>
        <w:tc>
          <w:tcPr>
            <w:tcW w:w="1425" w:type="dxa"/>
          </w:tcPr>
          <w:p>
            <w:pPr>
              <w:keepNext w:val="0"/>
              <w:keepLines w:val="0"/>
              <w:widowControl/>
              <w:suppressLineNumbers w:val="0"/>
              <w:spacing w:before="0" w:beforeAutospacing="0" w:afterAutospacing="0"/>
              <w:ind w:left="0" w:right="0"/>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1" w:type="dxa"/>
          </w:tcPr>
          <w:p>
            <w:pPr>
              <w:keepNext w:val="0"/>
              <w:keepLines w:val="0"/>
              <w:widowControl/>
              <w:suppressLineNumbers w:val="0"/>
              <w:spacing w:before="0" w:beforeAutospacing="0" w:afterAutospacing="0"/>
              <w:ind w:left="0" w:right="0"/>
              <w:rPr>
                <w:rFonts w:hint="default"/>
              </w:rPr>
            </w:pPr>
            <w:r>
              <w:rPr>
                <w:rFonts w:hint="default"/>
              </w:rPr>
              <w:t>25.</w:t>
            </w:r>
          </w:p>
        </w:tc>
        <w:tc>
          <w:tcPr>
            <w:tcW w:w="1501" w:type="dxa"/>
          </w:tcPr>
          <w:p>
            <w:pPr>
              <w:keepNext w:val="0"/>
              <w:keepLines w:val="0"/>
              <w:widowControl/>
              <w:suppressLineNumbers w:val="0"/>
              <w:spacing w:before="0" w:beforeAutospacing="0" w:afterAutospacing="0"/>
              <w:ind w:left="0" w:right="0"/>
              <w:rPr>
                <w:rFonts w:hint="default"/>
              </w:rPr>
            </w:pPr>
            <w:r>
              <w:rPr>
                <w:rFonts w:hint="default"/>
              </w:rPr>
              <w:t>Seberapa puaskah anda dengan transportasi yang harus anda jalani ?</w:t>
            </w:r>
          </w:p>
        </w:tc>
        <w:tc>
          <w:tcPr>
            <w:tcW w:w="1414" w:type="dxa"/>
          </w:tcPr>
          <w:p>
            <w:pPr>
              <w:keepNext w:val="0"/>
              <w:keepLines w:val="0"/>
              <w:widowControl/>
              <w:suppressLineNumbers w:val="0"/>
              <w:spacing w:before="0" w:beforeAutospacing="0" w:afterAutospacing="0"/>
              <w:ind w:left="0" w:right="0"/>
              <w:rPr>
                <w:rFonts w:hint="default"/>
              </w:rPr>
            </w:pPr>
          </w:p>
        </w:tc>
        <w:tc>
          <w:tcPr>
            <w:tcW w:w="1380" w:type="dxa"/>
          </w:tcPr>
          <w:p>
            <w:pPr>
              <w:keepNext w:val="0"/>
              <w:keepLines w:val="0"/>
              <w:widowControl/>
              <w:suppressLineNumbers w:val="0"/>
              <w:spacing w:before="0" w:beforeAutospacing="0" w:afterAutospacing="0"/>
              <w:ind w:left="0" w:right="0"/>
              <w:rPr>
                <w:rFonts w:hint="default"/>
              </w:rPr>
            </w:pPr>
          </w:p>
        </w:tc>
        <w:tc>
          <w:tcPr>
            <w:tcW w:w="795" w:type="dxa"/>
          </w:tcPr>
          <w:p>
            <w:pPr>
              <w:keepNext w:val="0"/>
              <w:keepLines w:val="0"/>
              <w:widowControl/>
              <w:suppressLineNumbers w:val="0"/>
              <w:spacing w:before="0" w:beforeAutospacing="0" w:afterAutospacing="0"/>
              <w:ind w:left="0" w:right="0"/>
              <w:rPr>
                <w:rFonts w:hint="default"/>
              </w:rPr>
            </w:pPr>
          </w:p>
        </w:tc>
        <w:tc>
          <w:tcPr>
            <w:tcW w:w="1440" w:type="dxa"/>
          </w:tcPr>
          <w:p>
            <w:pPr>
              <w:keepNext w:val="0"/>
              <w:keepLines w:val="0"/>
              <w:widowControl/>
              <w:suppressLineNumbers w:val="0"/>
              <w:spacing w:before="0" w:beforeAutospacing="0" w:afterAutospacing="0"/>
              <w:ind w:left="0" w:right="0"/>
              <w:rPr>
                <w:rFonts w:hint="default"/>
              </w:rPr>
            </w:pPr>
          </w:p>
        </w:tc>
        <w:tc>
          <w:tcPr>
            <w:tcW w:w="1425" w:type="dxa"/>
          </w:tcPr>
          <w:p>
            <w:pPr>
              <w:keepNext w:val="0"/>
              <w:keepLines w:val="0"/>
              <w:widowControl/>
              <w:suppressLineNumbers w:val="0"/>
              <w:spacing w:before="0" w:beforeAutospacing="0" w:afterAutospacing="0"/>
              <w:ind w:left="0" w:right="0"/>
              <w:rPr>
                <w:rFonts w:hint="default"/>
              </w:rPr>
            </w:pPr>
          </w:p>
        </w:tc>
      </w:tr>
    </w:tbl>
    <w:p>
      <w:pPr>
        <w:ind w:left="0"/>
      </w:pPr>
      <w:r>
        <w:t>Pertanyaan berikut merujuk pada seberapa sering anda merasakan atau mengalami hal-hal berikut dalam empat minggu terakhir.</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32"/>
        <w:gridCol w:w="1276"/>
        <w:gridCol w:w="1132"/>
        <w:gridCol w:w="1132"/>
        <w:gridCol w:w="1133"/>
        <w:gridCol w:w="1133"/>
        <w:gridCol w:w="11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2" w:type="dxa"/>
          </w:tcPr>
          <w:p>
            <w:pPr>
              <w:keepNext w:val="0"/>
              <w:keepLines w:val="0"/>
              <w:widowControl/>
              <w:suppressLineNumbers w:val="0"/>
              <w:spacing w:before="0" w:beforeAutospacing="0" w:afterAutospacing="0"/>
              <w:ind w:left="0" w:right="0"/>
              <w:rPr>
                <w:rFonts w:hint="default"/>
              </w:rPr>
            </w:pPr>
          </w:p>
        </w:tc>
        <w:tc>
          <w:tcPr>
            <w:tcW w:w="1132" w:type="dxa"/>
          </w:tcPr>
          <w:p>
            <w:pPr>
              <w:keepNext w:val="0"/>
              <w:keepLines w:val="0"/>
              <w:widowControl/>
              <w:suppressLineNumbers w:val="0"/>
              <w:spacing w:before="0" w:beforeAutospacing="0" w:afterAutospacing="0"/>
              <w:ind w:left="0" w:right="0"/>
              <w:rPr>
                <w:rFonts w:hint="default"/>
              </w:rPr>
            </w:pPr>
          </w:p>
        </w:tc>
        <w:tc>
          <w:tcPr>
            <w:tcW w:w="1132" w:type="dxa"/>
          </w:tcPr>
          <w:p>
            <w:pPr>
              <w:keepNext w:val="0"/>
              <w:keepLines w:val="0"/>
              <w:widowControl/>
              <w:suppressLineNumbers w:val="0"/>
              <w:spacing w:before="0" w:beforeAutospacing="0" w:afterAutospacing="0"/>
              <w:ind w:left="0" w:right="0"/>
              <w:rPr>
                <w:rFonts w:hint="default"/>
              </w:rPr>
            </w:pPr>
            <w:r>
              <w:rPr>
                <w:rFonts w:hint="default"/>
              </w:rPr>
              <w:t>Tidak pernah</w:t>
            </w:r>
          </w:p>
        </w:tc>
        <w:tc>
          <w:tcPr>
            <w:tcW w:w="1132" w:type="dxa"/>
          </w:tcPr>
          <w:p>
            <w:pPr>
              <w:keepNext w:val="0"/>
              <w:keepLines w:val="0"/>
              <w:widowControl/>
              <w:suppressLineNumbers w:val="0"/>
              <w:spacing w:before="0" w:beforeAutospacing="0" w:afterAutospacing="0"/>
              <w:ind w:left="0" w:right="0"/>
              <w:rPr>
                <w:rFonts w:hint="default"/>
              </w:rPr>
            </w:pPr>
            <w:r>
              <w:rPr>
                <w:rFonts w:hint="default"/>
              </w:rPr>
              <w:t>Jarang</w:t>
            </w:r>
          </w:p>
        </w:tc>
        <w:tc>
          <w:tcPr>
            <w:tcW w:w="1133" w:type="dxa"/>
          </w:tcPr>
          <w:p>
            <w:pPr>
              <w:keepNext w:val="0"/>
              <w:keepLines w:val="0"/>
              <w:widowControl/>
              <w:suppressLineNumbers w:val="0"/>
              <w:spacing w:before="0" w:beforeAutospacing="0" w:afterAutospacing="0"/>
              <w:ind w:left="0" w:right="0"/>
              <w:rPr>
                <w:rFonts w:hint="default"/>
              </w:rPr>
            </w:pPr>
            <w:r>
              <w:rPr>
                <w:rFonts w:hint="default"/>
              </w:rPr>
              <w:t>Cukup sering</w:t>
            </w:r>
          </w:p>
        </w:tc>
        <w:tc>
          <w:tcPr>
            <w:tcW w:w="1133" w:type="dxa"/>
          </w:tcPr>
          <w:p>
            <w:pPr>
              <w:keepNext w:val="0"/>
              <w:keepLines w:val="0"/>
              <w:widowControl/>
              <w:suppressLineNumbers w:val="0"/>
              <w:spacing w:before="0" w:beforeAutospacing="0" w:afterAutospacing="0"/>
              <w:ind w:left="0" w:right="0"/>
              <w:rPr>
                <w:rFonts w:hint="default"/>
              </w:rPr>
            </w:pPr>
            <w:r>
              <w:rPr>
                <w:rFonts w:hint="default"/>
              </w:rPr>
              <w:t>Sangat sering</w:t>
            </w:r>
          </w:p>
        </w:tc>
        <w:tc>
          <w:tcPr>
            <w:tcW w:w="1133" w:type="dxa"/>
          </w:tcPr>
          <w:p>
            <w:pPr>
              <w:keepNext w:val="0"/>
              <w:keepLines w:val="0"/>
              <w:widowControl/>
              <w:suppressLineNumbers w:val="0"/>
              <w:spacing w:before="0" w:beforeAutospacing="0" w:afterAutospacing="0"/>
              <w:ind w:left="0" w:right="0"/>
              <w:rPr>
                <w:rFonts w:hint="default"/>
              </w:rPr>
            </w:pPr>
            <w:r>
              <w:rPr>
                <w:rFonts w:hint="default"/>
              </w:rPr>
              <w:t>Selalu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2" w:type="dxa"/>
          </w:tcPr>
          <w:p>
            <w:pPr>
              <w:keepNext w:val="0"/>
              <w:keepLines w:val="0"/>
              <w:widowControl/>
              <w:suppressLineNumbers w:val="0"/>
              <w:spacing w:before="0" w:beforeAutospacing="0" w:afterAutospacing="0"/>
              <w:ind w:left="0" w:right="0"/>
              <w:rPr>
                <w:rFonts w:hint="default"/>
              </w:rPr>
            </w:pPr>
            <w:r>
              <w:rPr>
                <w:rFonts w:hint="default"/>
              </w:rPr>
              <w:t>26.</w:t>
            </w:r>
          </w:p>
        </w:tc>
        <w:tc>
          <w:tcPr>
            <w:tcW w:w="1132" w:type="dxa"/>
          </w:tcPr>
          <w:p>
            <w:pPr>
              <w:keepNext w:val="0"/>
              <w:keepLines w:val="0"/>
              <w:widowControl/>
              <w:suppressLineNumbers w:val="0"/>
              <w:spacing w:before="0" w:beforeAutospacing="0" w:afterAutospacing="0"/>
              <w:ind w:left="0" w:right="0"/>
              <w:rPr>
                <w:rFonts w:hint="default"/>
              </w:rPr>
            </w:pPr>
            <w:r>
              <w:rPr>
                <w:rFonts w:hint="default"/>
              </w:rPr>
              <w:t>Seberapa sering anda memiliki perasaan negatif seperti “</w:t>
            </w:r>
            <w:r>
              <w:rPr>
                <w:rFonts w:hint="default"/>
                <w:i/>
                <w:iCs/>
              </w:rPr>
              <w:t>Feeling blue</w:t>
            </w:r>
            <w:r>
              <w:rPr>
                <w:rFonts w:hint="default"/>
              </w:rPr>
              <w:t>” (kesepian), putus asa, cemas, dan depresi ?</w:t>
            </w:r>
          </w:p>
        </w:tc>
        <w:tc>
          <w:tcPr>
            <w:tcW w:w="1132" w:type="dxa"/>
          </w:tcPr>
          <w:p>
            <w:pPr>
              <w:keepNext w:val="0"/>
              <w:keepLines w:val="0"/>
              <w:widowControl/>
              <w:suppressLineNumbers w:val="0"/>
              <w:spacing w:before="0" w:beforeAutospacing="0" w:afterAutospacing="0"/>
              <w:ind w:left="0" w:right="0"/>
              <w:rPr>
                <w:rFonts w:hint="default"/>
              </w:rPr>
            </w:pPr>
          </w:p>
        </w:tc>
        <w:tc>
          <w:tcPr>
            <w:tcW w:w="1132" w:type="dxa"/>
          </w:tcPr>
          <w:p>
            <w:pPr>
              <w:keepNext w:val="0"/>
              <w:keepLines w:val="0"/>
              <w:widowControl/>
              <w:suppressLineNumbers w:val="0"/>
              <w:spacing w:before="0" w:beforeAutospacing="0" w:afterAutospacing="0"/>
              <w:ind w:left="0" w:right="0"/>
              <w:rPr>
                <w:rFonts w:hint="default"/>
              </w:rPr>
            </w:pPr>
          </w:p>
        </w:tc>
        <w:tc>
          <w:tcPr>
            <w:tcW w:w="1133" w:type="dxa"/>
          </w:tcPr>
          <w:p>
            <w:pPr>
              <w:keepNext w:val="0"/>
              <w:keepLines w:val="0"/>
              <w:widowControl/>
              <w:suppressLineNumbers w:val="0"/>
              <w:spacing w:before="0" w:beforeAutospacing="0" w:afterAutospacing="0"/>
              <w:ind w:left="0" w:right="0"/>
              <w:rPr>
                <w:rFonts w:hint="default"/>
              </w:rPr>
            </w:pPr>
          </w:p>
        </w:tc>
        <w:tc>
          <w:tcPr>
            <w:tcW w:w="1133" w:type="dxa"/>
          </w:tcPr>
          <w:p>
            <w:pPr>
              <w:keepNext w:val="0"/>
              <w:keepLines w:val="0"/>
              <w:widowControl/>
              <w:suppressLineNumbers w:val="0"/>
              <w:spacing w:before="0" w:beforeAutospacing="0" w:afterAutospacing="0"/>
              <w:ind w:left="0" w:right="0"/>
              <w:rPr>
                <w:rFonts w:hint="default"/>
              </w:rPr>
            </w:pPr>
          </w:p>
        </w:tc>
        <w:tc>
          <w:tcPr>
            <w:tcW w:w="1133" w:type="dxa"/>
          </w:tcPr>
          <w:p>
            <w:pPr>
              <w:keepNext w:val="0"/>
              <w:keepLines w:val="0"/>
              <w:widowControl/>
              <w:suppressLineNumbers w:val="0"/>
              <w:spacing w:before="0" w:beforeAutospacing="0" w:afterAutospacing="0"/>
              <w:ind w:left="0" w:right="0"/>
              <w:rPr>
                <w:rFonts w:hint="default"/>
              </w:rPr>
            </w:pPr>
          </w:p>
        </w:tc>
      </w:tr>
    </w:tbl>
    <w:p>
      <w:pPr>
        <w:ind w:left="0"/>
      </w:pPr>
    </w:p>
    <w:p>
      <w:pPr>
        <w:spacing w:line="360" w:lineRule="auto"/>
        <w:jc w:val="both"/>
        <w:rPr>
          <w:rFonts w:ascii="Times New Roman" w:hAnsi="Times New Roman" w:eastAsia="Times New Roman" w:cs="Times New Roman"/>
          <w:sz w:val="24"/>
          <w:szCs w:val="24"/>
          <w:rtl w:val="0"/>
        </w:rPr>
      </w:pPr>
      <w:r>
        <w:rPr>
          <w:rFonts w:ascii="Times New Roman" w:hAnsi="Times New Roman" w:eastAsia="Times New Roman" w:cs="Times New Roman"/>
          <w:sz w:val="24"/>
          <w:szCs w:val="24"/>
          <w:rtl w:val="0"/>
        </w:rPr>
        <w:t xml:space="preserve">Keterangan skor </w:t>
      </w:r>
      <w:r>
        <w:rPr>
          <w:rFonts w:hint="default" w:eastAsia="Times New Roman" w:cs="Times New Roman"/>
          <w:sz w:val="24"/>
          <w:szCs w:val="24"/>
          <w:rtl w:val="0"/>
          <w:lang w:val="en-US"/>
        </w:rPr>
        <w:t>p</w:t>
      </w:r>
      <w:r>
        <w:rPr>
          <w:rFonts w:ascii="Times New Roman" w:hAnsi="Times New Roman" w:eastAsia="Times New Roman" w:cs="Times New Roman"/>
          <w:sz w:val="24"/>
          <w:szCs w:val="24"/>
          <w:rtl w:val="0"/>
        </w:rPr>
        <w:t>ertanyaan 1 :</w:t>
      </w: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Sangat buruk : 1</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Buruk : 2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Biasa saja : 3</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    Baik : 4</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Sangat baik : 5</w:t>
      </w: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Keterangan skor </w:t>
      </w:r>
      <w:r>
        <w:rPr>
          <w:rFonts w:hint="default" w:eastAsia="Times New Roman" w:cs="Times New Roman"/>
          <w:sz w:val="24"/>
          <w:szCs w:val="24"/>
          <w:rtl w:val="0"/>
          <w:lang w:val="en-US"/>
        </w:rPr>
        <w:t>p</w:t>
      </w:r>
      <w:r>
        <w:rPr>
          <w:rFonts w:ascii="Times New Roman" w:hAnsi="Times New Roman" w:eastAsia="Times New Roman" w:cs="Times New Roman"/>
          <w:sz w:val="24"/>
          <w:szCs w:val="24"/>
          <w:rtl w:val="0"/>
        </w:rPr>
        <w:t>ertanyaan 2 :</w:t>
      </w: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Sangat tidak puas : 1</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Tidak puas : 2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Biasa saja : 3</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    Puas : 4</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Sangat puas : 5</w:t>
      </w: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Keterangan skor </w:t>
      </w:r>
      <w:r>
        <w:rPr>
          <w:rFonts w:hint="default" w:eastAsia="Times New Roman" w:cs="Times New Roman"/>
          <w:sz w:val="24"/>
          <w:szCs w:val="24"/>
          <w:rtl w:val="0"/>
          <w:lang w:val="en-US"/>
        </w:rPr>
        <w:t>p</w:t>
      </w:r>
      <w:r>
        <w:rPr>
          <w:rFonts w:ascii="Times New Roman" w:hAnsi="Times New Roman" w:eastAsia="Times New Roman" w:cs="Times New Roman"/>
          <w:sz w:val="24"/>
          <w:szCs w:val="24"/>
          <w:rtl w:val="0"/>
        </w:rPr>
        <w:t>ertanyaan 3-4 :</w:t>
      </w: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Tidak sama sekali : 5</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Sedikit : 4</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Dalam jumlah sedang : 3</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Sangat sering : 2 Dalam jumlah banyak : 1</w:t>
      </w: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Keterangan skor </w:t>
      </w:r>
      <w:r>
        <w:rPr>
          <w:rFonts w:hint="default" w:eastAsia="Times New Roman" w:cs="Times New Roman"/>
          <w:sz w:val="24"/>
          <w:szCs w:val="24"/>
          <w:rtl w:val="0"/>
          <w:lang w:val="en-US"/>
        </w:rPr>
        <w:t>p</w:t>
      </w:r>
      <w:r>
        <w:rPr>
          <w:rFonts w:ascii="Times New Roman" w:hAnsi="Times New Roman" w:eastAsia="Times New Roman" w:cs="Times New Roman"/>
          <w:sz w:val="24"/>
          <w:szCs w:val="24"/>
          <w:rtl w:val="0"/>
        </w:rPr>
        <w:t>ertanyaan 5-9 :</w:t>
      </w: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Tidak sama sekali : 1</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Sedikit : 2</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Dalam jumlah sedang : 3</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Sangat sering : 4 Dalam jumlah banyak : 5</w:t>
      </w: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Keterangan skor </w:t>
      </w:r>
      <w:r>
        <w:rPr>
          <w:rFonts w:hint="default" w:eastAsia="Times New Roman" w:cs="Times New Roman"/>
          <w:sz w:val="24"/>
          <w:szCs w:val="24"/>
          <w:rtl w:val="0"/>
          <w:lang w:val="en-US"/>
        </w:rPr>
        <w:t>p</w:t>
      </w:r>
      <w:r>
        <w:rPr>
          <w:rFonts w:ascii="Times New Roman" w:hAnsi="Times New Roman" w:eastAsia="Times New Roman" w:cs="Times New Roman"/>
          <w:sz w:val="24"/>
          <w:szCs w:val="24"/>
          <w:rtl w:val="0"/>
        </w:rPr>
        <w:t>ertanyaan 10-14:</w:t>
      </w: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Tidak sama sekali : 1</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Sedikit : 2</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Dalam jumlah sedang : 3</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Sangat sering : 4 Dalam jumlah banyak : 5</w:t>
      </w: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Keterangan skor </w:t>
      </w:r>
      <w:r>
        <w:rPr>
          <w:rFonts w:hint="default" w:eastAsia="Times New Roman" w:cs="Times New Roman"/>
          <w:sz w:val="24"/>
          <w:szCs w:val="24"/>
          <w:rtl w:val="0"/>
          <w:lang w:val="en-US"/>
        </w:rPr>
        <w:t>p</w:t>
      </w:r>
      <w:r>
        <w:rPr>
          <w:rFonts w:ascii="Times New Roman" w:hAnsi="Times New Roman" w:eastAsia="Times New Roman" w:cs="Times New Roman"/>
          <w:sz w:val="24"/>
          <w:szCs w:val="24"/>
          <w:rtl w:val="0"/>
        </w:rPr>
        <w:t>ertanyaan 15:</w:t>
      </w: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Sangat buruk : 1</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Buruk : 2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Biasa saja : 3</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    Baik : 4</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Sangat baik : 5</w:t>
      </w: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Keterangan skor </w:t>
      </w:r>
      <w:r>
        <w:rPr>
          <w:rFonts w:hint="default" w:eastAsia="Times New Roman" w:cs="Times New Roman"/>
          <w:sz w:val="24"/>
          <w:szCs w:val="24"/>
          <w:rtl w:val="0"/>
          <w:lang w:val="en-US"/>
        </w:rPr>
        <w:t>p</w:t>
      </w:r>
      <w:r>
        <w:rPr>
          <w:rFonts w:ascii="Times New Roman" w:hAnsi="Times New Roman" w:eastAsia="Times New Roman" w:cs="Times New Roman"/>
          <w:sz w:val="24"/>
          <w:szCs w:val="24"/>
          <w:rtl w:val="0"/>
        </w:rPr>
        <w:t>ertanyaan 16-25 :</w:t>
      </w: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Sangat tidak puas : 1</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Tidak puas : 2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Biasa saja : 3</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    Puas : 4</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Sangat puas : 5</w:t>
      </w: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Keterangan skor </w:t>
      </w:r>
      <w:r>
        <w:rPr>
          <w:rFonts w:hint="default" w:eastAsia="Times New Roman" w:cs="Times New Roman"/>
          <w:sz w:val="24"/>
          <w:szCs w:val="24"/>
          <w:rtl w:val="0"/>
          <w:lang w:val="en-US"/>
        </w:rPr>
        <w:t>p</w:t>
      </w:r>
      <w:r>
        <w:rPr>
          <w:rFonts w:ascii="Times New Roman" w:hAnsi="Times New Roman" w:eastAsia="Times New Roman" w:cs="Times New Roman"/>
          <w:sz w:val="24"/>
          <w:szCs w:val="24"/>
          <w:rtl w:val="0"/>
        </w:rPr>
        <w:t>ertanyaan 26 :</w:t>
      </w:r>
    </w:p>
    <w:p>
      <w:pPr>
        <w:spacing w:line="360" w:lineRule="auto"/>
        <w:ind w:left="1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Tidak pernah : 5</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Jarang : 4</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Cukup sering : 3</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Sangat sering : 2    Selalu :1</w:t>
      </w:r>
    </w:p>
    <w:p>
      <w:pPr>
        <w:spacing w:line="360" w:lineRule="auto"/>
        <w:jc w:val="both"/>
        <w:rPr>
          <w:rFonts w:ascii="Times New Roman" w:hAnsi="Times New Roman" w:eastAsia="Times New Roman" w:cs="Times New Roman"/>
          <w:sz w:val="24"/>
          <w:szCs w:val="24"/>
        </w:rPr>
      </w:pPr>
    </w:p>
    <w:p>
      <w:pPr>
        <w:spacing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Keterangan Domain :</w:t>
      </w: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Domain 1 : Pertanyaan kualitas hidup </w:t>
      </w:r>
      <w:r>
        <w:rPr>
          <w:rFonts w:hint="default" w:eastAsia="Times New Roman" w:cs="Times New Roman"/>
          <w:sz w:val="24"/>
          <w:szCs w:val="24"/>
          <w:rtl w:val="0"/>
          <w:lang w:val="en-US"/>
        </w:rPr>
        <w:t xml:space="preserve">aspek </w:t>
      </w:r>
      <w:r>
        <w:rPr>
          <w:rFonts w:ascii="Times New Roman" w:hAnsi="Times New Roman" w:eastAsia="Times New Roman" w:cs="Times New Roman"/>
          <w:sz w:val="24"/>
          <w:szCs w:val="24"/>
          <w:rtl w:val="0"/>
        </w:rPr>
        <w:t>fisik</w:t>
      </w: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Untuk </w:t>
      </w:r>
      <w:r>
        <w:rPr>
          <w:rFonts w:hint="default" w:eastAsia="Times New Roman" w:cs="Times New Roman"/>
          <w:sz w:val="24"/>
          <w:szCs w:val="24"/>
          <w:rtl w:val="0"/>
          <w:lang w:val="en-US"/>
        </w:rPr>
        <w:t>p</w:t>
      </w:r>
      <w:r>
        <w:rPr>
          <w:rFonts w:ascii="Times New Roman" w:hAnsi="Times New Roman" w:eastAsia="Times New Roman" w:cs="Times New Roman"/>
          <w:sz w:val="24"/>
          <w:szCs w:val="24"/>
          <w:rtl w:val="0"/>
        </w:rPr>
        <w:t>ertanyaan No : 3, 4, 10, 15, 16, 17, 18</w:t>
      </w: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Domain 2 : Pertanyaan </w:t>
      </w:r>
      <w:r>
        <w:rPr>
          <w:rFonts w:hint="default" w:eastAsia="Times New Roman" w:cs="Times New Roman"/>
          <w:sz w:val="24"/>
          <w:szCs w:val="24"/>
          <w:rtl w:val="0"/>
          <w:lang w:val="en-US"/>
        </w:rPr>
        <w:t>k</w:t>
      </w:r>
      <w:r>
        <w:rPr>
          <w:rFonts w:ascii="Times New Roman" w:hAnsi="Times New Roman" w:eastAsia="Times New Roman" w:cs="Times New Roman"/>
          <w:sz w:val="24"/>
          <w:szCs w:val="24"/>
          <w:rtl w:val="0"/>
        </w:rPr>
        <w:t xml:space="preserve">ualitas </w:t>
      </w:r>
      <w:r>
        <w:rPr>
          <w:rFonts w:hint="default" w:eastAsia="Times New Roman" w:cs="Times New Roman"/>
          <w:sz w:val="24"/>
          <w:szCs w:val="24"/>
          <w:rtl w:val="0"/>
          <w:lang w:val="en-US"/>
        </w:rPr>
        <w:t>h</w:t>
      </w:r>
      <w:r>
        <w:rPr>
          <w:rFonts w:ascii="Times New Roman" w:hAnsi="Times New Roman" w:eastAsia="Times New Roman" w:cs="Times New Roman"/>
          <w:sz w:val="24"/>
          <w:szCs w:val="24"/>
          <w:rtl w:val="0"/>
        </w:rPr>
        <w:t xml:space="preserve">idup </w:t>
      </w:r>
      <w:r>
        <w:rPr>
          <w:rFonts w:hint="default" w:eastAsia="Times New Roman" w:cs="Times New Roman"/>
          <w:sz w:val="24"/>
          <w:szCs w:val="24"/>
          <w:rtl w:val="0"/>
          <w:lang w:val="en-US"/>
        </w:rPr>
        <w:t>aspek p</w:t>
      </w:r>
      <w:r>
        <w:rPr>
          <w:rFonts w:ascii="Times New Roman" w:hAnsi="Times New Roman" w:eastAsia="Times New Roman" w:cs="Times New Roman"/>
          <w:sz w:val="24"/>
          <w:szCs w:val="24"/>
          <w:rtl w:val="0"/>
        </w:rPr>
        <w:t>sikologis</w:t>
      </w: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Untuk Pertanyaan No : 5, 6, 7, 11, 19, 26</w:t>
      </w: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Domain 3 : Pertanyaan </w:t>
      </w:r>
      <w:r>
        <w:rPr>
          <w:rFonts w:hint="default" w:eastAsia="Times New Roman" w:cs="Times New Roman"/>
          <w:sz w:val="24"/>
          <w:szCs w:val="24"/>
          <w:rtl w:val="0"/>
          <w:lang w:val="en-US"/>
        </w:rPr>
        <w:t>k</w:t>
      </w:r>
      <w:r>
        <w:rPr>
          <w:rFonts w:ascii="Times New Roman" w:hAnsi="Times New Roman" w:eastAsia="Times New Roman" w:cs="Times New Roman"/>
          <w:sz w:val="24"/>
          <w:szCs w:val="24"/>
          <w:rtl w:val="0"/>
        </w:rPr>
        <w:t xml:space="preserve">ualitas </w:t>
      </w:r>
      <w:r>
        <w:rPr>
          <w:rFonts w:hint="default" w:eastAsia="Times New Roman" w:cs="Times New Roman"/>
          <w:sz w:val="24"/>
          <w:szCs w:val="24"/>
          <w:rtl w:val="0"/>
          <w:lang w:val="en-US"/>
        </w:rPr>
        <w:t>h</w:t>
      </w:r>
      <w:r>
        <w:rPr>
          <w:rFonts w:ascii="Times New Roman" w:hAnsi="Times New Roman" w:eastAsia="Times New Roman" w:cs="Times New Roman"/>
          <w:sz w:val="24"/>
          <w:szCs w:val="24"/>
          <w:rtl w:val="0"/>
        </w:rPr>
        <w:t xml:space="preserve">idup </w:t>
      </w:r>
      <w:r>
        <w:rPr>
          <w:rFonts w:hint="default" w:eastAsia="Times New Roman" w:cs="Times New Roman"/>
          <w:sz w:val="24"/>
          <w:szCs w:val="24"/>
          <w:rtl w:val="0"/>
          <w:lang w:val="en-US"/>
        </w:rPr>
        <w:t>aspek s</w:t>
      </w:r>
      <w:r>
        <w:rPr>
          <w:rFonts w:ascii="Times New Roman" w:hAnsi="Times New Roman" w:eastAsia="Times New Roman" w:cs="Times New Roman"/>
          <w:sz w:val="24"/>
          <w:szCs w:val="24"/>
          <w:rtl w:val="0"/>
        </w:rPr>
        <w:t>osial</w:t>
      </w: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Untuk Pertanyaan No : 20, 21, 22</w:t>
      </w: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Domain 4 : Pertanyaan </w:t>
      </w:r>
      <w:r>
        <w:rPr>
          <w:rFonts w:hint="default" w:eastAsia="Times New Roman" w:cs="Times New Roman"/>
          <w:sz w:val="24"/>
          <w:szCs w:val="24"/>
          <w:rtl w:val="0"/>
          <w:lang w:val="en-US"/>
        </w:rPr>
        <w:t>k</w:t>
      </w:r>
      <w:r>
        <w:rPr>
          <w:rFonts w:ascii="Times New Roman" w:hAnsi="Times New Roman" w:eastAsia="Times New Roman" w:cs="Times New Roman"/>
          <w:sz w:val="24"/>
          <w:szCs w:val="24"/>
          <w:rtl w:val="0"/>
        </w:rPr>
        <w:t xml:space="preserve">ualitas </w:t>
      </w:r>
      <w:r>
        <w:rPr>
          <w:rFonts w:hint="default" w:eastAsia="Times New Roman" w:cs="Times New Roman"/>
          <w:sz w:val="24"/>
          <w:szCs w:val="24"/>
          <w:rtl w:val="0"/>
          <w:lang w:val="en-US"/>
        </w:rPr>
        <w:t>h</w:t>
      </w:r>
      <w:r>
        <w:rPr>
          <w:rFonts w:ascii="Times New Roman" w:hAnsi="Times New Roman" w:eastAsia="Times New Roman" w:cs="Times New Roman"/>
          <w:sz w:val="24"/>
          <w:szCs w:val="24"/>
          <w:rtl w:val="0"/>
        </w:rPr>
        <w:t xml:space="preserve">idup </w:t>
      </w:r>
      <w:r>
        <w:rPr>
          <w:rFonts w:hint="default" w:eastAsia="Times New Roman" w:cs="Times New Roman"/>
          <w:sz w:val="24"/>
          <w:szCs w:val="24"/>
          <w:rtl w:val="0"/>
          <w:lang w:val="en-US"/>
        </w:rPr>
        <w:t>aspek l</w:t>
      </w:r>
      <w:r>
        <w:rPr>
          <w:rFonts w:ascii="Times New Roman" w:hAnsi="Times New Roman" w:eastAsia="Times New Roman" w:cs="Times New Roman"/>
          <w:sz w:val="24"/>
          <w:szCs w:val="24"/>
          <w:rtl w:val="0"/>
        </w:rPr>
        <w:t>ingkungan</w:t>
      </w: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Untuk Pertanyaan No: 8, 9, 12, 13, 14, 23, 24, 25</w:t>
      </w:r>
    </w:p>
    <w:p>
      <w:r>
        <w:rPr>
          <w:b/>
          <w:bCs/>
        </w:rPr>
        <w:br w:type="page"/>
      </w:r>
    </w:p>
    <w:p/>
    <w:p>
      <w:pPr>
        <w:pStyle w:val="11"/>
        <w:rPr>
          <w:i w:val="0"/>
          <w:iCs w:val="0"/>
          <w:color w:val="000000" w:themeColor="text1"/>
          <w:sz w:val="24"/>
          <w:szCs w:val="24"/>
          <w14:textFill>
            <w14:solidFill>
              <w14:schemeClr w14:val="tx1"/>
            </w14:solidFill>
          </w14:textFill>
        </w:rPr>
      </w:pPr>
      <w:r>
        <w:rPr>
          <w:i w:val="0"/>
          <w:iCs w:val="0"/>
          <w:color w:val="000000" w:themeColor="text1"/>
          <w:sz w:val="24"/>
          <w:szCs w:val="24"/>
          <w14:textFill>
            <w14:solidFill>
              <w14:schemeClr w14:val="tx1"/>
            </w14:solidFill>
          </w14:textFill>
        </w:rPr>
        <w:t xml:space="preserve">Lampiran </w:t>
      </w:r>
      <w:r>
        <w:rPr>
          <w:i w:val="0"/>
          <w:iCs w:val="0"/>
          <w:color w:val="000000" w:themeColor="text1"/>
          <w:sz w:val="24"/>
          <w:szCs w:val="24"/>
          <w14:textFill>
            <w14:solidFill>
              <w14:schemeClr w14:val="tx1"/>
            </w14:solidFill>
          </w14:textFill>
        </w:rPr>
        <w:fldChar w:fldCharType="begin"/>
      </w:r>
      <w:r>
        <w:rPr>
          <w:i w:val="0"/>
          <w:iCs w:val="0"/>
          <w:color w:val="000000" w:themeColor="text1"/>
          <w:sz w:val="24"/>
          <w:szCs w:val="24"/>
          <w14:textFill>
            <w14:solidFill>
              <w14:schemeClr w14:val="tx1"/>
            </w14:solidFill>
          </w14:textFill>
        </w:rPr>
        <w:instrText xml:space="preserve"> SEQ Lampiran \* ARABIC </w:instrText>
      </w:r>
      <w:r>
        <w:rPr>
          <w:i w:val="0"/>
          <w:iCs w:val="0"/>
          <w:color w:val="000000" w:themeColor="text1"/>
          <w:sz w:val="24"/>
          <w:szCs w:val="24"/>
          <w14:textFill>
            <w14:solidFill>
              <w14:schemeClr w14:val="tx1"/>
            </w14:solidFill>
          </w14:textFill>
        </w:rPr>
        <w:fldChar w:fldCharType="separate"/>
      </w:r>
      <w:r>
        <w:rPr>
          <w:i w:val="0"/>
          <w:iCs w:val="0"/>
          <w:color w:val="000000" w:themeColor="text1"/>
          <w:sz w:val="24"/>
          <w:szCs w:val="24"/>
          <w14:textFill>
            <w14:solidFill>
              <w14:schemeClr w14:val="tx1"/>
            </w14:solidFill>
          </w14:textFill>
        </w:rPr>
        <w:t>10</w:t>
      </w:r>
      <w:r>
        <w:rPr>
          <w:i w:val="0"/>
          <w:iCs w:val="0"/>
          <w:color w:val="000000" w:themeColor="text1"/>
          <w:sz w:val="24"/>
          <w:szCs w:val="24"/>
          <w14:textFill>
            <w14:solidFill>
              <w14:schemeClr w14:val="tx1"/>
            </w14:solidFill>
          </w14:textFill>
        </w:rPr>
        <w:fldChar w:fldCharType="end"/>
      </w:r>
      <w:bookmarkStart w:id="213" w:name="_Toc4305"/>
      <w:r>
        <w:rPr>
          <w:i w:val="0"/>
          <w:iCs w:val="0"/>
          <w:color w:val="000000" w:themeColor="text1"/>
          <w:sz w:val="24"/>
          <w:szCs w:val="24"/>
          <w14:textFill>
            <w14:solidFill>
              <w14:schemeClr w14:val="tx1"/>
            </w14:solidFill>
          </w14:textFill>
        </w:rPr>
        <w:drawing>
          <wp:anchor distT="114300" distB="114300" distL="114300" distR="114300" simplePos="0" relativeHeight="251768832" behindDoc="1" locked="0" layoutInCell="1" allowOverlap="1">
            <wp:simplePos x="0" y="0"/>
            <wp:positionH relativeFrom="column">
              <wp:posOffset>98425</wp:posOffset>
            </wp:positionH>
            <wp:positionV relativeFrom="paragraph">
              <wp:posOffset>203835</wp:posOffset>
            </wp:positionV>
            <wp:extent cx="1742440" cy="1800860"/>
            <wp:effectExtent l="0" t="0" r="10160" b="8890"/>
            <wp:wrapTight wrapText="bothSides">
              <wp:wrapPolygon>
                <wp:start x="0" y="0"/>
                <wp:lineTo x="0" y="21478"/>
                <wp:lineTo x="21254" y="21478"/>
                <wp:lineTo x="21254" y="0"/>
                <wp:lineTo x="0" y="0"/>
              </wp:wrapPolygon>
            </wp:wrapTight>
            <wp:docPr id="60" name="image5.jpg"/>
            <wp:cNvGraphicFramePr/>
            <a:graphic xmlns:a="http://schemas.openxmlformats.org/drawingml/2006/main">
              <a:graphicData uri="http://schemas.openxmlformats.org/drawingml/2006/picture">
                <pic:pic xmlns:pic="http://schemas.openxmlformats.org/drawingml/2006/picture">
                  <pic:nvPicPr>
                    <pic:cNvPr id="60" name="image5.jpg"/>
                    <pic:cNvPicPr preferRelativeResize="0"/>
                  </pic:nvPicPr>
                  <pic:blipFill>
                    <a:blip r:embed="rId139"/>
                    <a:srcRect b="36265"/>
                    <a:stretch>
                      <a:fillRect/>
                    </a:stretch>
                  </pic:blipFill>
                  <pic:spPr>
                    <a:xfrm>
                      <a:off x="0" y="0"/>
                      <a:ext cx="1742440" cy="1800860"/>
                    </a:xfrm>
                    <a:prstGeom prst="rect">
                      <a:avLst/>
                    </a:prstGeom>
                  </pic:spPr>
                </pic:pic>
              </a:graphicData>
            </a:graphic>
          </wp:anchor>
        </w:drawing>
      </w:r>
      <w:r>
        <w:rPr>
          <w:i w:val="0"/>
          <w:iCs w:val="0"/>
          <w:color w:val="000000" w:themeColor="text1"/>
          <w:sz w:val="24"/>
          <w:szCs w:val="24"/>
          <w14:textFill>
            <w14:solidFill>
              <w14:schemeClr w14:val="tx1"/>
            </w14:solidFill>
          </w14:textFill>
        </w:rPr>
        <w:drawing>
          <wp:anchor distT="114300" distB="114300" distL="114300" distR="114300" simplePos="0" relativeHeight="251660288" behindDoc="1" locked="0" layoutInCell="1" allowOverlap="1">
            <wp:simplePos x="0" y="0"/>
            <wp:positionH relativeFrom="column">
              <wp:posOffset>2133600</wp:posOffset>
            </wp:positionH>
            <wp:positionV relativeFrom="paragraph">
              <wp:posOffset>273685</wp:posOffset>
            </wp:positionV>
            <wp:extent cx="1782445" cy="1455420"/>
            <wp:effectExtent l="0" t="0" r="46355" b="49530"/>
            <wp:wrapTight wrapText="bothSides">
              <wp:wrapPolygon>
                <wp:start x="0" y="0"/>
                <wp:lineTo x="0" y="21204"/>
                <wp:lineTo x="21469" y="21204"/>
                <wp:lineTo x="21469" y="0"/>
                <wp:lineTo x="0" y="0"/>
              </wp:wrapPolygon>
            </wp:wrapTight>
            <wp:docPr id="74" name="image3.jpg"/>
            <wp:cNvGraphicFramePr/>
            <a:graphic xmlns:a="http://schemas.openxmlformats.org/drawingml/2006/main">
              <a:graphicData uri="http://schemas.openxmlformats.org/drawingml/2006/picture">
                <pic:pic xmlns:pic="http://schemas.openxmlformats.org/drawingml/2006/picture">
                  <pic:nvPicPr>
                    <pic:cNvPr id="74" name="image3.jpg"/>
                    <pic:cNvPicPr preferRelativeResize="0"/>
                  </pic:nvPicPr>
                  <pic:blipFill>
                    <a:blip r:embed="rId140"/>
                    <a:srcRect/>
                    <a:stretch>
                      <a:fillRect/>
                    </a:stretch>
                  </pic:blipFill>
                  <pic:spPr>
                    <a:xfrm>
                      <a:off x="0" y="0"/>
                      <a:ext cx="1782445" cy="1455420"/>
                    </a:xfrm>
                    <a:prstGeom prst="rect">
                      <a:avLst/>
                    </a:prstGeom>
                  </pic:spPr>
                </pic:pic>
              </a:graphicData>
            </a:graphic>
          </wp:anchor>
        </w:drawing>
      </w:r>
      <w:r>
        <w:rPr>
          <w:i w:val="0"/>
          <w:iCs w:val="0"/>
          <w:color w:val="000000" w:themeColor="text1"/>
          <w:sz w:val="24"/>
          <w:szCs w:val="24"/>
          <w:lang w:val="en-US"/>
          <w14:textFill>
            <w14:solidFill>
              <w14:schemeClr w14:val="tx1"/>
            </w14:solidFill>
          </w14:textFill>
        </w:rPr>
        <w:t xml:space="preserve"> Dokumentasi kegiatan</w:t>
      </w:r>
      <w:bookmarkEnd w:id="213"/>
    </w:p>
    <w:p>
      <w:r>
        <w:drawing>
          <wp:anchor distT="114300" distB="114300" distL="114300" distR="114300" simplePos="0" relativeHeight="251660288" behindDoc="1" locked="0" layoutInCell="1" allowOverlap="1">
            <wp:simplePos x="0" y="0"/>
            <wp:positionH relativeFrom="column">
              <wp:posOffset>34925</wp:posOffset>
            </wp:positionH>
            <wp:positionV relativeFrom="paragraph">
              <wp:posOffset>30480</wp:posOffset>
            </wp:positionV>
            <wp:extent cx="1343025" cy="1669415"/>
            <wp:effectExtent l="0" t="0" r="0" b="45085"/>
            <wp:wrapTight wrapText="bothSides">
              <wp:wrapPolygon>
                <wp:start x="0" y="0"/>
                <wp:lineTo x="0" y="21444"/>
                <wp:lineTo x="21447" y="21444"/>
                <wp:lineTo x="21447" y="0"/>
                <wp:lineTo x="0" y="0"/>
              </wp:wrapPolygon>
            </wp:wrapTight>
            <wp:docPr id="174" name="image8.jpg"/>
            <wp:cNvGraphicFramePr/>
            <a:graphic xmlns:a="http://schemas.openxmlformats.org/drawingml/2006/main">
              <a:graphicData uri="http://schemas.openxmlformats.org/drawingml/2006/picture">
                <pic:pic xmlns:pic="http://schemas.openxmlformats.org/drawingml/2006/picture">
                  <pic:nvPicPr>
                    <pic:cNvPr id="174" name="image8.jpg"/>
                    <pic:cNvPicPr preferRelativeResize="0"/>
                  </pic:nvPicPr>
                  <pic:blipFill>
                    <a:blip r:embed="rId141"/>
                    <a:srcRect/>
                    <a:stretch>
                      <a:fillRect/>
                    </a:stretch>
                  </pic:blipFill>
                  <pic:spPr>
                    <a:xfrm>
                      <a:off x="0" y="0"/>
                      <a:ext cx="1343025" cy="1669415"/>
                    </a:xfrm>
                    <a:prstGeom prst="rect">
                      <a:avLst/>
                    </a:prstGeom>
                  </pic:spPr>
                </pic:pic>
              </a:graphicData>
            </a:graphic>
          </wp:anchor>
        </w:drawing>
      </w:r>
    </w:p>
    <w:p/>
    <w:p>
      <w:r>
        <w:drawing>
          <wp:anchor distT="114300" distB="114300" distL="114300" distR="114300" simplePos="0" relativeHeight="251660288" behindDoc="1" locked="0" layoutInCell="1" allowOverlap="1">
            <wp:simplePos x="0" y="0"/>
            <wp:positionH relativeFrom="column">
              <wp:posOffset>86995</wp:posOffset>
            </wp:positionH>
            <wp:positionV relativeFrom="paragraph">
              <wp:posOffset>238125</wp:posOffset>
            </wp:positionV>
            <wp:extent cx="1564005" cy="1746885"/>
            <wp:effectExtent l="0" t="0" r="17145" b="5715"/>
            <wp:wrapTight wrapText="bothSides">
              <wp:wrapPolygon>
                <wp:start x="0" y="0"/>
                <wp:lineTo x="0" y="21435"/>
                <wp:lineTo x="21311" y="21435"/>
                <wp:lineTo x="21311" y="0"/>
                <wp:lineTo x="0" y="0"/>
              </wp:wrapPolygon>
            </wp:wrapTight>
            <wp:docPr id="182" name="image12.jpg"/>
            <wp:cNvGraphicFramePr/>
            <a:graphic xmlns:a="http://schemas.openxmlformats.org/drawingml/2006/main">
              <a:graphicData uri="http://schemas.openxmlformats.org/drawingml/2006/picture">
                <pic:pic xmlns:pic="http://schemas.openxmlformats.org/drawingml/2006/picture">
                  <pic:nvPicPr>
                    <pic:cNvPr id="182" name="image12.jpg"/>
                    <pic:cNvPicPr preferRelativeResize="0"/>
                  </pic:nvPicPr>
                  <pic:blipFill>
                    <a:blip r:embed="rId142"/>
                    <a:srcRect/>
                    <a:stretch>
                      <a:fillRect/>
                    </a:stretch>
                  </pic:blipFill>
                  <pic:spPr>
                    <a:xfrm>
                      <a:off x="0" y="0"/>
                      <a:ext cx="1564005" cy="1746885"/>
                    </a:xfrm>
                    <a:prstGeom prst="rect">
                      <a:avLst/>
                    </a:prstGeom>
                  </pic:spPr>
                </pic:pic>
              </a:graphicData>
            </a:graphic>
          </wp:anchor>
        </w:drawing>
      </w:r>
      <w:r>
        <w:drawing>
          <wp:anchor distT="114300" distB="114300" distL="114300" distR="114300" simplePos="0" relativeHeight="251661312" behindDoc="1" locked="0" layoutInCell="1" allowOverlap="1">
            <wp:simplePos x="0" y="0"/>
            <wp:positionH relativeFrom="column">
              <wp:posOffset>4136390</wp:posOffset>
            </wp:positionH>
            <wp:positionV relativeFrom="paragraph">
              <wp:posOffset>134620</wp:posOffset>
            </wp:positionV>
            <wp:extent cx="1485900" cy="1577975"/>
            <wp:effectExtent l="0" t="0" r="0" b="3175"/>
            <wp:wrapTight wrapText="bothSides">
              <wp:wrapPolygon>
                <wp:start x="0" y="0"/>
                <wp:lineTo x="0" y="21383"/>
                <wp:lineTo x="21323" y="21383"/>
                <wp:lineTo x="21323" y="0"/>
                <wp:lineTo x="0" y="0"/>
              </wp:wrapPolygon>
            </wp:wrapTight>
            <wp:docPr id="195" name="image11.jpg"/>
            <wp:cNvGraphicFramePr/>
            <a:graphic xmlns:a="http://schemas.openxmlformats.org/drawingml/2006/main">
              <a:graphicData uri="http://schemas.openxmlformats.org/drawingml/2006/picture">
                <pic:pic xmlns:pic="http://schemas.openxmlformats.org/drawingml/2006/picture">
                  <pic:nvPicPr>
                    <pic:cNvPr id="195" name="image11.jpg"/>
                    <pic:cNvPicPr preferRelativeResize="0"/>
                  </pic:nvPicPr>
                  <pic:blipFill>
                    <a:blip r:embed="rId143"/>
                    <a:srcRect/>
                    <a:stretch>
                      <a:fillRect/>
                    </a:stretch>
                  </pic:blipFill>
                  <pic:spPr>
                    <a:xfrm>
                      <a:off x="0" y="0"/>
                      <a:ext cx="1485900" cy="1577975"/>
                    </a:xfrm>
                    <a:prstGeom prst="rect">
                      <a:avLst/>
                    </a:prstGeom>
                  </pic:spPr>
                </pic:pic>
              </a:graphicData>
            </a:graphic>
          </wp:anchor>
        </w:drawing>
      </w:r>
      <w:r>
        <w:drawing>
          <wp:anchor distT="114300" distB="114300" distL="114300" distR="114300" simplePos="0" relativeHeight="251662336" behindDoc="1" locked="0" layoutInCell="1" allowOverlap="1">
            <wp:simplePos x="0" y="0"/>
            <wp:positionH relativeFrom="column">
              <wp:posOffset>1903730</wp:posOffset>
            </wp:positionH>
            <wp:positionV relativeFrom="paragraph">
              <wp:posOffset>136525</wp:posOffset>
            </wp:positionV>
            <wp:extent cx="1903095" cy="1744980"/>
            <wp:effectExtent l="0" t="0" r="1905" b="7620"/>
            <wp:wrapTight wrapText="bothSides">
              <wp:wrapPolygon>
                <wp:start x="0" y="0"/>
                <wp:lineTo x="0" y="21459"/>
                <wp:lineTo x="21405" y="21459"/>
                <wp:lineTo x="21405" y="0"/>
                <wp:lineTo x="0" y="0"/>
              </wp:wrapPolygon>
            </wp:wrapTight>
            <wp:docPr id="194" name="image4.jpg"/>
            <wp:cNvGraphicFramePr/>
            <a:graphic xmlns:a="http://schemas.openxmlformats.org/drawingml/2006/main">
              <a:graphicData uri="http://schemas.openxmlformats.org/drawingml/2006/picture">
                <pic:pic xmlns:pic="http://schemas.openxmlformats.org/drawingml/2006/picture">
                  <pic:nvPicPr>
                    <pic:cNvPr id="194" name="image4.jpg"/>
                    <pic:cNvPicPr preferRelativeResize="0"/>
                  </pic:nvPicPr>
                  <pic:blipFill>
                    <a:blip r:embed="rId144"/>
                    <a:srcRect t="14583" b="32489"/>
                    <a:stretch>
                      <a:fillRect/>
                    </a:stretch>
                  </pic:blipFill>
                  <pic:spPr>
                    <a:xfrm>
                      <a:off x="0" y="0"/>
                      <a:ext cx="1903095" cy="1744980"/>
                    </a:xfrm>
                    <a:prstGeom prst="rect">
                      <a:avLst/>
                    </a:prstGeom>
                  </pic:spPr>
                </pic:pic>
              </a:graphicData>
            </a:graphic>
          </wp:anchor>
        </w:drawing>
      </w:r>
    </w:p>
    <w:p/>
    <w:p/>
    <w:p/>
    <w:p/>
    <w:p/>
    <w:p/>
    <w:p>
      <w:r>
        <w:drawing>
          <wp:anchor distT="114300" distB="114300" distL="114300" distR="114300" simplePos="0" relativeHeight="251660288" behindDoc="0" locked="0" layoutInCell="1" allowOverlap="1">
            <wp:simplePos x="0" y="0"/>
            <wp:positionH relativeFrom="column">
              <wp:posOffset>3696970</wp:posOffset>
            </wp:positionH>
            <wp:positionV relativeFrom="paragraph">
              <wp:posOffset>273685</wp:posOffset>
            </wp:positionV>
            <wp:extent cx="1925955" cy="1447800"/>
            <wp:effectExtent l="0" t="0" r="17145" b="0"/>
            <wp:wrapSquare wrapText="bothSides"/>
            <wp:docPr id="184" name="image2.jpg"/>
            <wp:cNvGraphicFramePr/>
            <a:graphic xmlns:a="http://schemas.openxmlformats.org/drawingml/2006/main">
              <a:graphicData uri="http://schemas.openxmlformats.org/drawingml/2006/picture">
                <pic:pic xmlns:pic="http://schemas.openxmlformats.org/drawingml/2006/picture">
                  <pic:nvPicPr>
                    <pic:cNvPr id="184" name="image2.jpg"/>
                    <pic:cNvPicPr preferRelativeResize="0"/>
                  </pic:nvPicPr>
                  <pic:blipFill>
                    <a:blip r:embed="rId145"/>
                    <a:srcRect t="34745" b="19303"/>
                    <a:stretch>
                      <a:fillRect/>
                    </a:stretch>
                  </pic:blipFill>
                  <pic:spPr>
                    <a:xfrm>
                      <a:off x="0" y="0"/>
                      <a:ext cx="1925955" cy="1447800"/>
                    </a:xfrm>
                    <a:prstGeom prst="rect">
                      <a:avLst/>
                    </a:prstGeom>
                  </pic:spPr>
                </pic:pic>
              </a:graphicData>
            </a:graphic>
          </wp:anchor>
        </w:drawing>
      </w:r>
      <w:r>
        <w:drawing>
          <wp:anchor distT="114300" distB="114300" distL="114300" distR="114300" simplePos="0" relativeHeight="251660288" behindDoc="0" locked="0" layoutInCell="1" allowOverlap="1">
            <wp:simplePos x="0" y="0"/>
            <wp:positionH relativeFrom="column">
              <wp:posOffset>73660</wp:posOffset>
            </wp:positionH>
            <wp:positionV relativeFrom="paragraph">
              <wp:posOffset>278765</wp:posOffset>
            </wp:positionV>
            <wp:extent cx="1399540" cy="2122805"/>
            <wp:effectExtent l="0" t="0" r="10160" b="10795"/>
            <wp:wrapSquare wrapText="bothSides"/>
            <wp:docPr id="186" name="image10.jpg"/>
            <wp:cNvGraphicFramePr/>
            <a:graphic xmlns:a="http://schemas.openxmlformats.org/drawingml/2006/main">
              <a:graphicData uri="http://schemas.openxmlformats.org/drawingml/2006/picture">
                <pic:pic xmlns:pic="http://schemas.openxmlformats.org/drawingml/2006/picture">
                  <pic:nvPicPr>
                    <pic:cNvPr id="186" name="image10.jpg"/>
                    <pic:cNvPicPr preferRelativeResize="0"/>
                  </pic:nvPicPr>
                  <pic:blipFill>
                    <a:blip r:embed="rId146"/>
                    <a:srcRect/>
                    <a:stretch>
                      <a:fillRect/>
                    </a:stretch>
                  </pic:blipFill>
                  <pic:spPr>
                    <a:xfrm>
                      <a:off x="0" y="0"/>
                      <a:ext cx="1399540" cy="2122805"/>
                    </a:xfrm>
                    <a:prstGeom prst="rect">
                      <a:avLst/>
                    </a:prstGeom>
                  </pic:spPr>
                </pic:pic>
              </a:graphicData>
            </a:graphic>
          </wp:anchor>
        </w:drawing>
      </w:r>
    </w:p>
    <w:p>
      <w:r>
        <w:drawing>
          <wp:anchor distT="114300" distB="114300" distL="114300" distR="114300" simplePos="0" relativeHeight="251660288" behindDoc="1" locked="0" layoutInCell="1" allowOverlap="1">
            <wp:simplePos x="0" y="0"/>
            <wp:positionH relativeFrom="column">
              <wp:posOffset>209550</wp:posOffset>
            </wp:positionH>
            <wp:positionV relativeFrom="paragraph">
              <wp:posOffset>25400</wp:posOffset>
            </wp:positionV>
            <wp:extent cx="1715135" cy="1598295"/>
            <wp:effectExtent l="0" t="0" r="18415" b="1905"/>
            <wp:wrapTight wrapText="bothSides">
              <wp:wrapPolygon>
                <wp:start x="0" y="0"/>
                <wp:lineTo x="0" y="21368"/>
                <wp:lineTo x="21352" y="21368"/>
                <wp:lineTo x="21352" y="0"/>
                <wp:lineTo x="0" y="0"/>
              </wp:wrapPolygon>
            </wp:wrapTight>
            <wp:docPr id="179" name="image6.jpg"/>
            <wp:cNvGraphicFramePr/>
            <a:graphic xmlns:a="http://schemas.openxmlformats.org/drawingml/2006/main">
              <a:graphicData uri="http://schemas.openxmlformats.org/drawingml/2006/picture">
                <pic:pic xmlns:pic="http://schemas.openxmlformats.org/drawingml/2006/picture">
                  <pic:nvPicPr>
                    <pic:cNvPr id="179" name="image6.jpg"/>
                    <pic:cNvPicPr preferRelativeResize="0"/>
                  </pic:nvPicPr>
                  <pic:blipFill>
                    <a:blip r:embed="rId147"/>
                    <a:srcRect t="19409" b="28793"/>
                    <a:stretch>
                      <a:fillRect/>
                    </a:stretch>
                  </pic:blipFill>
                  <pic:spPr>
                    <a:xfrm>
                      <a:off x="0" y="0"/>
                      <a:ext cx="1715135" cy="1598295"/>
                    </a:xfrm>
                    <a:prstGeom prst="rect">
                      <a:avLst/>
                    </a:prstGeom>
                  </pic:spPr>
                </pic:pic>
              </a:graphicData>
            </a:graphic>
          </wp:anchor>
        </w:drawing>
      </w:r>
    </w:p>
    <w:p/>
    <w:p/>
    <w:p>
      <w:r>
        <w:rPr>
          <w:sz w:val="24"/>
        </w:rPr>
        <mc:AlternateContent>
          <mc:Choice Requires="wps">
            <w:drawing>
              <wp:anchor distT="0" distB="0" distL="114300" distR="114300" simplePos="0" relativeHeight="251800576" behindDoc="0" locked="0" layoutInCell="1" allowOverlap="1">
                <wp:simplePos x="0" y="0"/>
                <wp:positionH relativeFrom="column">
                  <wp:posOffset>696595</wp:posOffset>
                </wp:positionH>
                <wp:positionV relativeFrom="paragraph">
                  <wp:posOffset>2844800</wp:posOffset>
                </wp:positionV>
                <wp:extent cx="274955" cy="76200"/>
                <wp:effectExtent l="6350" t="6350" r="23495" b="12700"/>
                <wp:wrapNone/>
                <wp:docPr id="147" name="Rectangles 147"/>
                <wp:cNvGraphicFramePr/>
                <a:graphic xmlns:a="http://schemas.openxmlformats.org/drawingml/2006/main">
                  <a:graphicData uri="http://schemas.microsoft.com/office/word/2010/wordprocessingShape">
                    <wps:wsp>
                      <wps:cNvSpPr/>
                      <wps:spPr>
                        <a:xfrm>
                          <a:off x="0" y="0"/>
                          <a:ext cx="274955" cy="762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4.85pt;margin-top:224pt;height:6pt;width:21.65pt;z-index:251800576;v-text-anchor:middle;mso-width-relative:page;mso-height-relative:page;" fillcolor="#000000 [3200]" filled="t" stroked="t" coordsize="21600,21600" o:gfxdata="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1nLtjNoAAAALAQAADwAAAAAAAAABACAAAAAiAAAAZHJzL2Rvd25y&#10;ZXYueG1sUEsBAhQAFAAAAAgAh07iQOXgIChuAgAAGwUAAA4AAAAAAAAAAQAgAAAAKQEAAGRycy9l&#10;Mm9Eb2MueG1sUEsFBgAAAAAGAAYAWQEAAAkGAAAAAA==&#10;">
                <v:fill on="t" focussize="0,0"/>
                <v:stroke weight="1pt" color="#000000 [3200]" miterlimit="8" joinstyle="miter"/>
                <v:imagedata o:title=""/>
                <o:lock v:ext="edit" aspectratio="f"/>
              </v:rect>
            </w:pict>
          </mc:Fallback>
        </mc:AlternateContent>
      </w:r>
      <w:r>
        <w:rPr>
          <w:sz w:val="24"/>
        </w:rPr>
        <mc:AlternateContent>
          <mc:Choice Requires="wps">
            <w:drawing>
              <wp:anchor distT="0" distB="0" distL="114300" distR="114300" simplePos="0" relativeHeight="251802624" behindDoc="0" locked="0" layoutInCell="1" allowOverlap="1">
                <wp:simplePos x="0" y="0"/>
                <wp:positionH relativeFrom="column">
                  <wp:posOffset>3745865</wp:posOffset>
                </wp:positionH>
                <wp:positionV relativeFrom="paragraph">
                  <wp:posOffset>3279140</wp:posOffset>
                </wp:positionV>
                <wp:extent cx="393700" cy="85725"/>
                <wp:effectExtent l="12065" t="50800" r="13335" b="53975"/>
                <wp:wrapNone/>
                <wp:docPr id="149" name="Rectangles 149"/>
                <wp:cNvGraphicFramePr/>
                <a:graphic xmlns:a="http://schemas.openxmlformats.org/drawingml/2006/main">
                  <a:graphicData uri="http://schemas.microsoft.com/office/word/2010/wordprocessingShape">
                    <wps:wsp>
                      <wps:cNvSpPr/>
                      <wps:spPr>
                        <a:xfrm rot="20820000">
                          <a:off x="0" y="0"/>
                          <a:ext cx="393700" cy="8572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4.95pt;margin-top:258.2pt;height:6.75pt;width:31pt;rotation:-851968f;z-index:251802624;v-text-anchor:middle;mso-width-relative:page;mso-height-relative:page;" fillcolor="#000000 [3200]" filled="t" stroked="t" coordsize="21600,21600" o:gfxdata="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BkzyNHcAAAACwEAAA8AAAAAAAAAAQAgAAAAIgAA&#10;AGRycy9kb3ducmV2LnhtbFBLAQIUABQAAAAIAIdO4kCLRkatdgIAACoFAAAOAAAAAAAAAAEAIAAA&#10;ACsBAABkcnMvZTJvRG9jLnhtbFBLBQYAAAAABgAGAFkBAAATBgAAAAA=&#10;">
                <v:fill on="t" focussize="0,0"/>
                <v:stroke weight="1pt" color="#000000 [3200]" miterlimit="8" joinstyle="miter"/>
                <v:imagedata o:title=""/>
                <o:lock v:ext="edit" aspectratio="f"/>
              </v:rect>
            </w:pict>
          </mc:Fallback>
        </mc:AlternateContent>
      </w:r>
      <w:r>
        <w:rPr>
          <w:sz w:val="24"/>
        </w:rPr>
        <mc:AlternateContent>
          <mc:Choice Requires="wps">
            <w:drawing>
              <wp:anchor distT="0" distB="0" distL="114300" distR="114300" simplePos="0" relativeHeight="251801600" behindDoc="0" locked="0" layoutInCell="1" allowOverlap="1">
                <wp:simplePos x="0" y="0"/>
                <wp:positionH relativeFrom="column">
                  <wp:posOffset>2646045</wp:posOffset>
                </wp:positionH>
                <wp:positionV relativeFrom="paragraph">
                  <wp:posOffset>367665</wp:posOffset>
                </wp:positionV>
                <wp:extent cx="486410" cy="106045"/>
                <wp:effectExtent l="6350" t="6350" r="21590" b="20955"/>
                <wp:wrapNone/>
                <wp:docPr id="148" name="Rectangles 148"/>
                <wp:cNvGraphicFramePr/>
                <a:graphic xmlns:a="http://schemas.openxmlformats.org/drawingml/2006/main">
                  <a:graphicData uri="http://schemas.microsoft.com/office/word/2010/wordprocessingShape">
                    <wps:wsp>
                      <wps:cNvSpPr/>
                      <wps:spPr>
                        <a:xfrm>
                          <a:off x="0" y="0"/>
                          <a:ext cx="486410" cy="10604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8.35pt;margin-top:28.95pt;height:8.35pt;width:38.3pt;z-index:251801600;v-text-anchor:middle;mso-width-relative:page;mso-height-relative:page;" fillcolor="#000000 [3200]" filled="t" stroked="t" coordsize="21600,21600" o:gfxdata="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sqCYlNkAAAAJAQAADwAAAAAAAAABACAAAAAiAAAAZHJzL2Rvd25y&#10;ZXYueG1sUEsBAhQAFAAAAAgAh07iQNcotNJvAgAAHAUAAA4AAAAAAAAAAQAgAAAAKAEAAGRycy9l&#10;Mm9Eb2MueG1sUEsFBgAAAAAGAAYAWQEAAAkGAAAAAA==&#10;">
                <v:fill on="t" focussize="0,0"/>
                <v:stroke weight="1pt" color="#000000 [3200]" miterlimit="8" joinstyle="miter"/>
                <v:imagedata o:title=""/>
                <o:lock v:ext="edit" aspectratio="f"/>
              </v:rect>
            </w:pict>
          </mc:Fallback>
        </mc:AlternateContent>
      </w:r>
      <w:r>
        <w:rPr>
          <w:sz w:val="24"/>
        </w:rPr>
        <mc:AlternateContent>
          <mc:Choice Requires="wps">
            <w:drawing>
              <wp:anchor distT="0" distB="0" distL="114300" distR="114300" simplePos="0" relativeHeight="251782144" behindDoc="0" locked="0" layoutInCell="1" allowOverlap="1">
                <wp:simplePos x="0" y="0"/>
                <wp:positionH relativeFrom="column">
                  <wp:posOffset>239395</wp:posOffset>
                </wp:positionH>
                <wp:positionV relativeFrom="paragraph">
                  <wp:posOffset>363855</wp:posOffset>
                </wp:positionV>
                <wp:extent cx="486410" cy="106045"/>
                <wp:effectExtent l="6350" t="6350" r="21590" b="20955"/>
                <wp:wrapNone/>
                <wp:docPr id="146" name="Rectangles 146"/>
                <wp:cNvGraphicFramePr/>
                <a:graphic xmlns:a="http://schemas.openxmlformats.org/drawingml/2006/main">
                  <a:graphicData uri="http://schemas.microsoft.com/office/word/2010/wordprocessingShape">
                    <wps:wsp>
                      <wps:cNvSpPr/>
                      <wps:spPr>
                        <a:xfrm>
                          <a:off x="1764665" y="4255770"/>
                          <a:ext cx="486410" cy="10604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85pt;margin-top:28.65pt;height:8.35pt;width:38.3pt;z-index:251782144;v-text-anchor:middle;mso-width-relative:page;mso-height-relative:page;" fillcolor="#000000 [3200]" filled="t" stroked="t" coordsize="21600,21600" o:gfxdata="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nOqAX9gAAAAIAQAADwAAAAAAAAABACAAAAAi&#10;AAAAZHJzL2Rvd25yZXYueG1sUEsBAhQAFAAAAAgAh07iQOG0Inx8AgAAKAUAAA4AAAAAAAAAAQAg&#10;AAAAJwEAAGRycy9lMm9Eb2MueG1sUEsFBgAAAAAGAAYAWQEAABUGAAAAAA==&#10;">
                <v:fill on="t" focussize="0,0"/>
                <v:stroke weight="1pt" color="#000000 [3200]" miterlimit="8" joinstyle="miter"/>
                <v:imagedata o:title=""/>
                <o:lock v:ext="edit" aspectratio="f"/>
              </v:rect>
            </w:pict>
          </mc:Fallback>
        </mc:AlternateContent>
      </w:r>
      <w:r>
        <w:drawing>
          <wp:anchor distT="114300" distB="114300" distL="114300" distR="114300" simplePos="0" relativeHeight="251661312" behindDoc="0" locked="0" layoutInCell="1" allowOverlap="1">
            <wp:simplePos x="0" y="0"/>
            <wp:positionH relativeFrom="column">
              <wp:posOffset>1828165</wp:posOffset>
            </wp:positionH>
            <wp:positionV relativeFrom="paragraph">
              <wp:posOffset>5208270</wp:posOffset>
            </wp:positionV>
            <wp:extent cx="1482090" cy="2339975"/>
            <wp:effectExtent l="0" t="0" r="3810" b="3175"/>
            <wp:wrapSquare wrapText="bothSides"/>
            <wp:docPr id="200" name="image13.jpg"/>
            <wp:cNvGraphicFramePr/>
            <a:graphic xmlns:a="http://schemas.openxmlformats.org/drawingml/2006/main">
              <a:graphicData uri="http://schemas.openxmlformats.org/drawingml/2006/picture">
                <pic:pic xmlns:pic="http://schemas.openxmlformats.org/drawingml/2006/picture">
                  <pic:nvPicPr>
                    <pic:cNvPr id="200" name="image13.jpg"/>
                    <pic:cNvPicPr preferRelativeResize="0"/>
                  </pic:nvPicPr>
                  <pic:blipFill>
                    <a:blip r:embed="rId148"/>
                    <a:srcRect/>
                    <a:stretch>
                      <a:fillRect/>
                    </a:stretch>
                  </pic:blipFill>
                  <pic:spPr>
                    <a:xfrm>
                      <a:off x="0" y="0"/>
                      <a:ext cx="1482090" cy="2339975"/>
                    </a:xfrm>
                    <a:prstGeom prst="rect">
                      <a:avLst/>
                    </a:prstGeom>
                  </pic:spPr>
                </pic:pic>
              </a:graphicData>
            </a:graphic>
          </wp:anchor>
        </w:drawing>
      </w:r>
      <w:r>
        <w:drawing>
          <wp:anchor distT="114300" distB="114300" distL="114300" distR="114300" simplePos="0" relativeHeight="251661312" behindDoc="0" locked="0" layoutInCell="1" allowOverlap="1">
            <wp:simplePos x="0" y="0"/>
            <wp:positionH relativeFrom="column">
              <wp:posOffset>3559175</wp:posOffset>
            </wp:positionH>
            <wp:positionV relativeFrom="paragraph">
              <wp:posOffset>5288915</wp:posOffset>
            </wp:positionV>
            <wp:extent cx="1398270" cy="2184400"/>
            <wp:effectExtent l="0" t="0" r="11430" b="6350"/>
            <wp:wrapTopAndBottom/>
            <wp:docPr id="199" name="image9.jpg"/>
            <wp:cNvGraphicFramePr/>
            <a:graphic xmlns:a="http://schemas.openxmlformats.org/drawingml/2006/main">
              <a:graphicData uri="http://schemas.openxmlformats.org/drawingml/2006/picture">
                <pic:pic xmlns:pic="http://schemas.openxmlformats.org/drawingml/2006/picture">
                  <pic:nvPicPr>
                    <pic:cNvPr id="199" name="image9.jpg"/>
                    <pic:cNvPicPr preferRelativeResize="0"/>
                  </pic:nvPicPr>
                  <pic:blipFill>
                    <a:blip r:embed="rId149"/>
                    <a:srcRect/>
                    <a:stretch>
                      <a:fillRect/>
                    </a:stretch>
                  </pic:blipFill>
                  <pic:spPr>
                    <a:xfrm>
                      <a:off x="0" y="0"/>
                      <a:ext cx="1398270" cy="2184400"/>
                    </a:xfrm>
                    <a:prstGeom prst="rect">
                      <a:avLst/>
                    </a:prstGeom>
                  </pic:spPr>
                </pic:pic>
              </a:graphicData>
            </a:graphic>
          </wp:anchor>
        </w:drawing>
      </w:r>
      <w:r>
        <w:drawing>
          <wp:anchor distT="114300" distB="114300" distL="114300" distR="114300" simplePos="0" relativeHeight="251661312" behindDoc="0" locked="0" layoutInCell="1" allowOverlap="1">
            <wp:simplePos x="0" y="0"/>
            <wp:positionH relativeFrom="column">
              <wp:posOffset>115570</wp:posOffset>
            </wp:positionH>
            <wp:positionV relativeFrom="paragraph">
              <wp:posOffset>5229860</wp:posOffset>
            </wp:positionV>
            <wp:extent cx="1422400" cy="2057400"/>
            <wp:effectExtent l="0" t="0" r="6350" b="0"/>
            <wp:wrapSquare wrapText="bothSides"/>
            <wp:docPr id="198" name="image16.jpg"/>
            <wp:cNvGraphicFramePr/>
            <a:graphic xmlns:a="http://schemas.openxmlformats.org/drawingml/2006/main">
              <a:graphicData uri="http://schemas.openxmlformats.org/drawingml/2006/picture">
                <pic:pic xmlns:pic="http://schemas.openxmlformats.org/drawingml/2006/picture">
                  <pic:nvPicPr>
                    <pic:cNvPr id="198" name="image16.jpg"/>
                    <pic:cNvPicPr preferRelativeResize="0"/>
                  </pic:nvPicPr>
                  <pic:blipFill>
                    <a:blip r:embed="rId150"/>
                    <a:srcRect/>
                    <a:stretch>
                      <a:fillRect/>
                    </a:stretch>
                  </pic:blipFill>
                  <pic:spPr>
                    <a:xfrm>
                      <a:off x="0" y="0"/>
                      <a:ext cx="1422400" cy="2057400"/>
                    </a:xfrm>
                    <a:prstGeom prst="rect">
                      <a:avLst/>
                    </a:prstGeom>
                  </pic:spPr>
                </pic:pic>
              </a:graphicData>
            </a:graphic>
          </wp:anchor>
        </w:drawing>
      </w:r>
      <w:r>
        <w:drawing>
          <wp:anchor distT="114300" distB="114300" distL="114300" distR="114300" simplePos="0" relativeHeight="251663360" behindDoc="0" locked="0" layoutInCell="1" allowOverlap="1">
            <wp:simplePos x="0" y="0"/>
            <wp:positionH relativeFrom="column">
              <wp:posOffset>3717290</wp:posOffset>
            </wp:positionH>
            <wp:positionV relativeFrom="paragraph">
              <wp:posOffset>2689860</wp:posOffset>
            </wp:positionV>
            <wp:extent cx="1301750" cy="2385060"/>
            <wp:effectExtent l="0" t="0" r="12700" b="15240"/>
            <wp:wrapTopAndBottom/>
            <wp:docPr id="197" name="image14.jpg"/>
            <wp:cNvGraphicFramePr/>
            <a:graphic xmlns:a="http://schemas.openxmlformats.org/drawingml/2006/main">
              <a:graphicData uri="http://schemas.openxmlformats.org/drawingml/2006/picture">
                <pic:pic xmlns:pic="http://schemas.openxmlformats.org/drawingml/2006/picture">
                  <pic:nvPicPr>
                    <pic:cNvPr id="197" name="image14.jpg"/>
                    <pic:cNvPicPr preferRelativeResize="0"/>
                  </pic:nvPicPr>
                  <pic:blipFill>
                    <a:blip r:embed="rId151"/>
                    <a:srcRect/>
                    <a:stretch>
                      <a:fillRect/>
                    </a:stretch>
                  </pic:blipFill>
                  <pic:spPr>
                    <a:xfrm>
                      <a:off x="0" y="0"/>
                      <a:ext cx="1301750" cy="2385060"/>
                    </a:xfrm>
                    <a:prstGeom prst="rect">
                      <a:avLst/>
                    </a:prstGeom>
                  </pic:spPr>
                </pic:pic>
              </a:graphicData>
            </a:graphic>
          </wp:anchor>
        </w:drawing>
      </w:r>
      <w:r>
        <w:drawing>
          <wp:anchor distT="114300" distB="114300" distL="114300" distR="114300" simplePos="0" relativeHeight="251661312" behindDoc="0" locked="0" layoutInCell="1" allowOverlap="1">
            <wp:simplePos x="0" y="0"/>
            <wp:positionH relativeFrom="column">
              <wp:posOffset>1978025</wp:posOffset>
            </wp:positionH>
            <wp:positionV relativeFrom="paragraph">
              <wp:posOffset>2771140</wp:posOffset>
            </wp:positionV>
            <wp:extent cx="1600200" cy="2149475"/>
            <wp:effectExtent l="0" t="0" r="0" b="3175"/>
            <wp:wrapSquare wrapText="bothSides"/>
            <wp:docPr id="196" name="image1.jpg"/>
            <wp:cNvGraphicFramePr/>
            <a:graphic xmlns:a="http://schemas.openxmlformats.org/drawingml/2006/main">
              <a:graphicData uri="http://schemas.openxmlformats.org/drawingml/2006/picture">
                <pic:pic xmlns:pic="http://schemas.openxmlformats.org/drawingml/2006/picture">
                  <pic:nvPicPr>
                    <pic:cNvPr id="196" name="image1.jpg"/>
                    <pic:cNvPicPr preferRelativeResize="0"/>
                  </pic:nvPicPr>
                  <pic:blipFill>
                    <a:blip r:embed="rId152"/>
                    <a:srcRect/>
                    <a:stretch>
                      <a:fillRect/>
                    </a:stretch>
                  </pic:blipFill>
                  <pic:spPr>
                    <a:xfrm>
                      <a:off x="0" y="0"/>
                      <a:ext cx="1600200" cy="2149475"/>
                    </a:xfrm>
                    <a:prstGeom prst="rect">
                      <a:avLst/>
                    </a:prstGeom>
                  </pic:spPr>
                </pic:pic>
              </a:graphicData>
            </a:graphic>
          </wp:anchor>
        </w:drawing>
      </w:r>
      <w:r>
        <w:drawing>
          <wp:anchor distT="114300" distB="114300" distL="114300" distR="114300" simplePos="0" relativeHeight="251660288" behindDoc="0" locked="0" layoutInCell="1" allowOverlap="1">
            <wp:simplePos x="0" y="0"/>
            <wp:positionH relativeFrom="column">
              <wp:posOffset>60960</wp:posOffset>
            </wp:positionH>
            <wp:positionV relativeFrom="paragraph">
              <wp:posOffset>2741295</wp:posOffset>
            </wp:positionV>
            <wp:extent cx="1630680" cy="2199640"/>
            <wp:effectExtent l="0" t="0" r="7620" b="10160"/>
            <wp:wrapTopAndBottom/>
            <wp:docPr id="180" name="image17.jpg"/>
            <wp:cNvGraphicFramePr/>
            <a:graphic xmlns:a="http://schemas.openxmlformats.org/drawingml/2006/main">
              <a:graphicData uri="http://schemas.openxmlformats.org/drawingml/2006/picture">
                <pic:pic xmlns:pic="http://schemas.openxmlformats.org/drawingml/2006/picture">
                  <pic:nvPicPr>
                    <pic:cNvPr id="180" name="image17.jpg"/>
                    <pic:cNvPicPr preferRelativeResize="0"/>
                  </pic:nvPicPr>
                  <pic:blipFill>
                    <a:blip r:embed="rId153"/>
                    <a:srcRect/>
                    <a:stretch>
                      <a:fillRect/>
                    </a:stretch>
                  </pic:blipFill>
                  <pic:spPr>
                    <a:xfrm>
                      <a:off x="0" y="0"/>
                      <a:ext cx="1630680" cy="2199640"/>
                    </a:xfrm>
                    <a:prstGeom prst="rect">
                      <a:avLst/>
                    </a:prstGeom>
                  </pic:spPr>
                </pic:pic>
              </a:graphicData>
            </a:graphic>
          </wp:anchor>
        </w:drawing>
      </w:r>
      <w:r>
        <w:drawing>
          <wp:anchor distT="114300" distB="114300" distL="114300" distR="114300" simplePos="0" relativeHeight="251661312" behindDoc="0" locked="0" layoutInCell="1" allowOverlap="1">
            <wp:simplePos x="0" y="0"/>
            <wp:positionH relativeFrom="column">
              <wp:posOffset>3321685</wp:posOffset>
            </wp:positionH>
            <wp:positionV relativeFrom="paragraph">
              <wp:posOffset>133350</wp:posOffset>
            </wp:positionV>
            <wp:extent cx="1416050" cy="2092960"/>
            <wp:effectExtent l="0" t="0" r="12700" b="2540"/>
            <wp:wrapSquare wrapText="bothSides"/>
            <wp:docPr id="185" name="image7.jpg"/>
            <wp:cNvGraphicFramePr/>
            <a:graphic xmlns:a="http://schemas.openxmlformats.org/drawingml/2006/main">
              <a:graphicData uri="http://schemas.openxmlformats.org/drawingml/2006/picture">
                <pic:pic xmlns:pic="http://schemas.openxmlformats.org/drawingml/2006/picture">
                  <pic:nvPicPr>
                    <pic:cNvPr id="185" name="image7.jpg"/>
                    <pic:cNvPicPr preferRelativeResize="0"/>
                  </pic:nvPicPr>
                  <pic:blipFill>
                    <a:blip r:embed="rId154"/>
                    <a:srcRect/>
                    <a:stretch>
                      <a:fillRect/>
                    </a:stretch>
                  </pic:blipFill>
                  <pic:spPr>
                    <a:xfrm>
                      <a:off x="0" y="0"/>
                      <a:ext cx="1416050" cy="2092960"/>
                    </a:xfrm>
                    <a:prstGeom prst="rect">
                      <a:avLst/>
                    </a:prstGeom>
                  </pic:spPr>
                </pic:pic>
              </a:graphicData>
            </a:graphic>
          </wp:anchor>
        </w:drawing>
      </w:r>
      <w:r>
        <w:drawing>
          <wp:anchor distT="114300" distB="114300" distL="114300" distR="114300" simplePos="0" relativeHeight="251660288" behindDoc="1" locked="0" layoutInCell="1" allowOverlap="1">
            <wp:simplePos x="0" y="0"/>
            <wp:positionH relativeFrom="column">
              <wp:posOffset>1754505</wp:posOffset>
            </wp:positionH>
            <wp:positionV relativeFrom="paragraph">
              <wp:posOffset>146050</wp:posOffset>
            </wp:positionV>
            <wp:extent cx="1249045" cy="2129790"/>
            <wp:effectExtent l="0" t="0" r="0" b="22860"/>
            <wp:wrapTight wrapText="bothSides">
              <wp:wrapPolygon>
                <wp:start x="0" y="0"/>
                <wp:lineTo x="0" y="21445"/>
                <wp:lineTo x="21413" y="21445"/>
                <wp:lineTo x="21413" y="0"/>
                <wp:lineTo x="0" y="0"/>
              </wp:wrapPolygon>
            </wp:wrapTight>
            <wp:docPr id="177" name="image15.jpg"/>
            <wp:cNvGraphicFramePr/>
            <a:graphic xmlns:a="http://schemas.openxmlformats.org/drawingml/2006/main">
              <a:graphicData uri="http://schemas.openxmlformats.org/drawingml/2006/picture">
                <pic:pic xmlns:pic="http://schemas.openxmlformats.org/drawingml/2006/picture">
                  <pic:nvPicPr>
                    <pic:cNvPr id="177" name="image15.jpg"/>
                    <pic:cNvPicPr preferRelativeResize="0"/>
                  </pic:nvPicPr>
                  <pic:blipFill>
                    <a:blip r:embed="rId155"/>
                    <a:srcRect/>
                    <a:stretch>
                      <a:fillRect/>
                    </a:stretch>
                  </pic:blipFill>
                  <pic:spPr>
                    <a:xfrm>
                      <a:off x="0" y="0"/>
                      <a:ext cx="1249045" cy="2129790"/>
                    </a:xfrm>
                    <a:prstGeom prst="rect">
                      <a:avLst/>
                    </a:prstGeom>
                  </pic:spPr>
                </pic:pic>
              </a:graphicData>
            </a:graphic>
          </wp:anchor>
        </w:drawing>
      </w:r>
      <w:r>
        <w:drawing>
          <wp:anchor distT="114300" distB="114300" distL="114300" distR="114300" simplePos="0" relativeHeight="251660288" behindDoc="0" locked="0" layoutInCell="1" allowOverlap="1">
            <wp:simplePos x="0" y="0"/>
            <wp:positionH relativeFrom="column">
              <wp:posOffset>33655</wp:posOffset>
            </wp:positionH>
            <wp:positionV relativeFrom="paragraph">
              <wp:posOffset>145415</wp:posOffset>
            </wp:positionV>
            <wp:extent cx="1530350" cy="2175510"/>
            <wp:effectExtent l="0" t="0" r="12700" b="15240"/>
            <wp:wrapTopAndBottom/>
            <wp:docPr id="181" name="image18.jpg"/>
            <wp:cNvGraphicFramePr/>
            <a:graphic xmlns:a="http://schemas.openxmlformats.org/drawingml/2006/main">
              <a:graphicData uri="http://schemas.openxmlformats.org/drawingml/2006/picture">
                <pic:pic xmlns:pic="http://schemas.openxmlformats.org/drawingml/2006/picture">
                  <pic:nvPicPr>
                    <pic:cNvPr id="181" name="image18.jpg"/>
                    <pic:cNvPicPr preferRelativeResize="0"/>
                  </pic:nvPicPr>
                  <pic:blipFill>
                    <a:blip r:embed="rId156"/>
                    <a:srcRect/>
                    <a:stretch>
                      <a:fillRect/>
                    </a:stretch>
                  </pic:blipFill>
                  <pic:spPr>
                    <a:xfrm>
                      <a:off x="0" y="0"/>
                      <a:ext cx="1530350" cy="2175510"/>
                    </a:xfrm>
                    <a:prstGeom prst="rect">
                      <a:avLst/>
                    </a:prstGeom>
                  </pic:spPr>
                </pic:pic>
              </a:graphicData>
            </a:graphic>
          </wp:anchor>
        </w:drawing>
      </w:r>
    </w:p>
    <w:p>
      <w:pPr>
        <w:rPr>
          <w:rFonts w:hint="default" w:eastAsia="Times New Roman" w:cs="Times New Roman"/>
          <w:b/>
          <w:bCs/>
          <w:szCs w:val="24"/>
          <w:lang w:val="en-US"/>
        </w:rPr>
      </w:pPr>
    </w:p>
    <w:p>
      <w:pPr>
        <w:pStyle w:val="11"/>
        <w:spacing w:line="240" w:lineRule="auto"/>
        <w:rPr>
          <w:rFonts w:hint="default"/>
          <w:lang w:val="en-US"/>
        </w:rPr>
      </w:pPr>
      <w:r>
        <w:rPr>
          <w:i w:val="0"/>
          <w:iCs w:val="0"/>
          <w:color w:val="000000" w:themeColor="text1"/>
          <w:sz w:val="24"/>
          <w:szCs w:val="24"/>
          <w14:textFill>
            <w14:solidFill>
              <w14:schemeClr w14:val="tx1"/>
            </w14:solidFill>
          </w14:textFill>
        </w:rPr>
        <w:t xml:space="preserve">Lampiran </w:t>
      </w:r>
      <w:r>
        <w:rPr>
          <w:i w:val="0"/>
          <w:iCs w:val="0"/>
          <w:color w:val="000000" w:themeColor="text1"/>
          <w:sz w:val="24"/>
          <w:szCs w:val="24"/>
          <w14:textFill>
            <w14:solidFill>
              <w14:schemeClr w14:val="tx1"/>
            </w14:solidFill>
          </w14:textFill>
        </w:rPr>
        <w:fldChar w:fldCharType="begin"/>
      </w:r>
      <w:r>
        <w:rPr>
          <w:i w:val="0"/>
          <w:iCs w:val="0"/>
          <w:color w:val="000000" w:themeColor="text1"/>
          <w:sz w:val="24"/>
          <w:szCs w:val="24"/>
          <w14:textFill>
            <w14:solidFill>
              <w14:schemeClr w14:val="tx1"/>
            </w14:solidFill>
          </w14:textFill>
        </w:rPr>
        <w:instrText xml:space="preserve"> SEQ Lampiran \* ARABIC </w:instrText>
      </w:r>
      <w:r>
        <w:rPr>
          <w:i w:val="0"/>
          <w:iCs w:val="0"/>
          <w:color w:val="000000" w:themeColor="text1"/>
          <w:sz w:val="24"/>
          <w:szCs w:val="24"/>
          <w14:textFill>
            <w14:solidFill>
              <w14:schemeClr w14:val="tx1"/>
            </w14:solidFill>
          </w14:textFill>
        </w:rPr>
        <w:fldChar w:fldCharType="separate"/>
      </w:r>
      <w:r>
        <w:rPr>
          <w:i w:val="0"/>
          <w:iCs w:val="0"/>
          <w:color w:val="000000" w:themeColor="text1"/>
          <w:sz w:val="24"/>
          <w:szCs w:val="24"/>
          <w14:textFill>
            <w14:solidFill>
              <w14:schemeClr w14:val="tx1"/>
            </w14:solidFill>
          </w14:textFill>
        </w:rPr>
        <w:t>11</w:t>
      </w:r>
      <w:r>
        <w:rPr>
          <w:i w:val="0"/>
          <w:iCs w:val="0"/>
          <w:color w:val="000000" w:themeColor="text1"/>
          <w:sz w:val="24"/>
          <w:szCs w:val="24"/>
          <w14:textFill>
            <w14:solidFill>
              <w14:schemeClr w14:val="tx1"/>
            </w14:solidFill>
          </w14:textFill>
        </w:rPr>
        <w:fldChar w:fldCharType="end"/>
      </w:r>
      <w:bookmarkStart w:id="214" w:name="_Toc7732"/>
      <w:r>
        <w:rPr>
          <w:i w:val="0"/>
          <w:iCs w:val="0"/>
          <w:color w:val="000000" w:themeColor="text1"/>
          <w:sz w:val="24"/>
          <w:szCs w:val="24"/>
          <w:lang w:val="en-US"/>
          <w14:textFill>
            <w14:solidFill>
              <w14:schemeClr w14:val="tx1"/>
            </w14:solidFill>
          </w14:textFill>
        </w:rPr>
        <w:t xml:space="preserve"> Data Tekanan Darah</w:t>
      </w:r>
      <w:r>
        <w:rPr>
          <w:rFonts w:hint="default"/>
          <w:i w:val="0"/>
          <w:iCs w:val="0"/>
          <w:color w:val="000000" w:themeColor="text1"/>
          <w:sz w:val="24"/>
          <w:szCs w:val="24"/>
          <w:lang w:val="en-US"/>
          <w14:textFill>
            <w14:solidFill>
              <w14:schemeClr w14:val="tx1"/>
            </w14:solidFill>
          </w14:textFill>
        </w:rPr>
        <w:t xml:space="preserve"> Responden Sebelum Terapi (Data Awal)</w:t>
      </w:r>
      <w:bookmarkEnd w:id="214"/>
    </w:p>
    <w:p>
      <w:pPr>
        <w:rPr>
          <w:rFonts w:hint="default"/>
          <w:lang w:val="en-US"/>
        </w:rPr>
      </w:pPr>
      <w:r>
        <w:drawing>
          <wp:inline distT="0" distB="0" distL="114300" distR="114300">
            <wp:extent cx="5871845" cy="7243445"/>
            <wp:effectExtent l="0" t="0" r="0" b="14605"/>
            <wp:docPr id="1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2"/>
                    <pic:cNvPicPr>
                      <a:picLocks noChangeAspect="1"/>
                    </pic:cNvPicPr>
                  </pic:nvPicPr>
                  <pic:blipFill>
                    <a:blip r:embed="rId157"/>
                    <a:stretch>
                      <a:fillRect/>
                    </a:stretch>
                  </pic:blipFill>
                  <pic:spPr>
                    <a:xfrm>
                      <a:off x="0" y="0"/>
                      <a:ext cx="5871845" cy="7243445"/>
                    </a:xfrm>
                    <a:prstGeom prst="rect">
                      <a:avLst/>
                    </a:prstGeom>
                    <a:noFill/>
                    <a:ln>
                      <a:noFill/>
                    </a:ln>
                  </pic:spPr>
                </pic:pic>
              </a:graphicData>
            </a:graphic>
          </wp:inline>
        </w:drawing>
      </w:r>
    </w:p>
    <w:p/>
    <w:p/>
    <w:p/>
    <w:p>
      <w:pPr>
        <w:pStyle w:val="11"/>
        <w:rPr>
          <w:rFonts w:hint="default"/>
          <w:lang w:val="en-US"/>
        </w:rPr>
      </w:pPr>
      <w:r>
        <w:rPr>
          <w:i w:val="0"/>
          <w:iCs w:val="0"/>
          <w:color w:val="000000" w:themeColor="text1"/>
          <w:sz w:val="24"/>
          <w:szCs w:val="24"/>
          <w14:textFill>
            <w14:solidFill>
              <w14:schemeClr w14:val="tx1"/>
            </w14:solidFill>
          </w14:textFill>
        </w:rPr>
        <w:t xml:space="preserve">Lampiran </w:t>
      </w:r>
      <w:r>
        <w:rPr>
          <w:i w:val="0"/>
          <w:iCs w:val="0"/>
          <w:color w:val="000000" w:themeColor="text1"/>
          <w:sz w:val="24"/>
          <w:szCs w:val="24"/>
          <w14:textFill>
            <w14:solidFill>
              <w14:schemeClr w14:val="tx1"/>
            </w14:solidFill>
          </w14:textFill>
        </w:rPr>
        <w:fldChar w:fldCharType="begin"/>
      </w:r>
      <w:r>
        <w:rPr>
          <w:i w:val="0"/>
          <w:iCs w:val="0"/>
          <w:color w:val="000000" w:themeColor="text1"/>
          <w:sz w:val="24"/>
          <w:szCs w:val="24"/>
          <w14:textFill>
            <w14:solidFill>
              <w14:schemeClr w14:val="tx1"/>
            </w14:solidFill>
          </w14:textFill>
        </w:rPr>
        <w:instrText xml:space="preserve"> SEQ Lampiran \* ARABIC </w:instrText>
      </w:r>
      <w:r>
        <w:rPr>
          <w:i w:val="0"/>
          <w:iCs w:val="0"/>
          <w:color w:val="000000" w:themeColor="text1"/>
          <w:sz w:val="24"/>
          <w:szCs w:val="24"/>
          <w14:textFill>
            <w14:solidFill>
              <w14:schemeClr w14:val="tx1"/>
            </w14:solidFill>
          </w14:textFill>
        </w:rPr>
        <w:fldChar w:fldCharType="separate"/>
      </w:r>
      <w:r>
        <w:rPr>
          <w:i w:val="0"/>
          <w:iCs w:val="0"/>
          <w:color w:val="000000" w:themeColor="text1"/>
          <w:sz w:val="24"/>
          <w:szCs w:val="24"/>
          <w14:textFill>
            <w14:solidFill>
              <w14:schemeClr w14:val="tx1"/>
            </w14:solidFill>
          </w14:textFill>
        </w:rPr>
        <w:t>12</w:t>
      </w:r>
      <w:r>
        <w:rPr>
          <w:i w:val="0"/>
          <w:iCs w:val="0"/>
          <w:color w:val="000000" w:themeColor="text1"/>
          <w:sz w:val="24"/>
          <w:szCs w:val="24"/>
          <w14:textFill>
            <w14:solidFill>
              <w14:schemeClr w14:val="tx1"/>
            </w14:solidFill>
          </w14:textFill>
        </w:rPr>
        <w:fldChar w:fldCharType="end"/>
      </w:r>
      <w:bookmarkStart w:id="215" w:name="_Toc8945"/>
      <w:r>
        <w:rPr>
          <w:sz w:val="24"/>
        </w:rPr>
        <mc:AlternateContent>
          <mc:Choice Requires="wps">
            <w:drawing>
              <wp:anchor distT="0" distB="0" distL="114300" distR="114300" simplePos="0" relativeHeight="251780096" behindDoc="0" locked="0" layoutInCell="1" allowOverlap="1">
                <wp:simplePos x="0" y="0"/>
                <wp:positionH relativeFrom="column">
                  <wp:posOffset>116840</wp:posOffset>
                </wp:positionH>
                <wp:positionV relativeFrom="paragraph">
                  <wp:posOffset>3661410</wp:posOffset>
                </wp:positionV>
                <wp:extent cx="635" cy="635"/>
                <wp:effectExtent l="0" t="0" r="0" b="0"/>
                <wp:wrapNone/>
                <wp:docPr id="144" name="Ink 144"/>
                <wp:cNvGraphicFramePr/>
                <a:graphic xmlns:a="http://schemas.openxmlformats.org/drawingml/2006/main">
                  <a:graphicData uri="http://schemas.microsoft.com/office/word/2010/wordprocessingInk">
                    <mc:AlternateContent xmlns:a14="http://schemas.microsoft.com/office/drawing/2010/main">
                      <mc:Choice Requires="a14">
                        <w14:contentPart bwMode="clr" r:id="rId158">
                          <w14:nvContentPartPr>
                            <w14:cNvPr id="144" name="Ink 144"/>
                            <w14:cNvContentPartPr/>
                          </w14:nvContentPartPr>
                          <w14:xfrm>
                            <a:off x="1557020" y="5101590"/>
                            <a:ext cx="635" cy="635"/>
                          </w14:xfrm>
                        </w14:contentPart>
                      </mc:Choice>
                    </mc:AlternateContent>
                  </a:graphicData>
                </a:graphic>
              </wp:anchor>
            </w:drawing>
          </mc:Choice>
          <mc:Fallback>
            <w:pict>
              <v:shape id="_x0000_s1026" o:spid="_x0000_s1026" o:spt="75" style="position:absolute;left:0pt;margin-left:9.2pt;margin-top:288.3pt;height:0.05pt;width:0.05pt;z-index:251780096;mso-width-relative:page;mso-height-relative:page;" coordsize="21600,21600" o:gfxdata="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">
                <v:imagedata r:id="rId159" o:title=""/>
                <o:lock v:ext="edit"/>
              </v:shape>
            </w:pict>
          </mc:Fallback>
        </mc:AlternateContent>
      </w:r>
      <w:r>
        <w:rPr>
          <w:sz w:val="24"/>
        </w:rPr>
        <mc:AlternateContent>
          <mc:Choice Requires="wps">
            <w:drawing>
              <wp:anchor distT="0" distB="0" distL="114300" distR="114300" simplePos="0" relativeHeight="251779072" behindDoc="0" locked="0" layoutInCell="1" allowOverlap="1">
                <wp:simplePos x="0" y="0"/>
                <wp:positionH relativeFrom="column">
                  <wp:posOffset>31115</wp:posOffset>
                </wp:positionH>
                <wp:positionV relativeFrom="paragraph">
                  <wp:posOffset>68580</wp:posOffset>
                </wp:positionV>
                <wp:extent cx="635" cy="635"/>
                <wp:effectExtent l="0" t="0" r="0" b="0"/>
                <wp:wrapNone/>
                <wp:docPr id="142" name="Ink 142"/>
                <wp:cNvGraphicFramePr/>
                <a:graphic xmlns:a="http://schemas.openxmlformats.org/drawingml/2006/main">
                  <a:graphicData uri="http://schemas.microsoft.com/office/word/2010/wordprocessingInk">
                    <mc:AlternateContent xmlns:a14="http://schemas.microsoft.com/office/drawing/2010/main">
                      <mc:Choice Requires="a14">
                        <w14:contentPart bwMode="clr" r:id="rId160">
                          <w14:nvContentPartPr>
                            <w14:cNvPr id="142" name="Ink 142"/>
                            <w14:cNvContentPartPr/>
                          </w14:nvContentPartPr>
                          <w14:xfrm>
                            <a:off x="1471295" y="1508760"/>
                            <a:ext cx="635" cy="635"/>
                          </w14:xfrm>
                        </w14:contentPart>
                      </mc:Choice>
                    </mc:AlternateContent>
                  </a:graphicData>
                </a:graphic>
              </wp:anchor>
            </w:drawing>
          </mc:Choice>
          <mc:Fallback>
            <w:pict>
              <v:shape id="_x0000_s1026" o:spid="_x0000_s1026" o:spt="75" style="position:absolute;left:0pt;margin-left:2.45pt;margin-top:5.4pt;height:0.05pt;width:0.05pt;z-index:251779072;mso-width-relative:page;mso-height-relative:page;" coordsize="21600,21600" o:gfxdata="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">
                <v:imagedata r:id="rId159" o:title=""/>
                <o:lock v:ext="edit"/>
              </v:shape>
            </w:pict>
          </mc:Fallback>
        </mc:AlternateContent>
      </w:r>
      <w:r>
        <w:rPr>
          <w:sz w:val="24"/>
        </w:rPr>
        <mc:AlternateContent>
          <mc:Choice Requires="wps">
            <w:drawing>
              <wp:anchor distT="0" distB="0" distL="114300" distR="114300" simplePos="0" relativeHeight="251778048" behindDoc="0" locked="0" layoutInCell="1" allowOverlap="1">
                <wp:simplePos x="0" y="0"/>
                <wp:positionH relativeFrom="column">
                  <wp:posOffset>31115</wp:posOffset>
                </wp:positionH>
                <wp:positionV relativeFrom="paragraph">
                  <wp:posOffset>68580</wp:posOffset>
                </wp:positionV>
                <wp:extent cx="635" cy="635"/>
                <wp:effectExtent l="0" t="0" r="0" b="0"/>
                <wp:wrapNone/>
                <wp:docPr id="141" name="Ink 141"/>
                <wp:cNvGraphicFramePr/>
                <a:graphic xmlns:a="http://schemas.openxmlformats.org/drawingml/2006/main">
                  <a:graphicData uri="http://schemas.microsoft.com/office/word/2010/wordprocessingInk">
                    <mc:AlternateContent xmlns:a14="http://schemas.microsoft.com/office/drawing/2010/main">
                      <mc:Choice Requires="a14">
                        <w14:contentPart bwMode="clr" r:id="rId161">
                          <w14:nvContentPartPr>
                            <w14:cNvPr id="141" name="Ink 141"/>
                            <w14:cNvContentPartPr/>
                          </w14:nvContentPartPr>
                          <w14:xfrm>
                            <a:off x="1471295" y="1508760"/>
                            <a:ext cx="635" cy="635"/>
                          </w14:xfrm>
                        </w14:contentPart>
                      </mc:Choice>
                    </mc:AlternateContent>
                  </a:graphicData>
                </a:graphic>
              </wp:anchor>
            </w:drawing>
          </mc:Choice>
          <mc:Fallback>
            <w:pict>
              <v:shape id="_x0000_s1026" o:spid="_x0000_s1026" o:spt="75" style="position:absolute;left:0pt;margin-left:2.45pt;margin-top:5.4pt;height:0.05pt;width:0.05pt;z-index:251778048;mso-width-relative:page;mso-height-relative:page;" coordsize="21600,21600" o:gfxdata="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">
                <v:imagedata r:id="rId159" o:title=""/>
                <o:lock v:ext="edit"/>
              </v:shape>
            </w:pict>
          </mc:Fallback>
        </mc:AlternateContent>
      </w:r>
      <w:r>
        <w:rPr>
          <w:sz w:val="24"/>
        </w:rPr>
        <mc:AlternateContent>
          <mc:Choice Requires="wps">
            <w:drawing>
              <wp:anchor distT="0" distB="0" distL="114300" distR="114300" simplePos="0" relativeHeight="251777024" behindDoc="0" locked="0" layoutInCell="1" allowOverlap="1">
                <wp:simplePos x="0" y="0"/>
                <wp:positionH relativeFrom="column">
                  <wp:posOffset>-26035</wp:posOffset>
                </wp:positionH>
                <wp:positionV relativeFrom="paragraph">
                  <wp:posOffset>40005</wp:posOffset>
                </wp:positionV>
                <wp:extent cx="635" cy="635"/>
                <wp:effectExtent l="0" t="0" r="0" b="0"/>
                <wp:wrapNone/>
                <wp:docPr id="140" name="Ink 140"/>
                <wp:cNvGraphicFramePr/>
                <a:graphic xmlns:a="http://schemas.openxmlformats.org/drawingml/2006/main">
                  <a:graphicData uri="http://schemas.microsoft.com/office/word/2010/wordprocessingInk">
                    <mc:AlternateContent xmlns:a14="http://schemas.microsoft.com/office/drawing/2010/main">
                      <mc:Choice Requires="a14">
                        <w14:contentPart bwMode="clr" r:id="rId162">
                          <w14:nvContentPartPr>
                            <w14:cNvPr id="140" name="Ink 140"/>
                            <w14:cNvContentPartPr/>
                          </w14:nvContentPartPr>
                          <w14:xfrm>
                            <a:off x="1414145" y="1480185"/>
                            <a:ext cx="635" cy="635"/>
                          </w14:xfrm>
                        </w14:contentPart>
                      </mc:Choice>
                    </mc:AlternateContent>
                  </a:graphicData>
                </a:graphic>
              </wp:anchor>
            </w:drawing>
          </mc:Choice>
          <mc:Fallback>
            <w:pict>
              <v:shape id="_x0000_s1026" o:spid="_x0000_s1026" o:spt="75" style="position:absolute;left:0pt;margin-left:-2.05pt;margin-top:3.15pt;height:0.05pt;width:0.05pt;z-index:251777024;mso-width-relative:page;mso-height-relative:page;" coordsize="21600,21600" o:gfxdata="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">
                <v:imagedata r:id="rId159" o:title=""/>
                <o:lock v:ext="edit"/>
              </v:shape>
            </w:pict>
          </mc:Fallback>
        </mc:AlternateContent>
      </w:r>
      <w:r>
        <w:rPr>
          <w:sz w:val="24"/>
        </w:rPr>
        <mc:AlternateContent>
          <mc:Choice Requires="wps">
            <w:drawing>
              <wp:anchor distT="0" distB="0" distL="114300" distR="114300" simplePos="0" relativeHeight="251776000" behindDoc="0" locked="0" layoutInCell="1" allowOverlap="1">
                <wp:simplePos x="0" y="0"/>
                <wp:positionH relativeFrom="column">
                  <wp:posOffset>2540</wp:posOffset>
                </wp:positionH>
                <wp:positionV relativeFrom="paragraph">
                  <wp:posOffset>-7620</wp:posOffset>
                </wp:positionV>
                <wp:extent cx="635" cy="635"/>
                <wp:effectExtent l="0" t="0" r="0" b="0"/>
                <wp:wrapNone/>
                <wp:docPr id="139" name="Ink 139"/>
                <wp:cNvGraphicFramePr/>
                <a:graphic xmlns:a="http://schemas.openxmlformats.org/drawingml/2006/main">
                  <a:graphicData uri="http://schemas.microsoft.com/office/word/2010/wordprocessingInk">
                    <mc:AlternateContent xmlns:a14="http://schemas.microsoft.com/office/drawing/2010/main">
                      <mc:Choice Requires="a14">
                        <w14:contentPart bwMode="clr" r:id="rId163">
                          <w14:nvContentPartPr>
                            <w14:cNvPr id="139" name="Ink 139"/>
                            <w14:cNvContentPartPr/>
                          </w14:nvContentPartPr>
                          <w14:xfrm>
                            <a:off x="1442720" y="1432560"/>
                            <a:ext cx="635" cy="635"/>
                          </w14:xfrm>
                        </w14:contentPart>
                      </mc:Choice>
                    </mc:AlternateContent>
                  </a:graphicData>
                </a:graphic>
              </wp:anchor>
            </w:drawing>
          </mc:Choice>
          <mc:Fallback>
            <w:pict>
              <v:shape id="_x0000_s1026" o:spid="_x0000_s1026" o:spt="75" style="position:absolute;left:0pt;margin-left:0.2pt;margin-top:-0.6pt;height:0.05pt;width:0.05pt;z-index:251776000;mso-width-relative:page;mso-height-relative:page;" coordsize="21600,21600" o:gfxdata="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">
                <v:imagedata r:id="rId159" o:title=""/>
                <o:lock v:ext="edit"/>
              </v:shape>
            </w:pict>
          </mc:Fallback>
        </mc:AlternateContent>
      </w:r>
      <w:r>
        <w:rPr>
          <w:rFonts w:hint="default"/>
          <w:color w:val="000000" w:themeColor="text1"/>
          <w:sz w:val="24"/>
          <w:szCs w:val="24"/>
          <w:lang w:val="en-US"/>
          <w14:textFill>
            <w14:solidFill>
              <w14:schemeClr w14:val="tx1"/>
            </w14:solidFill>
          </w14:textFill>
        </w:rPr>
        <w:t xml:space="preserve"> </w:t>
      </w:r>
      <w:r>
        <w:rPr>
          <w:rFonts w:hint="default"/>
          <w:i w:val="0"/>
          <w:iCs w:val="0"/>
          <w:color w:val="auto"/>
          <w:sz w:val="24"/>
          <w:szCs w:val="24"/>
          <w:lang w:val="en-US"/>
        </w:rPr>
        <w:t>Data Tekanan Darah Responden Pre-Test dan Post-Test</w:t>
      </w:r>
      <w:bookmarkEnd w:id="215"/>
    </w:p>
    <w:p>
      <w:pPr>
        <w:rPr>
          <w:rFonts w:hint="default"/>
          <w:lang w:val="en-US"/>
        </w:rPr>
      </w:pPr>
    </w:p>
    <w:tbl>
      <w:tblPr>
        <w:tblStyle w:val="50"/>
        <w:tblW w:w="829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00" w:type="dxa"/>
          <w:left w:w="100" w:type="dxa"/>
          <w:bottom w:w="100" w:type="dxa"/>
          <w:right w:w="100" w:type="dxa"/>
        </w:tblCellMar>
      </w:tblPr>
      <w:tblGrid>
        <w:gridCol w:w="1440"/>
        <w:gridCol w:w="1290"/>
        <w:gridCol w:w="1470"/>
        <w:gridCol w:w="1290"/>
        <w:gridCol w:w="1380"/>
        <w:gridCol w:w="14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00" w:type="dxa"/>
            <w:left w:w="100" w:type="dxa"/>
            <w:bottom w:w="100" w:type="dxa"/>
            <w:right w:w="100" w:type="dxa"/>
          </w:tblCellMar>
        </w:tblPrEx>
        <w:trPr>
          <w:trHeight w:val="23" w:hRule="atLeast"/>
          <w:jc w:val="center"/>
        </w:trPr>
        <w:tc>
          <w:tcPr>
            <w:vMerge w:val="restart"/>
            <w:shd w:val="clear" w:color="auto" w:fill="auto"/>
            <w:tcMar>
              <w:top w:w="100" w:type="dxa"/>
              <w:left w:w="100" w:type="dxa"/>
              <w:bottom w:w="100" w:type="dxa"/>
              <w:right w:w="100" w:type="dxa"/>
            </w:tcMar>
            <w:vAlign w:val="top"/>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tl w:val="0"/>
              </w:rPr>
              <w:t>Kode Responden</w:t>
            </w:r>
          </w:p>
        </w:tc>
        <w:tc>
          <w:tcPr>
            <w:vMerge w:val="restart"/>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tl w:val="0"/>
              </w:rPr>
              <w:t>Usia</w:t>
            </w:r>
          </w:p>
        </w:tc>
        <w:tc>
          <w:tcPr>
            <w:gridSpan w:val="2"/>
            <w:shd w:val="clear" w:color="auto" w:fill="auto"/>
            <w:tcMar>
              <w:top w:w="100" w:type="dxa"/>
              <w:left w:w="100" w:type="dxa"/>
              <w:bottom w:w="100" w:type="dxa"/>
              <w:right w:w="100" w:type="dxa"/>
            </w:tcMar>
            <w:vAlign w:val="top"/>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tl w:val="0"/>
              </w:rPr>
              <w:t xml:space="preserve">Tekanan Darah </w:t>
            </w:r>
          </w:p>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b/>
                <w:sz w:val="24"/>
                <w:szCs w:val="24"/>
                <w:lang w:val="en-US"/>
              </w:rPr>
            </w:pPr>
            <w:r>
              <w:rPr>
                <w:rFonts w:hint="default" w:ascii="Times New Roman" w:hAnsi="Times New Roman" w:eastAsia="Times New Roman" w:cs="Times New Roman"/>
                <w:b/>
                <w:i/>
                <w:iCs/>
                <w:sz w:val="24"/>
                <w:szCs w:val="24"/>
                <w:rtl w:val="0"/>
              </w:rPr>
              <w:t>Pre-Test</w:t>
            </w:r>
            <w:r>
              <w:rPr>
                <w:rFonts w:hint="default" w:eastAsia="Times New Roman" w:cs="Times New Roman"/>
                <w:b/>
                <w:sz w:val="24"/>
                <w:szCs w:val="24"/>
                <w:rtl w:val="0"/>
                <w:lang w:val="en-US"/>
              </w:rPr>
              <w:t xml:space="preserve"> Hari-1</w:t>
            </w:r>
          </w:p>
        </w:tc>
        <w:tc>
          <w:tcPr>
            <w:gridSpan w:val="2"/>
            <w:shd w:val="clear" w:color="auto" w:fill="auto"/>
            <w:tcMar>
              <w:top w:w="100" w:type="dxa"/>
              <w:left w:w="100" w:type="dxa"/>
              <w:bottom w:w="100" w:type="dxa"/>
              <w:right w:w="100" w:type="dxa"/>
            </w:tcMar>
            <w:vAlign w:val="top"/>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b/>
                <w:sz w:val="24"/>
                <w:szCs w:val="24"/>
                <w:rtl w:val="0"/>
              </w:rPr>
            </w:pPr>
            <w:r>
              <w:rPr>
                <w:rFonts w:hint="default" w:ascii="Times New Roman" w:hAnsi="Times New Roman" w:eastAsia="Times New Roman" w:cs="Times New Roman"/>
                <w:b/>
                <w:sz w:val="24"/>
                <w:szCs w:val="24"/>
                <w:rtl w:val="0"/>
              </w:rPr>
              <w:t xml:space="preserve">Tekanan Darah </w:t>
            </w:r>
          </w:p>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b/>
                <w:sz w:val="24"/>
                <w:szCs w:val="24"/>
                <w:lang w:val="en-US"/>
              </w:rPr>
            </w:pPr>
            <w:r>
              <w:rPr>
                <w:rFonts w:hint="default" w:ascii="Times New Roman" w:hAnsi="Times New Roman" w:eastAsia="Times New Roman" w:cs="Times New Roman"/>
                <w:b/>
                <w:i/>
                <w:iCs/>
                <w:sz w:val="24"/>
                <w:szCs w:val="24"/>
                <w:rtl w:val="0"/>
              </w:rPr>
              <w:t>Post-Test</w:t>
            </w:r>
            <w:r>
              <w:rPr>
                <w:rFonts w:hint="default" w:eastAsia="Times New Roman" w:cs="Times New Roman"/>
                <w:b/>
                <w:sz w:val="24"/>
                <w:szCs w:val="24"/>
                <w:rtl w:val="0"/>
                <w:lang w:val="en-US"/>
              </w:rPr>
              <w:t xml:space="preserve"> Hari-7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00" w:type="dxa"/>
            <w:left w:w="100" w:type="dxa"/>
            <w:bottom w:w="100" w:type="dxa"/>
            <w:right w:w="100" w:type="dxa"/>
          </w:tblCellMar>
        </w:tblPrEx>
        <w:trPr>
          <w:trHeight w:val="23" w:hRule="atLeast"/>
          <w:jc w:val="center"/>
        </w:trPr>
        <w:tc>
          <w:tcPr>
            <w:vMerge w:val="continue"/>
            <w:shd w:val="clear" w:color="auto" w:fill="auto"/>
            <w:tcMar>
              <w:top w:w="100" w:type="dxa"/>
              <w:left w:w="100" w:type="dxa"/>
              <w:bottom w:w="100" w:type="dxa"/>
              <w:right w:w="100" w:type="dxa"/>
            </w:tcMar>
            <w:vAlign w:val="top"/>
          </w:tcPr>
          <w:p>
            <w:pPr>
              <w:keepNext w:val="0"/>
              <w:keepLines w:val="0"/>
              <w:widowControl w:val="0"/>
              <w:suppressLineNumbers w:val="0"/>
              <w:spacing w:before="0" w:beforeAutospacing="0" w:afterAutospacing="0" w:line="240" w:lineRule="auto"/>
              <w:ind w:left="0" w:right="0"/>
              <w:rPr>
                <w:rFonts w:hint="default" w:ascii="Times New Roman" w:hAnsi="Times New Roman" w:eastAsia="Times New Roman" w:cs="Times New Roman"/>
                <w:sz w:val="24"/>
                <w:szCs w:val="24"/>
              </w:rPr>
            </w:pPr>
          </w:p>
        </w:tc>
        <w:tc>
          <w:tcPr>
            <w:vMerge w:val="continue"/>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rPr>
                <w:rFonts w:hint="default" w:ascii="Times New Roman" w:hAnsi="Times New Roman" w:eastAsia="Times New Roman" w:cs="Times New Roman"/>
                <w:sz w:val="24"/>
                <w:szCs w:val="24"/>
              </w:rPr>
            </w:pP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tl w:val="0"/>
              </w:rPr>
              <w:t>Sistol</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tl w:val="0"/>
              </w:rPr>
              <w:t>Diastol</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tl w:val="0"/>
              </w:rPr>
              <w:t>Sistol</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tl w:val="0"/>
              </w:rPr>
              <w:t>Diastol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00" w:type="dxa"/>
            <w:left w:w="100" w:type="dxa"/>
            <w:bottom w:w="100" w:type="dxa"/>
            <w:right w:w="100" w:type="dxa"/>
          </w:tblCellMar>
        </w:tblPrEx>
        <w:trPr>
          <w:trHeight w:val="23" w:hRule="atLeast"/>
          <w:jc w:val="center"/>
        </w:trPr>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W1</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55</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142</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85</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lang w:val="en-US"/>
              </w:rPr>
            </w:pPr>
            <w:r>
              <w:rPr>
                <w:rFonts w:hint="default" w:eastAsia="Times New Roman" w:cs="Times New Roman"/>
                <w:sz w:val="24"/>
                <w:szCs w:val="24"/>
                <w:lang w:val="en-US"/>
              </w:rPr>
              <w:t>128</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lang w:val="en-US"/>
              </w:rPr>
            </w:pPr>
            <w:r>
              <w:rPr>
                <w:rFonts w:hint="default" w:eastAsia="Times New Roman" w:cs="Times New Roman"/>
                <w:sz w:val="24"/>
                <w:szCs w:val="24"/>
                <w:lang w:val="en-US"/>
              </w:rPr>
              <w:t>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00" w:type="dxa"/>
            <w:left w:w="100" w:type="dxa"/>
            <w:bottom w:w="100" w:type="dxa"/>
            <w:right w:w="100" w:type="dxa"/>
          </w:tblCellMar>
        </w:tblPrEx>
        <w:trPr>
          <w:trHeight w:val="23" w:hRule="atLeast"/>
          <w:jc w:val="center"/>
        </w:trPr>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W2</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64</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142</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82</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lang w:val="en-US"/>
              </w:rPr>
            </w:pPr>
            <w:r>
              <w:rPr>
                <w:rFonts w:hint="default" w:eastAsia="Times New Roman" w:cs="Times New Roman"/>
                <w:sz w:val="24"/>
                <w:szCs w:val="24"/>
                <w:lang w:val="en-US"/>
              </w:rPr>
              <w:t>134</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lang w:val="en-US"/>
              </w:rPr>
            </w:pPr>
            <w:r>
              <w:rPr>
                <w:rFonts w:hint="default" w:eastAsia="Times New Roman" w:cs="Times New Roman"/>
                <w:sz w:val="24"/>
                <w:szCs w:val="24"/>
                <w:lang w:val="en-US"/>
              </w:rPr>
              <w:t>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00" w:type="dxa"/>
            <w:left w:w="100" w:type="dxa"/>
            <w:bottom w:w="100" w:type="dxa"/>
            <w:right w:w="100" w:type="dxa"/>
          </w:tblCellMar>
        </w:tblPrEx>
        <w:trPr>
          <w:trHeight w:val="23" w:hRule="atLeast"/>
          <w:jc w:val="center"/>
        </w:trPr>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W3</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60</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142</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82</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lang w:val="en-US"/>
              </w:rPr>
            </w:pPr>
            <w:r>
              <w:rPr>
                <w:rFonts w:hint="default" w:eastAsia="Times New Roman" w:cs="Times New Roman"/>
                <w:sz w:val="24"/>
                <w:szCs w:val="24"/>
                <w:lang w:val="en-US"/>
              </w:rPr>
              <w:t>128</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lang w:val="en-US"/>
              </w:rPr>
            </w:pPr>
            <w:r>
              <w:rPr>
                <w:rFonts w:hint="default" w:eastAsia="Times New Roman" w:cs="Times New Roman"/>
                <w:sz w:val="24"/>
                <w:szCs w:val="24"/>
                <w:lang w:val="en-US"/>
              </w:rPr>
              <w:t>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00" w:type="dxa"/>
            <w:left w:w="100" w:type="dxa"/>
            <w:bottom w:w="100" w:type="dxa"/>
            <w:right w:w="100" w:type="dxa"/>
          </w:tblCellMar>
        </w:tblPrEx>
        <w:trPr>
          <w:trHeight w:val="23" w:hRule="atLeast"/>
          <w:jc w:val="center"/>
        </w:trPr>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W4</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35</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140</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84</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lang w:val="en-US"/>
              </w:rPr>
            </w:pPr>
            <w:r>
              <w:rPr>
                <w:rFonts w:hint="default" w:eastAsia="Times New Roman" w:cs="Times New Roman"/>
                <w:sz w:val="24"/>
                <w:szCs w:val="24"/>
                <w:lang w:val="en-US"/>
              </w:rPr>
              <w:t>118</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lang w:val="en-US"/>
              </w:rPr>
            </w:pPr>
            <w:r>
              <w:rPr>
                <w:rFonts w:hint="default" w:eastAsia="Times New Roman" w:cs="Times New Roman"/>
                <w:sz w:val="24"/>
                <w:szCs w:val="24"/>
                <w:lang w:val="en-US"/>
              </w:rPr>
              <w:t>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00" w:type="dxa"/>
            <w:left w:w="100" w:type="dxa"/>
            <w:bottom w:w="100" w:type="dxa"/>
            <w:right w:w="100" w:type="dxa"/>
          </w:tblCellMar>
        </w:tblPrEx>
        <w:trPr>
          <w:trHeight w:val="23" w:hRule="atLeast"/>
          <w:jc w:val="center"/>
        </w:trPr>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W6</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65</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158</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86</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lang w:val="en-US"/>
              </w:rPr>
            </w:pPr>
            <w:r>
              <w:rPr>
                <w:rFonts w:hint="default" w:eastAsia="Times New Roman" w:cs="Times New Roman"/>
                <w:sz w:val="24"/>
                <w:szCs w:val="24"/>
                <w:lang w:val="en-US"/>
              </w:rPr>
              <w:t>139</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lang w:val="en-US"/>
              </w:rPr>
            </w:pPr>
            <w:r>
              <w:rPr>
                <w:rFonts w:hint="default" w:eastAsia="Times New Roman" w:cs="Times New Roman"/>
                <w:sz w:val="24"/>
                <w:szCs w:val="24"/>
                <w:lang w:val="en-US"/>
              </w:rPr>
              <w:t>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00" w:type="dxa"/>
            <w:left w:w="100" w:type="dxa"/>
            <w:bottom w:w="100" w:type="dxa"/>
            <w:right w:w="100" w:type="dxa"/>
          </w:tblCellMar>
        </w:tblPrEx>
        <w:trPr>
          <w:trHeight w:val="23" w:hRule="atLeast"/>
          <w:jc w:val="center"/>
        </w:trPr>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W7</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65</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160</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80</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lang w:val="en-US"/>
              </w:rPr>
            </w:pPr>
            <w:r>
              <w:rPr>
                <w:rFonts w:hint="default" w:eastAsia="Times New Roman" w:cs="Times New Roman"/>
                <w:sz w:val="24"/>
                <w:szCs w:val="24"/>
                <w:lang w:val="en-US"/>
              </w:rPr>
              <w:t>130</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lang w:val="en-US"/>
              </w:rPr>
            </w:pPr>
            <w:r>
              <w:rPr>
                <w:rFonts w:hint="default" w:eastAsia="Times New Roman" w:cs="Times New Roman"/>
                <w:sz w:val="24"/>
                <w:szCs w:val="24"/>
                <w:lang w:val="en-US"/>
              </w:rPr>
              <w:t>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00" w:type="dxa"/>
            <w:left w:w="100" w:type="dxa"/>
            <w:bottom w:w="100" w:type="dxa"/>
            <w:right w:w="100" w:type="dxa"/>
          </w:tblCellMar>
        </w:tblPrEx>
        <w:trPr>
          <w:trHeight w:val="23" w:hRule="atLeast"/>
          <w:jc w:val="center"/>
        </w:trPr>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X1</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55</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150</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90</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lang w:val="en-US"/>
              </w:rPr>
            </w:pPr>
            <w:r>
              <w:rPr>
                <w:rFonts w:hint="default" w:eastAsia="Times New Roman" w:cs="Times New Roman"/>
                <w:sz w:val="24"/>
                <w:szCs w:val="24"/>
                <w:lang w:val="en-US"/>
              </w:rPr>
              <w:t>130</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lang w:val="en-US"/>
              </w:rPr>
            </w:pPr>
            <w:r>
              <w:rPr>
                <w:rFonts w:hint="default" w:eastAsia="Times New Roman" w:cs="Times New Roman"/>
                <w:sz w:val="24"/>
                <w:szCs w:val="24"/>
                <w:lang w:val="en-US"/>
              </w:rPr>
              <w:t>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00" w:type="dxa"/>
            <w:left w:w="100" w:type="dxa"/>
            <w:bottom w:w="100" w:type="dxa"/>
            <w:right w:w="100" w:type="dxa"/>
          </w:tblCellMar>
        </w:tblPrEx>
        <w:trPr>
          <w:trHeight w:val="23" w:hRule="atLeast"/>
          <w:jc w:val="center"/>
        </w:trPr>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X2</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50</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145</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85</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lang w:val="en-US"/>
              </w:rPr>
            </w:pPr>
            <w:r>
              <w:rPr>
                <w:rFonts w:hint="default" w:eastAsia="Times New Roman" w:cs="Times New Roman"/>
                <w:sz w:val="24"/>
                <w:szCs w:val="24"/>
                <w:lang w:val="en-US"/>
              </w:rPr>
              <w:t>130</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lang w:val="en-US"/>
              </w:rPr>
            </w:pPr>
            <w:r>
              <w:rPr>
                <w:rFonts w:hint="default" w:eastAsia="Times New Roman" w:cs="Times New Roman"/>
                <w:sz w:val="24"/>
                <w:szCs w:val="24"/>
                <w:lang w:val="en-US"/>
              </w:rPr>
              <w:t>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00" w:type="dxa"/>
            <w:left w:w="100" w:type="dxa"/>
            <w:bottom w:w="100" w:type="dxa"/>
            <w:right w:w="100" w:type="dxa"/>
          </w:tblCellMar>
        </w:tblPrEx>
        <w:trPr>
          <w:trHeight w:val="23" w:hRule="atLeast"/>
          <w:jc w:val="center"/>
        </w:trPr>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X3</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62</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160</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90</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lang w:val="en-US"/>
              </w:rPr>
            </w:pPr>
            <w:r>
              <w:rPr>
                <w:rFonts w:hint="default" w:eastAsia="Times New Roman" w:cs="Times New Roman"/>
                <w:sz w:val="24"/>
                <w:szCs w:val="24"/>
                <w:lang w:val="en-US"/>
              </w:rPr>
              <w:t>142</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lang w:val="en-US"/>
              </w:rPr>
            </w:pPr>
            <w:r>
              <w:rPr>
                <w:rFonts w:hint="default" w:eastAsia="Times New Roman" w:cs="Times New Roman"/>
                <w:sz w:val="24"/>
                <w:szCs w:val="24"/>
                <w:lang w:val="en-US"/>
              </w:rPr>
              <w:t>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00" w:type="dxa"/>
            <w:left w:w="100" w:type="dxa"/>
            <w:bottom w:w="100" w:type="dxa"/>
            <w:right w:w="100" w:type="dxa"/>
          </w:tblCellMar>
        </w:tblPrEx>
        <w:trPr>
          <w:trHeight w:val="23" w:hRule="atLeast"/>
          <w:jc w:val="center"/>
        </w:trPr>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X4</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50</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150</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90</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lang w:val="en-US"/>
              </w:rPr>
            </w:pPr>
            <w:r>
              <w:rPr>
                <w:rFonts w:hint="default" w:eastAsia="Times New Roman" w:cs="Times New Roman"/>
                <w:sz w:val="24"/>
                <w:szCs w:val="24"/>
                <w:lang w:val="en-US"/>
              </w:rPr>
              <w:t>130</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lang w:val="en-US"/>
              </w:rPr>
            </w:pPr>
            <w:r>
              <w:rPr>
                <w:rFonts w:hint="default" w:eastAsia="Times New Roman" w:cs="Times New Roman"/>
                <w:sz w:val="24"/>
                <w:szCs w:val="24"/>
                <w:lang w:val="en-US"/>
              </w:rPr>
              <w:t>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00" w:type="dxa"/>
            <w:left w:w="100" w:type="dxa"/>
            <w:bottom w:w="100" w:type="dxa"/>
            <w:right w:w="100" w:type="dxa"/>
          </w:tblCellMar>
        </w:tblPrEx>
        <w:trPr>
          <w:trHeight w:val="23" w:hRule="atLeast"/>
          <w:jc w:val="center"/>
        </w:trPr>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X5</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52</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142</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92</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lang w:val="en-US"/>
              </w:rPr>
            </w:pPr>
            <w:r>
              <w:rPr>
                <w:rFonts w:hint="default" w:eastAsia="Times New Roman" w:cs="Times New Roman"/>
                <w:sz w:val="24"/>
                <w:szCs w:val="24"/>
                <w:lang w:val="en-US"/>
              </w:rPr>
              <w:t>126</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lang w:val="en-US"/>
              </w:rPr>
            </w:pPr>
            <w:r>
              <w:rPr>
                <w:rFonts w:hint="default" w:eastAsia="Times New Roman" w:cs="Times New Roman"/>
                <w:sz w:val="24"/>
                <w:szCs w:val="24"/>
                <w:lang w:val="en-US"/>
              </w:rPr>
              <w:t>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00" w:type="dxa"/>
            <w:left w:w="100" w:type="dxa"/>
            <w:bottom w:w="100" w:type="dxa"/>
            <w:right w:w="100" w:type="dxa"/>
          </w:tblCellMar>
        </w:tblPrEx>
        <w:trPr>
          <w:trHeight w:val="23" w:hRule="atLeast"/>
          <w:jc w:val="center"/>
        </w:trPr>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X6</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56</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148</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84</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lang w:val="en-US"/>
              </w:rPr>
            </w:pPr>
            <w:r>
              <w:rPr>
                <w:rFonts w:hint="default" w:eastAsia="Times New Roman" w:cs="Times New Roman"/>
                <w:sz w:val="24"/>
                <w:szCs w:val="24"/>
                <w:lang w:val="en-US"/>
              </w:rPr>
              <w:t>112</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lang w:val="en-US"/>
              </w:rPr>
            </w:pPr>
            <w:r>
              <w:rPr>
                <w:rFonts w:hint="default" w:eastAsia="Times New Roman" w:cs="Times New Roman"/>
                <w:sz w:val="24"/>
                <w:szCs w:val="24"/>
                <w:lang w:val="en-US"/>
              </w:rPr>
              <w:t>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00" w:type="dxa"/>
            <w:left w:w="100" w:type="dxa"/>
            <w:bottom w:w="100" w:type="dxa"/>
            <w:right w:w="100" w:type="dxa"/>
          </w:tblCellMar>
        </w:tblPrEx>
        <w:trPr>
          <w:trHeight w:val="23" w:hRule="atLeast"/>
          <w:jc w:val="center"/>
        </w:trPr>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X7</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52</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142</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80</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lang w:val="en-US"/>
              </w:rPr>
            </w:pPr>
            <w:r>
              <w:rPr>
                <w:rFonts w:hint="default" w:eastAsia="Times New Roman" w:cs="Times New Roman"/>
                <w:sz w:val="24"/>
                <w:szCs w:val="24"/>
                <w:lang w:val="en-US"/>
              </w:rPr>
              <w:t>128</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lang w:val="en-US"/>
              </w:rPr>
            </w:pPr>
            <w:r>
              <w:rPr>
                <w:rFonts w:hint="default" w:eastAsia="Times New Roman" w:cs="Times New Roman"/>
                <w:sz w:val="24"/>
                <w:szCs w:val="24"/>
                <w:lang w:val="en-US"/>
              </w:rPr>
              <w:t>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00" w:type="dxa"/>
            <w:left w:w="100" w:type="dxa"/>
            <w:bottom w:w="100" w:type="dxa"/>
            <w:right w:w="100" w:type="dxa"/>
          </w:tblCellMar>
        </w:tblPrEx>
        <w:trPr>
          <w:trHeight w:val="23" w:hRule="atLeast"/>
          <w:jc w:val="center"/>
        </w:trPr>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Y1</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36</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152</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86</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lang w:val="en-US"/>
              </w:rPr>
            </w:pPr>
            <w:r>
              <w:rPr>
                <w:rFonts w:hint="default" w:eastAsia="Times New Roman" w:cs="Times New Roman"/>
                <w:sz w:val="24"/>
                <w:szCs w:val="24"/>
                <w:lang w:val="en-US"/>
              </w:rPr>
              <w:t>132</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lang w:val="en-US"/>
              </w:rPr>
            </w:pPr>
            <w:r>
              <w:rPr>
                <w:rFonts w:hint="default" w:eastAsia="Times New Roman" w:cs="Times New Roman"/>
                <w:sz w:val="24"/>
                <w:szCs w:val="24"/>
                <w:lang w:val="en-US"/>
              </w:rPr>
              <w:t>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00" w:type="dxa"/>
            <w:left w:w="100" w:type="dxa"/>
            <w:bottom w:w="100" w:type="dxa"/>
            <w:right w:w="100" w:type="dxa"/>
          </w:tblCellMar>
        </w:tblPrEx>
        <w:trPr>
          <w:trHeight w:val="23" w:hRule="atLeast"/>
          <w:jc w:val="center"/>
        </w:trPr>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Y2</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65</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166</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90</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lang w:val="en-US"/>
              </w:rPr>
            </w:pPr>
            <w:r>
              <w:rPr>
                <w:rFonts w:hint="default" w:eastAsia="Times New Roman" w:cs="Times New Roman"/>
                <w:sz w:val="24"/>
                <w:szCs w:val="24"/>
                <w:lang w:val="en-US"/>
              </w:rPr>
              <w:t>152</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lang w:val="en-US"/>
              </w:rPr>
            </w:pPr>
            <w:r>
              <w:rPr>
                <w:rFonts w:hint="default" w:eastAsia="Times New Roman" w:cs="Times New Roman"/>
                <w:sz w:val="24"/>
                <w:szCs w:val="24"/>
                <w:lang w:val="en-US"/>
              </w:rPr>
              <w:t>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00" w:type="dxa"/>
            <w:left w:w="100" w:type="dxa"/>
            <w:bottom w:w="100" w:type="dxa"/>
            <w:right w:w="100" w:type="dxa"/>
          </w:tblCellMar>
        </w:tblPrEx>
        <w:trPr>
          <w:trHeight w:val="23" w:hRule="atLeast"/>
          <w:jc w:val="center"/>
        </w:trPr>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Y3</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55</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146</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86</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lang w:val="en-US"/>
              </w:rPr>
            </w:pPr>
            <w:r>
              <w:rPr>
                <w:rFonts w:hint="default" w:eastAsia="Times New Roman" w:cs="Times New Roman"/>
                <w:sz w:val="24"/>
                <w:szCs w:val="24"/>
                <w:lang w:val="en-US"/>
              </w:rPr>
              <w:t>128</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lang w:val="en-US"/>
              </w:rPr>
            </w:pPr>
            <w:r>
              <w:rPr>
                <w:rFonts w:hint="default" w:eastAsia="Times New Roman" w:cs="Times New Roman"/>
                <w:sz w:val="24"/>
                <w:szCs w:val="24"/>
                <w:lang w:val="en-US"/>
              </w:rPr>
              <w:t>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00" w:type="dxa"/>
            <w:left w:w="100" w:type="dxa"/>
            <w:bottom w:w="100" w:type="dxa"/>
            <w:right w:w="100" w:type="dxa"/>
          </w:tblCellMar>
        </w:tblPrEx>
        <w:trPr>
          <w:trHeight w:val="23" w:hRule="atLeast"/>
          <w:jc w:val="center"/>
        </w:trPr>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Y4</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63</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150</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94</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lang w:val="en-US"/>
              </w:rPr>
            </w:pPr>
            <w:r>
              <w:rPr>
                <w:rFonts w:hint="default" w:eastAsia="Times New Roman" w:cs="Times New Roman"/>
                <w:sz w:val="24"/>
                <w:szCs w:val="24"/>
                <w:lang w:val="en-US"/>
              </w:rPr>
              <w:t>136</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lang w:val="en-US"/>
              </w:rPr>
            </w:pPr>
            <w:r>
              <w:rPr>
                <w:rFonts w:hint="default" w:eastAsia="Times New Roman" w:cs="Times New Roman"/>
                <w:sz w:val="24"/>
                <w:szCs w:val="24"/>
                <w:lang w:val="en-US"/>
              </w:rPr>
              <w:t>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00" w:type="dxa"/>
            <w:left w:w="100" w:type="dxa"/>
            <w:bottom w:w="100" w:type="dxa"/>
            <w:right w:w="100" w:type="dxa"/>
          </w:tblCellMar>
        </w:tblPrEx>
        <w:trPr>
          <w:trHeight w:val="23" w:hRule="atLeast"/>
          <w:jc w:val="center"/>
        </w:trPr>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Y6</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62</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140</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86</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lang w:val="en-US"/>
              </w:rPr>
            </w:pPr>
            <w:r>
              <w:rPr>
                <w:rFonts w:hint="default" w:eastAsia="Times New Roman" w:cs="Times New Roman"/>
                <w:sz w:val="24"/>
                <w:szCs w:val="24"/>
                <w:lang w:val="en-US"/>
              </w:rPr>
              <w:t>132</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lang w:val="en-US"/>
              </w:rPr>
            </w:pPr>
            <w:r>
              <w:rPr>
                <w:rFonts w:hint="default" w:eastAsia="Times New Roman" w:cs="Times New Roman"/>
                <w:sz w:val="24"/>
                <w:szCs w:val="24"/>
                <w:lang w:val="en-US"/>
              </w:rPr>
              <w:t>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00" w:type="dxa"/>
            <w:left w:w="100" w:type="dxa"/>
            <w:bottom w:w="100" w:type="dxa"/>
            <w:right w:w="100" w:type="dxa"/>
          </w:tblCellMar>
        </w:tblPrEx>
        <w:trPr>
          <w:trHeight w:val="23" w:hRule="atLeast"/>
          <w:jc w:val="center"/>
        </w:trPr>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Y7</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57</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142</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82</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lang w:val="en-US"/>
              </w:rPr>
            </w:pPr>
            <w:r>
              <w:rPr>
                <w:rFonts w:hint="default" w:eastAsia="Times New Roman" w:cs="Times New Roman"/>
                <w:sz w:val="24"/>
                <w:szCs w:val="24"/>
                <w:lang w:val="en-US"/>
              </w:rPr>
              <w:t>124</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lang w:val="en-US"/>
              </w:rPr>
            </w:pPr>
            <w:r>
              <w:rPr>
                <w:rFonts w:hint="default" w:eastAsia="Times New Roman" w:cs="Times New Roman"/>
                <w:sz w:val="24"/>
                <w:szCs w:val="24"/>
                <w:lang w:val="en-US"/>
              </w:rPr>
              <w:t>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00" w:type="dxa"/>
            <w:left w:w="100" w:type="dxa"/>
            <w:bottom w:w="100" w:type="dxa"/>
            <w:right w:w="100" w:type="dxa"/>
          </w:tblCellMar>
        </w:tblPrEx>
        <w:trPr>
          <w:trHeight w:val="23" w:hRule="atLeast"/>
          <w:jc w:val="center"/>
        </w:trPr>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Z1</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51</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152</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90</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lang w:val="en-US"/>
              </w:rPr>
            </w:pPr>
            <w:r>
              <w:rPr>
                <w:rFonts w:hint="default" w:eastAsia="Times New Roman" w:cs="Times New Roman"/>
                <w:sz w:val="24"/>
                <w:szCs w:val="24"/>
                <w:lang w:val="en-US"/>
              </w:rPr>
              <w:t>150</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lang w:val="en-US"/>
              </w:rPr>
            </w:pPr>
            <w:r>
              <w:rPr>
                <w:rFonts w:hint="default" w:eastAsia="Times New Roman" w:cs="Times New Roman"/>
                <w:sz w:val="24"/>
                <w:szCs w:val="24"/>
                <w:lang w:val="en-US"/>
              </w:rPr>
              <w:t>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00" w:type="dxa"/>
            <w:left w:w="100" w:type="dxa"/>
            <w:bottom w:w="100" w:type="dxa"/>
            <w:right w:w="100" w:type="dxa"/>
          </w:tblCellMar>
        </w:tblPrEx>
        <w:trPr>
          <w:trHeight w:val="23" w:hRule="atLeast"/>
          <w:jc w:val="center"/>
        </w:trPr>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Z2</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61</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155</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85</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lang w:val="en-US"/>
              </w:rPr>
            </w:pPr>
            <w:r>
              <w:rPr>
                <w:rFonts w:hint="default" w:eastAsia="Times New Roman" w:cs="Times New Roman"/>
                <w:sz w:val="24"/>
                <w:szCs w:val="24"/>
                <w:lang w:val="en-US"/>
              </w:rPr>
              <w:t>150</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lang w:val="en-US"/>
              </w:rPr>
            </w:pPr>
            <w:r>
              <w:rPr>
                <w:rFonts w:hint="default" w:eastAsia="Times New Roman" w:cs="Times New Roman"/>
                <w:sz w:val="24"/>
                <w:szCs w:val="24"/>
                <w:lang w:val="en-US"/>
              </w:rPr>
              <w:t>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00" w:type="dxa"/>
            <w:left w:w="100" w:type="dxa"/>
            <w:bottom w:w="100" w:type="dxa"/>
            <w:right w:w="100" w:type="dxa"/>
          </w:tblCellMar>
        </w:tblPrEx>
        <w:trPr>
          <w:trHeight w:val="23" w:hRule="atLeast"/>
          <w:jc w:val="center"/>
        </w:trPr>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Z3</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60</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154</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74</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lang w:val="en-US"/>
              </w:rPr>
            </w:pPr>
            <w:r>
              <w:rPr>
                <w:rFonts w:hint="default" w:eastAsia="Times New Roman" w:cs="Times New Roman"/>
                <w:sz w:val="24"/>
                <w:szCs w:val="24"/>
                <w:lang w:val="en-US"/>
              </w:rPr>
              <w:t>152</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lang w:val="en-US"/>
              </w:rPr>
            </w:pPr>
            <w:r>
              <w:rPr>
                <w:rFonts w:hint="default" w:eastAsia="Times New Roman" w:cs="Times New Roman"/>
                <w:sz w:val="24"/>
                <w:szCs w:val="24"/>
                <w:lang w:val="en-US"/>
              </w:rPr>
              <w:t>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00" w:type="dxa"/>
            <w:left w:w="100" w:type="dxa"/>
            <w:bottom w:w="100" w:type="dxa"/>
            <w:right w:w="100" w:type="dxa"/>
          </w:tblCellMar>
        </w:tblPrEx>
        <w:trPr>
          <w:trHeight w:val="23" w:hRule="atLeast"/>
          <w:jc w:val="center"/>
        </w:trPr>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Z4</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47</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145</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80</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lang w:val="en-US"/>
              </w:rPr>
            </w:pPr>
            <w:r>
              <w:rPr>
                <w:rFonts w:hint="default" w:eastAsia="Times New Roman" w:cs="Times New Roman"/>
                <w:sz w:val="24"/>
                <w:szCs w:val="24"/>
                <w:lang w:val="en-US"/>
              </w:rPr>
              <w:t>148</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lang w:val="en-US"/>
              </w:rPr>
            </w:pPr>
            <w:r>
              <w:rPr>
                <w:rFonts w:hint="default" w:eastAsia="Times New Roman" w:cs="Times New Roman"/>
                <w:sz w:val="24"/>
                <w:szCs w:val="24"/>
                <w:lang w:val="en-US"/>
              </w:rPr>
              <w:t>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00" w:type="dxa"/>
            <w:left w:w="100" w:type="dxa"/>
            <w:bottom w:w="100" w:type="dxa"/>
            <w:right w:w="100" w:type="dxa"/>
          </w:tblCellMar>
        </w:tblPrEx>
        <w:trPr>
          <w:trHeight w:val="23" w:hRule="atLeast"/>
          <w:jc w:val="center"/>
        </w:trPr>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Z5</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58</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160</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80</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lang w:val="en-US"/>
              </w:rPr>
            </w:pPr>
            <w:r>
              <w:rPr>
                <w:rFonts w:hint="default" w:eastAsia="Times New Roman" w:cs="Times New Roman"/>
                <w:sz w:val="24"/>
                <w:szCs w:val="24"/>
                <w:lang w:val="en-US"/>
              </w:rPr>
              <w:t>158</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lang w:val="en-US"/>
              </w:rPr>
            </w:pPr>
            <w:r>
              <w:rPr>
                <w:rFonts w:hint="default" w:eastAsia="Times New Roman" w:cs="Times New Roman"/>
                <w:sz w:val="24"/>
                <w:szCs w:val="24"/>
                <w:lang w:val="en-US"/>
              </w:rPr>
              <w:t>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00" w:type="dxa"/>
            <w:left w:w="100" w:type="dxa"/>
            <w:bottom w:w="100" w:type="dxa"/>
            <w:right w:w="100" w:type="dxa"/>
          </w:tblCellMar>
        </w:tblPrEx>
        <w:trPr>
          <w:trHeight w:val="23" w:hRule="atLeast"/>
          <w:jc w:val="center"/>
        </w:trPr>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Z6</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43</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162</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88</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lang w:val="en-US"/>
              </w:rPr>
            </w:pPr>
            <w:r>
              <w:rPr>
                <w:rFonts w:hint="default" w:eastAsia="Times New Roman" w:cs="Times New Roman"/>
                <w:sz w:val="24"/>
                <w:szCs w:val="24"/>
                <w:lang w:val="en-US"/>
              </w:rPr>
              <w:t>148</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lang w:val="en-US"/>
              </w:rPr>
            </w:pPr>
            <w:r>
              <w:rPr>
                <w:rFonts w:hint="default" w:eastAsia="Times New Roman" w:cs="Times New Roman"/>
                <w:sz w:val="24"/>
                <w:szCs w:val="24"/>
                <w:lang w:val="en-US"/>
              </w:rPr>
              <w:t>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00" w:type="dxa"/>
            <w:left w:w="100" w:type="dxa"/>
            <w:bottom w:w="100" w:type="dxa"/>
            <w:right w:w="100" w:type="dxa"/>
          </w:tblCellMar>
        </w:tblPrEx>
        <w:trPr>
          <w:trHeight w:val="23" w:hRule="atLeast"/>
          <w:jc w:val="center"/>
        </w:trPr>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Z7</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64</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150</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90</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lang w:val="en-US"/>
              </w:rPr>
            </w:pPr>
            <w:r>
              <w:rPr>
                <w:rFonts w:hint="default" w:eastAsia="Times New Roman" w:cs="Times New Roman"/>
                <w:sz w:val="24"/>
                <w:szCs w:val="24"/>
                <w:lang w:val="en-US"/>
              </w:rPr>
              <w:t>146</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240" w:lineRule="auto"/>
              <w:ind w:left="0" w:right="0"/>
              <w:jc w:val="center"/>
              <w:rPr>
                <w:rFonts w:hint="default" w:ascii="Times New Roman" w:hAnsi="Times New Roman" w:eastAsia="Times New Roman" w:cs="Times New Roman"/>
                <w:sz w:val="24"/>
                <w:szCs w:val="24"/>
                <w:lang w:val="en-US"/>
              </w:rPr>
            </w:pPr>
            <w:r>
              <w:rPr>
                <w:rFonts w:hint="default" w:eastAsia="Times New Roman" w:cs="Times New Roman"/>
                <w:sz w:val="24"/>
                <w:szCs w:val="24"/>
                <w:lang w:val="en-US"/>
              </w:rPr>
              <w:t>88</w:t>
            </w:r>
          </w:p>
        </w:tc>
      </w:tr>
    </w:tbl>
    <w:p>
      <w:pPr>
        <w:spacing w:line="360" w:lineRule="auto"/>
        <w:jc w:val="both"/>
        <w:rPr>
          <w:rFonts w:ascii="Times New Roman" w:hAnsi="Times New Roman" w:eastAsia="Times New Roman" w:cs="Times New Roman"/>
          <w:sz w:val="24"/>
          <w:szCs w:val="24"/>
        </w:rPr>
      </w:pP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Keterangan :</w:t>
      </w:r>
    </w:p>
    <w:p>
      <w:pPr>
        <w:spacing w:line="360" w:lineRule="auto"/>
        <w:jc w:val="both"/>
        <w:rPr>
          <w:rFonts w:hint="default" w:ascii="Times New Roman" w:hAnsi="Times New Roman" w:eastAsia="Times New Roman" w:cs="Times New Roman"/>
          <w:sz w:val="24"/>
          <w:szCs w:val="24"/>
          <w:lang w:val="en-US"/>
        </w:rPr>
      </w:pPr>
      <w:r>
        <w:rPr>
          <w:rFonts w:ascii="Times New Roman" w:hAnsi="Times New Roman" w:eastAsia="Times New Roman" w:cs="Times New Roman"/>
          <w:sz w:val="24"/>
          <w:szCs w:val="24"/>
          <w:rtl w:val="0"/>
        </w:rPr>
        <w:t xml:space="preserve">W = Perlakuan </w:t>
      </w:r>
      <w:r>
        <w:rPr>
          <w:rFonts w:hint="default" w:ascii="Times New Roman" w:hAnsi="Times New Roman" w:eastAsia="Times New Roman" w:cs="Times New Roman"/>
          <w:sz w:val="24"/>
          <w:szCs w:val="24"/>
          <w:rtl w:val="0"/>
          <w:lang w:val="en-US"/>
        </w:rPr>
        <w:t xml:space="preserve">1 </w:t>
      </w:r>
      <w:r>
        <w:rPr>
          <w:rFonts w:ascii="Times New Roman" w:hAnsi="Times New Roman" w:eastAsia="Times New Roman" w:cs="Times New Roman"/>
          <w:sz w:val="24"/>
          <w:szCs w:val="24"/>
          <w:rtl w:val="0"/>
        </w:rPr>
        <w:t xml:space="preserve">menggunakan infusa </w:t>
      </w:r>
      <w:r>
        <w:rPr>
          <w:rFonts w:eastAsia="Times New Roman" w:cs="Times New Roman"/>
          <w:sz w:val="24"/>
          <w:szCs w:val="24"/>
          <w:rtl w:val="0"/>
          <w:lang w:val="en-US"/>
        </w:rPr>
        <w:t>Seledri</w:t>
      </w:r>
    </w:p>
    <w:p>
      <w:pPr>
        <w:spacing w:line="360" w:lineRule="auto"/>
        <w:jc w:val="both"/>
        <w:rPr>
          <w:rFonts w:hint="default" w:ascii="Times New Roman" w:hAnsi="Times New Roman" w:eastAsia="Times New Roman" w:cs="Times New Roman"/>
          <w:sz w:val="24"/>
          <w:szCs w:val="24"/>
          <w:lang w:val="en-US"/>
        </w:rPr>
      </w:pPr>
      <w:r>
        <w:rPr>
          <w:rFonts w:ascii="Times New Roman" w:hAnsi="Times New Roman" w:eastAsia="Times New Roman" w:cs="Times New Roman"/>
          <w:sz w:val="24"/>
          <w:szCs w:val="24"/>
          <w:rtl w:val="0"/>
        </w:rPr>
        <w:t>X = Perlakuan</w:t>
      </w:r>
      <w:r>
        <w:rPr>
          <w:rFonts w:hint="default" w:ascii="Times New Roman" w:hAnsi="Times New Roman" w:eastAsia="Times New Roman" w:cs="Times New Roman"/>
          <w:sz w:val="24"/>
          <w:szCs w:val="24"/>
          <w:rtl w:val="0"/>
          <w:lang w:val="en-US"/>
        </w:rPr>
        <w:t xml:space="preserve"> 2 </w:t>
      </w:r>
      <w:r>
        <w:rPr>
          <w:rFonts w:ascii="Times New Roman" w:hAnsi="Times New Roman" w:eastAsia="Times New Roman" w:cs="Times New Roman"/>
          <w:sz w:val="24"/>
          <w:szCs w:val="24"/>
          <w:rtl w:val="0"/>
        </w:rPr>
        <w:t xml:space="preserve"> menggunakan infusa daun </w:t>
      </w:r>
      <w:r>
        <w:rPr>
          <w:rFonts w:eastAsia="Times New Roman" w:cs="Times New Roman"/>
          <w:sz w:val="24"/>
          <w:szCs w:val="24"/>
          <w:rtl w:val="0"/>
          <w:lang w:val="en-US"/>
        </w:rPr>
        <w:t>Salam</w:t>
      </w:r>
    </w:p>
    <w:p>
      <w:pPr>
        <w:spacing w:line="360" w:lineRule="auto"/>
        <w:jc w:val="both"/>
        <w:rPr>
          <w:rFonts w:hint="default" w:ascii="Times New Roman" w:hAnsi="Times New Roman" w:eastAsia="Times New Roman" w:cs="Times New Roman"/>
          <w:sz w:val="24"/>
          <w:szCs w:val="24"/>
          <w:lang w:val="en-US"/>
        </w:rPr>
      </w:pPr>
      <w:r>
        <w:rPr>
          <w:rFonts w:ascii="Times New Roman" w:hAnsi="Times New Roman" w:eastAsia="Times New Roman" w:cs="Times New Roman"/>
          <w:sz w:val="24"/>
          <w:szCs w:val="24"/>
          <w:rtl w:val="0"/>
        </w:rPr>
        <w:t xml:space="preserve">Y = Perlakuan </w:t>
      </w:r>
      <w:r>
        <w:rPr>
          <w:rFonts w:hint="default" w:ascii="Times New Roman" w:hAnsi="Times New Roman" w:eastAsia="Times New Roman" w:cs="Times New Roman"/>
          <w:sz w:val="24"/>
          <w:szCs w:val="24"/>
          <w:rtl w:val="0"/>
          <w:lang w:val="en-US"/>
        </w:rPr>
        <w:t xml:space="preserve">3 </w:t>
      </w:r>
      <w:r>
        <w:rPr>
          <w:rFonts w:ascii="Times New Roman" w:hAnsi="Times New Roman" w:eastAsia="Times New Roman" w:cs="Times New Roman"/>
          <w:sz w:val="24"/>
          <w:szCs w:val="24"/>
          <w:rtl w:val="0"/>
        </w:rPr>
        <w:t xml:space="preserve">menggunakan infusa kombinasi herba </w:t>
      </w:r>
      <w:r>
        <w:rPr>
          <w:rFonts w:eastAsia="Times New Roman" w:cs="Times New Roman"/>
          <w:sz w:val="24"/>
          <w:szCs w:val="24"/>
          <w:rtl w:val="0"/>
          <w:lang w:val="en-US"/>
        </w:rPr>
        <w:t>Seledri</w:t>
      </w:r>
      <w:r>
        <w:rPr>
          <w:rFonts w:ascii="Times New Roman" w:hAnsi="Times New Roman" w:eastAsia="Times New Roman" w:cs="Times New Roman"/>
          <w:sz w:val="24"/>
          <w:szCs w:val="24"/>
          <w:rtl w:val="0"/>
        </w:rPr>
        <w:t xml:space="preserve"> dan daun </w:t>
      </w:r>
      <w:r>
        <w:rPr>
          <w:rFonts w:eastAsia="Times New Roman" w:cs="Times New Roman"/>
          <w:sz w:val="24"/>
          <w:szCs w:val="24"/>
          <w:rtl w:val="0"/>
          <w:lang w:val="en-US"/>
        </w:rPr>
        <w:t>Salam</w:t>
      </w:r>
    </w:p>
    <w:p>
      <w:pPr>
        <w:spacing w:line="360" w:lineRule="auto"/>
        <w:jc w:val="both"/>
      </w:pPr>
      <w:r>
        <w:rPr>
          <w:rFonts w:ascii="Times New Roman" w:hAnsi="Times New Roman" w:eastAsia="Times New Roman" w:cs="Times New Roman"/>
          <w:sz w:val="24"/>
          <w:szCs w:val="24"/>
          <w:rtl w:val="0"/>
        </w:rPr>
        <w:t>Z = Perlakuan kontrol</w:t>
      </w:r>
    </w:p>
    <w:p>
      <w:pPr>
        <w:rPr>
          <w:rFonts w:hint="default" w:eastAsia="Times New Roman" w:cs="Times New Roman"/>
          <w:b/>
          <w:bCs/>
          <w:szCs w:val="24"/>
          <w:lang w:val="en-US"/>
        </w:rPr>
      </w:pPr>
      <w:r>
        <w:rPr>
          <w:rFonts w:hint="default" w:eastAsia="Times New Roman" w:cs="Times New Roman"/>
          <w:b/>
          <w:bCs/>
          <w:szCs w:val="24"/>
          <w:lang w:val="en-US"/>
        </w:rPr>
        <w:br w:type="page"/>
      </w:r>
    </w:p>
    <w:p>
      <w:pPr>
        <w:pStyle w:val="11"/>
        <w:spacing w:beforeLines="0" w:afterLines="0" w:line="400" w:lineRule="atLeast"/>
        <w:rPr>
          <w:i w:val="0"/>
          <w:iCs w:val="0"/>
          <w:color w:val="000000" w:themeColor="text1"/>
          <w:sz w:val="24"/>
          <w:szCs w:val="24"/>
          <w:lang w:val="en-US"/>
          <w14:textFill>
            <w14:solidFill>
              <w14:schemeClr w14:val="tx1"/>
            </w14:solidFill>
          </w14:textFill>
        </w:rPr>
      </w:pPr>
      <w:r>
        <w:rPr>
          <w:i w:val="0"/>
          <w:iCs w:val="0"/>
          <w:color w:val="000000" w:themeColor="text1"/>
          <w:sz w:val="24"/>
          <w:szCs w:val="24"/>
          <w14:textFill>
            <w14:solidFill>
              <w14:schemeClr w14:val="tx1"/>
            </w14:solidFill>
          </w14:textFill>
        </w:rPr>
        <w:t xml:space="preserve">Lampiran </w:t>
      </w:r>
      <w:r>
        <w:rPr>
          <w:i w:val="0"/>
          <w:iCs w:val="0"/>
          <w:color w:val="000000" w:themeColor="text1"/>
          <w:sz w:val="24"/>
          <w:szCs w:val="24"/>
          <w14:textFill>
            <w14:solidFill>
              <w14:schemeClr w14:val="tx1"/>
            </w14:solidFill>
          </w14:textFill>
        </w:rPr>
        <w:fldChar w:fldCharType="begin"/>
      </w:r>
      <w:r>
        <w:rPr>
          <w:i w:val="0"/>
          <w:iCs w:val="0"/>
          <w:color w:val="000000" w:themeColor="text1"/>
          <w:sz w:val="24"/>
          <w:szCs w:val="24"/>
          <w14:textFill>
            <w14:solidFill>
              <w14:schemeClr w14:val="tx1"/>
            </w14:solidFill>
          </w14:textFill>
        </w:rPr>
        <w:instrText xml:space="preserve"> SEQ Lampiran \* ARABIC </w:instrText>
      </w:r>
      <w:r>
        <w:rPr>
          <w:i w:val="0"/>
          <w:iCs w:val="0"/>
          <w:color w:val="000000" w:themeColor="text1"/>
          <w:sz w:val="24"/>
          <w:szCs w:val="24"/>
          <w14:textFill>
            <w14:solidFill>
              <w14:schemeClr w14:val="tx1"/>
            </w14:solidFill>
          </w14:textFill>
        </w:rPr>
        <w:fldChar w:fldCharType="separate"/>
      </w:r>
      <w:r>
        <w:rPr>
          <w:i w:val="0"/>
          <w:iCs w:val="0"/>
          <w:color w:val="000000" w:themeColor="text1"/>
          <w:sz w:val="24"/>
          <w:szCs w:val="24"/>
          <w14:textFill>
            <w14:solidFill>
              <w14:schemeClr w14:val="tx1"/>
            </w14:solidFill>
          </w14:textFill>
        </w:rPr>
        <w:t>13</w:t>
      </w:r>
      <w:r>
        <w:rPr>
          <w:i w:val="0"/>
          <w:iCs w:val="0"/>
          <w:color w:val="000000" w:themeColor="text1"/>
          <w:sz w:val="24"/>
          <w:szCs w:val="24"/>
          <w14:textFill>
            <w14:solidFill>
              <w14:schemeClr w14:val="tx1"/>
            </w14:solidFill>
          </w14:textFill>
        </w:rPr>
        <w:fldChar w:fldCharType="end"/>
      </w:r>
      <w:bookmarkStart w:id="216" w:name="_Toc13393"/>
      <w:r>
        <w:rPr>
          <w:i w:val="0"/>
          <w:iCs w:val="0"/>
          <w:color w:val="000000" w:themeColor="text1"/>
          <w:sz w:val="24"/>
          <w:szCs w:val="24"/>
          <w:lang w:val="en-US"/>
          <w14:textFill>
            <w14:solidFill>
              <w14:schemeClr w14:val="tx1"/>
            </w14:solidFill>
          </w14:textFill>
        </w:rPr>
        <w:t xml:space="preserve"> Uji </w:t>
      </w:r>
      <w:r>
        <w:rPr>
          <w:rFonts w:hint="default"/>
          <w:i w:val="0"/>
          <w:iCs w:val="0"/>
          <w:color w:val="000000" w:themeColor="text1"/>
          <w:sz w:val="24"/>
          <w:szCs w:val="24"/>
          <w:lang w:val="en-US"/>
          <w14:textFill>
            <w14:solidFill>
              <w14:schemeClr w14:val="tx1"/>
            </w14:solidFill>
          </w14:textFill>
        </w:rPr>
        <w:t xml:space="preserve">Normalitas dan Uji One Way Anova </w:t>
      </w:r>
      <w:r>
        <w:rPr>
          <w:i w:val="0"/>
          <w:iCs w:val="0"/>
          <w:color w:val="000000" w:themeColor="text1"/>
          <w:sz w:val="24"/>
          <w:szCs w:val="24"/>
          <w:lang w:val="en-US"/>
          <w14:textFill>
            <w14:solidFill>
              <w14:schemeClr w14:val="tx1"/>
            </w14:solidFill>
          </w14:textFill>
        </w:rPr>
        <w:t>Tekanan Darah</w:t>
      </w:r>
      <w:bookmarkEnd w:id="216"/>
    </w:p>
    <w:p>
      <w:pPr>
        <w:rPr>
          <w:rFonts w:hint="default"/>
          <w:lang w:val="en-US"/>
        </w:rPr>
      </w:pPr>
      <w:r>
        <w:drawing>
          <wp:inline distT="0" distB="0" distL="114300" distR="114300">
            <wp:extent cx="5403215" cy="4916805"/>
            <wp:effectExtent l="0" t="0" r="6985" b="17145"/>
            <wp:docPr id="1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1"/>
                    <pic:cNvPicPr>
                      <a:picLocks noChangeAspect="1"/>
                    </pic:cNvPicPr>
                  </pic:nvPicPr>
                  <pic:blipFill>
                    <a:blip r:embed="rId164"/>
                    <a:stretch>
                      <a:fillRect/>
                    </a:stretch>
                  </pic:blipFill>
                  <pic:spPr>
                    <a:xfrm>
                      <a:off x="0" y="0"/>
                      <a:ext cx="5403215" cy="4916805"/>
                    </a:xfrm>
                    <a:prstGeom prst="rect">
                      <a:avLst/>
                    </a:prstGeom>
                    <a:noFill/>
                    <a:ln>
                      <a:noFill/>
                    </a:ln>
                  </pic:spPr>
                </pic:pic>
              </a:graphicData>
            </a:graphic>
          </wp:inline>
        </w:drawing>
      </w:r>
    </w:p>
    <w:p>
      <w:pPr>
        <w:rPr>
          <w:rFonts w:hint="default"/>
          <w:i w:val="0"/>
          <w:iCs w:val="0"/>
          <w:color w:val="000000" w:themeColor="text1"/>
          <w:sz w:val="24"/>
          <w:szCs w:val="24"/>
          <w:lang w:val="en-US"/>
          <w14:textFill>
            <w14:solidFill>
              <w14:schemeClr w14:val="tx1"/>
            </w14:solidFill>
          </w14:textFill>
        </w:rPr>
      </w:pPr>
      <w:r>
        <w:drawing>
          <wp:anchor distT="0" distB="0" distL="114300" distR="114300" simplePos="0" relativeHeight="251828224" behindDoc="0" locked="0" layoutInCell="1" allowOverlap="1">
            <wp:simplePos x="0" y="0"/>
            <wp:positionH relativeFrom="column">
              <wp:posOffset>-104775</wp:posOffset>
            </wp:positionH>
            <wp:positionV relativeFrom="paragraph">
              <wp:posOffset>3961130</wp:posOffset>
            </wp:positionV>
            <wp:extent cx="5135880" cy="3496945"/>
            <wp:effectExtent l="0" t="0" r="7620" b="8255"/>
            <wp:wrapSquare wrapText="bothSides"/>
            <wp:docPr id="1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3"/>
                    <pic:cNvPicPr>
                      <a:picLocks noChangeAspect="1"/>
                    </pic:cNvPicPr>
                  </pic:nvPicPr>
                  <pic:blipFill>
                    <a:blip r:embed="rId165"/>
                    <a:stretch>
                      <a:fillRect/>
                    </a:stretch>
                  </pic:blipFill>
                  <pic:spPr>
                    <a:xfrm>
                      <a:off x="0" y="0"/>
                      <a:ext cx="5135880" cy="3496945"/>
                    </a:xfrm>
                    <a:prstGeom prst="rect">
                      <a:avLst/>
                    </a:prstGeom>
                    <a:noFill/>
                    <a:ln>
                      <a:noFill/>
                    </a:ln>
                  </pic:spPr>
                </pic:pic>
              </a:graphicData>
            </a:graphic>
          </wp:anchor>
        </w:drawing>
      </w:r>
      <w:r>
        <w:drawing>
          <wp:anchor distT="0" distB="0" distL="114300" distR="114300" simplePos="0" relativeHeight="251827200" behindDoc="0" locked="0" layoutInCell="1" allowOverlap="1">
            <wp:simplePos x="0" y="0"/>
            <wp:positionH relativeFrom="column">
              <wp:posOffset>-47625</wp:posOffset>
            </wp:positionH>
            <wp:positionV relativeFrom="paragraph">
              <wp:posOffset>31750</wp:posOffset>
            </wp:positionV>
            <wp:extent cx="5090795" cy="3808730"/>
            <wp:effectExtent l="0" t="0" r="14605" b="1270"/>
            <wp:wrapSquare wrapText="bothSides"/>
            <wp:docPr id="1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2"/>
                    <pic:cNvPicPr>
                      <a:picLocks noChangeAspect="1"/>
                    </pic:cNvPicPr>
                  </pic:nvPicPr>
                  <pic:blipFill>
                    <a:blip r:embed="rId166"/>
                    <a:stretch>
                      <a:fillRect/>
                    </a:stretch>
                  </pic:blipFill>
                  <pic:spPr>
                    <a:xfrm>
                      <a:off x="0" y="0"/>
                      <a:ext cx="5090795" cy="3808730"/>
                    </a:xfrm>
                    <a:prstGeom prst="rect">
                      <a:avLst/>
                    </a:prstGeom>
                    <a:noFill/>
                    <a:ln>
                      <a:noFill/>
                    </a:ln>
                  </pic:spPr>
                </pic:pic>
              </a:graphicData>
            </a:graphic>
          </wp:anchor>
        </w:drawing>
      </w:r>
    </w:p>
    <w:p>
      <w:pPr>
        <w:rPr>
          <w:i w:val="0"/>
          <w:iCs w:val="0"/>
          <w:color w:val="000000" w:themeColor="text1"/>
          <w:sz w:val="24"/>
          <w:szCs w:val="24"/>
          <w14:textFill>
            <w14:solidFill>
              <w14:schemeClr w14:val="tx1"/>
            </w14:solidFill>
          </w14:textFill>
        </w:rPr>
      </w:pPr>
      <w:r>
        <w:rPr>
          <w:i w:val="0"/>
          <w:iCs w:val="0"/>
          <w:color w:val="000000" w:themeColor="text1"/>
          <w:sz w:val="24"/>
          <w:szCs w:val="24"/>
          <w14:textFill>
            <w14:solidFill>
              <w14:schemeClr w14:val="tx1"/>
            </w14:solidFill>
          </w14:textFill>
        </w:rPr>
        <w:br w:type="page"/>
      </w:r>
    </w:p>
    <w:p>
      <w:r>
        <w:drawing>
          <wp:inline distT="0" distB="0" distL="114300" distR="114300">
            <wp:extent cx="5034915" cy="2540000"/>
            <wp:effectExtent l="0" t="0" r="13335" b="12700"/>
            <wp:docPr id="1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4"/>
                    <pic:cNvPicPr>
                      <a:picLocks noChangeAspect="1"/>
                    </pic:cNvPicPr>
                  </pic:nvPicPr>
                  <pic:blipFill>
                    <a:blip r:embed="rId167"/>
                    <a:stretch>
                      <a:fillRect/>
                    </a:stretch>
                  </pic:blipFill>
                  <pic:spPr>
                    <a:xfrm>
                      <a:off x="0" y="0"/>
                      <a:ext cx="5034915" cy="2540000"/>
                    </a:xfrm>
                    <a:prstGeom prst="rect">
                      <a:avLst/>
                    </a:prstGeom>
                    <a:noFill/>
                    <a:ln>
                      <a:noFill/>
                    </a:ln>
                  </pic:spPr>
                </pic:pic>
              </a:graphicData>
            </a:graphic>
          </wp:inline>
        </w:drawing>
      </w:r>
    </w:p>
    <w:p>
      <w:r>
        <w:drawing>
          <wp:inline distT="0" distB="0" distL="114300" distR="114300">
            <wp:extent cx="5038090" cy="7932420"/>
            <wp:effectExtent l="0" t="0" r="10160" b="11430"/>
            <wp:docPr id="1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5"/>
                    <pic:cNvPicPr>
                      <a:picLocks noChangeAspect="1"/>
                    </pic:cNvPicPr>
                  </pic:nvPicPr>
                  <pic:blipFill>
                    <a:blip r:embed="rId168"/>
                    <a:stretch>
                      <a:fillRect/>
                    </a:stretch>
                  </pic:blipFill>
                  <pic:spPr>
                    <a:xfrm>
                      <a:off x="0" y="0"/>
                      <a:ext cx="5038090" cy="7932420"/>
                    </a:xfrm>
                    <a:prstGeom prst="rect">
                      <a:avLst/>
                    </a:prstGeom>
                    <a:noFill/>
                    <a:ln>
                      <a:noFill/>
                    </a:ln>
                  </pic:spPr>
                </pic:pic>
              </a:graphicData>
            </a:graphic>
          </wp:inline>
        </w:drawing>
      </w:r>
    </w:p>
    <w:p>
      <w:r>
        <w:drawing>
          <wp:inline distT="0" distB="0" distL="114300" distR="114300">
            <wp:extent cx="2924175" cy="3295650"/>
            <wp:effectExtent l="0" t="0" r="9525" b="0"/>
            <wp:docPr id="1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7"/>
                    <pic:cNvPicPr>
                      <a:picLocks noChangeAspect="1"/>
                    </pic:cNvPicPr>
                  </pic:nvPicPr>
                  <pic:blipFill>
                    <a:blip r:embed="rId169"/>
                    <a:stretch>
                      <a:fillRect/>
                    </a:stretch>
                  </pic:blipFill>
                  <pic:spPr>
                    <a:xfrm>
                      <a:off x="0" y="0"/>
                      <a:ext cx="2924175" cy="3295650"/>
                    </a:xfrm>
                    <a:prstGeom prst="rect">
                      <a:avLst/>
                    </a:prstGeom>
                    <a:noFill/>
                    <a:ln>
                      <a:noFill/>
                    </a:ln>
                  </pic:spPr>
                </pic:pic>
              </a:graphicData>
            </a:graphic>
          </wp:inline>
        </w:drawing>
      </w:r>
    </w:p>
    <w:p>
      <w:r>
        <w:drawing>
          <wp:inline distT="0" distB="0" distL="114300" distR="114300">
            <wp:extent cx="2924175" cy="3295650"/>
            <wp:effectExtent l="0" t="0" r="9525" b="0"/>
            <wp:docPr id="1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8"/>
                    <pic:cNvPicPr>
                      <a:picLocks noChangeAspect="1"/>
                    </pic:cNvPicPr>
                  </pic:nvPicPr>
                  <pic:blipFill>
                    <a:blip r:embed="rId170"/>
                    <a:stretch>
                      <a:fillRect/>
                    </a:stretch>
                  </pic:blipFill>
                  <pic:spPr>
                    <a:xfrm>
                      <a:off x="0" y="0"/>
                      <a:ext cx="2924175" cy="3295650"/>
                    </a:xfrm>
                    <a:prstGeom prst="rect">
                      <a:avLst/>
                    </a:prstGeom>
                    <a:noFill/>
                    <a:ln>
                      <a:noFill/>
                    </a:ln>
                  </pic:spPr>
                </pic:pic>
              </a:graphicData>
            </a:graphic>
          </wp:inline>
        </w:drawing>
      </w:r>
    </w:p>
    <w:p>
      <w:r>
        <w:drawing>
          <wp:inline distT="0" distB="0" distL="114300" distR="114300">
            <wp:extent cx="3400425" cy="2867025"/>
            <wp:effectExtent l="0" t="0" r="9525" b="9525"/>
            <wp:docPr id="1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9"/>
                    <pic:cNvPicPr>
                      <a:picLocks noChangeAspect="1"/>
                    </pic:cNvPicPr>
                  </pic:nvPicPr>
                  <pic:blipFill>
                    <a:blip r:embed="rId171"/>
                    <a:stretch>
                      <a:fillRect/>
                    </a:stretch>
                  </pic:blipFill>
                  <pic:spPr>
                    <a:xfrm>
                      <a:off x="0" y="0"/>
                      <a:ext cx="3400425" cy="2867025"/>
                    </a:xfrm>
                    <a:prstGeom prst="rect">
                      <a:avLst/>
                    </a:prstGeom>
                    <a:noFill/>
                    <a:ln>
                      <a:noFill/>
                    </a:ln>
                  </pic:spPr>
                </pic:pic>
              </a:graphicData>
            </a:graphic>
          </wp:inline>
        </w:drawing>
      </w:r>
    </w:p>
    <w:p>
      <w:pPr>
        <w:rPr>
          <w:i w:val="0"/>
          <w:iCs w:val="0"/>
          <w:color w:val="000000" w:themeColor="text1"/>
          <w:sz w:val="24"/>
          <w:szCs w:val="24"/>
          <w14:textFill>
            <w14:solidFill>
              <w14:schemeClr w14:val="tx1"/>
            </w14:solidFill>
          </w14:textFill>
        </w:rPr>
      </w:pPr>
      <w:r>
        <w:drawing>
          <wp:inline distT="0" distB="0" distL="114300" distR="114300">
            <wp:extent cx="3400425" cy="2867025"/>
            <wp:effectExtent l="0" t="0" r="9525" b="9525"/>
            <wp:docPr id="1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0"/>
                    <pic:cNvPicPr>
                      <a:picLocks noChangeAspect="1"/>
                    </pic:cNvPicPr>
                  </pic:nvPicPr>
                  <pic:blipFill>
                    <a:blip r:embed="rId172"/>
                    <a:stretch>
                      <a:fillRect/>
                    </a:stretch>
                  </pic:blipFill>
                  <pic:spPr>
                    <a:xfrm>
                      <a:off x="0" y="0"/>
                      <a:ext cx="3400425" cy="2867025"/>
                    </a:xfrm>
                    <a:prstGeom prst="rect">
                      <a:avLst/>
                    </a:prstGeom>
                    <a:noFill/>
                    <a:ln>
                      <a:noFill/>
                    </a:ln>
                  </pic:spPr>
                </pic:pic>
              </a:graphicData>
            </a:graphic>
          </wp:inline>
        </w:drawing>
      </w:r>
      <w:r>
        <w:rPr>
          <w:i w:val="0"/>
          <w:iCs w:val="0"/>
          <w:color w:val="000000" w:themeColor="text1"/>
          <w:sz w:val="24"/>
          <w:szCs w:val="24"/>
          <w14:textFill>
            <w14:solidFill>
              <w14:schemeClr w14:val="tx1"/>
            </w14:solidFill>
          </w14:textFill>
        </w:rPr>
        <w:br w:type="page"/>
      </w:r>
    </w:p>
    <w:p>
      <w:pPr>
        <w:pStyle w:val="11"/>
        <w:spacing w:line="360" w:lineRule="auto"/>
        <w:jc w:val="both"/>
        <w:rPr>
          <w:rFonts w:hint="default" w:ascii="Times New Roman" w:hAnsi="Times New Roman" w:eastAsia="Times New Roman" w:cs="Times New Roman"/>
          <w:b/>
          <w:i w:val="0"/>
          <w:iCs w:val="0"/>
          <w:color w:val="000000" w:themeColor="text1"/>
          <w:sz w:val="24"/>
          <w:szCs w:val="24"/>
          <w:rtl w:val="0"/>
          <w:lang w:val="en-US"/>
          <w14:textFill>
            <w14:solidFill>
              <w14:schemeClr w14:val="tx1"/>
            </w14:solidFill>
          </w14:textFill>
        </w:rPr>
      </w:pPr>
      <w:r>
        <w:rPr>
          <w:i w:val="0"/>
          <w:iCs w:val="0"/>
          <w:color w:val="000000" w:themeColor="text1"/>
          <w:sz w:val="24"/>
          <w:szCs w:val="24"/>
          <w14:textFill>
            <w14:solidFill>
              <w14:schemeClr w14:val="tx1"/>
            </w14:solidFill>
          </w14:textFill>
        </w:rPr>
        <w:t xml:space="preserve">Lampiran </w:t>
      </w:r>
      <w:r>
        <w:rPr>
          <w:i w:val="0"/>
          <w:iCs w:val="0"/>
          <w:color w:val="000000" w:themeColor="text1"/>
          <w:sz w:val="24"/>
          <w:szCs w:val="24"/>
          <w14:textFill>
            <w14:solidFill>
              <w14:schemeClr w14:val="tx1"/>
            </w14:solidFill>
          </w14:textFill>
        </w:rPr>
        <w:fldChar w:fldCharType="begin"/>
      </w:r>
      <w:r>
        <w:rPr>
          <w:i w:val="0"/>
          <w:iCs w:val="0"/>
          <w:color w:val="000000" w:themeColor="text1"/>
          <w:sz w:val="24"/>
          <w:szCs w:val="24"/>
          <w14:textFill>
            <w14:solidFill>
              <w14:schemeClr w14:val="tx1"/>
            </w14:solidFill>
          </w14:textFill>
        </w:rPr>
        <w:instrText xml:space="preserve"> SEQ Lampiran \* ARABIC </w:instrText>
      </w:r>
      <w:r>
        <w:rPr>
          <w:i w:val="0"/>
          <w:iCs w:val="0"/>
          <w:color w:val="000000" w:themeColor="text1"/>
          <w:sz w:val="24"/>
          <w:szCs w:val="24"/>
          <w14:textFill>
            <w14:solidFill>
              <w14:schemeClr w14:val="tx1"/>
            </w14:solidFill>
          </w14:textFill>
        </w:rPr>
        <w:fldChar w:fldCharType="separate"/>
      </w:r>
      <w:r>
        <w:rPr>
          <w:i w:val="0"/>
          <w:iCs w:val="0"/>
          <w:color w:val="000000" w:themeColor="text1"/>
          <w:sz w:val="24"/>
          <w:szCs w:val="24"/>
          <w14:textFill>
            <w14:solidFill>
              <w14:schemeClr w14:val="tx1"/>
            </w14:solidFill>
          </w14:textFill>
        </w:rPr>
        <w:t>14</w:t>
      </w:r>
      <w:r>
        <w:rPr>
          <w:i w:val="0"/>
          <w:iCs w:val="0"/>
          <w:color w:val="000000" w:themeColor="text1"/>
          <w:sz w:val="24"/>
          <w:szCs w:val="24"/>
          <w14:textFill>
            <w14:solidFill>
              <w14:schemeClr w14:val="tx1"/>
            </w14:solidFill>
          </w14:textFill>
        </w:rPr>
        <w:fldChar w:fldCharType="end"/>
      </w:r>
      <w:bookmarkStart w:id="217" w:name="_Toc10681"/>
      <w:r>
        <w:rPr>
          <w:i w:val="0"/>
          <w:iCs w:val="0"/>
          <w:color w:val="000000" w:themeColor="text1"/>
          <w:sz w:val="24"/>
          <w:szCs w:val="24"/>
          <w:lang w:val="en-US"/>
          <w14:textFill>
            <w14:solidFill>
              <w14:schemeClr w14:val="tx1"/>
            </w14:solidFill>
          </w14:textFill>
        </w:rPr>
        <w:t xml:space="preserve"> Data</w:t>
      </w:r>
      <w:r>
        <w:rPr>
          <w:rFonts w:hint="default"/>
          <w:i w:val="0"/>
          <w:iCs w:val="0"/>
          <w:color w:val="000000" w:themeColor="text1"/>
          <w:sz w:val="24"/>
          <w:szCs w:val="24"/>
          <w:lang w:val="en-US"/>
          <w14:textFill>
            <w14:solidFill>
              <w14:schemeClr w14:val="tx1"/>
            </w14:solidFill>
          </w14:textFill>
        </w:rPr>
        <w:t xml:space="preserve"> </w:t>
      </w:r>
      <w:r>
        <w:rPr>
          <w:rFonts w:hint="default"/>
          <w:i/>
          <w:iCs/>
          <w:color w:val="000000" w:themeColor="text1"/>
          <w:sz w:val="24"/>
          <w:szCs w:val="24"/>
          <w:lang w:val="en-US"/>
          <w14:textFill>
            <w14:solidFill>
              <w14:schemeClr w14:val="tx1"/>
            </w14:solidFill>
          </w14:textFill>
        </w:rPr>
        <w:t>Pre-Test</w:t>
      </w:r>
      <w:r>
        <w:rPr>
          <w:i/>
          <w:iCs/>
          <w:color w:val="000000" w:themeColor="text1"/>
          <w:sz w:val="24"/>
          <w:szCs w:val="24"/>
          <w:lang w:val="en-US"/>
          <w14:textFill>
            <w14:solidFill>
              <w14:schemeClr w14:val="tx1"/>
            </w14:solidFill>
          </w14:textFill>
        </w:rPr>
        <w:t xml:space="preserve"> </w:t>
      </w:r>
      <w:r>
        <w:rPr>
          <w:i w:val="0"/>
          <w:iCs w:val="0"/>
          <w:color w:val="000000" w:themeColor="text1"/>
          <w:sz w:val="24"/>
          <w:szCs w:val="24"/>
          <w:lang w:val="en-US"/>
          <w14:textFill>
            <w14:solidFill>
              <w14:schemeClr w14:val="tx1"/>
            </w14:solidFill>
          </w14:textFill>
        </w:rPr>
        <w:t>Kuesioner WHOQOoL-BREF</w:t>
      </w:r>
      <w:bookmarkEnd w:id="217"/>
    </w:p>
    <w:tbl>
      <w:tblPr>
        <w:tblStyle w:val="48"/>
        <w:tblW w:w="9029"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930"/>
        <w:gridCol w:w="900"/>
        <w:gridCol w:w="915"/>
        <w:gridCol w:w="1047"/>
        <w:gridCol w:w="1047"/>
        <w:gridCol w:w="1047"/>
        <w:gridCol w:w="1047"/>
        <w:gridCol w:w="1047"/>
        <w:gridCol w:w="1047"/>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40" w:hRule="atLeast"/>
          <w:jc w:val="center"/>
        </w:trPr>
        <w:tc>
          <w:tcPr>
            <w:vMerge w:val="restart"/>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tl w:val="0"/>
              </w:rPr>
              <w:t>Kode Responden</w:t>
            </w:r>
          </w:p>
        </w:tc>
        <w:tc>
          <w:tcPr>
            <w:gridSpan w:val="2"/>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tl w:val="0"/>
              </w:rPr>
              <w:t>Domain 1</w:t>
            </w:r>
          </w:p>
        </w:tc>
        <w:tc>
          <w:tcPr>
            <w:gridSpan w:val="2"/>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tl w:val="0"/>
              </w:rPr>
              <w:t>Domain 2</w:t>
            </w:r>
          </w:p>
        </w:tc>
        <w:tc>
          <w:tcPr>
            <w:gridSpan w:val="2"/>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tl w:val="0"/>
              </w:rPr>
              <w:t>Domain 3</w:t>
            </w:r>
          </w:p>
        </w:tc>
        <w:tc>
          <w:tcPr>
            <w:gridSpan w:val="2"/>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tl w:val="0"/>
              </w:rPr>
              <w:t>Domain 4</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40" w:hRule="atLeast"/>
          <w:jc w:val="center"/>
        </w:trPr>
        <w:tc>
          <w:tcPr>
            <w:vMerge w:val="continue"/>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360" w:lineRule="auto"/>
              <w:ind w:left="0" w:right="0"/>
              <w:rPr>
                <w:rFonts w:hint="default" w:ascii="Times New Roman" w:hAnsi="Times New Roman" w:eastAsia="Times New Roman" w:cs="Times New Roman"/>
                <w:sz w:val="24"/>
                <w:szCs w:val="24"/>
              </w:rPr>
            </w:pP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tl w:val="0"/>
              </w:rPr>
              <w:t>Total score</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tl w:val="0"/>
              </w:rPr>
              <w:t>Transformed score</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tl w:val="0"/>
              </w:rPr>
              <w:t>Total score</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tl w:val="0"/>
              </w:rPr>
              <w:t>Transformed score</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tl w:val="0"/>
              </w:rPr>
              <w:t>Total score</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tl w:val="0"/>
              </w:rPr>
              <w:t>Transformed score</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tl w:val="0"/>
              </w:rPr>
              <w:t>Total score</w:t>
            </w:r>
          </w:p>
        </w:tc>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tl w:val="0"/>
              </w:rPr>
              <w:t>Transformed score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W1</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18</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51</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17</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57</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8</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53</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22</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55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W2</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19</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54</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15</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50</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9</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60</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23</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58</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W3</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20</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57</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19</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63</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11</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73</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24</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W4</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19</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54</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17</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57</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12</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80</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25</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W6</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19</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54</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17</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57</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10</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67</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26</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W7</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19</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54</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18</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60</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9</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60</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26</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X1</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22</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63</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18</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60</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11</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73</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25</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X2</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25</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71</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20</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67</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12</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80</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27</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68</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X3</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20</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57</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18</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60</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10</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67</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28</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70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X4</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22</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63</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21</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70</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12</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80</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29</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73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X5</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22</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63</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17</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57</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11</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73</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24</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X6</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24</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69</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19</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63</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11</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73</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25</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X7</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22</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63</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19</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63</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10</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67</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25</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Y1</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23</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66</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20</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67</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9</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60</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25</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Y2</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18</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51</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17</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57</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10</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67</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25</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Y3</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24</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69</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19</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63</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10</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67</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24</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Y4</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22</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63</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19</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63</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11</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73</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24</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Y6</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20</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57</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17</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57</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9</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60</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24</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Y7</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23</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66</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19</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63</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10</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67</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23</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58</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Z1</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21</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60</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17</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57</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11</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73</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25</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Z2</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23</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66</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15</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50</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12</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80</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28</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70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Z3</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22</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63</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19</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63</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10</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67</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24</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Z4</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20</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57</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18</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60</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9</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60</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22</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55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Z5</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22</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63</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19</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63</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10</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67</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23</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58</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Z6</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25</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71</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20</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67</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11</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73</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28</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70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Z7</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23</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66</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20</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67</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12</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80</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25</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63</w:t>
            </w:r>
          </w:p>
        </w:tc>
      </w:tr>
    </w:tbl>
    <w:p>
      <w:pPr>
        <w:spacing w:line="360" w:lineRule="auto"/>
        <w:jc w:val="center"/>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b/>
          <w:sz w:val="24"/>
          <w:szCs w:val="24"/>
          <w:rtl w:val="0"/>
        </w:rPr>
      </w:pPr>
    </w:p>
    <w:p>
      <w:pPr>
        <w:pStyle w:val="11"/>
        <w:spacing w:line="360" w:lineRule="auto"/>
        <w:rPr>
          <w:i w:val="0"/>
          <w:iCs w:val="0"/>
          <w:color w:val="000000" w:themeColor="text1"/>
          <w:sz w:val="24"/>
          <w:szCs w:val="24"/>
          <w14:textFill>
            <w14:solidFill>
              <w14:schemeClr w14:val="tx1"/>
            </w14:solidFill>
          </w14:textFill>
        </w:rPr>
      </w:pPr>
    </w:p>
    <w:p>
      <w:pPr>
        <w:pStyle w:val="11"/>
        <w:spacing w:line="360" w:lineRule="auto"/>
        <w:rPr>
          <w:rFonts w:hint="default" w:ascii="Times New Roman" w:hAnsi="Times New Roman" w:eastAsia="Times New Roman" w:cs="Times New Roman"/>
          <w:i w:val="0"/>
          <w:iCs w:val="0"/>
          <w:color w:val="000000" w:themeColor="text1"/>
          <w:sz w:val="24"/>
          <w:szCs w:val="24"/>
          <w:lang w:val="en-US"/>
          <w14:textFill>
            <w14:solidFill>
              <w14:schemeClr w14:val="tx1"/>
            </w14:solidFill>
          </w14:textFill>
        </w:rPr>
      </w:pPr>
      <w:r>
        <w:rPr>
          <w:i w:val="0"/>
          <w:iCs w:val="0"/>
          <w:color w:val="000000" w:themeColor="text1"/>
          <w:sz w:val="24"/>
          <w:szCs w:val="24"/>
          <w14:textFill>
            <w14:solidFill>
              <w14:schemeClr w14:val="tx1"/>
            </w14:solidFill>
          </w14:textFill>
        </w:rPr>
        <w:t xml:space="preserve">Lampiran </w:t>
      </w:r>
      <w:r>
        <w:rPr>
          <w:i w:val="0"/>
          <w:iCs w:val="0"/>
          <w:color w:val="000000" w:themeColor="text1"/>
          <w:sz w:val="24"/>
          <w:szCs w:val="24"/>
          <w14:textFill>
            <w14:solidFill>
              <w14:schemeClr w14:val="tx1"/>
            </w14:solidFill>
          </w14:textFill>
        </w:rPr>
        <w:fldChar w:fldCharType="begin"/>
      </w:r>
      <w:r>
        <w:rPr>
          <w:i w:val="0"/>
          <w:iCs w:val="0"/>
          <w:color w:val="000000" w:themeColor="text1"/>
          <w:sz w:val="24"/>
          <w:szCs w:val="24"/>
          <w14:textFill>
            <w14:solidFill>
              <w14:schemeClr w14:val="tx1"/>
            </w14:solidFill>
          </w14:textFill>
        </w:rPr>
        <w:instrText xml:space="preserve"> SEQ Lampiran \* ARABIC </w:instrText>
      </w:r>
      <w:r>
        <w:rPr>
          <w:i w:val="0"/>
          <w:iCs w:val="0"/>
          <w:color w:val="000000" w:themeColor="text1"/>
          <w:sz w:val="24"/>
          <w:szCs w:val="24"/>
          <w14:textFill>
            <w14:solidFill>
              <w14:schemeClr w14:val="tx1"/>
            </w14:solidFill>
          </w14:textFill>
        </w:rPr>
        <w:fldChar w:fldCharType="separate"/>
      </w:r>
      <w:r>
        <w:rPr>
          <w:i w:val="0"/>
          <w:iCs w:val="0"/>
          <w:color w:val="000000" w:themeColor="text1"/>
          <w:sz w:val="24"/>
          <w:szCs w:val="24"/>
          <w14:textFill>
            <w14:solidFill>
              <w14:schemeClr w14:val="tx1"/>
            </w14:solidFill>
          </w14:textFill>
        </w:rPr>
        <w:t>15</w:t>
      </w:r>
      <w:r>
        <w:rPr>
          <w:i w:val="0"/>
          <w:iCs w:val="0"/>
          <w:color w:val="000000" w:themeColor="text1"/>
          <w:sz w:val="24"/>
          <w:szCs w:val="24"/>
          <w14:textFill>
            <w14:solidFill>
              <w14:schemeClr w14:val="tx1"/>
            </w14:solidFill>
          </w14:textFill>
        </w:rPr>
        <w:fldChar w:fldCharType="end"/>
      </w:r>
      <w:bookmarkStart w:id="218" w:name="_Toc3116"/>
      <w:r>
        <w:rPr>
          <w:i w:val="0"/>
          <w:iCs w:val="0"/>
          <w:color w:val="000000" w:themeColor="text1"/>
          <w:sz w:val="24"/>
          <w:szCs w:val="24"/>
          <w:lang w:val="en-US"/>
          <w14:textFill>
            <w14:solidFill>
              <w14:schemeClr w14:val="tx1"/>
            </w14:solidFill>
          </w14:textFill>
        </w:rPr>
        <w:t xml:space="preserve"> </w:t>
      </w:r>
      <w:r>
        <w:rPr>
          <w:rFonts w:hint="default"/>
          <w:i w:val="0"/>
          <w:iCs w:val="0"/>
          <w:color w:val="000000" w:themeColor="text1"/>
          <w:sz w:val="24"/>
          <w:szCs w:val="24"/>
          <w:lang w:val="en-US"/>
          <w14:textFill>
            <w14:solidFill>
              <w14:schemeClr w14:val="tx1"/>
            </w14:solidFill>
          </w14:textFill>
        </w:rPr>
        <w:t>Data</w:t>
      </w:r>
      <w:r>
        <w:rPr>
          <w:rFonts w:hint="default"/>
          <w:i/>
          <w:iCs/>
          <w:color w:val="000000" w:themeColor="text1"/>
          <w:sz w:val="24"/>
          <w:szCs w:val="24"/>
          <w:lang w:val="en-US"/>
          <w14:textFill>
            <w14:solidFill>
              <w14:schemeClr w14:val="tx1"/>
            </w14:solidFill>
          </w14:textFill>
        </w:rPr>
        <w:t xml:space="preserve"> </w:t>
      </w:r>
      <w:r>
        <w:rPr>
          <w:i/>
          <w:iCs/>
          <w:color w:val="000000" w:themeColor="text1"/>
          <w:sz w:val="24"/>
          <w:szCs w:val="24"/>
          <w:lang w:val="en-US"/>
          <w14:textFill>
            <w14:solidFill>
              <w14:schemeClr w14:val="tx1"/>
            </w14:solidFill>
          </w14:textFill>
        </w:rPr>
        <w:t>Post-Test</w:t>
      </w:r>
      <w:r>
        <w:rPr>
          <w:i w:val="0"/>
          <w:iCs w:val="0"/>
          <w:color w:val="000000" w:themeColor="text1"/>
          <w:sz w:val="24"/>
          <w:szCs w:val="24"/>
          <w:lang w:val="en-US"/>
          <w14:textFill>
            <w14:solidFill>
              <w14:schemeClr w14:val="tx1"/>
            </w14:solidFill>
          </w14:textFill>
        </w:rPr>
        <w:t xml:space="preserve"> Kuesioner WHOQOoL-BREF</w:t>
      </w:r>
      <w:bookmarkEnd w:id="218"/>
    </w:p>
    <w:tbl>
      <w:tblPr>
        <w:tblStyle w:val="49"/>
        <w:tblW w:w="8640"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960"/>
        <w:gridCol w:w="960"/>
        <w:gridCol w:w="960"/>
        <w:gridCol w:w="960"/>
        <w:gridCol w:w="960"/>
        <w:gridCol w:w="960"/>
        <w:gridCol w:w="960"/>
        <w:gridCol w:w="960"/>
        <w:gridCol w:w="96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908" w:hRule="atLeast"/>
          <w:jc w:val="center"/>
        </w:trPr>
        <w:tc>
          <w:tcPr>
            <w:vMerge w:val="restart"/>
            <w:shd w:val="clear" w:color="auto" w:fill="auto"/>
            <w:tcMar>
              <w:top w:w="100" w:type="dxa"/>
              <w:left w:w="100" w:type="dxa"/>
              <w:bottom w:w="100" w:type="dxa"/>
              <w:right w:w="100" w:type="dxa"/>
            </w:tcMar>
            <w:vAlign w:val="top"/>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tl w:val="0"/>
              </w:rPr>
              <w:t>Kode Responden</w:t>
            </w:r>
          </w:p>
        </w:tc>
        <w:tc>
          <w:tcPr>
            <w:gridSpan w:val="2"/>
            <w:shd w:val="clear" w:color="auto" w:fill="auto"/>
            <w:tcMar>
              <w:top w:w="100" w:type="dxa"/>
              <w:left w:w="100" w:type="dxa"/>
              <w:bottom w:w="100" w:type="dxa"/>
              <w:right w:w="100" w:type="dxa"/>
            </w:tcMar>
            <w:vAlign w:val="top"/>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tl w:val="0"/>
              </w:rPr>
              <w:t>Domain 1</w:t>
            </w:r>
          </w:p>
        </w:tc>
        <w:tc>
          <w:tcPr>
            <w:gridSpan w:val="2"/>
            <w:shd w:val="clear" w:color="auto" w:fill="auto"/>
            <w:tcMar>
              <w:top w:w="100" w:type="dxa"/>
              <w:left w:w="100" w:type="dxa"/>
              <w:bottom w:w="100" w:type="dxa"/>
              <w:right w:w="100" w:type="dxa"/>
            </w:tcMar>
            <w:vAlign w:val="top"/>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tl w:val="0"/>
              </w:rPr>
              <w:t>Domain 2</w:t>
            </w:r>
          </w:p>
        </w:tc>
        <w:tc>
          <w:tcPr>
            <w:gridSpan w:val="2"/>
            <w:shd w:val="clear" w:color="auto" w:fill="auto"/>
            <w:tcMar>
              <w:top w:w="100" w:type="dxa"/>
              <w:left w:w="100" w:type="dxa"/>
              <w:bottom w:w="100" w:type="dxa"/>
              <w:right w:w="100" w:type="dxa"/>
            </w:tcMar>
            <w:vAlign w:val="top"/>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tl w:val="0"/>
              </w:rPr>
              <w:t>Domain 3</w:t>
            </w:r>
          </w:p>
        </w:tc>
        <w:tc>
          <w:tcPr>
            <w:gridSpan w:val="2"/>
            <w:shd w:val="clear" w:color="auto" w:fill="auto"/>
            <w:tcMar>
              <w:top w:w="100" w:type="dxa"/>
              <w:left w:w="100" w:type="dxa"/>
              <w:bottom w:w="100" w:type="dxa"/>
              <w:right w:w="100" w:type="dxa"/>
            </w:tcMar>
            <w:vAlign w:val="top"/>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tl w:val="0"/>
              </w:rPr>
              <w:t>Domain 4</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644" w:hRule="atLeast"/>
          <w:jc w:val="center"/>
        </w:trPr>
        <w:tc>
          <w:tcPr>
            <w:vMerge w:val="continue"/>
            <w:shd w:val="clear" w:color="auto" w:fill="auto"/>
            <w:tcMar>
              <w:top w:w="100" w:type="dxa"/>
              <w:left w:w="100" w:type="dxa"/>
              <w:bottom w:w="100" w:type="dxa"/>
              <w:right w:w="100" w:type="dxa"/>
            </w:tcMar>
            <w:vAlign w:val="top"/>
          </w:tcPr>
          <w:p>
            <w:pPr>
              <w:keepNext w:val="0"/>
              <w:keepLines w:val="0"/>
              <w:widowControl w:val="0"/>
              <w:suppressLineNumbers w:val="0"/>
              <w:spacing w:before="0" w:beforeAutospacing="0" w:afterAutospacing="0" w:line="360" w:lineRule="auto"/>
              <w:ind w:left="0" w:right="0"/>
              <w:rPr>
                <w:rFonts w:hint="default" w:ascii="Times New Roman" w:hAnsi="Times New Roman" w:eastAsia="Times New Roman" w:cs="Times New Roman"/>
                <w:sz w:val="24"/>
                <w:szCs w:val="24"/>
              </w:rPr>
            </w:pPr>
          </w:p>
        </w:tc>
        <w:tc>
          <w:tcPr>
            <w:shd w:val="clear" w:color="auto" w:fill="auto"/>
            <w:tcMar>
              <w:top w:w="100" w:type="dxa"/>
              <w:left w:w="100" w:type="dxa"/>
              <w:bottom w:w="100" w:type="dxa"/>
              <w:right w:w="100" w:type="dxa"/>
            </w:tcMar>
            <w:vAlign w:val="top"/>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tl w:val="0"/>
              </w:rPr>
              <w:t>Total score</w:t>
            </w:r>
          </w:p>
        </w:tc>
        <w:tc>
          <w:tcPr>
            <w:shd w:val="clear" w:color="auto" w:fill="auto"/>
            <w:tcMar>
              <w:top w:w="100" w:type="dxa"/>
              <w:left w:w="100" w:type="dxa"/>
              <w:bottom w:w="100" w:type="dxa"/>
              <w:right w:w="100" w:type="dxa"/>
            </w:tcMar>
            <w:vAlign w:val="top"/>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tl w:val="0"/>
              </w:rPr>
              <w:t>Transformed score</w:t>
            </w:r>
          </w:p>
        </w:tc>
        <w:tc>
          <w:tcPr>
            <w:shd w:val="clear" w:color="auto" w:fill="auto"/>
            <w:tcMar>
              <w:top w:w="100" w:type="dxa"/>
              <w:left w:w="100" w:type="dxa"/>
              <w:bottom w:w="100" w:type="dxa"/>
              <w:right w:w="100" w:type="dxa"/>
            </w:tcMar>
            <w:vAlign w:val="top"/>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tl w:val="0"/>
              </w:rPr>
              <w:t>Total score</w:t>
            </w:r>
          </w:p>
        </w:tc>
        <w:tc>
          <w:tcPr>
            <w:shd w:val="clear" w:color="auto" w:fill="auto"/>
            <w:tcMar>
              <w:top w:w="100" w:type="dxa"/>
              <w:left w:w="100" w:type="dxa"/>
              <w:bottom w:w="100" w:type="dxa"/>
              <w:right w:w="100" w:type="dxa"/>
            </w:tcMar>
            <w:vAlign w:val="top"/>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tl w:val="0"/>
              </w:rPr>
              <w:t>Transformed score</w:t>
            </w:r>
          </w:p>
        </w:tc>
        <w:tc>
          <w:tcPr>
            <w:shd w:val="clear" w:color="auto" w:fill="auto"/>
            <w:tcMar>
              <w:top w:w="100" w:type="dxa"/>
              <w:left w:w="100" w:type="dxa"/>
              <w:bottom w:w="100" w:type="dxa"/>
              <w:right w:w="100" w:type="dxa"/>
            </w:tcMar>
            <w:vAlign w:val="top"/>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tl w:val="0"/>
              </w:rPr>
              <w:t>Total score</w:t>
            </w:r>
          </w:p>
        </w:tc>
        <w:tc>
          <w:tcPr>
            <w:shd w:val="clear" w:color="auto" w:fill="auto"/>
            <w:tcMar>
              <w:top w:w="100" w:type="dxa"/>
              <w:left w:w="100" w:type="dxa"/>
              <w:bottom w:w="100" w:type="dxa"/>
              <w:right w:w="100" w:type="dxa"/>
            </w:tcMar>
            <w:vAlign w:val="top"/>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tl w:val="0"/>
              </w:rPr>
              <w:t>Transformed score</w:t>
            </w:r>
          </w:p>
        </w:tc>
        <w:tc>
          <w:tcPr>
            <w:shd w:val="clear" w:color="auto" w:fill="auto"/>
            <w:tcMar>
              <w:top w:w="100" w:type="dxa"/>
              <w:left w:w="100" w:type="dxa"/>
              <w:bottom w:w="100" w:type="dxa"/>
              <w:right w:w="100" w:type="dxa"/>
            </w:tcMar>
            <w:vAlign w:val="top"/>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tl w:val="0"/>
              </w:rPr>
              <w:t>Total score</w:t>
            </w:r>
          </w:p>
        </w:tc>
        <w:tc>
          <w:tcPr>
            <w:shd w:val="clear" w:color="auto" w:fill="auto"/>
            <w:tcMar>
              <w:top w:w="100" w:type="dxa"/>
              <w:left w:w="100" w:type="dxa"/>
              <w:bottom w:w="100" w:type="dxa"/>
              <w:right w:w="100" w:type="dxa"/>
            </w:tcMar>
            <w:vAlign w:val="top"/>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b/>
                <w:sz w:val="24"/>
                <w:szCs w:val="24"/>
              </w:rPr>
            </w:pPr>
            <w:r>
              <w:rPr>
                <w:rFonts w:hint="default" w:ascii="Times New Roman" w:hAnsi="Times New Roman" w:eastAsia="Times New Roman" w:cs="Times New Roman"/>
                <w:b/>
                <w:sz w:val="24"/>
                <w:szCs w:val="24"/>
                <w:rtl w:val="0"/>
              </w:rPr>
              <w:t>Transformed score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908" w:hRule="atLeast"/>
          <w:jc w:val="center"/>
        </w:trPr>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W1</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24</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69</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20</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67</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12</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80</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24</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908" w:hRule="atLeast"/>
          <w:jc w:val="center"/>
        </w:trPr>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W2</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22</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63</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17</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57</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9</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60</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23</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58</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908" w:hRule="atLeast"/>
          <w:jc w:val="center"/>
        </w:trPr>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W3</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25</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71</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22</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73</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11</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73</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24</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908" w:hRule="atLeast"/>
          <w:jc w:val="center"/>
        </w:trPr>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W4</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23</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66</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20</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67</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12</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80</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25</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908" w:hRule="atLeast"/>
          <w:jc w:val="center"/>
        </w:trPr>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W6</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24</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69</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20</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67</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10</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67</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28</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70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908" w:hRule="atLeast"/>
          <w:jc w:val="center"/>
        </w:trPr>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W7</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24</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69</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22</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73</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9</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60</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26</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908" w:hRule="atLeast"/>
          <w:jc w:val="center"/>
        </w:trPr>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X1</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24</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69</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20</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67</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11</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73</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27</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68</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908" w:hRule="atLeast"/>
          <w:jc w:val="center"/>
        </w:trPr>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X2</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27</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77</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22</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73</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15</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100</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27</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68</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908" w:hRule="atLeast"/>
          <w:jc w:val="center"/>
        </w:trPr>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X3</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24</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69</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20</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67</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10</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67</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28</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70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908" w:hRule="atLeast"/>
          <w:jc w:val="center"/>
        </w:trPr>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X4</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24</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69</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23</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77</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12</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80</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32</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80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908" w:hRule="atLeast"/>
          <w:jc w:val="center"/>
        </w:trPr>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X5</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24</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69</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20</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67</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11</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73</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26</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908" w:hRule="atLeast"/>
          <w:jc w:val="center"/>
        </w:trPr>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X6</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26</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74</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22</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73</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11</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73</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25</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908" w:hRule="atLeast"/>
          <w:jc w:val="center"/>
        </w:trPr>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X7</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24</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69</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21</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70</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10</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67</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27</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68</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908" w:hRule="atLeast"/>
          <w:jc w:val="center"/>
        </w:trPr>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Y1</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26</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74</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22</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73</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9</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60</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25</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908" w:hRule="atLeast"/>
          <w:jc w:val="center"/>
        </w:trPr>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Y2</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22</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63</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19</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63</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10</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67</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25</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908" w:hRule="atLeast"/>
          <w:jc w:val="center"/>
        </w:trPr>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Y3</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26</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74</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22</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73</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10</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67</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24</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908" w:hRule="atLeast"/>
          <w:jc w:val="center"/>
        </w:trPr>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Y4</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26</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74</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23</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77</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11</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73</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24</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908" w:hRule="atLeast"/>
          <w:jc w:val="center"/>
        </w:trPr>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Y6</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22</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63</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21</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70</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11</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73</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24</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908" w:hRule="atLeast"/>
          <w:jc w:val="center"/>
        </w:trPr>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Y7</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25</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71</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21</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70</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10</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67</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23</w:t>
            </w:r>
          </w:p>
        </w:tc>
        <w:tc>
          <w:tcPr>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58</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908" w:hRule="atLeast"/>
          <w:jc w:val="center"/>
        </w:trPr>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Z1</w:t>
            </w:r>
          </w:p>
        </w:tc>
        <w:tc>
          <w:tcPr>
            <w:tcBorders>
              <w:top w:val="single" w:color="000000" w:sz="6" w:space="0"/>
              <w:left w:val="single" w:color="000000" w:sz="6" w:space="0"/>
              <w:bottom w:val="single" w:color="000000" w:sz="6" w:space="0"/>
              <w:right w:val="single" w:color="000000" w:sz="6" w:space="0"/>
            </w:tcBorders>
            <w:shd w:val="clear" w:color="auto" w:fill="FFFFFF"/>
            <w:tcMar>
              <w:top w:w="40" w:type="dxa"/>
              <w:left w:w="40" w:type="dxa"/>
              <w:bottom w:w="40" w:type="dxa"/>
              <w:right w:w="40" w:type="dxa"/>
            </w:tcMar>
            <w:vAlign w:val="center"/>
          </w:tcPr>
          <w:p>
            <w:pPr>
              <w:keepNext w:val="0"/>
              <w:keepLines w:val="0"/>
              <w:widowControl w:val="0"/>
              <w:suppressLineNumbers w:val="0"/>
              <w:spacing w:before="0" w:beforeAutospacing="0" w:afterAutospacing="0"/>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21</w:t>
            </w:r>
          </w:p>
        </w:tc>
        <w:tc>
          <w:tcPr>
            <w:tcBorders>
              <w:top w:val="single" w:color="000000" w:sz="6" w:space="0"/>
              <w:left w:val="single" w:color="000000" w:sz="6" w:space="0"/>
              <w:bottom w:val="single" w:color="000000" w:sz="6" w:space="0"/>
              <w:right w:val="single" w:color="000000" w:sz="6" w:space="0"/>
            </w:tcBorders>
            <w:shd w:val="clear" w:color="auto" w:fill="FFFFFF"/>
            <w:tcMar>
              <w:top w:w="40" w:type="dxa"/>
              <w:left w:w="40" w:type="dxa"/>
              <w:bottom w:w="40" w:type="dxa"/>
              <w:right w:w="40" w:type="dxa"/>
            </w:tcMar>
            <w:vAlign w:val="center"/>
          </w:tcPr>
          <w:p>
            <w:pPr>
              <w:keepNext w:val="0"/>
              <w:keepLines w:val="0"/>
              <w:widowControl w:val="0"/>
              <w:suppressLineNumbers w:val="0"/>
              <w:spacing w:before="0" w:beforeAutospacing="0" w:afterAutospacing="0"/>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60</w:t>
            </w:r>
          </w:p>
        </w:tc>
        <w:tc>
          <w:tcPr>
            <w:tcBorders>
              <w:top w:val="single" w:color="000000" w:sz="6" w:space="0"/>
              <w:left w:val="single" w:color="000000" w:sz="6" w:space="0"/>
              <w:bottom w:val="single" w:color="000000" w:sz="6" w:space="0"/>
              <w:right w:val="single" w:color="000000" w:sz="6" w:space="0"/>
            </w:tcBorders>
            <w:shd w:val="clear" w:color="auto" w:fill="FFFFFF"/>
            <w:tcMar>
              <w:top w:w="40" w:type="dxa"/>
              <w:left w:w="40" w:type="dxa"/>
              <w:bottom w:w="40" w:type="dxa"/>
              <w:right w:w="40" w:type="dxa"/>
            </w:tcMar>
            <w:vAlign w:val="center"/>
          </w:tcPr>
          <w:p>
            <w:pPr>
              <w:keepNext w:val="0"/>
              <w:keepLines w:val="0"/>
              <w:widowControl w:val="0"/>
              <w:suppressLineNumbers w:val="0"/>
              <w:spacing w:before="0" w:beforeAutospacing="0" w:afterAutospacing="0"/>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17</w:t>
            </w:r>
          </w:p>
        </w:tc>
        <w:tc>
          <w:tcPr>
            <w:tcBorders>
              <w:top w:val="single" w:color="000000" w:sz="6" w:space="0"/>
              <w:left w:val="single" w:color="000000" w:sz="6" w:space="0"/>
              <w:bottom w:val="single" w:color="000000" w:sz="6" w:space="0"/>
              <w:right w:val="single" w:color="000000" w:sz="6" w:space="0"/>
            </w:tcBorders>
            <w:shd w:val="clear" w:color="auto" w:fill="FFFFFF"/>
            <w:tcMar>
              <w:top w:w="40" w:type="dxa"/>
              <w:left w:w="40" w:type="dxa"/>
              <w:bottom w:w="40" w:type="dxa"/>
              <w:right w:w="40" w:type="dxa"/>
            </w:tcMar>
            <w:vAlign w:val="center"/>
          </w:tcPr>
          <w:p>
            <w:pPr>
              <w:keepNext w:val="0"/>
              <w:keepLines w:val="0"/>
              <w:widowControl w:val="0"/>
              <w:suppressLineNumbers w:val="0"/>
              <w:spacing w:before="0" w:beforeAutospacing="0" w:afterAutospacing="0"/>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57</w:t>
            </w:r>
          </w:p>
        </w:tc>
        <w:tc>
          <w:tcPr>
            <w:tcBorders>
              <w:top w:val="single" w:color="000000" w:sz="6" w:space="0"/>
              <w:left w:val="single" w:color="000000" w:sz="6" w:space="0"/>
              <w:bottom w:val="single" w:color="000000" w:sz="6" w:space="0"/>
              <w:right w:val="single" w:color="000000" w:sz="6" w:space="0"/>
            </w:tcBorders>
            <w:shd w:val="clear" w:color="auto" w:fill="FFFFFF"/>
            <w:tcMar>
              <w:top w:w="40" w:type="dxa"/>
              <w:left w:w="40" w:type="dxa"/>
              <w:bottom w:w="40" w:type="dxa"/>
              <w:right w:w="40" w:type="dxa"/>
            </w:tcMar>
            <w:vAlign w:val="center"/>
          </w:tcPr>
          <w:p>
            <w:pPr>
              <w:keepNext w:val="0"/>
              <w:keepLines w:val="0"/>
              <w:widowControl w:val="0"/>
              <w:suppressLineNumbers w:val="0"/>
              <w:spacing w:before="0" w:beforeAutospacing="0" w:afterAutospacing="0"/>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11</w:t>
            </w:r>
          </w:p>
        </w:tc>
        <w:tc>
          <w:tcPr>
            <w:tcBorders>
              <w:top w:val="single" w:color="000000" w:sz="6" w:space="0"/>
              <w:left w:val="single" w:color="000000" w:sz="6" w:space="0"/>
              <w:bottom w:val="single" w:color="000000" w:sz="6" w:space="0"/>
              <w:right w:val="single" w:color="000000" w:sz="6" w:space="0"/>
            </w:tcBorders>
            <w:shd w:val="clear" w:color="auto" w:fill="FFFFFF"/>
            <w:tcMar>
              <w:top w:w="40" w:type="dxa"/>
              <w:left w:w="40" w:type="dxa"/>
              <w:bottom w:w="40" w:type="dxa"/>
              <w:right w:w="40" w:type="dxa"/>
            </w:tcMar>
            <w:vAlign w:val="center"/>
          </w:tcPr>
          <w:p>
            <w:pPr>
              <w:keepNext w:val="0"/>
              <w:keepLines w:val="0"/>
              <w:widowControl w:val="0"/>
              <w:suppressLineNumbers w:val="0"/>
              <w:spacing w:before="0" w:beforeAutospacing="0" w:afterAutospacing="0"/>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73</w:t>
            </w:r>
          </w:p>
        </w:tc>
        <w:tc>
          <w:tcPr>
            <w:tcBorders>
              <w:top w:val="single" w:color="000000" w:sz="6" w:space="0"/>
              <w:left w:val="single" w:color="000000" w:sz="6" w:space="0"/>
              <w:bottom w:val="single" w:color="000000" w:sz="6" w:space="0"/>
              <w:right w:val="single" w:color="000000" w:sz="6" w:space="0"/>
            </w:tcBorders>
            <w:shd w:val="clear" w:color="auto" w:fill="FFFFFF"/>
            <w:tcMar>
              <w:top w:w="40" w:type="dxa"/>
              <w:left w:w="40" w:type="dxa"/>
              <w:bottom w:w="40" w:type="dxa"/>
              <w:right w:w="40" w:type="dxa"/>
            </w:tcMar>
            <w:vAlign w:val="center"/>
          </w:tcPr>
          <w:p>
            <w:pPr>
              <w:keepNext w:val="0"/>
              <w:keepLines w:val="0"/>
              <w:widowControl w:val="0"/>
              <w:suppressLineNumbers w:val="0"/>
              <w:spacing w:before="0" w:beforeAutospacing="0" w:afterAutospacing="0"/>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25</w:t>
            </w:r>
          </w:p>
        </w:tc>
        <w:tc>
          <w:tcPr>
            <w:tcBorders>
              <w:top w:val="single" w:color="000000" w:sz="6" w:space="0"/>
              <w:left w:val="single" w:color="000000" w:sz="6" w:space="0"/>
              <w:bottom w:val="single" w:color="000000" w:sz="6" w:space="0"/>
              <w:right w:val="single" w:color="000000" w:sz="6" w:space="0"/>
            </w:tcBorders>
            <w:shd w:val="clear" w:color="auto" w:fill="FFFFFF"/>
            <w:tcMar>
              <w:top w:w="40" w:type="dxa"/>
              <w:left w:w="40" w:type="dxa"/>
              <w:bottom w:w="40" w:type="dxa"/>
              <w:right w:w="40" w:type="dxa"/>
            </w:tcMar>
            <w:vAlign w:val="center"/>
          </w:tcPr>
          <w:p>
            <w:pPr>
              <w:keepNext w:val="0"/>
              <w:keepLines w:val="0"/>
              <w:widowControl w:val="0"/>
              <w:suppressLineNumbers w:val="0"/>
              <w:spacing w:before="0" w:beforeAutospacing="0" w:afterAutospacing="0"/>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908" w:hRule="atLeast"/>
          <w:jc w:val="center"/>
        </w:trPr>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Z2</w:t>
            </w:r>
          </w:p>
        </w:tc>
        <w:tc>
          <w:tcPr>
            <w:tcBorders>
              <w:top w:val="single" w:color="000000" w:sz="6" w:space="0"/>
              <w:left w:val="single" w:color="000000" w:sz="6" w:space="0"/>
              <w:bottom w:val="single" w:color="000000" w:sz="6" w:space="0"/>
              <w:right w:val="single" w:color="000000" w:sz="6" w:space="0"/>
            </w:tcBorders>
            <w:shd w:val="clear" w:color="auto" w:fill="FFFFFF"/>
            <w:tcMar>
              <w:top w:w="40" w:type="dxa"/>
              <w:left w:w="40" w:type="dxa"/>
              <w:bottom w:w="40" w:type="dxa"/>
              <w:right w:w="40" w:type="dxa"/>
            </w:tcMar>
            <w:vAlign w:val="center"/>
          </w:tcPr>
          <w:p>
            <w:pPr>
              <w:keepNext w:val="0"/>
              <w:keepLines w:val="0"/>
              <w:widowControl w:val="0"/>
              <w:suppressLineNumbers w:val="0"/>
              <w:spacing w:before="0" w:beforeAutospacing="0" w:afterAutospacing="0"/>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22</w:t>
            </w:r>
          </w:p>
        </w:tc>
        <w:tc>
          <w:tcPr>
            <w:tcBorders>
              <w:top w:val="single" w:color="000000" w:sz="6" w:space="0"/>
              <w:left w:val="single" w:color="000000" w:sz="6" w:space="0"/>
              <w:bottom w:val="single" w:color="000000" w:sz="6" w:space="0"/>
              <w:right w:val="single" w:color="000000" w:sz="6" w:space="0"/>
            </w:tcBorders>
            <w:shd w:val="clear" w:color="auto" w:fill="FFFFFF"/>
            <w:tcMar>
              <w:top w:w="40" w:type="dxa"/>
              <w:left w:w="40" w:type="dxa"/>
              <w:bottom w:w="40" w:type="dxa"/>
              <w:right w:w="40" w:type="dxa"/>
            </w:tcMar>
            <w:vAlign w:val="center"/>
          </w:tcPr>
          <w:p>
            <w:pPr>
              <w:keepNext w:val="0"/>
              <w:keepLines w:val="0"/>
              <w:widowControl w:val="0"/>
              <w:suppressLineNumbers w:val="0"/>
              <w:spacing w:before="0" w:beforeAutospacing="0" w:afterAutospacing="0"/>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66</w:t>
            </w:r>
          </w:p>
        </w:tc>
        <w:tc>
          <w:tcPr>
            <w:tcBorders>
              <w:top w:val="single" w:color="000000" w:sz="6" w:space="0"/>
              <w:left w:val="single" w:color="000000" w:sz="6" w:space="0"/>
              <w:bottom w:val="single" w:color="000000" w:sz="6" w:space="0"/>
              <w:right w:val="single" w:color="000000" w:sz="6" w:space="0"/>
            </w:tcBorders>
            <w:shd w:val="clear" w:color="auto" w:fill="FFFFFF"/>
            <w:tcMar>
              <w:top w:w="40" w:type="dxa"/>
              <w:left w:w="40" w:type="dxa"/>
              <w:bottom w:w="40" w:type="dxa"/>
              <w:right w:w="40" w:type="dxa"/>
            </w:tcMar>
            <w:vAlign w:val="center"/>
          </w:tcPr>
          <w:p>
            <w:pPr>
              <w:keepNext w:val="0"/>
              <w:keepLines w:val="0"/>
              <w:widowControl w:val="0"/>
              <w:suppressLineNumbers w:val="0"/>
              <w:spacing w:before="0" w:beforeAutospacing="0" w:afterAutospacing="0"/>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15</w:t>
            </w:r>
          </w:p>
        </w:tc>
        <w:tc>
          <w:tcPr>
            <w:tcBorders>
              <w:top w:val="single" w:color="000000" w:sz="6" w:space="0"/>
              <w:left w:val="single" w:color="000000" w:sz="6" w:space="0"/>
              <w:bottom w:val="single" w:color="000000" w:sz="6" w:space="0"/>
              <w:right w:val="single" w:color="000000" w:sz="6" w:space="0"/>
            </w:tcBorders>
            <w:shd w:val="clear" w:color="auto" w:fill="FFFFFF"/>
            <w:tcMar>
              <w:top w:w="40" w:type="dxa"/>
              <w:left w:w="40" w:type="dxa"/>
              <w:bottom w:w="40" w:type="dxa"/>
              <w:right w:w="40" w:type="dxa"/>
            </w:tcMar>
            <w:vAlign w:val="center"/>
          </w:tcPr>
          <w:p>
            <w:pPr>
              <w:keepNext w:val="0"/>
              <w:keepLines w:val="0"/>
              <w:widowControl w:val="0"/>
              <w:suppressLineNumbers w:val="0"/>
              <w:spacing w:before="0" w:beforeAutospacing="0" w:afterAutospacing="0"/>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50</w:t>
            </w:r>
          </w:p>
        </w:tc>
        <w:tc>
          <w:tcPr>
            <w:tcBorders>
              <w:top w:val="single" w:color="000000" w:sz="6" w:space="0"/>
              <w:left w:val="single" w:color="000000" w:sz="6" w:space="0"/>
              <w:bottom w:val="single" w:color="000000" w:sz="6" w:space="0"/>
              <w:right w:val="single" w:color="000000" w:sz="6" w:space="0"/>
            </w:tcBorders>
            <w:shd w:val="clear" w:color="auto" w:fill="FFFFFF"/>
            <w:tcMar>
              <w:top w:w="40" w:type="dxa"/>
              <w:left w:w="40" w:type="dxa"/>
              <w:bottom w:w="40" w:type="dxa"/>
              <w:right w:w="40" w:type="dxa"/>
            </w:tcMar>
            <w:vAlign w:val="center"/>
          </w:tcPr>
          <w:p>
            <w:pPr>
              <w:keepNext w:val="0"/>
              <w:keepLines w:val="0"/>
              <w:widowControl w:val="0"/>
              <w:suppressLineNumbers w:val="0"/>
              <w:spacing w:before="0" w:beforeAutospacing="0" w:afterAutospacing="0"/>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12</w:t>
            </w:r>
          </w:p>
        </w:tc>
        <w:tc>
          <w:tcPr>
            <w:tcBorders>
              <w:top w:val="single" w:color="000000" w:sz="6" w:space="0"/>
              <w:left w:val="single" w:color="000000" w:sz="6" w:space="0"/>
              <w:bottom w:val="single" w:color="000000" w:sz="6" w:space="0"/>
              <w:right w:val="single" w:color="000000" w:sz="6" w:space="0"/>
            </w:tcBorders>
            <w:shd w:val="clear" w:color="auto" w:fill="FFFFFF"/>
            <w:tcMar>
              <w:top w:w="40" w:type="dxa"/>
              <w:left w:w="40" w:type="dxa"/>
              <w:bottom w:w="40" w:type="dxa"/>
              <w:right w:w="40" w:type="dxa"/>
            </w:tcMar>
            <w:vAlign w:val="center"/>
          </w:tcPr>
          <w:p>
            <w:pPr>
              <w:keepNext w:val="0"/>
              <w:keepLines w:val="0"/>
              <w:widowControl w:val="0"/>
              <w:suppressLineNumbers w:val="0"/>
              <w:spacing w:before="0" w:beforeAutospacing="0" w:afterAutospacing="0"/>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80</w:t>
            </w:r>
          </w:p>
        </w:tc>
        <w:tc>
          <w:tcPr>
            <w:tcBorders>
              <w:top w:val="single" w:color="000000" w:sz="6" w:space="0"/>
              <w:left w:val="single" w:color="000000" w:sz="6" w:space="0"/>
              <w:bottom w:val="single" w:color="000000" w:sz="6" w:space="0"/>
              <w:right w:val="single" w:color="000000" w:sz="6" w:space="0"/>
            </w:tcBorders>
            <w:shd w:val="clear" w:color="auto" w:fill="FFFFFF"/>
            <w:tcMar>
              <w:top w:w="40" w:type="dxa"/>
              <w:left w:w="40" w:type="dxa"/>
              <w:bottom w:w="40" w:type="dxa"/>
              <w:right w:w="40" w:type="dxa"/>
            </w:tcMar>
            <w:vAlign w:val="center"/>
          </w:tcPr>
          <w:p>
            <w:pPr>
              <w:keepNext w:val="0"/>
              <w:keepLines w:val="0"/>
              <w:widowControl w:val="0"/>
              <w:suppressLineNumbers w:val="0"/>
              <w:spacing w:before="0" w:beforeAutospacing="0" w:afterAutospacing="0"/>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28</w:t>
            </w:r>
          </w:p>
        </w:tc>
        <w:tc>
          <w:tcPr>
            <w:tcBorders>
              <w:top w:val="single" w:color="000000" w:sz="6" w:space="0"/>
              <w:left w:val="single" w:color="000000" w:sz="6" w:space="0"/>
              <w:bottom w:val="single" w:color="000000" w:sz="6" w:space="0"/>
              <w:right w:val="single" w:color="000000" w:sz="6" w:space="0"/>
            </w:tcBorders>
            <w:shd w:val="clear" w:color="auto" w:fill="FFFFFF"/>
            <w:tcMar>
              <w:top w:w="40" w:type="dxa"/>
              <w:left w:w="40" w:type="dxa"/>
              <w:bottom w:w="40" w:type="dxa"/>
              <w:right w:w="40" w:type="dxa"/>
            </w:tcMar>
            <w:vAlign w:val="center"/>
          </w:tcPr>
          <w:p>
            <w:pPr>
              <w:keepNext w:val="0"/>
              <w:keepLines w:val="0"/>
              <w:widowControl w:val="0"/>
              <w:suppressLineNumbers w:val="0"/>
              <w:spacing w:before="0" w:beforeAutospacing="0" w:afterAutospacing="0"/>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70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908" w:hRule="atLeast"/>
          <w:jc w:val="center"/>
        </w:trPr>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Z3</w:t>
            </w:r>
          </w:p>
        </w:tc>
        <w:tc>
          <w:tcPr>
            <w:tcBorders>
              <w:top w:val="single" w:color="000000" w:sz="6" w:space="0"/>
              <w:left w:val="single" w:color="000000" w:sz="6" w:space="0"/>
              <w:bottom w:val="single" w:color="000000" w:sz="6" w:space="0"/>
              <w:right w:val="single" w:color="000000" w:sz="6" w:space="0"/>
            </w:tcBorders>
            <w:shd w:val="clear" w:color="auto" w:fill="FFFFFF"/>
            <w:tcMar>
              <w:top w:w="40" w:type="dxa"/>
              <w:left w:w="40" w:type="dxa"/>
              <w:bottom w:w="40" w:type="dxa"/>
              <w:right w:w="40" w:type="dxa"/>
            </w:tcMar>
            <w:vAlign w:val="center"/>
          </w:tcPr>
          <w:p>
            <w:pPr>
              <w:keepNext w:val="0"/>
              <w:keepLines w:val="0"/>
              <w:widowControl w:val="0"/>
              <w:suppressLineNumbers w:val="0"/>
              <w:spacing w:before="0" w:beforeAutospacing="0" w:afterAutospacing="0"/>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21</w:t>
            </w:r>
          </w:p>
        </w:tc>
        <w:tc>
          <w:tcPr>
            <w:tcBorders>
              <w:top w:val="single" w:color="000000" w:sz="6" w:space="0"/>
              <w:left w:val="single" w:color="000000" w:sz="6" w:space="0"/>
              <w:bottom w:val="single" w:color="000000" w:sz="6" w:space="0"/>
              <w:right w:val="single" w:color="000000" w:sz="6" w:space="0"/>
            </w:tcBorders>
            <w:shd w:val="clear" w:color="auto" w:fill="FFFFFF"/>
            <w:tcMar>
              <w:top w:w="40" w:type="dxa"/>
              <w:left w:w="40" w:type="dxa"/>
              <w:bottom w:w="40" w:type="dxa"/>
              <w:right w:w="40" w:type="dxa"/>
            </w:tcMar>
            <w:vAlign w:val="center"/>
          </w:tcPr>
          <w:p>
            <w:pPr>
              <w:keepNext w:val="0"/>
              <w:keepLines w:val="0"/>
              <w:widowControl w:val="0"/>
              <w:suppressLineNumbers w:val="0"/>
              <w:spacing w:before="0" w:beforeAutospacing="0" w:afterAutospacing="0"/>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63</w:t>
            </w:r>
          </w:p>
        </w:tc>
        <w:tc>
          <w:tcPr>
            <w:tcBorders>
              <w:top w:val="single" w:color="000000" w:sz="6" w:space="0"/>
              <w:left w:val="single" w:color="000000" w:sz="6" w:space="0"/>
              <w:bottom w:val="single" w:color="000000" w:sz="6" w:space="0"/>
              <w:right w:val="single" w:color="000000" w:sz="6" w:space="0"/>
            </w:tcBorders>
            <w:shd w:val="clear" w:color="auto" w:fill="FFFFFF"/>
            <w:tcMar>
              <w:top w:w="40" w:type="dxa"/>
              <w:left w:w="40" w:type="dxa"/>
              <w:bottom w:w="40" w:type="dxa"/>
              <w:right w:w="40" w:type="dxa"/>
            </w:tcMar>
            <w:vAlign w:val="center"/>
          </w:tcPr>
          <w:p>
            <w:pPr>
              <w:keepNext w:val="0"/>
              <w:keepLines w:val="0"/>
              <w:widowControl w:val="0"/>
              <w:suppressLineNumbers w:val="0"/>
              <w:spacing w:before="0" w:beforeAutospacing="0" w:afterAutospacing="0"/>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20</w:t>
            </w:r>
          </w:p>
        </w:tc>
        <w:tc>
          <w:tcPr>
            <w:tcBorders>
              <w:top w:val="single" w:color="000000" w:sz="6" w:space="0"/>
              <w:left w:val="single" w:color="000000" w:sz="6" w:space="0"/>
              <w:bottom w:val="single" w:color="000000" w:sz="6" w:space="0"/>
              <w:right w:val="single" w:color="000000" w:sz="6" w:space="0"/>
            </w:tcBorders>
            <w:shd w:val="clear" w:color="auto" w:fill="FFFFFF"/>
            <w:tcMar>
              <w:top w:w="40" w:type="dxa"/>
              <w:left w:w="40" w:type="dxa"/>
              <w:bottom w:w="40" w:type="dxa"/>
              <w:right w:w="40" w:type="dxa"/>
            </w:tcMar>
            <w:vAlign w:val="center"/>
          </w:tcPr>
          <w:p>
            <w:pPr>
              <w:keepNext w:val="0"/>
              <w:keepLines w:val="0"/>
              <w:widowControl w:val="0"/>
              <w:suppressLineNumbers w:val="0"/>
              <w:spacing w:before="0" w:beforeAutospacing="0" w:afterAutospacing="0"/>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63</w:t>
            </w:r>
          </w:p>
        </w:tc>
        <w:tc>
          <w:tcPr>
            <w:tcBorders>
              <w:top w:val="single" w:color="000000" w:sz="6" w:space="0"/>
              <w:left w:val="single" w:color="000000" w:sz="6" w:space="0"/>
              <w:bottom w:val="single" w:color="000000" w:sz="6" w:space="0"/>
              <w:right w:val="single" w:color="000000" w:sz="6" w:space="0"/>
            </w:tcBorders>
            <w:shd w:val="clear" w:color="auto" w:fill="FFFFFF"/>
            <w:tcMar>
              <w:top w:w="40" w:type="dxa"/>
              <w:left w:w="40" w:type="dxa"/>
              <w:bottom w:w="40" w:type="dxa"/>
              <w:right w:w="40" w:type="dxa"/>
            </w:tcMar>
            <w:vAlign w:val="center"/>
          </w:tcPr>
          <w:p>
            <w:pPr>
              <w:keepNext w:val="0"/>
              <w:keepLines w:val="0"/>
              <w:widowControl w:val="0"/>
              <w:suppressLineNumbers w:val="0"/>
              <w:spacing w:before="0" w:beforeAutospacing="0" w:afterAutospacing="0"/>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10</w:t>
            </w:r>
          </w:p>
        </w:tc>
        <w:tc>
          <w:tcPr>
            <w:tcBorders>
              <w:top w:val="single" w:color="000000" w:sz="6" w:space="0"/>
              <w:left w:val="single" w:color="000000" w:sz="6" w:space="0"/>
              <w:bottom w:val="single" w:color="000000" w:sz="6" w:space="0"/>
              <w:right w:val="single" w:color="000000" w:sz="6" w:space="0"/>
            </w:tcBorders>
            <w:shd w:val="clear" w:color="auto" w:fill="FFFFFF"/>
            <w:tcMar>
              <w:top w:w="40" w:type="dxa"/>
              <w:left w:w="40" w:type="dxa"/>
              <w:bottom w:w="40" w:type="dxa"/>
              <w:right w:w="40" w:type="dxa"/>
            </w:tcMar>
            <w:vAlign w:val="center"/>
          </w:tcPr>
          <w:p>
            <w:pPr>
              <w:keepNext w:val="0"/>
              <w:keepLines w:val="0"/>
              <w:widowControl w:val="0"/>
              <w:suppressLineNumbers w:val="0"/>
              <w:spacing w:before="0" w:beforeAutospacing="0" w:afterAutospacing="0"/>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67</w:t>
            </w:r>
          </w:p>
        </w:tc>
        <w:tc>
          <w:tcPr>
            <w:tcBorders>
              <w:top w:val="single" w:color="000000" w:sz="6" w:space="0"/>
              <w:left w:val="single" w:color="000000" w:sz="6" w:space="0"/>
              <w:bottom w:val="single" w:color="000000" w:sz="6" w:space="0"/>
              <w:right w:val="single" w:color="000000" w:sz="6" w:space="0"/>
            </w:tcBorders>
            <w:shd w:val="clear" w:color="auto" w:fill="FFFFFF"/>
            <w:tcMar>
              <w:top w:w="40" w:type="dxa"/>
              <w:left w:w="40" w:type="dxa"/>
              <w:bottom w:w="40" w:type="dxa"/>
              <w:right w:w="40" w:type="dxa"/>
            </w:tcMar>
            <w:vAlign w:val="center"/>
          </w:tcPr>
          <w:p>
            <w:pPr>
              <w:keepNext w:val="0"/>
              <w:keepLines w:val="0"/>
              <w:widowControl w:val="0"/>
              <w:suppressLineNumbers w:val="0"/>
              <w:spacing w:before="0" w:beforeAutospacing="0" w:afterAutospacing="0"/>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24</w:t>
            </w:r>
          </w:p>
        </w:tc>
        <w:tc>
          <w:tcPr>
            <w:tcBorders>
              <w:top w:val="single" w:color="000000" w:sz="6" w:space="0"/>
              <w:left w:val="single" w:color="000000" w:sz="6" w:space="0"/>
              <w:bottom w:val="single" w:color="000000" w:sz="6" w:space="0"/>
              <w:right w:val="single" w:color="000000" w:sz="6" w:space="0"/>
            </w:tcBorders>
            <w:shd w:val="clear" w:color="auto" w:fill="FFFFFF"/>
            <w:tcMar>
              <w:top w:w="40" w:type="dxa"/>
              <w:left w:w="40" w:type="dxa"/>
              <w:bottom w:w="40" w:type="dxa"/>
              <w:right w:w="40" w:type="dxa"/>
            </w:tcMar>
            <w:vAlign w:val="center"/>
          </w:tcPr>
          <w:p>
            <w:pPr>
              <w:keepNext w:val="0"/>
              <w:keepLines w:val="0"/>
              <w:widowControl w:val="0"/>
              <w:suppressLineNumbers w:val="0"/>
              <w:spacing w:before="0" w:beforeAutospacing="0" w:afterAutospacing="0"/>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908" w:hRule="atLeast"/>
          <w:jc w:val="center"/>
        </w:trPr>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Z4</w:t>
            </w:r>
          </w:p>
        </w:tc>
        <w:tc>
          <w:tcPr>
            <w:tcBorders>
              <w:top w:val="single" w:color="000000" w:sz="6" w:space="0"/>
              <w:left w:val="single" w:color="000000" w:sz="6" w:space="0"/>
              <w:bottom w:val="single" w:color="000000" w:sz="6" w:space="0"/>
              <w:right w:val="single" w:color="000000" w:sz="6" w:space="0"/>
            </w:tcBorders>
            <w:shd w:val="clear" w:color="auto" w:fill="FFFFFF"/>
            <w:tcMar>
              <w:top w:w="40" w:type="dxa"/>
              <w:left w:w="40" w:type="dxa"/>
              <w:bottom w:w="40" w:type="dxa"/>
              <w:right w:w="40" w:type="dxa"/>
            </w:tcMar>
            <w:vAlign w:val="center"/>
          </w:tcPr>
          <w:p>
            <w:pPr>
              <w:keepNext w:val="0"/>
              <w:keepLines w:val="0"/>
              <w:widowControl w:val="0"/>
              <w:suppressLineNumbers w:val="0"/>
              <w:spacing w:before="0" w:beforeAutospacing="0" w:afterAutospacing="0"/>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21</w:t>
            </w:r>
          </w:p>
        </w:tc>
        <w:tc>
          <w:tcPr>
            <w:tcBorders>
              <w:top w:val="single" w:color="000000" w:sz="6" w:space="0"/>
              <w:left w:val="single" w:color="000000" w:sz="6" w:space="0"/>
              <w:bottom w:val="single" w:color="000000" w:sz="6" w:space="0"/>
              <w:right w:val="single" w:color="000000" w:sz="6" w:space="0"/>
            </w:tcBorders>
            <w:shd w:val="clear" w:color="auto" w:fill="FFFFFF"/>
            <w:tcMar>
              <w:top w:w="40" w:type="dxa"/>
              <w:left w:w="40" w:type="dxa"/>
              <w:bottom w:w="40" w:type="dxa"/>
              <w:right w:w="40" w:type="dxa"/>
            </w:tcMar>
            <w:vAlign w:val="center"/>
          </w:tcPr>
          <w:p>
            <w:pPr>
              <w:keepNext w:val="0"/>
              <w:keepLines w:val="0"/>
              <w:widowControl w:val="0"/>
              <w:suppressLineNumbers w:val="0"/>
              <w:spacing w:before="0" w:beforeAutospacing="0" w:afterAutospacing="0"/>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57</w:t>
            </w:r>
          </w:p>
        </w:tc>
        <w:tc>
          <w:tcPr>
            <w:tcBorders>
              <w:top w:val="single" w:color="000000" w:sz="6" w:space="0"/>
              <w:left w:val="single" w:color="000000" w:sz="6" w:space="0"/>
              <w:bottom w:val="single" w:color="000000" w:sz="6" w:space="0"/>
              <w:right w:val="single" w:color="000000" w:sz="6" w:space="0"/>
            </w:tcBorders>
            <w:shd w:val="clear" w:color="auto" w:fill="FFFFFF"/>
            <w:tcMar>
              <w:top w:w="40" w:type="dxa"/>
              <w:left w:w="40" w:type="dxa"/>
              <w:bottom w:w="40" w:type="dxa"/>
              <w:right w:w="40" w:type="dxa"/>
            </w:tcMar>
            <w:vAlign w:val="center"/>
          </w:tcPr>
          <w:p>
            <w:pPr>
              <w:keepNext w:val="0"/>
              <w:keepLines w:val="0"/>
              <w:widowControl w:val="0"/>
              <w:suppressLineNumbers w:val="0"/>
              <w:spacing w:before="0" w:beforeAutospacing="0" w:afterAutospacing="0"/>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20</w:t>
            </w:r>
          </w:p>
        </w:tc>
        <w:tc>
          <w:tcPr>
            <w:tcBorders>
              <w:top w:val="single" w:color="000000" w:sz="6" w:space="0"/>
              <w:left w:val="single" w:color="000000" w:sz="6" w:space="0"/>
              <w:bottom w:val="single" w:color="000000" w:sz="6" w:space="0"/>
              <w:right w:val="single" w:color="000000" w:sz="6" w:space="0"/>
            </w:tcBorders>
            <w:shd w:val="clear" w:color="auto" w:fill="FFFFFF"/>
            <w:tcMar>
              <w:top w:w="40" w:type="dxa"/>
              <w:left w:w="40" w:type="dxa"/>
              <w:bottom w:w="40" w:type="dxa"/>
              <w:right w:w="40" w:type="dxa"/>
            </w:tcMar>
            <w:vAlign w:val="center"/>
          </w:tcPr>
          <w:p>
            <w:pPr>
              <w:keepNext w:val="0"/>
              <w:keepLines w:val="0"/>
              <w:widowControl w:val="0"/>
              <w:suppressLineNumbers w:val="0"/>
              <w:spacing w:before="0" w:beforeAutospacing="0" w:afterAutospacing="0"/>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60</w:t>
            </w:r>
          </w:p>
        </w:tc>
        <w:tc>
          <w:tcPr>
            <w:tcBorders>
              <w:top w:val="single" w:color="000000" w:sz="6" w:space="0"/>
              <w:left w:val="single" w:color="000000" w:sz="6" w:space="0"/>
              <w:bottom w:val="single" w:color="000000" w:sz="6" w:space="0"/>
              <w:right w:val="single" w:color="000000" w:sz="6" w:space="0"/>
            </w:tcBorders>
            <w:shd w:val="clear" w:color="auto" w:fill="FFFFFF"/>
            <w:tcMar>
              <w:top w:w="40" w:type="dxa"/>
              <w:left w:w="40" w:type="dxa"/>
              <w:bottom w:w="40" w:type="dxa"/>
              <w:right w:w="40" w:type="dxa"/>
            </w:tcMar>
            <w:vAlign w:val="center"/>
          </w:tcPr>
          <w:p>
            <w:pPr>
              <w:keepNext w:val="0"/>
              <w:keepLines w:val="0"/>
              <w:widowControl w:val="0"/>
              <w:suppressLineNumbers w:val="0"/>
              <w:spacing w:before="0" w:beforeAutospacing="0" w:afterAutospacing="0"/>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11</w:t>
            </w:r>
          </w:p>
        </w:tc>
        <w:tc>
          <w:tcPr>
            <w:tcBorders>
              <w:top w:val="single" w:color="000000" w:sz="6" w:space="0"/>
              <w:left w:val="single" w:color="000000" w:sz="6" w:space="0"/>
              <w:bottom w:val="single" w:color="000000" w:sz="6" w:space="0"/>
              <w:right w:val="single" w:color="000000" w:sz="6" w:space="0"/>
            </w:tcBorders>
            <w:shd w:val="clear" w:color="auto" w:fill="FFFFFF"/>
            <w:tcMar>
              <w:top w:w="40" w:type="dxa"/>
              <w:left w:w="40" w:type="dxa"/>
              <w:bottom w:w="40" w:type="dxa"/>
              <w:right w:w="40" w:type="dxa"/>
            </w:tcMar>
            <w:vAlign w:val="center"/>
          </w:tcPr>
          <w:p>
            <w:pPr>
              <w:keepNext w:val="0"/>
              <w:keepLines w:val="0"/>
              <w:widowControl w:val="0"/>
              <w:suppressLineNumbers w:val="0"/>
              <w:spacing w:before="0" w:beforeAutospacing="0" w:afterAutospacing="0"/>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60</w:t>
            </w:r>
          </w:p>
        </w:tc>
        <w:tc>
          <w:tcPr>
            <w:tcBorders>
              <w:top w:val="single" w:color="000000" w:sz="6" w:space="0"/>
              <w:left w:val="single" w:color="000000" w:sz="6" w:space="0"/>
              <w:bottom w:val="single" w:color="000000" w:sz="6" w:space="0"/>
              <w:right w:val="single" w:color="000000" w:sz="6" w:space="0"/>
            </w:tcBorders>
            <w:shd w:val="clear" w:color="auto" w:fill="FFFFFF"/>
            <w:tcMar>
              <w:top w:w="40" w:type="dxa"/>
              <w:left w:w="40" w:type="dxa"/>
              <w:bottom w:w="40" w:type="dxa"/>
              <w:right w:w="40" w:type="dxa"/>
            </w:tcMar>
            <w:vAlign w:val="center"/>
          </w:tcPr>
          <w:p>
            <w:pPr>
              <w:keepNext w:val="0"/>
              <w:keepLines w:val="0"/>
              <w:widowControl w:val="0"/>
              <w:suppressLineNumbers w:val="0"/>
              <w:spacing w:before="0" w:beforeAutospacing="0" w:afterAutospacing="0"/>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22</w:t>
            </w:r>
          </w:p>
        </w:tc>
        <w:tc>
          <w:tcPr>
            <w:tcBorders>
              <w:top w:val="single" w:color="000000" w:sz="6" w:space="0"/>
              <w:left w:val="single" w:color="000000" w:sz="6" w:space="0"/>
              <w:bottom w:val="single" w:color="000000" w:sz="6" w:space="0"/>
              <w:right w:val="single" w:color="000000" w:sz="6" w:space="0"/>
            </w:tcBorders>
            <w:shd w:val="clear" w:color="auto" w:fill="FFFFFF"/>
            <w:tcMar>
              <w:top w:w="40" w:type="dxa"/>
              <w:left w:w="40" w:type="dxa"/>
              <w:bottom w:w="40" w:type="dxa"/>
              <w:right w:w="40" w:type="dxa"/>
            </w:tcMar>
            <w:vAlign w:val="center"/>
          </w:tcPr>
          <w:p>
            <w:pPr>
              <w:keepNext w:val="0"/>
              <w:keepLines w:val="0"/>
              <w:widowControl w:val="0"/>
              <w:suppressLineNumbers w:val="0"/>
              <w:spacing w:before="0" w:beforeAutospacing="0" w:afterAutospacing="0"/>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55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908" w:hRule="atLeast"/>
          <w:jc w:val="center"/>
        </w:trPr>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Z5</w:t>
            </w:r>
          </w:p>
        </w:tc>
        <w:tc>
          <w:tcPr>
            <w:tcBorders>
              <w:top w:val="single" w:color="000000" w:sz="6" w:space="0"/>
              <w:left w:val="single" w:color="000000" w:sz="6" w:space="0"/>
              <w:bottom w:val="single" w:color="000000" w:sz="6" w:space="0"/>
              <w:right w:val="single" w:color="000000" w:sz="6" w:space="0"/>
            </w:tcBorders>
            <w:shd w:val="clear" w:color="auto" w:fill="FFFFFF"/>
            <w:tcMar>
              <w:top w:w="40" w:type="dxa"/>
              <w:left w:w="40" w:type="dxa"/>
              <w:bottom w:w="40" w:type="dxa"/>
              <w:right w:w="40" w:type="dxa"/>
            </w:tcMar>
            <w:vAlign w:val="center"/>
          </w:tcPr>
          <w:p>
            <w:pPr>
              <w:keepNext w:val="0"/>
              <w:keepLines w:val="0"/>
              <w:widowControl w:val="0"/>
              <w:suppressLineNumbers w:val="0"/>
              <w:spacing w:before="0" w:beforeAutospacing="0" w:afterAutospacing="0"/>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22</w:t>
            </w:r>
          </w:p>
        </w:tc>
        <w:tc>
          <w:tcPr>
            <w:tcBorders>
              <w:top w:val="single" w:color="000000" w:sz="6" w:space="0"/>
              <w:left w:val="single" w:color="000000" w:sz="6" w:space="0"/>
              <w:bottom w:val="single" w:color="000000" w:sz="6" w:space="0"/>
              <w:right w:val="single" w:color="000000" w:sz="6" w:space="0"/>
            </w:tcBorders>
            <w:shd w:val="clear" w:color="auto" w:fill="FFFFFF"/>
            <w:tcMar>
              <w:top w:w="40" w:type="dxa"/>
              <w:left w:w="40" w:type="dxa"/>
              <w:bottom w:w="40" w:type="dxa"/>
              <w:right w:w="40" w:type="dxa"/>
            </w:tcMar>
            <w:vAlign w:val="center"/>
          </w:tcPr>
          <w:p>
            <w:pPr>
              <w:keepNext w:val="0"/>
              <w:keepLines w:val="0"/>
              <w:widowControl w:val="0"/>
              <w:suppressLineNumbers w:val="0"/>
              <w:spacing w:before="0" w:beforeAutospacing="0" w:afterAutospacing="0"/>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63</w:t>
            </w:r>
          </w:p>
        </w:tc>
        <w:tc>
          <w:tcPr>
            <w:tcBorders>
              <w:top w:val="single" w:color="000000" w:sz="6" w:space="0"/>
              <w:left w:val="single" w:color="000000" w:sz="6" w:space="0"/>
              <w:bottom w:val="single" w:color="000000" w:sz="6" w:space="0"/>
              <w:right w:val="single" w:color="000000" w:sz="6" w:space="0"/>
            </w:tcBorders>
            <w:shd w:val="clear" w:color="auto" w:fill="FFFFFF"/>
            <w:tcMar>
              <w:top w:w="40" w:type="dxa"/>
              <w:left w:w="40" w:type="dxa"/>
              <w:bottom w:w="40" w:type="dxa"/>
              <w:right w:w="40" w:type="dxa"/>
            </w:tcMar>
            <w:vAlign w:val="center"/>
          </w:tcPr>
          <w:p>
            <w:pPr>
              <w:keepNext w:val="0"/>
              <w:keepLines w:val="0"/>
              <w:widowControl w:val="0"/>
              <w:suppressLineNumbers w:val="0"/>
              <w:spacing w:before="0" w:beforeAutospacing="0" w:afterAutospacing="0"/>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22</w:t>
            </w:r>
          </w:p>
        </w:tc>
        <w:tc>
          <w:tcPr>
            <w:tcBorders>
              <w:top w:val="single" w:color="000000" w:sz="6" w:space="0"/>
              <w:left w:val="single" w:color="000000" w:sz="6" w:space="0"/>
              <w:bottom w:val="single" w:color="000000" w:sz="6" w:space="0"/>
              <w:right w:val="single" w:color="000000" w:sz="6" w:space="0"/>
            </w:tcBorders>
            <w:shd w:val="clear" w:color="auto" w:fill="FFFFFF"/>
            <w:tcMar>
              <w:top w:w="40" w:type="dxa"/>
              <w:left w:w="40" w:type="dxa"/>
              <w:bottom w:w="40" w:type="dxa"/>
              <w:right w:w="40" w:type="dxa"/>
            </w:tcMar>
            <w:vAlign w:val="center"/>
          </w:tcPr>
          <w:p>
            <w:pPr>
              <w:keepNext w:val="0"/>
              <w:keepLines w:val="0"/>
              <w:widowControl w:val="0"/>
              <w:suppressLineNumbers w:val="0"/>
              <w:spacing w:before="0" w:beforeAutospacing="0" w:afterAutospacing="0"/>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63</w:t>
            </w:r>
          </w:p>
        </w:tc>
        <w:tc>
          <w:tcPr>
            <w:tcBorders>
              <w:top w:val="single" w:color="000000" w:sz="6" w:space="0"/>
              <w:left w:val="single" w:color="000000" w:sz="6" w:space="0"/>
              <w:bottom w:val="single" w:color="000000" w:sz="6" w:space="0"/>
              <w:right w:val="single" w:color="000000" w:sz="6" w:space="0"/>
            </w:tcBorders>
            <w:shd w:val="clear" w:color="auto" w:fill="FFFFFF"/>
            <w:tcMar>
              <w:top w:w="40" w:type="dxa"/>
              <w:left w:w="40" w:type="dxa"/>
              <w:bottom w:w="40" w:type="dxa"/>
              <w:right w:w="40" w:type="dxa"/>
            </w:tcMar>
            <w:vAlign w:val="center"/>
          </w:tcPr>
          <w:p>
            <w:pPr>
              <w:keepNext w:val="0"/>
              <w:keepLines w:val="0"/>
              <w:widowControl w:val="0"/>
              <w:suppressLineNumbers w:val="0"/>
              <w:spacing w:before="0" w:beforeAutospacing="0" w:afterAutospacing="0"/>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10</w:t>
            </w:r>
          </w:p>
        </w:tc>
        <w:tc>
          <w:tcPr>
            <w:tcBorders>
              <w:top w:val="single" w:color="000000" w:sz="6" w:space="0"/>
              <w:left w:val="single" w:color="000000" w:sz="6" w:space="0"/>
              <w:bottom w:val="single" w:color="000000" w:sz="6" w:space="0"/>
              <w:right w:val="single" w:color="000000" w:sz="6" w:space="0"/>
            </w:tcBorders>
            <w:shd w:val="clear" w:color="auto" w:fill="FFFFFF"/>
            <w:tcMar>
              <w:top w:w="40" w:type="dxa"/>
              <w:left w:w="40" w:type="dxa"/>
              <w:bottom w:w="40" w:type="dxa"/>
              <w:right w:w="40" w:type="dxa"/>
            </w:tcMar>
            <w:vAlign w:val="center"/>
          </w:tcPr>
          <w:p>
            <w:pPr>
              <w:keepNext w:val="0"/>
              <w:keepLines w:val="0"/>
              <w:widowControl w:val="0"/>
              <w:suppressLineNumbers w:val="0"/>
              <w:spacing w:before="0" w:beforeAutospacing="0" w:afterAutospacing="0"/>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67</w:t>
            </w:r>
          </w:p>
        </w:tc>
        <w:tc>
          <w:tcPr>
            <w:tcBorders>
              <w:top w:val="single" w:color="000000" w:sz="6" w:space="0"/>
              <w:left w:val="single" w:color="000000" w:sz="6" w:space="0"/>
              <w:bottom w:val="single" w:color="000000" w:sz="6" w:space="0"/>
              <w:right w:val="single" w:color="000000" w:sz="6" w:space="0"/>
            </w:tcBorders>
            <w:shd w:val="clear" w:color="auto" w:fill="FFFFFF"/>
            <w:tcMar>
              <w:top w:w="40" w:type="dxa"/>
              <w:left w:w="40" w:type="dxa"/>
              <w:bottom w:w="40" w:type="dxa"/>
              <w:right w:w="40" w:type="dxa"/>
            </w:tcMar>
            <w:vAlign w:val="center"/>
          </w:tcPr>
          <w:p>
            <w:pPr>
              <w:keepNext w:val="0"/>
              <w:keepLines w:val="0"/>
              <w:widowControl w:val="0"/>
              <w:suppressLineNumbers w:val="0"/>
              <w:spacing w:before="0" w:beforeAutospacing="0" w:afterAutospacing="0"/>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23</w:t>
            </w:r>
          </w:p>
        </w:tc>
        <w:tc>
          <w:tcPr>
            <w:tcBorders>
              <w:top w:val="single" w:color="000000" w:sz="6" w:space="0"/>
              <w:left w:val="single" w:color="000000" w:sz="6" w:space="0"/>
              <w:bottom w:val="single" w:color="000000" w:sz="6" w:space="0"/>
              <w:right w:val="single" w:color="000000" w:sz="6" w:space="0"/>
            </w:tcBorders>
            <w:shd w:val="clear" w:color="auto" w:fill="FFFFFF"/>
            <w:tcMar>
              <w:top w:w="40" w:type="dxa"/>
              <w:left w:w="40" w:type="dxa"/>
              <w:bottom w:w="40" w:type="dxa"/>
              <w:right w:w="40" w:type="dxa"/>
            </w:tcMar>
            <w:vAlign w:val="center"/>
          </w:tcPr>
          <w:p>
            <w:pPr>
              <w:keepNext w:val="0"/>
              <w:keepLines w:val="0"/>
              <w:widowControl w:val="0"/>
              <w:suppressLineNumbers w:val="0"/>
              <w:spacing w:before="0" w:beforeAutospacing="0" w:afterAutospacing="0"/>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58</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908" w:hRule="atLeast"/>
          <w:jc w:val="center"/>
        </w:trPr>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Z6</w:t>
            </w:r>
          </w:p>
        </w:tc>
        <w:tc>
          <w:tcPr>
            <w:tcBorders>
              <w:top w:val="single" w:color="000000" w:sz="6" w:space="0"/>
              <w:left w:val="single" w:color="000000" w:sz="6" w:space="0"/>
              <w:bottom w:val="single" w:color="000000" w:sz="6" w:space="0"/>
              <w:right w:val="single" w:color="000000" w:sz="6" w:space="0"/>
            </w:tcBorders>
            <w:shd w:val="clear" w:color="auto" w:fill="FFFFFF"/>
            <w:tcMar>
              <w:top w:w="40" w:type="dxa"/>
              <w:left w:w="40" w:type="dxa"/>
              <w:bottom w:w="40" w:type="dxa"/>
              <w:right w:w="40" w:type="dxa"/>
            </w:tcMar>
            <w:vAlign w:val="center"/>
          </w:tcPr>
          <w:p>
            <w:pPr>
              <w:keepNext w:val="0"/>
              <w:keepLines w:val="0"/>
              <w:widowControl w:val="0"/>
              <w:suppressLineNumbers w:val="0"/>
              <w:spacing w:before="0" w:beforeAutospacing="0" w:afterAutospacing="0"/>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26</w:t>
            </w:r>
          </w:p>
        </w:tc>
        <w:tc>
          <w:tcPr>
            <w:tcBorders>
              <w:top w:val="single" w:color="000000" w:sz="6" w:space="0"/>
              <w:left w:val="single" w:color="000000" w:sz="6" w:space="0"/>
              <w:bottom w:val="single" w:color="000000" w:sz="6" w:space="0"/>
              <w:right w:val="single" w:color="000000" w:sz="6" w:space="0"/>
            </w:tcBorders>
            <w:shd w:val="clear" w:color="auto" w:fill="FFFFFF"/>
            <w:tcMar>
              <w:top w:w="40" w:type="dxa"/>
              <w:left w:w="40" w:type="dxa"/>
              <w:bottom w:w="40" w:type="dxa"/>
              <w:right w:w="40" w:type="dxa"/>
            </w:tcMar>
            <w:vAlign w:val="center"/>
          </w:tcPr>
          <w:p>
            <w:pPr>
              <w:keepNext w:val="0"/>
              <w:keepLines w:val="0"/>
              <w:widowControl w:val="0"/>
              <w:suppressLineNumbers w:val="0"/>
              <w:spacing w:before="0" w:beforeAutospacing="0" w:afterAutospacing="0"/>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71</w:t>
            </w:r>
          </w:p>
        </w:tc>
        <w:tc>
          <w:tcPr>
            <w:tcBorders>
              <w:top w:val="single" w:color="000000" w:sz="6" w:space="0"/>
              <w:left w:val="single" w:color="000000" w:sz="6" w:space="0"/>
              <w:bottom w:val="single" w:color="000000" w:sz="6" w:space="0"/>
              <w:right w:val="single" w:color="000000" w:sz="6" w:space="0"/>
            </w:tcBorders>
            <w:shd w:val="clear" w:color="auto" w:fill="FFFFFF"/>
            <w:tcMar>
              <w:top w:w="40" w:type="dxa"/>
              <w:left w:w="40" w:type="dxa"/>
              <w:bottom w:w="40" w:type="dxa"/>
              <w:right w:w="40" w:type="dxa"/>
            </w:tcMar>
            <w:vAlign w:val="center"/>
          </w:tcPr>
          <w:p>
            <w:pPr>
              <w:keepNext w:val="0"/>
              <w:keepLines w:val="0"/>
              <w:widowControl w:val="0"/>
              <w:suppressLineNumbers w:val="0"/>
              <w:spacing w:before="0" w:beforeAutospacing="0" w:afterAutospacing="0"/>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22</w:t>
            </w:r>
          </w:p>
        </w:tc>
        <w:tc>
          <w:tcPr>
            <w:tcBorders>
              <w:top w:val="single" w:color="000000" w:sz="6" w:space="0"/>
              <w:left w:val="single" w:color="000000" w:sz="6" w:space="0"/>
              <w:bottom w:val="single" w:color="000000" w:sz="6" w:space="0"/>
              <w:right w:val="single" w:color="000000" w:sz="6" w:space="0"/>
            </w:tcBorders>
            <w:shd w:val="clear" w:color="auto" w:fill="FFFFFF"/>
            <w:tcMar>
              <w:top w:w="40" w:type="dxa"/>
              <w:left w:w="40" w:type="dxa"/>
              <w:bottom w:w="40" w:type="dxa"/>
              <w:right w:w="40" w:type="dxa"/>
            </w:tcMar>
            <w:vAlign w:val="center"/>
          </w:tcPr>
          <w:p>
            <w:pPr>
              <w:keepNext w:val="0"/>
              <w:keepLines w:val="0"/>
              <w:widowControl w:val="0"/>
              <w:suppressLineNumbers w:val="0"/>
              <w:spacing w:before="0" w:beforeAutospacing="0" w:afterAutospacing="0"/>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67</w:t>
            </w:r>
          </w:p>
        </w:tc>
        <w:tc>
          <w:tcPr>
            <w:tcBorders>
              <w:top w:val="single" w:color="000000" w:sz="6" w:space="0"/>
              <w:left w:val="single" w:color="000000" w:sz="6" w:space="0"/>
              <w:bottom w:val="single" w:color="000000" w:sz="6" w:space="0"/>
              <w:right w:val="single" w:color="000000" w:sz="6" w:space="0"/>
            </w:tcBorders>
            <w:shd w:val="clear" w:color="auto" w:fill="FFFFFF"/>
            <w:tcMar>
              <w:top w:w="40" w:type="dxa"/>
              <w:left w:w="40" w:type="dxa"/>
              <w:bottom w:w="40" w:type="dxa"/>
              <w:right w:w="40" w:type="dxa"/>
            </w:tcMar>
            <w:vAlign w:val="center"/>
          </w:tcPr>
          <w:p>
            <w:pPr>
              <w:keepNext w:val="0"/>
              <w:keepLines w:val="0"/>
              <w:widowControl w:val="0"/>
              <w:suppressLineNumbers w:val="0"/>
              <w:spacing w:before="0" w:beforeAutospacing="0" w:afterAutospacing="0"/>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11</w:t>
            </w:r>
          </w:p>
        </w:tc>
        <w:tc>
          <w:tcPr>
            <w:tcBorders>
              <w:top w:val="single" w:color="000000" w:sz="6" w:space="0"/>
              <w:left w:val="single" w:color="000000" w:sz="6" w:space="0"/>
              <w:bottom w:val="single" w:color="000000" w:sz="6" w:space="0"/>
              <w:right w:val="single" w:color="000000" w:sz="6" w:space="0"/>
            </w:tcBorders>
            <w:shd w:val="clear" w:color="auto" w:fill="FFFFFF"/>
            <w:tcMar>
              <w:top w:w="40" w:type="dxa"/>
              <w:left w:w="40" w:type="dxa"/>
              <w:bottom w:w="40" w:type="dxa"/>
              <w:right w:w="40" w:type="dxa"/>
            </w:tcMar>
            <w:vAlign w:val="center"/>
          </w:tcPr>
          <w:p>
            <w:pPr>
              <w:keepNext w:val="0"/>
              <w:keepLines w:val="0"/>
              <w:widowControl w:val="0"/>
              <w:suppressLineNumbers w:val="0"/>
              <w:spacing w:before="0" w:beforeAutospacing="0" w:afterAutospacing="0"/>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73</w:t>
            </w:r>
          </w:p>
        </w:tc>
        <w:tc>
          <w:tcPr>
            <w:tcBorders>
              <w:top w:val="single" w:color="000000" w:sz="6" w:space="0"/>
              <w:left w:val="single" w:color="000000" w:sz="6" w:space="0"/>
              <w:bottom w:val="single" w:color="000000" w:sz="6" w:space="0"/>
              <w:right w:val="single" w:color="000000" w:sz="6" w:space="0"/>
            </w:tcBorders>
            <w:shd w:val="clear" w:color="auto" w:fill="FFFFFF"/>
            <w:tcMar>
              <w:top w:w="40" w:type="dxa"/>
              <w:left w:w="40" w:type="dxa"/>
              <w:bottom w:w="40" w:type="dxa"/>
              <w:right w:w="40" w:type="dxa"/>
            </w:tcMar>
            <w:vAlign w:val="center"/>
          </w:tcPr>
          <w:p>
            <w:pPr>
              <w:keepNext w:val="0"/>
              <w:keepLines w:val="0"/>
              <w:widowControl w:val="0"/>
              <w:suppressLineNumbers w:val="0"/>
              <w:spacing w:before="0" w:beforeAutospacing="0" w:afterAutospacing="0"/>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28</w:t>
            </w:r>
          </w:p>
        </w:tc>
        <w:tc>
          <w:tcPr>
            <w:tcBorders>
              <w:top w:val="single" w:color="000000" w:sz="6" w:space="0"/>
              <w:left w:val="single" w:color="000000" w:sz="6" w:space="0"/>
              <w:bottom w:val="single" w:color="000000" w:sz="6" w:space="0"/>
              <w:right w:val="single" w:color="000000" w:sz="6" w:space="0"/>
            </w:tcBorders>
            <w:shd w:val="clear" w:color="auto" w:fill="FFFFFF"/>
            <w:tcMar>
              <w:top w:w="40" w:type="dxa"/>
              <w:left w:w="40" w:type="dxa"/>
              <w:bottom w:w="40" w:type="dxa"/>
              <w:right w:w="40" w:type="dxa"/>
            </w:tcMar>
            <w:vAlign w:val="center"/>
          </w:tcPr>
          <w:p>
            <w:pPr>
              <w:keepNext w:val="0"/>
              <w:keepLines w:val="0"/>
              <w:widowControl w:val="0"/>
              <w:suppressLineNumbers w:val="0"/>
              <w:spacing w:before="0" w:beforeAutospacing="0" w:afterAutospacing="0"/>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70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944" w:hRule="atLeast"/>
          <w:jc w:val="center"/>
        </w:trPr>
        <w:tc>
          <w:tcPr>
            <w:shd w:val="clear" w:color="auto" w:fill="auto"/>
            <w:tcMar>
              <w:top w:w="100" w:type="dxa"/>
              <w:left w:w="100" w:type="dxa"/>
              <w:bottom w:w="100" w:type="dxa"/>
              <w:right w:w="100" w:type="dxa"/>
            </w:tcMar>
            <w:vAlign w:val="center"/>
          </w:tcPr>
          <w:p>
            <w:pPr>
              <w:keepNext w:val="0"/>
              <w:keepLines w:val="0"/>
              <w:widowControl w:val="0"/>
              <w:suppressLineNumbers w:val="0"/>
              <w:spacing w:before="0" w:beforeAutospacing="0" w:afterAutospacing="0" w:line="360" w:lineRule="auto"/>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Z7</w:t>
            </w:r>
          </w:p>
        </w:tc>
        <w:tc>
          <w:tcPr>
            <w:tcBorders>
              <w:top w:val="single" w:color="000000" w:sz="6" w:space="0"/>
              <w:left w:val="single" w:color="000000" w:sz="6" w:space="0"/>
              <w:bottom w:val="single" w:color="000000" w:sz="6" w:space="0"/>
              <w:right w:val="single" w:color="000000" w:sz="6" w:space="0"/>
            </w:tcBorders>
            <w:shd w:val="clear" w:color="auto" w:fill="FFFFFF"/>
            <w:tcMar>
              <w:top w:w="40" w:type="dxa"/>
              <w:left w:w="40" w:type="dxa"/>
              <w:bottom w:w="40" w:type="dxa"/>
              <w:right w:w="40" w:type="dxa"/>
            </w:tcMar>
            <w:vAlign w:val="center"/>
          </w:tcPr>
          <w:p>
            <w:pPr>
              <w:keepNext w:val="0"/>
              <w:keepLines w:val="0"/>
              <w:widowControl w:val="0"/>
              <w:suppressLineNumbers w:val="0"/>
              <w:spacing w:before="0" w:beforeAutospacing="0" w:afterAutospacing="0"/>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23</w:t>
            </w:r>
          </w:p>
        </w:tc>
        <w:tc>
          <w:tcPr>
            <w:tcBorders>
              <w:top w:val="single" w:color="000000" w:sz="6" w:space="0"/>
              <w:left w:val="single" w:color="000000" w:sz="6" w:space="0"/>
              <w:bottom w:val="single" w:color="000000" w:sz="6" w:space="0"/>
              <w:right w:val="single" w:color="000000" w:sz="6" w:space="0"/>
            </w:tcBorders>
            <w:shd w:val="clear" w:color="auto" w:fill="FFFFFF"/>
            <w:tcMar>
              <w:top w:w="40" w:type="dxa"/>
              <w:left w:w="40" w:type="dxa"/>
              <w:bottom w:w="40" w:type="dxa"/>
              <w:right w:w="40" w:type="dxa"/>
            </w:tcMar>
            <w:vAlign w:val="center"/>
          </w:tcPr>
          <w:p>
            <w:pPr>
              <w:keepNext w:val="0"/>
              <w:keepLines w:val="0"/>
              <w:widowControl w:val="0"/>
              <w:suppressLineNumbers w:val="0"/>
              <w:spacing w:before="0" w:beforeAutospacing="0" w:afterAutospacing="0"/>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66</w:t>
            </w:r>
          </w:p>
        </w:tc>
        <w:tc>
          <w:tcPr>
            <w:tcBorders>
              <w:top w:val="single" w:color="000000" w:sz="6" w:space="0"/>
              <w:left w:val="single" w:color="000000" w:sz="6" w:space="0"/>
              <w:bottom w:val="single" w:color="000000" w:sz="6" w:space="0"/>
              <w:right w:val="single" w:color="000000" w:sz="6" w:space="0"/>
            </w:tcBorders>
            <w:shd w:val="clear" w:color="auto" w:fill="FFFFFF"/>
            <w:tcMar>
              <w:top w:w="40" w:type="dxa"/>
              <w:left w:w="40" w:type="dxa"/>
              <w:bottom w:w="40" w:type="dxa"/>
              <w:right w:w="40" w:type="dxa"/>
            </w:tcMar>
            <w:vAlign w:val="center"/>
          </w:tcPr>
          <w:p>
            <w:pPr>
              <w:keepNext w:val="0"/>
              <w:keepLines w:val="0"/>
              <w:widowControl w:val="0"/>
              <w:suppressLineNumbers w:val="0"/>
              <w:spacing w:before="0" w:beforeAutospacing="0" w:afterAutospacing="0"/>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22</w:t>
            </w:r>
          </w:p>
        </w:tc>
        <w:tc>
          <w:tcPr>
            <w:tcBorders>
              <w:top w:val="single" w:color="000000" w:sz="6" w:space="0"/>
              <w:left w:val="single" w:color="000000" w:sz="6" w:space="0"/>
              <w:bottom w:val="single" w:color="000000" w:sz="6" w:space="0"/>
              <w:right w:val="single" w:color="000000" w:sz="6" w:space="0"/>
            </w:tcBorders>
            <w:shd w:val="clear" w:color="auto" w:fill="FFFFFF"/>
            <w:tcMar>
              <w:top w:w="40" w:type="dxa"/>
              <w:left w:w="40" w:type="dxa"/>
              <w:bottom w:w="40" w:type="dxa"/>
              <w:right w:w="40" w:type="dxa"/>
            </w:tcMar>
            <w:vAlign w:val="center"/>
          </w:tcPr>
          <w:p>
            <w:pPr>
              <w:keepNext w:val="0"/>
              <w:keepLines w:val="0"/>
              <w:widowControl w:val="0"/>
              <w:suppressLineNumbers w:val="0"/>
              <w:spacing w:before="0" w:beforeAutospacing="0" w:afterAutospacing="0"/>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67</w:t>
            </w:r>
          </w:p>
        </w:tc>
        <w:tc>
          <w:tcPr>
            <w:tcBorders>
              <w:top w:val="single" w:color="000000" w:sz="6" w:space="0"/>
              <w:left w:val="single" w:color="000000" w:sz="6" w:space="0"/>
              <w:bottom w:val="single" w:color="000000" w:sz="6" w:space="0"/>
              <w:right w:val="single" w:color="000000" w:sz="6" w:space="0"/>
            </w:tcBorders>
            <w:shd w:val="clear" w:color="auto" w:fill="FFFFFF"/>
            <w:tcMar>
              <w:top w:w="40" w:type="dxa"/>
              <w:left w:w="40" w:type="dxa"/>
              <w:bottom w:w="40" w:type="dxa"/>
              <w:right w:w="40" w:type="dxa"/>
            </w:tcMar>
            <w:vAlign w:val="center"/>
          </w:tcPr>
          <w:p>
            <w:pPr>
              <w:keepNext w:val="0"/>
              <w:keepLines w:val="0"/>
              <w:widowControl w:val="0"/>
              <w:suppressLineNumbers w:val="0"/>
              <w:spacing w:before="0" w:beforeAutospacing="0" w:afterAutospacing="0"/>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14</w:t>
            </w:r>
          </w:p>
        </w:tc>
        <w:tc>
          <w:tcPr>
            <w:tcBorders>
              <w:top w:val="single" w:color="000000" w:sz="6" w:space="0"/>
              <w:left w:val="single" w:color="000000" w:sz="6" w:space="0"/>
              <w:bottom w:val="single" w:color="000000" w:sz="6" w:space="0"/>
              <w:right w:val="single" w:color="000000" w:sz="6" w:space="0"/>
            </w:tcBorders>
            <w:shd w:val="clear" w:color="auto" w:fill="FFFFFF"/>
            <w:tcMar>
              <w:top w:w="40" w:type="dxa"/>
              <w:left w:w="40" w:type="dxa"/>
              <w:bottom w:w="40" w:type="dxa"/>
              <w:right w:w="40" w:type="dxa"/>
            </w:tcMar>
            <w:vAlign w:val="center"/>
          </w:tcPr>
          <w:p>
            <w:pPr>
              <w:keepNext w:val="0"/>
              <w:keepLines w:val="0"/>
              <w:widowControl w:val="0"/>
              <w:suppressLineNumbers w:val="0"/>
              <w:spacing w:before="0" w:beforeAutospacing="0" w:afterAutospacing="0"/>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80</w:t>
            </w:r>
          </w:p>
        </w:tc>
        <w:tc>
          <w:tcPr>
            <w:tcBorders>
              <w:top w:val="single" w:color="000000" w:sz="6" w:space="0"/>
              <w:left w:val="single" w:color="000000" w:sz="6" w:space="0"/>
              <w:bottom w:val="single" w:color="000000" w:sz="6" w:space="0"/>
              <w:right w:val="single" w:color="000000" w:sz="6" w:space="0"/>
            </w:tcBorders>
            <w:shd w:val="clear" w:color="auto" w:fill="FFFFFF"/>
            <w:tcMar>
              <w:top w:w="40" w:type="dxa"/>
              <w:left w:w="40" w:type="dxa"/>
              <w:bottom w:w="40" w:type="dxa"/>
              <w:right w:w="40" w:type="dxa"/>
            </w:tcMar>
            <w:vAlign w:val="center"/>
          </w:tcPr>
          <w:p>
            <w:pPr>
              <w:keepNext w:val="0"/>
              <w:keepLines w:val="0"/>
              <w:widowControl w:val="0"/>
              <w:suppressLineNumbers w:val="0"/>
              <w:spacing w:before="0" w:beforeAutospacing="0" w:afterAutospacing="0"/>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25</w:t>
            </w:r>
          </w:p>
        </w:tc>
        <w:tc>
          <w:tcPr>
            <w:tcBorders>
              <w:top w:val="single" w:color="000000" w:sz="6" w:space="0"/>
              <w:left w:val="single" w:color="000000" w:sz="6" w:space="0"/>
              <w:bottom w:val="single" w:color="000000" w:sz="6" w:space="0"/>
              <w:right w:val="single" w:color="000000" w:sz="6" w:space="0"/>
            </w:tcBorders>
            <w:shd w:val="clear" w:color="auto" w:fill="FFFFFF"/>
            <w:tcMar>
              <w:top w:w="40" w:type="dxa"/>
              <w:left w:w="40" w:type="dxa"/>
              <w:bottom w:w="40" w:type="dxa"/>
              <w:right w:w="40" w:type="dxa"/>
            </w:tcMar>
            <w:vAlign w:val="center"/>
          </w:tcPr>
          <w:p>
            <w:pPr>
              <w:keepNext w:val="0"/>
              <w:keepLines w:val="0"/>
              <w:widowControl w:val="0"/>
              <w:suppressLineNumbers w:val="0"/>
              <w:spacing w:before="0" w:beforeAutospacing="0" w:afterAutospacing="0"/>
              <w:ind w:left="0" w:right="0"/>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63</w:t>
            </w:r>
          </w:p>
        </w:tc>
      </w:tr>
    </w:tbl>
    <w:p>
      <w:pPr>
        <w:keepNext w:val="0"/>
        <w:keepLines w:val="0"/>
        <w:widowControl/>
        <w:suppressLineNumbers w:val="0"/>
        <w:spacing w:before="0" w:beforeAutospacing="1" w:after="0" w:afterAutospacing="1" w:line="360" w:lineRule="auto"/>
        <w:ind w:left="0" w:right="0"/>
        <w:jc w:val="both"/>
        <w:rPr>
          <w:rFonts w:hint="default" w:ascii="Times New Roman" w:hAnsi="Times New Roman" w:eastAsia="Calibri" w:cs="Times New Roman"/>
          <w:kern w:val="0"/>
          <w:sz w:val="24"/>
          <w:szCs w:val="24"/>
          <w:lang w:val="en-US" w:eastAsia="zh-CN" w:bidi="ar"/>
        </w:rPr>
      </w:pPr>
    </w:p>
    <w:p>
      <w:pPr>
        <w:keepNext w:val="0"/>
        <w:keepLines w:val="0"/>
        <w:widowControl/>
        <w:suppressLineNumbers w:val="0"/>
        <w:spacing w:before="0" w:beforeAutospacing="1" w:after="0" w:afterAutospacing="1" w:line="360" w:lineRule="auto"/>
        <w:ind w:left="0" w:right="0"/>
        <w:jc w:val="both"/>
        <w:rPr>
          <w:rFonts w:hint="default" w:ascii="Times New Roman" w:hAnsi="Times New Roman" w:eastAsia="Calibri" w:cs="Times New Roman"/>
          <w:kern w:val="0"/>
          <w:sz w:val="24"/>
          <w:szCs w:val="24"/>
          <w:lang w:val="en-US" w:eastAsia="zh-CN" w:bidi="ar"/>
        </w:rPr>
      </w:pPr>
    </w:p>
    <w:p>
      <w:pPr>
        <w:keepNext w:val="0"/>
        <w:keepLines w:val="0"/>
        <w:widowControl/>
        <w:suppressLineNumbers w:val="0"/>
        <w:spacing w:before="0" w:beforeAutospacing="1" w:after="0" w:afterAutospacing="1" w:line="360" w:lineRule="auto"/>
        <w:ind w:left="0" w:right="0"/>
        <w:jc w:val="both"/>
        <w:rPr>
          <w:rFonts w:hint="default" w:ascii="Times New Roman" w:hAnsi="Times New Roman" w:eastAsia="Calibri" w:cs="Times New Roman"/>
          <w:kern w:val="0"/>
          <w:sz w:val="24"/>
          <w:szCs w:val="24"/>
          <w:lang w:val="en-US" w:eastAsia="zh-CN" w:bidi="ar"/>
        </w:rPr>
      </w:pPr>
    </w:p>
    <w:p>
      <w:pPr>
        <w:keepNext w:val="0"/>
        <w:keepLines w:val="0"/>
        <w:widowControl/>
        <w:suppressLineNumbers w:val="0"/>
        <w:spacing w:before="0" w:beforeAutospacing="1" w:after="0" w:afterAutospacing="1" w:line="360" w:lineRule="auto"/>
        <w:ind w:left="0" w:right="0"/>
        <w:jc w:val="both"/>
        <w:rPr>
          <w:rFonts w:hint="default" w:ascii="Times New Roman" w:hAnsi="Times New Roman" w:eastAsia="Calibri" w:cs="Times New Roman"/>
          <w:kern w:val="0"/>
          <w:sz w:val="24"/>
          <w:szCs w:val="24"/>
          <w:lang w:val="en-US" w:eastAsia="zh-CN" w:bidi="ar"/>
        </w:rPr>
      </w:pPr>
    </w:p>
    <w:p>
      <w:pPr>
        <w:keepNext w:val="0"/>
        <w:keepLines w:val="0"/>
        <w:widowControl/>
        <w:suppressLineNumbers w:val="0"/>
        <w:spacing w:before="0" w:beforeAutospacing="1" w:after="0" w:afterAutospacing="1" w:line="360" w:lineRule="auto"/>
        <w:ind w:left="0" w:right="0"/>
        <w:jc w:val="both"/>
        <w:rPr>
          <w:rFonts w:hint="default" w:ascii="Times New Roman" w:hAnsi="Times New Roman" w:eastAsia="Calibri" w:cs="Times New Roman"/>
          <w:kern w:val="0"/>
          <w:sz w:val="24"/>
          <w:szCs w:val="24"/>
          <w:lang w:val="en-US" w:eastAsia="zh-CN" w:bidi="ar"/>
        </w:rPr>
      </w:pPr>
    </w:p>
    <w:p>
      <w:pPr>
        <w:keepNext w:val="0"/>
        <w:keepLines w:val="0"/>
        <w:widowControl/>
        <w:suppressLineNumbers w:val="0"/>
        <w:spacing w:before="0" w:beforeAutospacing="1" w:after="0" w:afterAutospacing="1" w:line="360" w:lineRule="auto"/>
        <w:ind w:left="0" w:right="0"/>
        <w:jc w:val="both"/>
        <w:rPr>
          <w:rFonts w:hint="default" w:ascii="Times New Roman" w:hAnsi="Times New Roman" w:eastAsia="Calibri" w:cs="Times New Roman"/>
          <w:kern w:val="0"/>
          <w:sz w:val="24"/>
          <w:szCs w:val="24"/>
          <w:lang w:val="en-US" w:eastAsia="zh-CN" w:bidi="ar"/>
        </w:rPr>
      </w:pPr>
    </w:p>
    <w:p>
      <w:pPr>
        <w:rPr>
          <w:rFonts w:hint="default" w:eastAsia="Times New Roman" w:cs="Times New Roman"/>
          <w:b/>
          <w:bCs/>
          <w:szCs w:val="24"/>
          <w:lang w:val="en-US"/>
        </w:rPr>
      </w:pPr>
    </w:p>
    <w:sectPr>
      <w:headerReference r:id="rId102" w:type="first"/>
      <w:footerReference r:id="rId104" w:type="first"/>
      <w:headerReference r:id="rId101" w:type="default"/>
      <w:footerReference r:id="rId103" w:type="default"/>
      <w:pgSz w:w="11906" w:h="16838"/>
      <w:pgMar w:top="2268" w:right="1701" w:bottom="1701" w:left="2268" w:header="720" w:footer="720" w:gutter="0"/>
      <w:pgBorders>
        <w:top w:val="none" w:sz="0" w:space="0"/>
        <w:left w:val="none" w:sz="0" w:space="0"/>
        <w:bottom w:val="none" w:sz="0" w:space="0"/>
        <w:right w:val="none" w:sz="0" w:space="0"/>
      </w:pgBorders>
      <w:pgNumType w:fmt="decimal"/>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Georgia">
    <w:panose1 w:val="02040502050405020303"/>
    <w:charset w:val="00"/>
    <w:family w:val="auto"/>
    <w:pitch w:val="default"/>
    <w:sig w:usb0="00000287" w:usb1="00000000" w:usb2="00000000" w:usb3="00000000" w:csb0="2000009F" w:csb1="00000000"/>
  </w:font>
  <w:font w:name="Calibri Light">
    <w:panose1 w:val="020F0302020204030204"/>
    <w:charset w:val="00"/>
    <w:family w:val="swiss"/>
    <w:pitch w:val="default"/>
    <w:sig w:usb0="E4002EFF" w:usb1="C000247B"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Gungsuh">
    <w:altName w:val="Malgun Gothic"/>
    <w:panose1 w:val="00000000000000000000"/>
    <w:charset w:val="81"/>
    <w:family w:val="roman"/>
    <w:pitch w:val="default"/>
    <w:sig w:usb0="00000000" w:usb1="00000000" w:usb2="00000030" w:usb3="00000000" w:csb0="0008009F" w:csb1="00000000"/>
  </w:font>
  <w:font w:name="Malgun Gothic">
    <w:panose1 w:val="020B0503020000020004"/>
    <w:charset w:val="81"/>
    <w:family w:val="auto"/>
    <w:pitch w:val="default"/>
    <w:sig w:usb0="9000002F" w:usb1="29D77CFB" w:usb2="00000012" w:usb3="00000000" w:csb0="00080001" w:csb1="00000000"/>
  </w:font>
  <w:font w:name="Symbol">
    <w:panose1 w:val="05050102010706020507"/>
    <w:charset w:val="02"/>
    <w:family w:val="roman"/>
    <w:pitch w:val="default"/>
    <w:sig w:usb0="00000000" w:usb1="00000000" w:usb2="00000000" w:usb3="00000000" w:csb0="80000000" w:csb1="00000000"/>
  </w:font>
  <w:font w:name="+Body">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p>
  <w:p>
    <w:pPr>
      <w:pStyle w:val="12"/>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r>
      <w:rPr>
        <w:sz w:val="24"/>
      </w:rPr>
      <mc:AlternateContent>
        <mc:Choice Requires="wps">
          <w:drawing>
            <wp:anchor distT="0" distB="0" distL="114300" distR="114300" simplePos="0" relativeHeight="2518149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13" name="Text Box 1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35718312"/>
                            <w:docPartObj>
                              <w:docPartGallery w:val="autotext"/>
                            </w:docPartObj>
                          </w:sdtPr>
                          <w:sdtContent>
                            <w:p>
                              <w:pPr>
                                <w:pStyle w:val="12"/>
                                <w:jc w:val="center"/>
                              </w:pPr>
                              <w:r>
                                <w:fldChar w:fldCharType="begin"/>
                              </w:r>
                              <w:r>
                                <w:instrText xml:space="preserve"> PAGE   \* MERGEFORMAT </w:instrText>
                              </w:r>
                              <w:r>
                                <w:fldChar w:fldCharType="separate"/>
                              </w:r>
                              <w:r>
                                <w:t>2</w:t>
                              </w:r>
                              <w:r>
                                <w:fldChar w:fldCharType="end"/>
                              </w:r>
                            </w:p>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8149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5nlXbIgIA&#10;AGQEAAAOAAAAAAAAAAEAIAAAAB8BAABkcnMvZTJvRG9jLnhtbFBLBQYAAAAABgAGAFkBAACzBQAA&#10;AAA=&#10;">
              <v:fill on="f" focussize="0,0"/>
              <v:stroke on="f" weight="0.5pt"/>
              <v:imagedata o:title=""/>
              <o:lock v:ext="edit" aspectratio="f"/>
              <v:textbox inset="0mm,0mm,0mm,0mm" style="mso-fit-shape-to-text:t;">
                <w:txbxContent>
                  <w:sdt>
                    <w:sdtPr>
                      <w:id w:val="-135718312"/>
                      <w:docPartObj>
                        <w:docPartGallery w:val="autotext"/>
                      </w:docPartObj>
                    </w:sdtPr>
                    <w:sdtContent>
                      <w:p>
                        <w:pPr>
                          <w:pStyle w:val="12"/>
                          <w:jc w:val="center"/>
                        </w:pPr>
                        <w:r>
                          <w:fldChar w:fldCharType="begin"/>
                        </w:r>
                        <w:r>
                          <w:instrText xml:space="preserve"> PAGE   \* MERGEFORMAT </w:instrText>
                        </w:r>
                        <w:r>
                          <w:fldChar w:fldCharType="separate"/>
                        </w:r>
                        <w:r>
                          <w:t>2</w:t>
                        </w:r>
                        <w:r>
                          <w:fldChar w:fldCharType="end"/>
                        </w:r>
                      </w:p>
                    </w:sdtContent>
                  </w:sdt>
                  <w:p/>
                </w:txbxContent>
              </v:textbox>
            </v:shape>
          </w:pict>
        </mc:Fallback>
      </mc:AlternateContent>
    </w:r>
  </w:p>
  <w:p>
    <w:pPr>
      <w:pStyle w:val="12"/>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p>
  <w:p>
    <w:pPr>
      <w:pStyle w:val="12"/>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r>
      <w:rPr>
        <w:sz w:val="24"/>
      </w:rPr>
      <mc:AlternateContent>
        <mc:Choice Requires="wps">
          <w:drawing>
            <wp:anchor distT="0" distB="0" distL="114300" distR="114300" simplePos="0" relativeHeight="2518138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08" name="Text Box 30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35718312"/>
                            <w:docPartObj>
                              <w:docPartGallery w:val="autotext"/>
                            </w:docPartObj>
                          </w:sdtPr>
                          <w:sdtContent>
                            <w:p>
                              <w:pPr>
                                <w:pStyle w:val="12"/>
                                <w:jc w:val="center"/>
                              </w:pPr>
                              <w:r>
                                <w:fldChar w:fldCharType="begin"/>
                              </w:r>
                              <w:r>
                                <w:instrText xml:space="preserve"> PAGE   \* MERGEFORMAT </w:instrText>
                              </w:r>
                              <w:r>
                                <w:fldChar w:fldCharType="separate"/>
                              </w:r>
                              <w:r>
                                <w:t>2</w:t>
                              </w:r>
                              <w:r>
                                <w:fldChar w:fldCharType="end"/>
                              </w:r>
                            </w:p>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8138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al9djSMC&#10;AABkBAAADgAAAAAAAAABACAAAAAfAQAAZHJzL2Uyb0RvYy54bWxQSwUGAAAAAAYABgBZAQAAtAUA&#10;AAAA&#10;">
              <v:fill on="f" focussize="0,0"/>
              <v:stroke on="f" weight="0.5pt"/>
              <v:imagedata o:title=""/>
              <o:lock v:ext="edit" aspectratio="f"/>
              <v:textbox inset="0mm,0mm,0mm,0mm" style="mso-fit-shape-to-text:t;">
                <w:txbxContent>
                  <w:sdt>
                    <w:sdtPr>
                      <w:id w:val="-135718312"/>
                      <w:docPartObj>
                        <w:docPartGallery w:val="autotext"/>
                      </w:docPartObj>
                    </w:sdtPr>
                    <w:sdtContent>
                      <w:p>
                        <w:pPr>
                          <w:pStyle w:val="12"/>
                          <w:jc w:val="center"/>
                        </w:pPr>
                        <w:r>
                          <w:fldChar w:fldCharType="begin"/>
                        </w:r>
                        <w:r>
                          <w:instrText xml:space="preserve"> PAGE   \* MERGEFORMAT </w:instrText>
                        </w:r>
                        <w:r>
                          <w:fldChar w:fldCharType="separate"/>
                        </w:r>
                        <w:r>
                          <w:t>2</w:t>
                        </w:r>
                        <w:r>
                          <w:fldChar w:fldCharType="end"/>
                        </w:r>
                      </w:p>
                    </w:sdtContent>
                  </w:sdt>
                  <w:p/>
                </w:txbxContent>
              </v:textbox>
            </v:shape>
          </w:pict>
        </mc:Fallback>
      </mc:AlternateContent>
    </w:r>
  </w:p>
  <w:p>
    <w:pPr>
      <w:pStyle w:val="12"/>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p>
  <w:p>
    <w:pPr>
      <w:pStyle w:val="12"/>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r>
      <w:rPr>
        <w:sz w:val="24"/>
      </w:rPr>
      <mc:AlternateContent>
        <mc:Choice Requires="wps">
          <w:drawing>
            <wp:anchor distT="0" distB="0" distL="114300" distR="114300" simplePos="0" relativeHeight="251785216" behindDoc="0" locked="0" layoutInCell="1" allowOverlap="1">
              <wp:simplePos x="0" y="0"/>
              <wp:positionH relativeFrom="margin">
                <wp:align>center</wp:align>
              </wp:positionH>
              <wp:positionV relativeFrom="paragraph">
                <wp:posOffset>0</wp:posOffset>
              </wp:positionV>
              <wp:extent cx="1828800" cy="1828800"/>
              <wp:effectExtent l="0" t="0" r="0" b="0"/>
              <wp:wrapNone/>
              <wp:docPr id="237" name="Text Box 2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8521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s0lY7tAAAAAF&#10;AQAADwAAAAAAAAABACAAAAAiAAAAZHJzL2Rvd25yZXYueG1sUEsBAhQAFAAAAAgAh07iQMRhJBYk&#10;AgAAZAQAAA4AAAAAAAAAAQAgAAAAHwEAAGRycy9lMm9Eb2MueG1sUEsFBgAAAAAGAAYAWQEAALUF&#10;AAAAAA==&#10;">
              <v:fill on="f" focussize="0,0"/>
              <v:stroke on="f" weight="0.5pt"/>
              <v:imagedata o:title=""/>
              <o:lock v:ext="edit" aspectratio="f"/>
              <v:textbox inset="0mm,0mm,0mm,0mm" style="mso-fit-shape-to-text:t;">
                <w:txbxContent>
                  <w:p>
                    <w:pPr>
                      <w:pStyle w:val="12"/>
                    </w:pPr>
                    <w:r>
                      <w:fldChar w:fldCharType="begin"/>
                    </w:r>
                    <w:r>
                      <w:instrText xml:space="preserve"> PAGE  \* MERGEFORMAT </w:instrText>
                    </w:r>
                    <w:r>
                      <w:fldChar w:fldCharType="separate"/>
                    </w:r>
                    <w:r>
                      <w:t>i</w:t>
                    </w:r>
                    <w:r>
                      <w:fldChar w:fldCharType="end"/>
                    </w:r>
                  </w:p>
                </w:txbxContent>
              </v:textbox>
            </v:shape>
          </w:pict>
        </mc:Fallback>
      </mc:AlternateContent>
    </w:r>
  </w:p>
  <w:p>
    <w:pPr>
      <w:pStyle w:val="12"/>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sz w:val="24"/>
      </w:rPr>
      <mc:AlternateContent>
        <mc:Choice Requires="wps">
          <w:drawing>
            <wp:anchor distT="0" distB="0" distL="114300" distR="114300" simplePos="0" relativeHeight="251786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38" name="Text Box 2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r>
                            <w:fldChar w:fldCharType="begin"/>
                          </w:r>
                          <w:r>
                            <w:instrText xml:space="preserve"> PAGE  \* MERGEFORMAT </w:instrText>
                          </w:r>
                          <w:r>
                            <w:fldChar w:fldCharType="separate"/>
                          </w:r>
                          <w:r>
                            <w:t>lv</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86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3Wko5CMC&#10;AABkBAAADgAAAAAAAAABACAAAAAfAQAAZHJzL2Uyb0RvYy54bWxQSwUGAAAAAAYABgBZAQAAtAUA&#10;AAAA&#10;">
              <v:fill on="f" focussize="0,0"/>
              <v:stroke on="f" weight="0.5pt"/>
              <v:imagedata o:title=""/>
              <o:lock v:ext="edit" aspectratio="f"/>
              <v:textbox inset="0mm,0mm,0mm,0mm" style="mso-fit-shape-to-text:t;">
                <w:txbxContent>
                  <w:p>
                    <w:pPr>
                      <w:pStyle w:val="12"/>
                    </w:pPr>
                    <w:r>
                      <w:fldChar w:fldCharType="begin"/>
                    </w:r>
                    <w:r>
                      <w:instrText xml:space="preserve"> PAGE  \* MERGEFORMAT </w:instrText>
                    </w:r>
                    <w:r>
                      <w:fldChar w:fldCharType="separate"/>
                    </w:r>
                    <w:r>
                      <w:t>lv</w:t>
                    </w:r>
                    <w:r>
                      <w:fldChar w:fldCharType="end"/>
                    </w:r>
                  </w:p>
                </w:txbxContent>
              </v:textbox>
            </v:shape>
          </w:pict>
        </mc:Fallback>
      </mc:AlternateConten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p>
  <w:p>
    <w:pPr>
      <w:pStyle w:val="12"/>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p>
  <w:p>
    <w:pPr>
      <w:pStyle w:val="12"/>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p>
  <w:p>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5718312"/>
      <w:docPartObj>
        <w:docPartGallery w:val="autotext"/>
      </w:docPartObj>
    </w:sdtPr>
    <w:sdtContent>
      <w:p>
        <w:pPr>
          <w:pStyle w:val="12"/>
          <w:jc w:val="center"/>
        </w:pPr>
        <w:r>
          <w:fldChar w:fldCharType="begin"/>
        </w:r>
        <w:r>
          <w:instrText xml:space="preserve"> PAGE   \* MERGEFORMAT </w:instrText>
        </w:r>
        <w:r>
          <w:fldChar w:fldCharType="separate"/>
        </w:r>
        <w:r>
          <w:t>2</w:t>
        </w:r>
        <w:r>
          <w:fldChar w:fldCharType="end"/>
        </w:r>
      </w:p>
    </w:sdtContent>
  </w:sdt>
  <w:p>
    <w:pPr>
      <w:pStyle w:val="12"/>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r>
      <w:rPr>
        <w:sz w:val="24"/>
      </w:rPr>
      <mc:AlternateContent>
        <mc:Choice Requires="wps">
          <w:drawing>
            <wp:anchor distT="0" distB="0" distL="114300" distR="114300" simplePos="0" relativeHeight="251790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251" name="Text Box 2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90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cSSp/CMC&#10;AABkBAAADgAAAAAAAAABACAAAAAfAQAAZHJzL2Uyb0RvYy54bWxQSwUGAAAAAAYABgBZAQAAtAUA&#10;AAAA&#10;">
              <v:fill on="f" focussize="0,0"/>
              <v:stroke on="f" weight="0.5pt"/>
              <v:imagedata o:title=""/>
              <o:lock v:ext="edit" aspectratio="f"/>
              <v:textbox inset="0mm,0mm,0mm,0mm" style="mso-fit-shape-to-text:t;">
                <w:txbxContent>
                  <w:p>
                    <w:pPr>
                      <w:pStyle w:val="12"/>
                    </w:pPr>
                    <w:r>
                      <w:fldChar w:fldCharType="begin"/>
                    </w:r>
                    <w:r>
                      <w:instrText xml:space="preserve"> PAGE  \* MERGEFORMAT </w:instrText>
                    </w:r>
                    <w:r>
                      <w:fldChar w:fldCharType="separate"/>
                    </w:r>
                    <w:r>
                      <w:t>i</w:t>
                    </w:r>
                    <w:r>
                      <w:fldChar w:fldCharType="end"/>
                    </w:r>
                  </w:p>
                </w:txbxContent>
              </v:textbox>
            </v:shape>
          </w:pict>
        </mc:Fallback>
      </mc:AlternateContent>
    </w:r>
  </w:p>
  <w:p>
    <w:pPr>
      <w:pStyle w:val="12"/>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sz w:val="24"/>
      </w:rPr>
      <mc:AlternateContent>
        <mc:Choice Requires="wps">
          <w:drawing>
            <wp:anchor distT="0" distB="0" distL="114300" distR="114300" simplePos="0" relativeHeight="251791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252" name="Text Box 2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r>
                            <w:fldChar w:fldCharType="begin"/>
                          </w:r>
                          <w:r>
                            <w:instrText xml:space="preserve"> PAGE  \* MERGEFORMAT </w:instrText>
                          </w:r>
                          <w:r>
                            <w:fldChar w:fldCharType="separate"/>
                          </w:r>
                          <w:r>
                            <w:t>lxx</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91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9tpgFyMC&#10;AABkBAAADgAAAAAAAAABACAAAAAfAQAAZHJzL2Uyb0RvYy54bWxQSwUGAAAAAAYABgBZAQAAtAUA&#10;AAAA&#10;">
              <v:fill on="f" focussize="0,0"/>
              <v:stroke on="f" weight="0.5pt"/>
              <v:imagedata o:title=""/>
              <o:lock v:ext="edit" aspectratio="f"/>
              <v:textbox inset="0mm,0mm,0mm,0mm" style="mso-fit-shape-to-text:t;">
                <w:txbxContent>
                  <w:p>
                    <w:pPr>
                      <w:pStyle w:val="12"/>
                    </w:pPr>
                    <w:r>
                      <w:fldChar w:fldCharType="begin"/>
                    </w:r>
                    <w:r>
                      <w:instrText xml:space="preserve"> PAGE  \* MERGEFORMAT </w:instrText>
                    </w:r>
                    <w:r>
                      <w:fldChar w:fldCharType="separate"/>
                    </w:r>
                    <w:r>
                      <w:t>lxx</w:t>
                    </w:r>
                    <w:r>
                      <w:fldChar w:fldCharType="end"/>
                    </w:r>
                  </w:p>
                </w:txbxContent>
              </v:textbox>
            </v:shape>
          </w:pict>
        </mc:Fallback>
      </mc:AlternateConten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p>
  <w:p>
    <w:pPr>
      <w:pStyle w:val="12"/>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r>
      <w:rPr>
        <w:sz w:val="24"/>
      </w:rPr>
      <mc:AlternateContent>
        <mc:Choice Requires="wps">
          <w:drawing>
            <wp:anchor distT="0" distB="0" distL="114300" distR="114300" simplePos="0" relativeHeight="251793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263" name="Text Box 2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r>
                            <w:fldChar w:fldCharType="begin"/>
                          </w:r>
                          <w:r>
                            <w:instrText xml:space="preserve"> PAGE  \* MERGEFORMAT </w:instrText>
                          </w:r>
                          <w:r>
                            <w:fldChar w:fldCharType="separate"/>
                          </w:r>
                          <w:r>
                            <w:t>lxxxvii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93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ya3AiyMC&#10;AABkBAAADgAAAAAAAAABACAAAAAfAQAAZHJzL2Uyb0RvYy54bWxQSwUGAAAAAAYABgBZAQAAtAUA&#10;AAAA&#10;">
              <v:fill on="f" focussize="0,0"/>
              <v:stroke on="f" weight="0.5pt"/>
              <v:imagedata o:title=""/>
              <o:lock v:ext="edit" aspectratio="f"/>
              <v:textbox inset="0mm,0mm,0mm,0mm" style="mso-fit-shape-to-text:t;">
                <w:txbxContent>
                  <w:p>
                    <w:pPr>
                      <w:pStyle w:val="12"/>
                    </w:pPr>
                    <w:r>
                      <w:fldChar w:fldCharType="begin"/>
                    </w:r>
                    <w:r>
                      <w:instrText xml:space="preserve"> PAGE  \* MERGEFORMAT </w:instrText>
                    </w:r>
                    <w:r>
                      <w:fldChar w:fldCharType="separate"/>
                    </w:r>
                    <w:r>
                      <w:t>lxxxvii</w:t>
                    </w:r>
                    <w:r>
                      <w:fldChar w:fldCharType="end"/>
                    </w:r>
                  </w:p>
                </w:txbxContent>
              </v:textbox>
            </v:shape>
          </w:pict>
        </mc:Fallback>
      </mc:AlternateContent>
    </w:r>
  </w:p>
  <w:p>
    <w:pPr>
      <w:pStyle w:val="12"/>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p>
  <w:p>
    <w:pPr>
      <w:pStyle w:val="12"/>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p>
  <w:p>
    <w:pPr>
      <w:pStyle w:val="12"/>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r>
      <w:rPr>
        <w:sz w:val="24"/>
      </w:rPr>
      <mc:AlternateContent>
        <mc:Choice Requires="wps">
          <w:drawing>
            <wp:anchor distT="0" distB="0" distL="114300" distR="114300" simplePos="0" relativeHeight="251794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266" name="Text Box 26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r>
                            <w:fldChar w:fldCharType="begin"/>
                          </w:r>
                          <w:r>
                            <w:instrText xml:space="preserve"> PAGE  \* MERGEFORMAT </w:instrText>
                          </w:r>
                          <w:r>
                            <w:fldChar w:fldCharType="separate"/>
                          </w:r>
                          <w:r>
                            <w:t>c</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94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AajrbCMC&#10;AABkBAAADgAAAAAAAAABACAAAAAfAQAAZHJzL2Uyb0RvYy54bWxQSwUGAAAAAAYABgBZAQAAtAUA&#10;AAAA&#10;">
              <v:fill on="f" focussize="0,0"/>
              <v:stroke on="f" weight="0.5pt"/>
              <v:imagedata o:title=""/>
              <o:lock v:ext="edit" aspectratio="f"/>
              <v:textbox inset="0mm,0mm,0mm,0mm" style="mso-fit-shape-to-text:t;">
                <w:txbxContent>
                  <w:p>
                    <w:pPr>
                      <w:pStyle w:val="12"/>
                    </w:pPr>
                    <w:r>
                      <w:fldChar w:fldCharType="begin"/>
                    </w:r>
                    <w:r>
                      <w:instrText xml:space="preserve"> PAGE  \* MERGEFORMAT </w:instrText>
                    </w:r>
                    <w:r>
                      <w:fldChar w:fldCharType="separate"/>
                    </w:r>
                    <w:r>
                      <w:t>c</w:t>
                    </w:r>
                    <w:r>
                      <w:fldChar w:fldCharType="end"/>
                    </w:r>
                  </w:p>
                </w:txbxContent>
              </v:textbox>
            </v:shape>
          </w:pict>
        </mc:Fallback>
      </mc:AlternateContent>
    </w:r>
  </w:p>
  <w:p>
    <w:pPr>
      <w:pStyle w:val="12"/>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r>
      <w:rPr>
        <w:sz w:val="24"/>
      </w:rPr>
      <mc:AlternateContent>
        <mc:Choice Requires="wps">
          <w:drawing>
            <wp:anchor distT="0" distB="0" distL="114300" distR="114300" simplePos="0" relativeHeight="251795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270" name="Text Box 27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r>
                            <w:fldChar w:fldCharType="begin"/>
                          </w:r>
                          <w:r>
                            <w:instrText xml:space="preserve"> PAGE  \* MERGEFORMAT </w:instrText>
                          </w:r>
                          <w:r>
                            <w:fldChar w:fldCharType="separate"/>
                          </w:r>
                          <w:r>
                            <w:t>ci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95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WuQ0+CMC&#10;AABkBAAADgAAAAAAAAABACAAAAAfAQAAZHJzL2Uyb0RvYy54bWxQSwUGAAAAAAYABgBZAQAAtAUA&#10;AAAA&#10;">
              <v:fill on="f" focussize="0,0"/>
              <v:stroke on="f" weight="0.5pt"/>
              <v:imagedata o:title=""/>
              <o:lock v:ext="edit" aspectratio="f"/>
              <v:textbox inset="0mm,0mm,0mm,0mm" style="mso-fit-shape-to-text:t;">
                <w:txbxContent>
                  <w:p>
                    <w:pPr>
                      <w:pStyle w:val="12"/>
                    </w:pPr>
                    <w:r>
                      <w:fldChar w:fldCharType="begin"/>
                    </w:r>
                    <w:r>
                      <w:instrText xml:space="preserve"> PAGE  \* MERGEFORMAT </w:instrText>
                    </w:r>
                    <w:r>
                      <w:fldChar w:fldCharType="separate"/>
                    </w:r>
                    <w:r>
                      <w:t>ci</w:t>
                    </w:r>
                    <w:r>
                      <w:fldChar w:fldCharType="end"/>
                    </w:r>
                  </w:p>
                </w:txbxContent>
              </v:textbox>
            </v:shape>
          </w:pict>
        </mc:Fallback>
      </mc:AlternateContent>
    </w:r>
  </w:p>
  <w:p>
    <w:pPr>
      <w:pStyle w:val="12"/>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p>
  <w:p>
    <w:pPr>
      <w:pStyle w:val="1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r>
      <w:rPr>
        <w:sz w:val="24"/>
      </w:rPr>
      <mc:AlternateContent>
        <mc:Choice Requires="wps">
          <w:drawing>
            <wp:anchor distT="0" distB="0" distL="114300" distR="114300" simplePos="0" relativeHeight="251824128" behindDoc="0" locked="0" layoutInCell="1" allowOverlap="1">
              <wp:simplePos x="0" y="0"/>
              <wp:positionH relativeFrom="margin">
                <wp:align>center</wp:align>
              </wp:positionH>
              <wp:positionV relativeFrom="paragraph">
                <wp:posOffset>0</wp:posOffset>
              </wp:positionV>
              <wp:extent cx="1828800" cy="1828800"/>
              <wp:effectExtent l="0" t="0" r="0" b="0"/>
              <wp:wrapNone/>
              <wp:docPr id="114" name="Text Box 1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r>
                            <w:fldChar w:fldCharType="begin"/>
                          </w:r>
                          <w:r>
                            <w:instrText xml:space="preserve"> PAGE  \* MERGEFORMAT </w:instrText>
                          </w:r>
                          <w:r>
                            <w:fldChar w:fldCharType="separate"/>
                          </w:r>
                          <w:r>
                            <w:t>iii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8241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dM0gOCMC&#10;AABkBAAADgAAAAAAAAABACAAAAAfAQAAZHJzL2Uyb0RvYy54bWxQSwUGAAAAAAYABgBZAQAAtAUA&#10;AAAA&#10;">
              <v:fill on="f" focussize="0,0"/>
              <v:stroke on="f" weight="0.5pt"/>
              <v:imagedata o:title=""/>
              <o:lock v:ext="edit" aspectratio="f"/>
              <v:textbox inset="0mm,0mm,0mm,0mm" style="mso-fit-shape-to-text:t;">
                <w:txbxContent>
                  <w:p>
                    <w:pPr>
                      <w:pStyle w:val="12"/>
                    </w:pPr>
                    <w:r>
                      <w:fldChar w:fldCharType="begin"/>
                    </w:r>
                    <w:r>
                      <w:instrText xml:space="preserve"> PAGE  \* MERGEFORMAT </w:instrText>
                    </w:r>
                    <w:r>
                      <w:fldChar w:fldCharType="separate"/>
                    </w:r>
                    <w:r>
                      <w:t>iii</w:t>
                    </w:r>
                    <w:r>
                      <w:fldChar w:fldCharType="end"/>
                    </w:r>
                  </w:p>
                </w:txbxContent>
              </v:textbox>
            </v:shape>
          </w:pict>
        </mc:Fallback>
      </mc:AlternateContent>
    </w:r>
  </w:p>
  <w:p>
    <w:pPr>
      <w:pStyle w:val="12"/>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r>
      <w:rPr>
        <w:sz w:val="24"/>
      </w:rPr>
      <mc:AlternateContent>
        <mc:Choice Requires="wps">
          <w:drawing>
            <wp:anchor distT="0" distB="0" distL="114300" distR="114300" simplePos="0" relativeHeight="251798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275" name="Text Box 27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98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s0lY7tAAAAAF&#10;AQAADwAAAAAAAAABACAAAAAiAAAAZHJzL2Rvd25yZXYueG1sUEsBAhQAFAAAAAgAh07iQJLhHx8k&#10;AgAAZAQAAA4AAAAAAAAAAQAgAAAAHwEAAGRycy9lMm9Eb2MueG1sUEsFBgAAAAAGAAYAWQEAALUF&#10;AAAAAA==&#10;">
              <v:fill on="f" focussize="0,0"/>
              <v:stroke on="f" weight="0.5pt"/>
              <v:imagedata o:title=""/>
              <o:lock v:ext="edit" aspectratio="f"/>
              <v:textbox inset="0mm,0mm,0mm,0mm" style="mso-fit-shape-to-text:t;">
                <w:txbxContent>
                  <w:p>
                    <w:pPr>
                      <w:pStyle w:val="12"/>
                    </w:pPr>
                    <w:r>
                      <w:fldChar w:fldCharType="begin"/>
                    </w:r>
                    <w:r>
                      <w:instrText xml:space="preserve"> PAGE  \* MERGEFORMAT </w:instrText>
                    </w:r>
                    <w:r>
                      <w:fldChar w:fldCharType="separate"/>
                    </w:r>
                    <w:r>
                      <w:t>i</w:t>
                    </w:r>
                    <w:r>
                      <w:fldChar w:fldCharType="end"/>
                    </w:r>
                  </w:p>
                </w:txbxContent>
              </v:textbox>
            </v:shape>
          </w:pict>
        </mc:Fallback>
      </mc:AlternateContent>
    </w:r>
  </w:p>
  <w:p>
    <w:pPr>
      <w:pStyle w:val="12"/>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sz w:val="24"/>
      </w:rPr>
      <mc:AlternateContent>
        <mc:Choice Requires="wps">
          <w:drawing>
            <wp:anchor distT="0" distB="0" distL="114300" distR="114300" simplePos="0" relativeHeight="251799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276" name="Text Box 27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r>
                            <w:fldChar w:fldCharType="begin"/>
                          </w:r>
                          <w:r>
                            <w:instrText xml:space="preserve"> PAGE  \* MERGEFORMAT </w:instrText>
                          </w:r>
                          <w:r>
                            <w:fldChar w:fldCharType="separate"/>
                          </w:r>
                          <w:r>
                            <w:t>cvi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995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s0lY7tAAAAAF&#10;AQAADwAAAAAAAAABACAAAAAiAAAAZHJzL2Rvd25yZXYueG1sUEsBAhQAFAAAAAgAh07iQBUf1vQk&#10;AgAAZAQAAA4AAAAAAAAAAQAgAAAAHwEAAGRycy9lMm9Eb2MueG1sUEsFBgAAAAAGAAYAWQEAALUF&#10;AAAAAA==&#10;">
              <v:fill on="f" focussize="0,0"/>
              <v:stroke on="f" weight="0.5pt"/>
              <v:imagedata o:title=""/>
              <o:lock v:ext="edit" aspectratio="f"/>
              <v:textbox inset="0mm,0mm,0mm,0mm" style="mso-fit-shape-to-text:t;">
                <w:txbxContent>
                  <w:p>
                    <w:pPr>
                      <w:pStyle w:val="12"/>
                    </w:pPr>
                    <w:r>
                      <w:fldChar w:fldCharType="begin"/>
                    </w:r>
                    <w:r>
                      <w:instrText xml:space="preserve"> PAGE  \* MERGEFORMAT </w:instrText>
                    </w:r>
                    <w:r>
                      <w:fldChar w:fldCharType="separate"/>
                    </w:r>
                    <w:r>
                      <w:t>cvi</w:t>
                    </w:r>
                    <w:r>
                      <w:fldChar w:fldCharType="end"/>
                    </w:r>
                  </w:p>
                </w:txbxContent>
              </v:textbox>
            </v:shape>
          </w:pict>
        </mc:Fallback>
      </mc:AlternateContent>
    </w: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p>
  <w:p>
    <w:pPr>
      <w:pStyle w:val="12"/>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p>
  <w:p>
    <w:pPr>
      <w:pStyle w:val="12"/>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p>
  <w:p>
    <w:pPr>
      <w:pStyle w:val="12"/>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sz w:val="24"/>
      </w:rPr>
      <mc:AlternateContent>
        <mc:Choice Requires="wps">
          <w:drawing>
            <wp:anchor distT="0" distB="0" distL="114300" distR="114300" simplePos="0" relativeHeight="251826176"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r>
                            <w:fldChar w:fldCharType="begin"/>
                          </w:r>
                          <w:r>
                            <w:instrText xml:space="preserve"> PAGE  \* MERGEFORMAT </w:instrText>
                          </w:r>
                          <w:r>
                            <w:fldChar w:fldCharType="separate"/>
                          </w:r>
                          <w:r>
                            <w:t>cvi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8261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JLuGUohAgAA&#10;YAQAAA4AAAAAAAAAAQAgAAAAHwEAAGRycy9lMm9Eb2MueG1sUEsFBgAAAAAGAAYAWQEAALIFAAAA&#10;AA==&#10;">
              <v:fill on="f" focussize="0,0"/>
              <v:stroke on="f" weight="0.5pt"/>
              <v:imagedata o:title=""/>
              <o:lock v:ext="edit" aspectratio="f"/>
              <v:textbox inset="0mm,0mm,0mm,0mm" style="mso-fit-shape-to-text:t;">
                <w:txbxContent>
                  <w:p>
                    <w:pPr>
                      <w:pStyle w:val="12"/>
                    </w:pPr>
                    <w:r>
                      <w:fldChar w:fldCharType="begin"/>
                    </w:r>
                    <w:r>
                      <w:instrText xml:space="preserve"> PAGE  \* MERGEFORMAT </w:instrText>
                    </w:r>
                    <w:r>
                      <w:fldChar w:fldCharType="separate"/>
                    </w:r>
                    <w:r>
                      <w:t>cvi</w:t>
                    </w:r>
                    <w:r>
                      <w:fldChar w:fldCharType="end"/>
                    </w:r>
                  </w:p>
                </w:txbxContent>
              </v:textbox>
            </v:shape>
          </w:pict>
        </mc:Fallback>
      </mc:AlternateContent>
    </w: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b w:val="0"/>
        <w:sz w:val="20"/>
      </w:rPr>
    </w:pP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both"/>
    </w:pPr>
    <w:r>
      <w:rPr>
        <w:sz w:val="24"/>
      </w:rPr>
      <mc:AlternateContent>
        <mc:Choice Requires="wps">
          <w:drawing>
            <wp:anchor distT="0" distB="0" distL="114300" distR="114300" simplePos="0" relativeHeight="251806720" behindDoc="0" locked="0" layoutInCell="1" allowOverlap="1">
              <wp:simplePos x="0" y="0"/>
              <wp:positionH relativeFrom="margin">
                <wp:align>center</wp:align>
              </wp:positionH>
              <wp:positionV relativeFrom="paragraph">
                <wp:posOffset>0</wp:posOffset>
              </wp:positionV>
              <wp:extent cx="1828800" cy="1828800"/>
              <wp:effectExtent l="0" t="0" r="0" b="0"/>
              <wp:wrapNone/>
              <wp:docPr id="302" name="Text Box 30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35718312"/>
                            <w:docPartObj>
                              <w:docPartGallery w:val="autotext"/>
                            </w:docPartObj>
                          </w:sdtPr>
                          <w:sdtContent>
                            <w:p>
                              <w:pPr>
                                <w:pStyle w:val="12"/>
                                <w:jc w:val="center"/>
                              </w:pPr>
                              <w:r>
                                <w:fldChar w:fldCharType="begin"/>
                              </w:r>
                              <w:r>
                                <w:instrText xml:space="preserve"> PAGE   \* MERGEFORMAT </w:instrText>
                              </w:r>
                              <w:r>
                                <w:fldChar w:fldCharType="separate"/>
                              </w:r>
                              <w:r>
                                <w:t>2</w:t>
                              </w:r>
                              <w:r>
                                <w:fldChar w:fldCharType="end"/>
                              </w:r>
                            </w:p>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8067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u1J6mCMC&#10;AABkBAAADgAAAAAAAAABACAAAAAfAQAAZHJzL2Uyb0RvYy54bWxQSwUGAAAAAAYABgBZAQAAtAUA&#10;AAAA&#10;">
              <v:fill on="f" focussize="0,0"/>
              <v:stroke on="f" weight="0.5pt"/>
              <v:imagedata o:title=""/>
              <o:lock v:ext="edit" aspectratio="f"/>
              <v:textbox inset="0mm,0mm,0mm,0mm" style="mso-fit-shape-to-text:t;">
                <w:txbxContent>
                  <w:sdt>
                    <w:sdtPr>
                      <w:id w:val="-135718312"/>
                      <w:docPartObj>
                        <w:docPartGallery w:val="autotext"/>
                      </w:docPartObj>
                    </w:sdtPr>
                    <w:sdtContent>
                      <w:p>
                        <w:pPr>
                          <w:pStyle w:val="12"/>
                          <w:jc w:val="center"/>
                        </w:pPr>
                        <w:r>
                          <w:fldChar w:fldCharType="begin"/>
                        </w:r>
                        <w:r>
                          <w:instrText xml:space="preserve"> PAGE   \* MERGEFORMAT </w:instrText>
                        </w:r>
                        <w:r>
                          <w:fldChar w:fldCharType="separate"/>
                        </w:r>
                        <w:r>
                          <w:t>2</w:t>
                        </w:r>
                        <w:r>
                          <w:fldChar w:fldCharType="end"/>
                        </w:r>
                      </w:p>
                    </w:sdtContent>
                  </w:sdt>
                  <w:p/>
                </w:txbxContent>
              </v:textbox>
            </v:shape>
          </w:pict>
        </mc:Fallback>
      </mc:AlternateContent>
    </w:r>
  </w:p>
  <w:p>
    <w:pPr>
      <w:pStyle w:val="12"/>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b w:val="0"/>
        <w:sz w:val="20"/>
      </w:rPr>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p>
  <w:p>
    <w:pPr>
      <w:pStyle w:val="12"/>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r>
      <w:rPr>
        <w:sz w:val="24"/>
      </w:rPr>
      <mc:AlternateContent>
        <mc:Choice Requires="wps">
          <w:drawing>
            <wp:anchor distT="0" distB="0" distL="114300" distR="114300" simplePos="0" relativeHeight="251807744" behindDoc="0" locked="0" layoutInCell="1" allowOverlap="1">
              <wp:simplePos x="0" y="0"/>
              <wp:positionH relativeFrom="margin">
                <wp:align>center</wp:align>
              </wp:positionH>
              <wp:positionV relativeFrom="paragraph">
                <wp:posOffset>0</wp:posOffset>
              </wp:positionV>
              <wp:extent cx="1828800" cy="1828800"/>
              <wp:effectExtent l="0" t="0" r="0" b="0"/>
              <wp:wrapNone/>
              <wp:docPr id="303" name="Text Box 30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35718312"/>
                            <w:docPartObj>
                              <w:docPartGallery w:val="autotext"/>
                            </w:docPartObj>
                          </w:sdtPr>
                          <w:sdtContent>
                            <w:p>
                              <w:pPr>
                                <w:pStyle w:val="12"/>
                                <w:jc w:val="center"/>
                              </w:pPr>
                              <w:r>
                                <w:fldChar w:fldCharType="begin"/>
                              </w:r>
                              <w:r>
                                <w:instrText xml:space="preserve"> PAGE   \* MERGEFORMAT </w:instrText>
                              </w:r>
                              <w:r>
                                <w:fldChar w:fldCharType="separate"/>
                              </w:r>
                              <w:r>
                                <w:t>2</w:t>
                              </w:r>
                              <w:r>
                                <w:fldChar w:fldCharType="end"/>
                              </w:r>
                            </w:p>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8077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frtdyMC&#10;AABkBAAADgAAAAAAAAABACAAAAAfAQAAZHJzL2Uyb0RvYy54bWxQSwUGAAAAAAYABgBZAQAAtAUA&#10;AAAA&#10;">
              <v:fill on="f" focussize="0,0"/>
              <v:stroke on="f" weight="0.5pt"/>
              <v:imagedata o:title=""/>
              <o:lock v:ext="edit" aspectratio="f"/>
              <v:textbox inset="0mm,0mm,0mm,0mm" style="mso-fit-shape-to-text:t;">
                <w:txbxContent>
                  <w:sdt>
                    <w:sdtPr>
                      <w:id w:val="-135718312"/>
                      <w:docPartObj>
                        <w:docPartGallery w:val="autotext"/>
                      </w:docPartObj>
                    </w:sdtPr>
                    <w:sdtContent>
                      <w:p>
                        <w:pPr>
                          <w:pStyle w:val="12"/>
                          <w:jc w:val="center"/>
                        </w:pPr>
                        <w:r>
                          <w:fldChar w:fldCharType="begin"/>
                        </w:r>
                        <w:r>
                          <w:instrText xml:space="preserve"> PAGE   \* MERGEFORMAT </w:instrText>
                        </w:r>
                        <w:r>
                          <w:fldChar w:fldCharType="separate"/>
                        </w:r>
                        <w:r>
                          <w:t>2</w:t>
                        </w:r>
                        <w:r>
                          <w:fldChar w:fldCharType="end"/>
                        </w:r>
                      </w:p>
                    </w:sdtContent>
                  </w:sdt>
                  <w:p/>
                </w:txbxContent>
              </v:textbox>
            </v:shape>
          </w:pict>
        </mc:Fallback>
      </mc:AlternateContent>
    </w:r>
  </w:p>
  <w:p>
    <w:pPr>
      <w:pStyle w:val="12"/>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r>
      <w:rPr>
        <w:sz w:val="24"/>
      </w:rPr>
      <mc:AlternateContent>
        <mc:Choice Requires="wps">
          <w:drawing>
            <wp:anchor distT="0" distB="0" distL="114300" distR="114300" simplePos="0" relativeHeight="251821056" behindDoc="0" locked="0" layoutInCell="1" allowOverlap="1">
              <wp:simplePos x="0" y="0"/>
              <wp:positionH relativeFrom="margin">
                <wp:align>center</wp:align>
              </wp:positionH>
              <wp:positionV relativeFrom="paragraph">
                <wp:posOffset>0</wp:posOffset>
              </wp:positionV>
              <wp:extent cx="1828800" cy="1828800"/>
              <wp:effectExtent l="0" t="0" r="0" b="0"/>
              <wp:wrapNone/>
              <wp:docPr id="168" name="Text Box 16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r>
                            <w:fldChar w:fldCharType="begin"/>
                          </w:r>
                          <w:r>
                            <w:instrText xml:space="preserve"> PAGE  \* MERGEFORMAT </w:instrText>
                          </w:r>
                          <w:r>
                            <w:fldChar w:fldCharType="separate"/>
                          </w:r>
                          <w:r>
                            <w:t>viii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8210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AEMrdfIgIA&#10;AGQEAAAOAAAAAAAAAAEAIAAAAB8BAABkcnMvZTJvRG9jLnhtbFBLBQYAAAAABgAGAFkBAACzBQAA&#10;AAA=&#10;">
              <v:fill on="f" focussize="0,0"/>
              <v:stroke on="f" weight="0.5pt"/>
              <v:imagedata o:title=""/>
              <o:lock v:ext="edit" aspectratio="f"/>
              <v:textbox inset="0mm,0mm,0mm,0mm" style="mso-fit-shape-to-text:t;">
                <w:txbxContent>
                  <w:p>
                    <w:pPr>
                      <w:pStyle w:val="12"/>
                    </w:pPr>
                    <w:r>
                      <w:fldChar w:fldCharType="begin"/>
                    </w:r>
                    <w:r>
                      <w:instrText xml:space="preserve"> PAGE  \* MERGEFORMAT </w:instrText>
                    </w:r>
                    <w:r>
                      <w:fldChar w:fldCharType="separate"/>
                    </w:r>
                    <w:r>
                      <w:t>viii</w:t>
                    </w:r>
                    <w:r>
                      <w:fldChar w:fldCharType="end"/>
                    </w:r>
                  </w:p>
                </w:txbxContent>
              </v:textbox>
            </v:shape>
          </w:pict>
        </mc:Fallback>
      </mc:AlternateContent>
    </w:r>
  </w:p>
  <w:p>
    <w:pPr>
      <w:pStyle w:val="12"/>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r>
      <w:rPr>
        <w:sz w:val="24"/>
      </w:rPr>
      <mc:AlternateContent>
        <mc:Choice Requires="wps">
          <w:drawing>
            <wp:anchor distT="0" distB="0" distL="114300" distR="114300" simplePos="0" relativeHeight="2518159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52" name="Text Box 1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r>
                            <w:fldChar w:fldCharType="begin"/>
                          </w:r>
                          <w:r>
                            <w:instrText xml:space="preserve"> PAGE  \* MERGEFORMAT </w:instrText>
                          </w:r>
                          <w:r>
                            <w:fldChar w:fldCharType="separate"/>
                          </w:r>
                          <w:r>
                            <w:t>viii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8159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o4Kc5IgIA&#10;AGQEAAAOAAAAAAAAAAEAIAAAAB8BAABkcnMvZTJvRG9jLnhtbFBLBQYAAAAABgAGAFkBAACzBQAA&#10;AAA=&#10;">
              <v:fill on="f" focussize="0,0"/>
              <v:stroke on="f" weight="0.5pt"/>
              <v:imagedata o:title=""/>
              <o:lock v:ext="edit" aspectratio="f"/>
              <v:textbox inset="0mm,0mm,0mm,0mm" style="mso-fit-shape-to-text:t;">
                <w:txbxContent>
                  <w:p>
                    <w:pPr>
                      <w:pStyle w:val="12"/>
                    </w:pPr>
                    <w:r>
                      <w:fldChar w:fldCharType="begin"/>
                    </w:r>
                    <w:r>
                      <w:instrText xml:space="preserve"> PAGE  \* MERGEFORMAT </w:instrText>
                    </w:r>
                    <w:r>
                      <w:fldChar w:fldCharType="separate"/>
                    </w:r>
                    <w:r>
                      <w:t>viii</w:t>
                    </w:r>
                    <w:r>
                      <w:fldChar w:fldCharType="end"/>
                    </w:r>
                  </w:p>
                </w:txbxContent>
              </v:textbox>
            </v:shape>
          </w:pict>
        </mc:Fallback>
      </mc:AlternateContent>
    </w:r>
  </w:p>
  <w:p>
    <w:pPr>
      <w:pStyle w:val="12"/>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p>
  <w:p>
    <w:pPr>
      <w:pStyle w:val="1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sdt>
      <w:sdtPr>
        <w:id w:val="1314920124"/>
        <w:docPartObj>
          <w:docPartGallery w:val="autotext"/>
        </w:docPartObj>
      </w:sdtPr>
      <w:sdtContent/>
    </w:sdt>
  </w:p>
  <w:p>
    <w:pPr>
      <w:pStyle w:val="13"/>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r>
      <w:rPr>
        <w:sz w:val="24"/>
      </w:rPr>
      <mc:AlternateContent>
        <mc:Choice Requires="wps">
          <w:drawing>
            <wp:anchor distT="0" distB="0" distL="114300" distR="114300" simplePos="0" relativeHeight="251827200" behindDoc="0" locked="0" layoutInCell="1" allowOverlap="1">
              <wp:simplePos x="0" y="0"/>
              <wp:positionH relativeFrom="margin">
                <wp:align>right</wp:align>
              </wp:positionH>
              <wp:positionV relativeFrom="paragraph">
                <wp:posOffset>0</wp:posOffset>
              </wp:positionV>
              <wp:extent cx="1828800" cy="1828800"/>
              <wp:effectExtent l="0" t="0" r="0" b="0"/>
              <wp:wrapNone/>
              <wp:docPr id="157" name="Text Box 15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8272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YOWM3iMC&#10;AABkBAAADgAAAAAAAAABACAAAAAfAQAAZHJzL2Uyb0RvYy54bWxQSwUGAAAAAAYABgBZAQAAtAUA&#10;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i</w:t>
                    </w:r>
                    <w:r>
                      <w:fldChar w:fldCharType="end"/>
                    </w:r>
                  </w:p>
                </w:txbxContent>
              </v:textbox>
            </v:shape>
          </w:pict>
        </mc:Fallback>
      </mc:AlternateContent>
    </w:r>
    <w:sdt>
      <w:sdtPr>
        <w:id w:val="1314920124"/>
        <w:docPartObj>
          <w:docPartGallery w:val="autotext"/>
        </w:docPartObj>
      </w:sdtPr>
      <w:sdtContent/>
    </w:sdt>
  </w:p>
  <w:p>
    <w:pPr>
      <w:pStyle w:val="13"/>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sdt>
      <w:sdtPr>
        <w:id w:val="1314920124"/>
        <w:docPartObj>
          <w:docPartGallery w:val="autotext"/>
        </w:docPartObj>
      </w:sdtPr>
      <w:sdtContent/>
    </w:sdt>
  </w:p>
  <w:p>
    <w:pPr>
      <w:pStyle w:val="13"/>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sdt>
      <w:sdtPr>
        <w:id w:val="1314920124"/>
        <w:docPartObj>
          <w:docPartGallery w:val="autotext"/>
        </w:docPartObj>
      </w:sdtPr>
      <w:sdtContent/>
    </w:sdt>
  </w:p>
  <w:p>
    <w:pPr>
      <w:pStyle w:val="13"/>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sdt>
      <w:sdtPr>
        <w:id w:val="1314920124"/>
        <w:docPartObj>
          <w:docPartGallery w:val="autotext"/>
        </w:docPartObj>
      </w:sdtPr>
      <w:sdtContent/>
    </w:sdt>
  </w:p>
  <w:p>
    <w:pPr>
      <w:pStyle w:val="13"/>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r>
      <w:rPr>
        <w:sz w:val="24"/>
      </w:rPr>
      <mc:AlternateContent>
        <mc:Choice Requires="wps">
          <w:drawing>
            <wp:anchor distT="0" distB="0" distL="114300" distR="114300" simplePos="0" relativeHeight="251816960" behindDoc="0" locked="0" layoutInCell="1" allowOverlap="1">
              <wp:simplePos x="0" y="0"/>
              <wp:positionH relativeFrom="margin">
                <wp:align>right</wp:align>
              </wp:positionH>
              <wp:positionV relativeFrom="paragraph">
                <wp:posOffset>0</wp:posOffset>
              </wp:positionV>
              <wp:extent cx="1828800" cy="1828800"/>
              <wp:effectExtent l="0" t="0" r="0" b="0"/>
              <wp:wrapNone/>
              <wp:docPr id="154" name="Text Box 1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8169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5xtFNSMC&#10;AABkBAAADgAAAAAAAAABACAAAAAfAQAAZHJzL2Uyb0RvYy54bWxQSwUGAAAAAAYABgBZAQAAtAUA&#10;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i</w:t>
                    </w:r>
                    <w:r>
                      <w:fldChar w:fldCharType="end"/>
                    </w:r>
                  </w:p>
                </w:txbxContent>
              </v:textbox>
            </v:shape>
          </w:pict>
        </mc:Fallback>
      </mc:AlternateContent>
    </w:r>
    <w:sdt>
      <w:sdtPr>
        <w:id w:val="1314920124"/>
        <w:docPartObj>
          <w:docPartGallery w:val="autotext"/>
        </w:docPartObj>
      </w:sdtPr>
      <w:sdtContent/>
    </w:sdt>
  </w:p>
  <w:p>
    <w:pPr>
      <w:pStyle w:val="13"/>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sdt>
      <w:sdtPr>
        <w:id w:val="1314920124"/>
        <w:docPartObj>
          <w:docPartGallery w:val="autotext"/>
        </w:docPartObj>
      </w:sdtPr>
      <w:sdtContent/>
    </w:sdt>
  </w:p>
  <w:p>
    <w:pPr>
      <w:pStyle w:val="13"/>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r>
      <w:rPr>
        <w:sz w:val="24"/>
      </w:rPr>
      <mc:AlternateContent>
        <mc:Choice Requires="wps">
          <w:drawing>
            <wp:anchor distT="0" distB="0" distL="114300" distR="114300" simplePos="0" relativeHeight="251820032" behindDoc="0" locked="0" layoutInCell="1" allowOverlap="1">
              <wp:simplePos x="0" y="0"/>
              <wp:positionH relativeFrom="margin">
                <wp:align>right</wp:align>
              </wp:positionH>
              <wp:positionV relativeFrom="paragraph">
                <wp:posOffset>0</wp:posOffset>
              </wp:positionV>
              <wp:extent cx="1828800" cy="1828800"/>
              <wp:effectExtent l="0" t="0" r="0" b="0"/>
              <wp:wrapNone/>
              <wp:docPr id="150" name="Text Box 1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8200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bbb5PSACAABk&#10;BAAADgAAAAAAAAABACAAAAAfAQAAZHJzL2Uyb0RvYy54bWxQSwUGAAAAAAYABgBZAQAAsQU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i</w:t>
                    </w:r>
                    <w:r>
                      <w:fldChar w:fldCharType="end"/>
                    </w:r>
                  </w:p>
                </w:txbxContent>
              </v:textbox>
            </v:shape>
          </w:pict>
        </mc:Fallback>
      </mc:AlternateContent>
    </w:r>
    <w:sdt>
      <w:sdtPr>
        <w:id w:val="1314920124"/>
        <w:docPartObj>
          <w:docPartGallery w:val="autotext"/>
        </w:docPartObj>
      </w:sdtPr>
      <w:sdtContent/>
    </w:sdt>
  </w:p>
  <w:p>
    <w:pPr>
      <w:pStyle w:val="13"/>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sdt>
      <w:sdtPr>
        <w:id w:val="1314920124"/>
        <w:docPartObj>
          <w:docPartGallery w:val="autotext"/>
        </w:docPartObj>
      </w:sdtPr>
      <w:sdtContent/>
    </w:sdt>
  </w:p>
  <w:p>
    <w:pPr>
      <w:pStyle w:val="13"/>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r>
      <w:rPr>
        <w:sz w:val="24"/>
      </w:rPr>
      <mc:AlternateContent>
        <mc:Choice Requires="wps">
          <w:drawing>
            <wp:anchor distT="0" distB="0" distL="114300" distR="114300" simplePos="0" relativeHeight="251811840" behindDoc="0" locked="0" layoutInCell="1" allowOverlap="1">
              <wp:simplePos x="0" y="0"/>
              <wp:positionH relativeFrom="margin">
                <wp:align>right</wp:align>
              </wp:positionH>
              <wp:positionV relativeFrom="paragraph">
                <wp:posOffset>0</wp:posOffset>
              </wp:positionV>
              <wp:extent cx="1828800" cy="1828800"/>
              <wp:effectExtent l="0" t="0" r="0" b="0"/>
              <wp:wrapNone/>
              <wp:docPr id="306" name="Text Box 30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8118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Mf/GkCMC&#10;AABkBAAADgAAAAAAAAABACAAAAAfAQAAZHJzL2Uyb0RvYy54bWxQSwUGAAAAAAYABgBZAQAAtAUA&#10;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ii</w:t>
                    </w:r>
                    <w:r>
                      <w:fldChar w:fldCharType="end"/>
                    </w:r>
                  </w:p>
                </w:txbxContent>
              </v:textbox>
            </v:shape>
          </w:pict>
        </mc:Fallback>
      </mc:AlternateContent>
    </w:r>
    <w:sdt>
      <w:sdtPr>
        <w:id w:val="1314920124"/>
        <w:docPartObj>
          <w:docPartGallery w:val="autotext"/>
        </w:docPartObj>
      </w:sdtPr>
      <w:sdtContent/>
    </w:sdt>
  </w:p>
  <w:p>
    <w:pPr>
      <w:pStyle w:val="13"/>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sz w:val="24"/>
      </w:rPr>
      <mc:AlternateContent>
        <mc:Choice Requires="wps">
          <w:drawing>
            <wp:anchor distT="0" distB="0" distL="114300" distR="114300" simplePos="0" relativeHeight="251812864" behindDoc="0" locked="0" layoutInCell="1" allowOverlap="1">
              <wp:simplePos x="0" y="0"/>
              <wp:positionH relativeFrom="margin">
                <wp:align>right</wp:align>
              </wp:positionH>
              <wp:positionV relativeFrom="paragraph">
                <wp:posOffset>0</wp:posOffset>
              </wp:positionV>
              <wp:extent cx="1828800" cy="1828800"/>
              <wp:effectExtent l="0" t="0" r="0" b="0"/>
              <wp:wrapNone/>
              <wp:docPr id="307" name="Text Box 30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8128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s0lY7tAAAAAF&#10;AQAADwAAAAAAAAABACAAAAAiAAAAZHJzL2Rvd25yZXYueG1sUEsBAhQAFAAAAAgAh07iQHNXUX8k&#10;AgAAZAQAAA4AAAAAAAAAAQAgAAAAHwEAAGRycy9lMm9Eb2MueG1sUEsFBgAAAAAGAAYAWQEAALUF&#10;A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i</w:t>
                    </w:r>
                    <w:r>
                      <w:fldChar w:fldCharType="end"/>
                    </w:r>
                  </w:p>
                </w:txbxContent>
              </v:textbox>
            </v:shape>
          </w:pict>
        </mc:Fallback>
      </mc:AlternateConten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sdt>
      <w:sdtPr>
        <w:id w:val="1314920124"/>
        <w:docPartObj>
          <w:docPartGallery w:val="autotext"/>
        </w:docPartObj>
      </w:sdtPr>
      <w:sdtContent/>
    </w:sdt>
  </w:p>
  <w:p>
    <w:pPr>
      <w:pStyle w:val="13"/>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r>
      <w:rPr>
        <w:sz w:val="24"/>
      </w:rPr>
      <mc:AlternateContent>
        <mc:Choice Requires="wps">
          <w:drawing>
            <wp:anchor distT="0" distB="0" distL="114300" distR="114300" simplePos="0" relativeHeight="251805696" behindDoc="0" locked="0" layoutInCell="1" allowOverlap="1">
              <wp:simplePos x="0" y="0"/>
              <wp:positionH relativeFrom="margin">
                <wp:align>right</wp:align>
              </wp:positionH>
              <wp:positionV relativeFrom="paragraph">
                <wp:posOffset>0</wp:posOffset>
              </wp:positionV>
              <wp:extent cx="1828800" cy="1828800"/>
              <wp:effectExtent l="0" t="0" r="0" b="0"/>
              <wp:wrapNone/>
              <wp:docPr id="301" name="Text Box 30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8056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PKyzcyMC&#10;AABkBAAADgAAAAAAAAABACAAAAAfAQAAZHJzL2Uyb0RvYy54bWxQSwUGAAAAAAYABgBZAQAAtAUA&#10;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i</w:t>
                    </w:r>
                    <w:r>
                      <w:fldChar w:fldCharType="end"/>
                    </w:r>
                  </w:p>
                </w:txbxContent>
              </v:textbox>
            </v:shape>
          </w:pict>
        </mc:Fallback>
      </mc:AlternateContent>
    </w:r>
    <w:sdt>
      <w:sdtPr>
        <w:id w:val="1314920124"/>
        <w:docPartObj>
          <w:docPartGallery w:val="autotext"/>
        </w:docPartObj>
      </w:sdtPr>
      <w:sdtContent/>
    </w:sdt>
  </w:p>
  <w:p>
    <w:pPr>
      <w:pStyle w:val="13"/>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r>
      <w:rPr>
        <w:sz w:val="24"/>
      </w:rPr>
      <mc:AlternateContent>
        <mc:Choice Requires="wps">
          <w:drawing>
            <wp:anchor distT="0" distB="0" distL="114300" distR="114300" simplePos="0" relativeHeight="251822080" behindDoc="0" locked="0" layoutInCell="1" allowOverlap="1">
              <wp:simplePos x="0" y="0"/>
              <wp:positionH relativeFrom="margin">
                <wp:align>right</wp:align>
              </wp:positionH>
              <wp:positionV relativeFrom="paragraph">
                <wp:posOffset>0</wp:posOffset>
              </wp:positionV>
              <wp:extent cx="1828800" cy="1828800"/>
              <wp:effectExtent l="0" t="0" r="0" b="0"/>
              <wp:wrapNone/>
              <wp:docPr id="175" name="Text Box 17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vii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8220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zNvYMSMC&#10;AABkBAAADgAAAAAAAAABACAAAAAfAQAAZHJzL2Uyb0RvYy54bWxQSwUGAAAAAAYABgBZAQAAtAUA&#10;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vii</w:t>
                    </w:r>
                    <w:r>
                      <w:fldChar w:fldCharType="end"/>
                    </w:r>
                  </w:p>
                </w:txbxContent>
              </v:textbox>
            </v:shape>
          </w:pict>
        </mc:Fallback>
      </mc:AlternateContent>
    </w:r>
    <w:sdt>
      <w:sdtPr>
        <w:id w:val="1314920124"/>
        <w:docPartObj>
          <w:docPartGallery w:val="autotext"/>
        </w:docPartObj>
      </w:sdtPr>
      <w:sdtContent/>
    </w:sdt>
  </w:p>
  <w:p>
    <w:pPr>
      <w:pStyle w:val="13"/>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sz w:val="24"/>
      </w:rPr>
      <mc:AlternateContent>
        <mc:Choice Requires="wps">
          <w:drawing>
            <wp:anchor distT="0" distB="0" distL="114300" distR="114300" simplePos="0" relativeHeight="251823104" behindDoc="0" locked="0" layoutInCell="1" allowOverlap="1">
              <wp:simplePos x="0" y="0"/>
              <wp:positionH relativeFrom="margin">
                <wp:align>right</wp:align>
              </wp:positionH>
              <wp:positionV relativeFrom="paragraph">
                <wp:posOffset>0</wp:posOffset>
              </wp:positionV>
              <wp:extent cx="1828800" cy="1828800"/>
              <wp:effectExtent l="0" t="0" r="0" b="0"/>
              <wp:wrapNone/>
              <wp:docPr id="206" name="Text Box 20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vi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8231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xaEiiMC&#10;AABkBAAADgAAAAAAAAABACAAAAAfAQAAZHJzL2Uyb0RvYy54bWxQSwUGAAAAAAYABgBZAQAAtAUA&#10;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vi</w:t>
                    </w:r>
                    <w:r>
                      <w:fldChar w:fldCharType="end"/>
                    </w:r>
                  </w:p>
                </w:txbxContent>
              </v:textbox>
            </v:shape>
          </w:pict>
        </mc:Fallback>
      </mc:AlternateContent>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sdt>
      <w:sdtPr>
        <w:id w:val="1314920124"/>
        <w:docPartObj>
          <w:docPartGallery w:val="autotext"/>
        </w:docPartObj>
      </w:sdtPr>
      <w:sdtContent/>
    </w:sdt>
  </w:p>
  <w:p>
    <w:pPr>
      <w:pStyle w:val="13"/>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r>
      <w:rPr>
        <w:sz w:val="24"/>
      </w:rPr>
      <mc:AlternateContent>
        <mc:Choice Requires="wps">
          <w:drawing>
            <wp:anchor distT="0" distB="0" distL="114300" distR="114300" simplePos="0" relativeHeight="251777024" behindDoc="0" locked="0" layoutInCell="1" allowOverlap="1">
              <wp:simplePos x="0" y="0"/>
              <wp:positionH relativeFrom="margin">
                <wp:align>right</wp:align>
              </wp:positionH>
              <wp:positionV relativeFrom="paragraph">
                <wp:posOffset>0</wp:posOffset>
              </wp:positionV>
              <wp:extent cx="1828800" cy="1828800"/>
              <wp:effectExtent l="0" t="0" r="0" b="0"/>
              <wp:wrapNone/>
              <wp:docPr id="227" name="Text Box 2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lii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770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s0lY7tAAAAAF&#10;AQAADwAAAAAAAAABACAAAAAiAAAAZHJzL2Rvd25yZXYueG1sUEsBAhQAFAAAAAgAh07iQNDWGY4k&#10;AgAAZAQAAA4AAAAAAAAAAQAgAAAAHwEAAGRycy9lMm9Eb2MueG1sUEsFBgAAAAAGAAYAWQEAALUF&#10;A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lii</w:t>
                    </w:r>
                    <w:r>
                      <w:fldChar w:fldCharType="end"/>
                    </w:r>
                  </w:p>
                </w:txbxContent>
              </v:textbox>
            </v:shape>
          </w:pict>
        </mc:Fallback>
      </mc:AlternateContent>
    </w:r>
    <w:sdt>
      <w:sdtPr>
        <w:id w:val="1314920124"/>
        <w:docPartObj>
          <w:docPartGallery w:val="autotext"/>
        </w:docPartObj>
      </w:sdtPr>
      <w:sdtContent/>
    </w:sdt>
  </w:p>
  <w:p>
    <w:pPr>
      <w:pStyle w:val="13"/>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sz w:val="24"/>
      </w:rPr>
      <mc:AlternateContent>
        <mc:Choice Requires="wps">
          <w:drawing>
            <wp:anchor distT="0" distB="0" distL="114300" distR="114300" simplePos="0" relativeHeight="251778048" behindDoc="0" locked="0" layoutInCell="1" allowOverlap="1">
              <wp:simplePos x="0" y="0"/>
              <wp:positionH relativeFrom="margin">
                <wp:align>right</wp:align>
              </wp:positionH>
              <wp:positionV relativeFrom="paragraph">
                <wp:posOffset>0</wp:posOffset>
              </wp:positionV>
              <wp:extent cx="1828800" cy="1828800"/>
              <wp:effectExtent l="0" t="0" r="0" b="0"/>
              <wp:wrapNone/>
              <wp:docPr id="228" name="Text Box 2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780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neFXwjAgAAZ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yd4VfCMC&#10;AABkBAAADgAAAAAAAAABACAAAAAfAQAAZHJzL2Uyb0RvYy54bWxQSwUGAAAAAAYABgBZAQAAtAUA&#10;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i</w:t>
                    </w:r>
                    <w:r>
                      <w:fldChar w:fldCharType="end"/>
                    </w:r>
                  </w:p>
                </w:txbxContent>
              </v:textbox>
            </v:shape>
          </w:pict>
        </mc:Fallback>
      </mc:AlternateConten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sdt>
      <w:sdtPr>
        <w:id w:val="1314920124"/>
        <w:docPartObj>
          <w:docPartGallery w:val="autotext"/>
        </w:docPartObj>
      </w:sdtPr>
      <w:sdtContent/>
    </w:sdt>
  </w:p>
  <w:p>
    <w:pPr>
      <w:pStyle w:val="13"/>
    </w:pP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r>
      <w:rPr>
        <w:sz w:val="24"/>
      </w:rPr>
      <mc:AlternateContent>
        <mc:Choice Requires="wps">
          <w:drawing>
            <wp:anchor distT="0" distB="0" distL="114300" distR="114300" simplePos="0" relativeHeight="251783168" behindDoc="0" locked="0" layoutInCell="1" allowOverlap="1">
              <wp:simplePos x="0" y="0"/>
              <wp:positionH relativeFrom="margin">
                <wp:align>right</wp:align>
              </wp:positionH>
              <wp:positionV relativeFrom="paragraph">
                <wp:posOffset>0</wp:posOffset>
              </wp:positionV>
              <wp:extent cx="1828800" cy="1828800"/>
              <wp:effectExtent l="0" t="0" r="0" b="0"/>
              <wp:wrapNone/>
              <wp:docPr id="235" name="Text Box 2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lvi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831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s0lY7tAAAAAF&#10;AQAADwAAAAAAAAABACAAAAAiAAAAZHJzL2Rvd25yZXYueG1sUEsBAhQAFAAAAAgAh07iQAE3ehIk&#10;AgAAZAQAAA4AAAAAAAAAAQAgAAAAHwEAAGRycy9lMm9Eb2MueG1sUEsFBgAAAAAGAAYAWQEAALUF&#10;A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lvi</w:t>
                    </w:r>
                    <w:r>
                      <w:fldChar w:fldCharType="end"/>
                    </w:r>
                  </w:p>
                </w:txbxContent>
              </v:textbox>
            </v:shape>
          </w:pict>
        </mc:Fallback>
      </mc:AlternateContent>
    </w:r>
    <w:sdt>
      <w:sdtPr>
        <w:id w:val="1314920124"/>
        <w:docPartObj>
          <w:docPartGallery w:val="autotext"/>
        </w:docPartObj>
      </w:sdtPr>
      <w:sdtContent/>
    </w:sdt>
  </w:p>
  <w:p>
    <w:pPr>
      <w:pStyle w:val="13"/>
    </w:pP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sz w:val="24"/>
      </w:rPr>
      <mc:AlternateContent>
        <mc:Choice Requires="wps">
          <w:drawing>
            <wp:anchor distT="0" distB="0" distL="114300" distR="114300" simplePos="0" relativeHeight="251784192" behindDoc="0" locked="0" layoutInCell="1" allowOverlap="1">
              <wp:simplePos x="0" y="0"/>
              <wp:positionH relativeFrom="margin">
                <wp:align>right</wp:align>
              </wp:positionH>
              <wp:positionV relativeFrom="paragraph">
                <wp:posOffset>0</wp:posOffset>
              </wp:positionV>
              <wp:extent cx="1828800" cy="1828800"/>
              <wp:effectExtent l="0" t="0" r="0" b="0"/>
              <wp:wrapNone/>
              <wp:docPr id="236" name="Text Box 2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iv</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841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hsmz+SMC&#10;AABkBAAADgAAAAAAAAABACAAAAAfAQAAZHJzL2Uyb0RvYy54bWxQSwUGAAAAAAYABgBZAQAAtAUA&#10;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iv</w:t>
                    </w:r>
                    <w:r>
                      <w:fldChar w:fldCharType="end"/>
                    </w:r>
                  </w:p>
                </w:txbxContent>
              </v:textbox>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r>
      <w:rPr>
        <w:sz w:val="24"/>
      </w:rPr>
      <mc:AlternateContent>
        <mc:Choice Requires="wps">
          <w:drawing>
            <wp:anchor distT="0" distB="0" distL="114300" distR="114300" simplePos="0" relativeHeight="251787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46" name="Text Box 2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lxix</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87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s0lY7tAAAAAF&#10;AQAADwAAAAAAAAABACAAAAAiAAAAZHJzL2Rvd25yZXYueG1sUEsBAhQAFAAAAAgAh07iQGjA4Yck&#10;AgAAZAQAAA4AAAAAAAAAAQAgAAAAHwEAAGRycy9lMm9Eb2MueG1sUEsFBgAAAAAGAAYAWQEAALUF&#10;A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lxix</w:t>
                    </w:r>
                    <w:r>
                      <w:fldChar w:fldCharType="end"/>
                    </w:r>
                  </w:p>
                </w:txbxContent>
              </v:textbox>
            </v:shape>
          </w:pict>
        </mc:Fallback>
      </mc:AlternateContent>
    </w:r>
    <w:sdt>
      <w:sdtPr>
        <w:id w:val="1314920124"/>
        <w:docPartObj>
          <w:docPartGallery w:val="autotext"/>
        </w:docPartObj>
      </w:sdtPr>
      <w:sdtContent/>
    </w:sdt>
  </w:p>
  <w:p>
    <w:pPr>
      <w:pStyle w:val="13"/>
    </w:pP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r>
      <w:rPr>
        <w:sz w:val="24"/>
      </w:rPr>
      <mc:AlternateContent>
        <mc:Choice Requires="wps">
          <w:drawing>
            <wp:anchor distT="0" distB="0" distL="114300" distR="114300" simplePos="0" relativeHeight="251779072" behindDoc="0" locked="0" layoutInCell="1" allowOverlap="1">
              <wp:simplePos x="0" y="0"/>
              <wp:positionH relativeFrom="margin">
                <wp:align>right</wp:align>
              </wp:positionH>
              <wp:positionV relativeFrom="paragraph">
                <wp:posOffset>0</wp:posOffset>
              </wp:positionV>
              <wp:extent cx="1828800" cy="1828800"/>
              <wp:effectExtent l="0" t="0" r="0" b="0"/>
              <wp:wrapNone/>
              <wp:docPr id="231" name="Text Box 2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xx</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790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i5rGGiMC&#10;AABkBAAADgAAAAAAAAABACAAAAAfAQAAZHJzL2Uyb0RvYy54bWxQSwUGAAAAAAYABgBZAQAAtAUA&#10;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xx</w:t>
                    </w:r>
                    <w:r>
                      <w:fldChar w:fldCharType="end"/>
                    </w:r>
                  </w:p>
                </w:txbxContent>
              </v:textbox>
            </v:shape>
          </w:pict>
        </mc:Fallback>
      </mc:AlternateContent>
    </w:r>
    <w:sdt>
      <w:sdtPr>
        <w:id w:val="1314920124"/>
        <w:docPartObj>
          <w:docPartGallery w:val="autotext"/>
        </w:docPartObj>
      </w:sdtPr>
      <w:sdtContent/>
    </w:sdt>
  </w:p>
  <w:p>
    <w:pPr>
      <w:pStyle w:val="13"/>
    </w:pP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sz w:val="24"/>
      </w:rPr>
      <mc:AlternateContent>
        <mc:Choice Requires="wps">
          <w:drawing>
            <wp:anchor distT="0" distB="0" distL="114300" distR="114300" simplePos="0" relativeHeight="251780096" behindDoc="0" locked="0" layoutInCell="1" allowOverlap="1">
              <wp:simplePos x="0" y="0"/>
              <wp:positionH relativeFrom="margin">
                <wp:align>right</wp:align>
              </wp:positionH>
              <wp:positionV relativeFrom="paragraph">
                <wp:posOffset>0</wp:posOffset>
              </wp:positionV>
              <wp:extent cx="1828800" cy="1828800"/>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xix</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800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DGQP8SMC&#10;AABkBAAADgAAAAAAAAABACAAAAAfAQAAZHJzL2Uyb0RvYy54bWxQSwUGAAAAAAYABgBZAQAAtAUA&#10;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xix</w:t>
                    </w:r>
                    <w:r>
                      <w:fldChar w:fldCharType="end"/>
                    </w:r>
                  </w:p>
                </w:txbxContent>
              </v:textbox>
            </v:shape>
          </w:pict>
        </mc:Fallback>
      </mc:AlternateConten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sdt>
      <w:sdtPr>
        <w:id w:val="1314920124"/>
        <w:docPartObj>
          <w:docPartGallery w:val="autotext"/>
        </w:docPartObj>
      </w:sdtPr>
      <w:sdtContent/>
    </w:sdt>
  </w:p>
  <w:p>
    <w:pPr>
      <w:pStyle w:val="13"/>
    </w:pP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r>
      <w:rPr>
        <w:sz w:val="24"/>
      </w:rPr>
      <mc:AlternateContent>
        <mc:Choice Requires="wps">
          <w:drawing>
            <wp:anchor distT="0" distB="0" distL="114300" distR="114300" simplePos="0" relativeHeight="251788288" behindDoc="0" locked="0" layoutInCell="1" allowOverlap="1">
              <wp:simplePos x="0" y="0"/>
              <wp:positionH relativeFrom="margin">
                <wp:align>right</wp:align>
              </wp:positionH>
              <wp:positionV relativeFrom="paragraph">
                <wp:posOffset>0</wp:posOffset>
              </wp:positionV>
              <wp:extent cx="1828800" cy="1828800"/>
              <wp:effectExtent l="0" t="0" r="0" b="0"/>
              <wp:wrapNone/>
              <wp:docPr id="249" name="Text Box 2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xx</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88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s0lY7tAAAAAF&#10;AQAADwAAAAAAAAABACAAAAAiAAAAZHJzL2Rvd25yZXYueG1sUEsBAhQAFAAAAAgAh07iQHHI7XUk&#10;AgAAZAQAAA4AAAAAAAAAAQAgAAAAHwEAAGRycy9lMm9Eb2MueG1sUEsFBgAAAAAGAAYAWQEAALUF&#10;A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xx</w:t>
                    </w:r>
                    <w:r>
                      <w:fldChar w:fldCharType="end"/>
                    </w:r>
                  </w:p>
                </w:txbxContent>
              </v:textbox>
            </v:shape>
          </w:pict>
        </mc:Fallback>
      </mc:AlternateContent>
    </w:r>
    <w:sdt>
      <w:sdtPr>
        <w:id w:val="1314920124"/>
        <w:docPartObj>
          <w:docPartGallery w:val="autotext"/>
        </w:docPartObj>
      </w:sdtPr>
      <w:sdtContent/>
    </w:sdt>
  </w:p>
  <w:p>
    <w:pPr>
      <w:pStyle w:val="13"/>
    </w:pP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sz w:val="24"/>
      </w:rPr>
      <mc:AlternateContent>
        <mc:Choice Requires="wps">
          <w:drawing>
            <wp:anchor distT="0" distB="0" distL="114300" distR="114300" simplePos="0" relativeHeight="251789312" behindDoc="0" locked="0" layoutInCell="1" allowOverlap="1">
              <wp:simplePos x="0" y="0"/>
              <wp:positionH relativeFrom="margin">
                <wp:align>right</wp:align>
              </wp:positionH>
              <wp:positionV relativeFrom="paragraph">
                <wp:posOffset>0</wp:posOffset>
              </wp:positionV>
              <wp:extent cx="1828800" cy="1828800"/>
              <wp:effectExtent l="0" t="0" r="0" b="0"/>
              <wp:wrapNone/>
              <wp:docPr id="250" name="Text Box 2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xix</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89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DOMPhMhAgAA&#10;ZAQAAA4AAAAAAAAAAQAgAAAAHwEAAGRycy9lMm9Eb2MueG1sUEsFBgAAAAAGAAYAWQEAALIFAAAA&#10;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xix</w:t>
                    </w:r>
                    <w:r>
                      <w:fldChar w:fldCharType="end"/>
                    </w:r>
                  </w:p>
                </w:txbxContent>
              </v:textbox>
            </v:shape>
          </w:pict>
        </mc:Fallback>
      </mc:AlternateContent>
    </w: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sdt>
      <w:sdtPr>
        <w:id w:val="1314920124"/>
        <w:docPartObj>
          <w:docPartGallery w:val="autotext"/>
        </w:docPartObj>
      </w:sdtPr>
      <w:sdtContent/>
    </w:sdt>
  </w:p>
  <w:p>
    <w:pPr>
      <w:pStyle w:val="13"/>
    </w:pP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r>
      <w:rPr>
        <w:sz w:val="24"/>
      </w:rPr>
      <mc:AlternateContent>
        <mc:Choice Requires="wps">
          <w:drawing>
            <wp:anchor distT="0" distB="0" distL="114300" distR="114300" simplePos="0" relativeHeight="251829248" behindDoc="0" locked="0" layoutInCell="1" allowOverlap="1">
              <wp:simplePos x="0" y="0"/>
              <wp:positionH relativeFrom="margin">
                <wp:align>right</wp:align>
              </wp:positionH>
              <wp:positionV relativeFrom="paragraph">
                <wp:posOffset>0</wp:posOffset>
              </wp:positionV>
              <wp:extent cx="1828800" cy="1828800"/>
              <wp:effectExtent l="0" t="0" r="0" b="0"/>
              <wp:wrapNone/>
              <wp:docPr id="130" name="Text Box 1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lxxxv</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8292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XCJbbIgIA&#10;AGQEAAAOAAAAAAAAAAEAIAAAAB8BAABkcnMvZTJvRG9jLnhtbFBLBQYAAAAABgAGAFkBAACzBQAA&#10;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lxxxv</w:t>
                    </w:r>
                    <w:r>
                      <w:fldChar w:fldCharType="end"/>
                    </w:r>
                  </w:p>
                </w:txbxContent>
              </v:textbox>
            </v:shape>
          </w:pict>
        </mc:Fallback>
      </mc:AlternateContent>
    </w:r>
    <w:sdt>
      <w:sdtPr>
        <w:id w:val="1314920124"/>
        <w:docPartObj>
          <w:docPartGallery w:val="autotext"/>
        </w:docPartObj>
      </w:sdtPr>
      <w:sdtContent/>
    </w:sdt>
  </w:p>
  <w:p>
    <w:pPr>
      <w:pStyle w:val="13"/>
    </w:pP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r>
      <w:rPr>
        <w:sz w:val="24"/>
      </w:rPr>
      <mc:AlternateContent>
        <mc:Choice Requires="wps">
          <w:drawing>
            <wp:anchor distT="0" distB="0" distL="114300" distR="114300" simplePos="0" relativeHeight="251792384" behindDoc="0" locked="0" layoutInCell="1" allowOverlap="1">
              <wp:simplePos x="0" y="0"/>
              <wp:positionH relativeFrom="margin">
                <wp:align>right</wp:align>
              </wp:positionH>
              <wp:positionV relativeFrom="paragraph">
                <wp:posOffset>0</wp:posOffset>
              </wp:positionV>
              <wp:extent cx="1828800" cy="1828800"/>
              <wp:effectExtent l="0" t="0" r="0" b="0"/>
              <wp:wrapNone/>
              <wp:docPr id="258" name="Text Box 2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xx</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92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J9dHAiMC&#10;AABkBAAADgAAAAAAAAABACAAAAAfAQAAZHJzL2Uyb0RvYy54bWxQSwUGAAAAAAYABgBZAQAAtAUA&#10;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xx</w:t>
                    </w:r>
                    <w:r>
                      <w:fldChar w:fldCharType="end"/>
                    </w:r>
                  </w:p>
                </w:txbxContent>
              </v:textbox>
            </v:shape>
          </w:pict>
        </mc:Fallback>
      </mc:AlternateContent>
    </w:r>
    <w:sdt>
      <w:sdtPr>
        <w:id w:val="1314920124"/>
        <w:docPartObj>
          <w:docPartGallery w:val="autotext"/>
        </w:docPartObj>
      </w:sdtPr>
      <w:sdtContent/>
    </w:sdt>
  </w:p>
  <w:p>
    <w:pPr>
      <w:pStyle w:val="13"/>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sdt>
      <w:sdtPr>
        <w:id w:val="1314920124"/>
        <w:docPartObj>
          <w:docPartGallery w:val="autotext"/>
        </w:docPartObj>
      </w:sdtPr>
      <w:sdtContent/>
    </w:sdt>
  </w:p>
  <w:p>
    <w:pPr>
      <w:pStyle w:val="13"/>
    </w:pP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sdt>
      <w:sdtPr>
        <w:id w:val="1314920124"/>
        <w:docPartObj>
          <w:docPartGallery w:val="autotext"/>
        </w:docPartObj>
      </w:sdtPr>
      <w:sdtContent/>
    </w:sdt>
  </w:p>
  <w:p>
    <w:pPr>
      <w:pStyle w:val="13"/>
    </w:pP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sdt>
      <w:sdtPr>
        <w:id w:val="1314920124"/>
        <w:docPartObj>
          <w:docPartGallery w:val="autotext"/>
        </w:docPartObj>
      </w:sdtPr>
      <w:sdtContent/>
    </w:sdt>
  </w:p>
  <w:p>
    <w:pPr>
      <w:pStyle w:val="13"/>
    </w:pP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r>
      <w:rPr>
        <w:sz w:val="24"/>
      </w:rPr>
      <mc:AlternateContent>
        <mc:Choice Requires="wps">
          <w:drawing>
            <wp:anchor distT="0" distB="0" distL="114300" distR="114300" simplePos="0" relativeHeight="251817984" behindDoc="0" locked="0" layoutInCell="1" allowOverlap="1">
              <wp:simplePos x="0" y="0"/>
              <wp:positionH relativeFrom="margin">
                <wp:align>right</wp:align>
              </wp:positionH>
              <wp:positionV relativeFrom="paragraph">
                <wp:posOffset>0</wp:posOffset>
              </wp:positionV>
              <wp:extent cx="1828800" cy="1828800"/>
              <wp:effectExtent l="0" t="0" r="0" b="0"/>
              <wp:wrapNone/>
              <wp:docPr id="143" name="Text Box 1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xx</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8179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v8NTiMC&#10;AABkBAAADgAAAAAAAAABACAAAAAfAQAAZHJzL2Uyb0RvYy54bWxQSwUGAAAAAAYABgBZAQAAtAUA&#10;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xx</w:t>
                    </w:r>
                    <w:r>
                      <w:fldChar w:fldCharType="end"/>
                    </w:r>
                  </w:p>
                </w:txbxContent>
              </v:textbox>
            </v:shape>
          </w:pict>
        </mc:Fallback>
      </mc:AlternateContent>
    </w:r>
    <w:sdt>
      <w:sdtPr>
        <w:id w:val="1314920124"/>
        <w:docPartObj>
          <w:docPartGallery w:val="autotext"/>
        </w:docPartObj>
      </w:sdtPr>
      <w:sdtContent/>
    </w:sdt>
  </w:p>
  <w:p>
    <w:pPr>
      <w:pStyle w:val="13"/>
    </w:pP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sz w:val="24"/>
      </w:rPr>
      <mc:AlternateContent>
        <mc:Choice Requires="wps">
          <w:drawing>
            <wp:anchor distT="0" distB="0" distL="114300" distR="114300" simplePos="0" relativeHeight="251819008" behindDoc="0" locked="0" layoutInCell="1" allowOverlap="1">
              <wp:simplePos x="0" y="0"/>
              <wp:positionH relativeFrom="margin">
                <wp:align>right</wp:align>
              </wp:positionH>
              <wp:positionV relativeFrom="paragraph">
                <wp:posOffset>0</wp:posOffset>
              </wp:positionV>
              <wp:extent cx="1828800" cy="1828800"/>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xix</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8190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DU+/KIgIA&#10;AGQEAAAOAAAAAAAAAAEAIAAAAB8BAABkcnMvZTJvRG9jLnhtbFBLBQYAAAAABgAGAFkBAACzBQAA&#10;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xix</w:t>
                    </w:r>
                    <w:r>
                      <w:fldChar w:fldCharType="end"/>
                    </w:r>
                  </w:p>
                </w:txbxContent>
              </v:textbox>
            </v:shape>
          </w:pict>
        </mc:Fallback>
      </mc:AlternateContent>
    </w: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sdt>
      <w:sdtPr>
        <w:id w:val="1314920124"/>
        <w:docPartObj>
          <w:docPartGallery w:val="autotext"/>
        </w:docPartObj>
      </w:sdtPr>
      <w:sdtContent/>
    </w:sdt>
  </w:p>
  <w:p>
    <w:pPr>
      <w:pStyle w:val="13"/>
    </w:pP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r>
      <w:rPr>
        <w:sz w:val="24"/>
      </w:rPr>
      <mc:AlternateContent>
        <mc:Choice Requires="wps">
          <w:drawing>
            <wp:anchor distT="0" distB="0" distL="114300" distR="114300" simplePos="0" relativeHeight="251796480" behindDoc="0" locked="0" layoutInCell="1" allowOverlap="1">
              <wp:simplePos x="0" y="0"/>
              <wp:positionH relativeFrom="margin">
                <wp:align>right</wp:align>
              </wp:positionH>
              <wp:positionV relativeFrom="paragraph">
                <wp:posOffset>0</wp:posOffset>
              </wp:positionV>
              <wp:extent cx="1828800" cy="1828800"/>
              <wp:effectExtent l="0" t="0" r="0" b="0"/>
              <wp:wrapNone/>
              <wp:docPr id="273" name="Text Box 2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xx</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96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s0lY7tAAAAAF&#10;AQAADwAAAAAAAAABACAAAAAiAAAAZHJzL2Rvd25yZXYueG1sUEsBAhQAFAAAAAgAh07iQN0a/RMk&#10;AgAAZAQAAA4AAAAAAAAAAQAgAAAAHwEAAGRycy9lMm9Eb2MueG1sUEsFBgAAAAAGAAYAWQEAALUF&#10;A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xx</w:t>
                    </w:r>
                    <w:r>
                      <w:fldChar w:fldCharType="end"/>
                    </w:r>
                  </w:p>
                </w:txbxContent>
              </v:textbox>
            </v:shape>
          </w:pict>
        </mc:Fallback>
      </mc:AlternateContent>
    </w:r>
    <w:sdt>
      <w:sdtPr>
        <w:id w:val="1314920124"/>
        <w:docPartObj>
          <w:docPartGallery w:val="autotext"/>
        </w:docPartObj>
      </w:sdtPr>
      <w:sdtContent/>
    </w:sdt>
  </w:p>
  <w:p>
    <w:pPr>
      <w:pStyle w:val="13"/>
    </w:pP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sz w:val="24"/>
      </w:rPr>
      <mc:AlternateContent>
        <mc:Choice Requires="wps">
          <w:drawing>
            <wp:anchor distT="0" distB="0" distL="114300" distR="114300" simplePos="0" relativeHeight="251797504" behindDoc="0" locked="0" layoutInCell="1" allowOverlap="1">
              <wp:simplePos x="0" y="0"/>
              <wp:positionH relativeFrom="margin">
                <wp:align>right</wp:align>
              </wp:positionH>
              <wp:positionV relativeFrom="paragraph">
                <wp:posOffset>0</wp:posOffset>
              </wp:positionV>
              <wp:extent cx="1828800" cy="1828800"/>
              <wp:effectExtent l="0" t="0" r="0" b="0"/>
              <wp:wrapNone/>
              <wp:docPr id="274" name="Text Box 27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xix</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97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s0lY7tAAAAAF&#10;AQAADwAAAAAAAAABACAAAAAiAAAAZHJzL2Rvd25yZXYueG1sUEsBAhQAFAAAAAgAh07iQNBJiPAk&#10;AgAAZAQAAA4AAAAAAAAAAQAgAAAAHwEAAGRycy9lMm9Eb2MueG1sUEsFBgAAAAAGAAYAWQEAALUF&#10;A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xix</w:t>
                    </w:r>
                    <w:r>
                      <w:fldChar w:fldCharType="end"/>
                    </w:r>
                  </w:p>
                </w:txbxContent>
              </v:textbox>
            </v:shape>
          </w:pict>
        </mc:Fallback>
      </mc:AlternateContent>
    </w: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b w:val="0"/>
        <w:sz w:val="20"/>
      </w:rPr>
    </w:pPr>
    <w:r>
      <w:rPr>
        <w:sz w:val="22"/>
      </w:rPr>
      <mc:AlternateContent>
        <mc:Choice Requires="wps">
          <w:drawing>
            <wp:anchor distT="0" distB="0" distL="114300" distR="114300" simplePos="0" relativeHeight="251782144" behindDoc="0" locked="0" layoutInCell="1" allowOverlap="1">
              <wp:simplePos x="0" y="0"/>
              <wp:positionH relativeFrom="margin">
                <wp:align>right</wp:align>
              </wp:positionH>
              <wp:positionV relativeFrom="paragraph">
                <wp:posOffset>0</wp:posOffset>
              </wp:positionV>
              <wp:extent cx="1828800" cy="1828800"/>
              <wp:effectExtent l="0" t="0" r="0" b="0"/>
              <wp:wrapNone/>
              <wp:docPr id="234" name="Text Box 2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cxiv</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821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s0lY7tAAAAAF&#10;AQAADwAAAAAAAAABACAAAAAiAAAAZHJzL2Rvd25yZXYueG1sUEsBAhQAFAAAAAgAh07iQEOf7f0k&#10;AgAAZAQAAA4AAAAAAAAAAQAgAAAAHwEAAGRycy9lMm9Eb2MueG1sUEsFBgAAAAAGAAYAWQEAALUF&#10;A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cxiv</w:t>
                    </w:r>
                    <w:r>
                      <w:fldChar w:fldCharType="end"/>
                    </w:r>
                  </w:p>
                </w:txbxContent>
              </v:textbox>
            </v:shape>
          </w:pict>
        </mc:Fallback>
      </mc:AlternateContent>
    </w:r>
    <w:r>
      <w:pict>
        <v:shape id="_x0000_s2052" o:spid="_x0000_s2052" o:spt="202" type="#_x0000_t202" style="position:absolute;left:0pt;margin-left:252.85pt;margin-top:76.9pt;height:14.6pt;width:112.05pt;mso-position-horizontal-relative:page;mso-position-vertical-relative:page;z-index:-251544576;mso-width-relative:page;mso-height-relative:page;" filled="f" stroked="f" coordsize="21600,21600">
          <v:path/>
          <v:fill on="f" focussize="0,0"/>
          <v:stroke on="f" joinstyle="miter"/>
          <v:imagedata o:title=""/>
          <o:lock v:ext="edit"/>
          <v:textbox inset="0mm,0mm,0mm,0mm">
            <w:txbxContent>
              <w:p>
                <w:pPr>
                  <w:pStyle w:val="10"/>
                  <w:spacing w:before="17"/>
                  <w:ind w:left="20"/>
                </w:pPr>
              </w:p>
            </w:txbxContent>
          </v:textbox>
        </v:shape>
      </w:pict>
    </w: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sz w:val="24"/>
      </w:rPr>
      <mc:AlternateContent>
        <mc:Choice Requires="wps">
          <w:drawing>
            <wp:anchor distT="0" distB="0" distL="114300" distR="114300" simplePos="0" relativeHeight="251804672" behindDoc="0" locked="0" layoutInCell="1" allowOverlap="1">
              <wp:simplePos x="0" y="0"/>
              <wp:positionH relativeFrom="margin">
                <wp:align>right</wp:align>
              </wp:positionH>
              <wp:positionV relativeFrom="paragraph">
                <wp:posOffset>0</wp:posOffset>
              </wp:positionV>
              <wp:extent cx="1828800" cy="1828800"/>
              <wp:effectExtent l="0" t="0" r="0" b="0"/>
              <wp:wrapNone/>
              <wp:docPr id="155" name="Text Box 15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xix</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8046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pbPS2iMC&#10;AABkBAAADgAAAAAAAAABACAAAAAfAQAAZHJzL2Uyb0RvYy54bWxQSwUGAAAAAAYABgBZAQAAtAUA&#10;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xix</w:t>
                    </w:r>
                    <w:r>
                      <w:fldChar w:fldCharType="end"/>
                    </w:r>
                  </w:p>
                </w:txbxContent>
              </v:textbox>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r>
      <w:rPr>
        <w:sz w:val="24"/>
      </w:rPr>
      <mc:AlternateContent>
        <mc:Choice Requires="wps">
          <w:drawing>
            <wp:anchor distT="0" distB="0" distL="114300" distR="114300" simplePos="0" relativeHeight="251825152" behindDoc="0" locked="0" layoutInCell="1" allowOverlap="1">
              <wp:simplePos x="0" y="0"/>
              <wp:positionH relativeFrom="margin">
                <wp:align>right</wp:align>
              </wp:positionH>
              <wp:positionV relativeFrom="paragraph">
                <wp:posOffset>0</wp:posOffset>
              </wp:positionV>
              <wp:extent cx="1828800" cy="1828800"/>
              <wp:effectExtent l="0" t="0" r="0" b="0"/>
              <wp:wrapNone/>
              <wp:docPr id="131" name="Text Box 1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8251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VoAE0IgIA&#10;AGQEAAAOAAAAAAAAAAEAIAAAAB8BAABkcnMvZTJvRG9jLnhtbFBLBQYAAAAABgAGAFkBAACzBQAA&#10;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i</w:t>
                    </w:r>
                    <w:r>
                      <w:fldChar w:fldCharType="end"/>
                    </w:r>
                  </w:p>
                </w:txbxContent>
              </v:textbox>
            </v:shape>
          </w:pict>
        </mc:Fallback>
      </mc:AlternateContent>
    </w:r>
    <w:sdt>
      <w:sdtPr>
        <w:id w:val="1314920124"/>
        <w:docPartObj>
          <w:docPartGallery w:val="autotext"/>
        </w:docPartObj>
      </w:sdtPr>
      <w:sdtContent/>
    </w:sdt>
  </w:p>
  <w:p>
    <w:pPr>
      <w:pStyle w:val="13"/>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sdt>
      <w:sdtPr>
        <w:id w:val="1314920124"/>
        <w:docPartObj>
          <w:docPartGallery w:val="autotext"/>
        </w:docPartObj>
      </w:sdtPr>
      <w:sdtContent/>
    </w:sdt>
  </w:p>
  <w:p>
    <w:pPr>
      <w:pStyle w:val="1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D9C3EA"/>
    <w:multiLevelType w:val="singleLevel"/>
    <w:tmpl w:val="90D9C3EA"/>
    <w:lvl w:ilvl="0" w:tentative="0">
      <w:start w:val="1"/>
      <w:numFmt w:val="decimal"/>
      <w:lvlText w:val="%1)"/>
      <w:lvlJc w:val="left"/>
      <w:pPr>
        <w:tabs>
          <w:tab w:val="left" w:pos="425"/>
        </w:tabs>
        <w:ind w:left="425" w:leftChars="0" w:hanging="425" w:firstLineChars="0"/>
      </w:pPr>
      <w:rPr>
        <w:rFonts w:hint="default"/>
      </w:rPr>
    </w:lvl>
  </w:abstractNum>
  <w:abstractNum w:abstractNumId="1">
    <w:nsid w:val="AC45B584"/>
    <w:multiLevelType w:val="singleLevel"/>
    <w:tmpl w:val="AC45B584"/>
    <w:lvl w:ilvl="0" w:tentative="0">
      <w:start w:val="1"/>
      <w:numFmt w:val="decimal"/>
      <w:suff w:val="space"/>
      <w:lvlText w:val="%1."/>
      <w:lvlJc w:val="left"/>
    </w:lvl>
  </w:abstractNum>
  <w:abstractNum w:abstractNumId="2">
    <w:nsid w:val="BCAB173F"/>
    <w:multiLevelType w:val="multilevel"/>
    <w:tmpl w:val="BCAB173F"/>
    <w:lvl w:ilvl="0" w:tentative="0">
      <w:start w:val="1"/>
      <w:numFmt w:val="decimal"/>
      <w:lvlText w:val="3.5.%1"/>
      <w:lvlJc w:val="right"/>
      <w:pPr>
        <w:ind w:left="1440" w:hanging="360"/>
      </w:pPr>
      <w:rPr>
        <w:rFonts w:hint="default" w:ascii="Times New Roman" w:hAnsi="Times New Roman" w:eastAsia="SimSun" w:cs="Times New Roman"/>
        <w:b/>
        <w:bCs/>
        <w:i w:val="0"/>
        <w:sz w:val="24"/>
        <w:szCs w:val="24"/>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3">
    <w:nsid w:val="CEABEE4D"/>
    <w:multiLevelType w:val="singleLevel"/>
    <w:tmpl w:val="CEABEE4D"/>
    <w:lvl w:ilvl="0" w:tentative="0">
      <w:start w:val="1"/>
      <w:numFmt w:val="decimal"/>
      <w:lvlText w:val="%1)"/>
      <w:lvlJc w:val="left"/>
      <w:pPr>
        <w:tabs>
          <w:tab w:val="left" w:pos="425"/>
        </w:tabs>
        <w:ind w:left="425" w:leftChars="0" w:hanging="425" w:firstLineChars="0"/>
      </w:pPr>
      <w:rPr>
        <w:rFonts w:hint="default"/>
      </w:rPr>
    </w:lvl>
  </w:abstractNum>
  <w:abstractNum w:abstractNumId="4">
    <w:nsid w:val="EAC878E0"/>
    <w:multiLevelType w:val="singleLevel"/>
    <w:tmpl w:val="EAC878E0"/>
    <w:lvl w:ilvl="0" w:tentative="0">
      <w:start w:val="1"/>
      <w:numFmt w:val="decimal"/>
      <w:suff w:val="space"/>
      <w:lvlText w:val="%1."/>
      <w:lvlJc w:val="left"/>
    </w:lvl>
  </w:abstractNum>
  <w:abstractNum w:abstractNumId="5">
    <w:nsid w:val="F03C95F4"/>
    <w:multiLevelType w:val="multilevel"/>
    <w:tmpl w:val="F03C95F4"/>
    <w:lvl w:ilvl="0" w:tentative="0">
      <w:start w:val="1"/>
      <w:numFmt w:val="decimal"/>
      <w:lvlText w:val="3.3.%1"/>
      <w:lvlJc w:val="right"/>
      <w:pPr>
        <w:ind w:left="1440" w:hanging="360"/>
      </w:pPr>
      <w:rPr>
        <w:rFonts w:hint="default" w:ascii="Times New Roman" w:hAnsi="Times New Roman" w:eastAsia="SimSun" w:cs="Times New Roman"/>
        <w:b/>
        <w:i w:val="0"/>
        <w:sz w:val="24"/>
        <w:szCs w:val="24"/>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6">
    <w:nsid w:val="041F374E"/>
    <w:multiLevelType w:val="multilevel"/>
    <w:tmpl w:val="041F374E"/>
    <w:lvl w:ilvl="0" w:tentative="0">
      <w:start w:val="1"/>
      <w:numFmt w:val="bullet"/>
      <w:lvlText w:val="-"/>
      <w:lvlJc w:val="left"/>
      <w:pPr>
        <w:ind w:left="1080" w:hanging="360"/>
      </w:pPr>
      <w:rPr>
        <w:rFonts w:hint="default" w:ascii="Times New Roman" w:hAnsi="Times New Roman" w:cs="Times New Roman" w:eastAsiaTheme="minorHAnsi"/>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7">
    <w:nsid w:val="0A3241D1"/>
    <w:multiLevelType w:val="multilevel"/>
    <w:tmpl w:val="0A3241D1"/>
    <w:lvl w:ilvl="0" w:tentative="0">
      <w:start w:val="1"/>
      <w:numFmt w:val="decimal"/>
      <w:lvlText w:val="%1."/>
      <w:lvlJc w:val="left"/>
      <w:pPr>
        <w:ind w:left="2880" w:hanging="360"/>
      </w:pPr>
      <w:rPr>
        <w:rFonts w:ascii="Times New Roman" w:hAnsi="Times New Roman" w:eastAsia="Times New Roman" w:cs="Times New Roman"/>
        <w:u w:val="none"/>
      </w:rPr>
    </w:lvl>
    <w:lvl w:ilvl="1" w:tentative="0">
      <w:start w:val="1"/>
      <w:numFmt w:val="lowerLetter"/>
      <w:lvlText w:val="%2."/>
      <w:lvlJc w:val="left"/>
      <w:pPr>
        <w:ind w:left="3600" w:hanging="360"/>
      </w:pPr>
      <w:rPr>
        <w:u w:val="none"/>
      </w:rPr>
    </w:lvl>
    <w:lvl w:ilvl="2" w:tentative="0">
      <w:start w:val="1"/>
      <w:numFmt w:val="lowerRoman"/>
      <w:lvlText w:val="%3."/>
      <w:lvlJc w:val="right"/>
      <w:pPr>
        <w:ind w:left="4320" w:hanging="360"/>
      </w:pPr>
      <w:rPr>
        <w:u w:val="none"/>
      </w:rPr>
    </w:lvl>
    <w:lvl w:ilvl="3" w:tentative="0">
      <w:start w:val="1"/>
      <w:numFmt w:val="decimal"/>
      <w:lvlText w:val="%4."/>
      <w:lvlJc w:val="left"/>
      <w:pPr>
        <w:ind w:left="5040" w:hanging="360"/>
      </w:pPr>
      <w:rPr>
        <w:u w:val="none"/>
      </w:rPr>
    </w:lvl>
    <w:lvl w:ilvl="4" w:tentative="0">
      <w:start w:val="1"/>
      <w:numFmt w:val="lowerLetter"/>
      <w:lvlText w:val="%5."/>
      <w:lvlJc w:val="left"/>
      <w:pPr>
        <w:ind w:left="5760" w:hanging="360"/>
      </w:pPr>
      <w:rPr>
        <w:u w:val="none"/>
      </w:rPr>
    </w:lvl>
    <w:lvl w:ilvl="5" w:tentative="0">
      <w:start w:val="1"/>
      <w:numFmt w:val="lowerRoman"/>
      <w:lvlText w:val="%6."/>
      <w:lvlJc w:val="right"/>
      <w:pPr>
        <w:ind w:left="6480" w:hanging="360"/>
      </w:pPr>
      <w:rPr>
        <w:u w:val="none"/>
      </w:rPr>
    </w:lvl>
    <w:lvl w:ilvl="6" w:tentative="0">
      <w:start w:val="1"/>
      <w:numFmt w:val="decimal"/>
      <w:lvlText w:val="%7."/>
      <w:lvlJc w:val="left"/>
      <w:pPr>
        <w:ind w:left="7200" w:hanging="360"/>
      </w:pPr>
      <w:rPr>
        <w:u w:val="none"/>
      </w:rPr>
    </w:lvl>
    <w:lvl w:ilvl="7" w:tentative="0">
      <w:start w:val="1"/>
      <w:numFmt w:val="lowerLetter"/>
      <w:lvlText w:val="%8."/>
      <w:lvlJc w:val="left"/>
      <w:pPr>
        <w:ind w:left="7920" w:hanging="360"/>
      </w:pPr>
      <w:rPr>
        <w:u w:val="none"/>
      </w:rPr>
    </w:lvl>
    <w:lvl w:ilvl="8" w:tentative="0">
      <w:start w:val="1"/>
      <w:numFmt w:val="lowerRoman"/>
      <w:lvlText w:val="%9."/>
      <w:lvlJc w:val="right"/>
      <w:pPr>
        <w:ind w:left="8640" w:hanging="360"/>
      </w:pPr>
      <w:rPr>
        <w:u w:val="none"/>
      </w:rPr>
    </w:lvl>
  </w:abstractNum>
  <w:abstractNum w:abstractNumId="8">
    <w:nsid w:val="122E3FF3"/>
    <w:multiLevelType w:val="singleLevel"/>
    <w:tmpl w:val="122E3FF3"/>
    <w:lvl w:ilvl="0" w:tentative="0">
      <w:start w:val="1"/>
      <w:numFmt w:val="decimal"/>
      <w:suff w:val="space"/>
      <w:lvlText w:val="%1."/>
      <w:lvlJc w:val="left"/>
    </w:lvl>
  </w:abstractNum>
  <w:abstractNum w:abstractNumId="9">
    <w:nsid w:val="17886BC1"/>
    <w:multiLevelType w:val="multilevel"/>
    <w:tmpl w:val="17886BC1"/>
    <w:lvl w:ilvl="0" w:tentative="0">
      <w:start w:val="1"/>
      <w:numFmt w:val="decimal"/>
      <w:lvlText w:val="%1."/>
      <w:lvlJc w:val="left"/>
      <w:pPr>
        <w:ind w:left="1440" w:hanging="360"/>
      </w:pPr>
      <w:rPr>
        <w:rFonts w:hint="default"/>
        <w:b w:val="0"/>
        <w:bCs/>
        <w:i w:val="0"/>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0">
    <w:nsid w:val="249175E4"/>
    <w:multiLevelType w:val="multilevel"/>
    <w:tmpl w:val="249175E4"/>
    <w:lvl w:ilvl="0" w:tentative="0">
      <w:start w:val="1"/>
      <w:numFmt w:val="upp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24940B30"/>
    <w:multiLevelType w:val="multilevel"/>
    <w:tmpl w:val="24940B30"/>
    <w:lvl w:ilvl="0" w:tentative="0">
      <w:start w:val="1"/>
      <w:numFmt w:val="decimal"/>
      <w:lvlText w:val="%1."/>
      <w:lvlJc w:val="left"/>
      <w:pPr>
        <w:ind w:left="2520" w:hanging="360"/>
      </w:pPr>
      <w:rPr>
        <w:rFonts w:hint="default"/>
        <w:b w:val="0"/>
      </w:rPr>
    </w:lvl>
    <w:lvl w:ilvl="1" w:tentative="0">
      <w:start w:val="1"/>
      <w:numFmt w:val="lowerLetter"/>
      <w:lvlText w:val="%2."/>
      <w:lvlJc w:val="left"/>
      <w:pPr>
        <w:ind w:left="3240" w:hanging="360"/>
      </w:pPr>
    </w:lvl>
    <w:lvl w:ilvl="2" w:tentative="0">
      <w:start w:val="1"/>
      <w:numFmt w:val="lowerRoman"/>
      <w:lvlText w:val="%3."/>
      <w:lvlJc w:val="right"/>
      <w:pPr>
        <w:ind w:left="3960" w:hanging="180"/>
      </w:pPr>
    </w:lvl>
    <w:lvl w:ilvl="3" w:tentative="0">
      <w:start w:val="1"/>
      <w:numFmt w:val="decimal"/>
      <w:lvlText w:val="%4."/>
      <w:lvlJc w:val="left"/>
      <w:pPr>
        <w:ind w:left="4680" w:hanging="360"/>
      </w:pPr>
    </w:lvl>
    <w:lvl w:ilvl="4" w:tentative="0">
      <w:start w:val="1"/>
      <w:numFmt w:val="lowerLetter"/>
      <w:lvlText w:val="%5."/>
      <w:lvlJc w:val="left"/>
      <w:pPr>
        <w:ind w:left="5400" w:hanging="360"/>
      </w:pPr>
    </w:lvl>
    <w:lvl w:ilvl="5" w:tentative="0">
      <w:start w:val="1"/>
      <w:numFmt w:val="lowerRoman"/>
      <w:lvlText w:val="%6."/>
      <w:lvlJc w:val="right"/>
      <w:pPr>
        <w:ind w:left="6120" w:hanging="180"/>
      </w:pPr>
    </w:lvl>
    <w:lvl w:ilvl="6" w:tentative="0">
      <w:start w:val="1"/>
      <w:numFmt w:val="decimal"/>
      <w:lvlText w:val="%7."/>
      <w:lvlJc w:val="left"/>
      <w:pPr>
        <w:ind w:left="6840" w:hanging="360"/>
      </w:pPr>
    </w:lvl>
    <w:lvl w:ilvl="7" w:tentative="0">
      <w:start w:val="1"/>
      <w:numFmt w:val="lowerLetter"/>
      <w:lvlText w:val="%8."/>
      <w:lvlJc w:val="left"/>
      <w:pPr>
        <w:ind w:left="7560" w:hanging="360"/>
      </w:pPr>
    </w:lvl>
    <w:lvl w:ilvl="8" w:tentative="0">
      <w:start w:val="1"/>
      <w:numFmt w:val="lowerRoman"/>
      <w:lvlText w:val="%9."/>
      <w:lvlJc w:val="right"/>
      <w:pPr>
        <w:ind w:left="8280" w:hanging="180"/>
      </w:pPr>
    </w:lvl>
  </w:abstractNum>
  <w:abstractNum w:abstractNumId="12">
    <w:nsid w:val="25655759"/>
    <w:multiLevelType w:val="multilevel"/>
    <w:tmpl w:val="2565575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288230E3"/>
    <w:multiLevelType w:val="multilevel"/>
    <w:tmpl w:val="288230E3"/>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2C9F12E1"/>
    <w:multiLevelType w:val="multilevel"/>
    <w:tmpl w:val="2C9F12E1"/>
    <w:lvl w:ilvl="0" w:tentative="0">
      <w:start w:val="1"/>
      <w:numFmt w:val="decimal"/>
      <w:lvlText w:val="2.4.%1"/>
      <w:lvlJc w:val="left"/>
      <w:pPr>
        <w:ind w:left="720" w:hanging="360"/>
      </w:pPr>
      <w:rPr>
        <w:rFonts w:hint="default"/>
      </w:rPr>
    </w:lvl>
    <w:lvl w:ilvl="1" w:tentative="0">
      <w:start w:val="1"/>
      <w:numFmt w:val="lowerLetter"/>
      <w:lvlText w:val="%2."/>
      <w:lvlJc w:val="left"/>
      <w:pPr>
        <w:ind w:left="1440" w:hanging="360"/>
      </w:pPr>
      <w:rPr>
        <w:rFonts w:hint="default"/>
      </w:rPr>
    </w:lvl>
    <w:lvl w:ilvl="2" w:tentative="0">
      <w:start w:val="1"/>
      <w:numFmt w:val="lowerRoman"/>
      <w:lvlText w:val="%3."/>
      <w:lvlJc w:val="right"/>
      <w:pPr>
        <w:ind w:left="2160" w:hanging="180"/>
      </w:pPr>
      <w:rPr>
        <w:rFonts w:hint="default"/>
      </w:rPr>
    </w:lvl>
    <w:lvl w:ilvl="3" w:tentative="0">
      <w:start w:val="1"/>
      <w:numFmt w:val="decimal"/>
      <w:lvlText w:val="%4."/>
      <w:lvlJc w:val="left"/>
      <w:pPr>
        <w:ind w:left="2880" w:hanging="360"/>
      </w:pPr>
      <w:rPr>
        <w:rFonts w:hint="default"/>
      </w:rPr>
    </w:lvl>
    <w:lvl w:ilvl="4" w:tentative="0">
      <w:start w:val="1"/>
      <w:numFmt w:val="lowerLetter"/>
      <w:lvlText w:val="%5."/>
      <w:lvlJc w:val="left"/>
      <w:pPr>
        <w:ind w:left="3600" w:hanging="360"/>
      </w:pPr>
      <w:rPr>
        <w:rFonts w:hint="default"/>
      </w:rPr>
    </w:lvl>
    <w:lvl w:ilvl="5" w:tentative="0">
      <w:start w:val="1"/>
      <w:numFmt w:val="lowerRoman"/>
      <w:lvlText w:val="%6."/>
      <w:lvlJc w:val="right"/>
      <w:pPr>
        <w:ind w:left="4320" w:hanging="180"/>
      </w:pPr>
      <w:rPr>
        <w:rFonts w:hint="default"/>
      </w:rPr>
    </w:lvl>
    <w:lvl w:ilvl="6" w:tentative="0">
      <w:start w:val="1"/>
      <w:numFmt w:val="decimal"/>
      <w:lvlText w:val="%7."/>
      <w:lvlJc w:val="left"/>
      <w:pPr>
        <w:ind w:left="5040" w:hanging="360"/>
      </w:pPr>
      <w:rPr>
        <w:rFonts w:hint="default"/>
      </w:rPr>
    </w:lvl>
    <w:lvl w:ilvl="7" w:tentative="0">
      <w:start w:val="1"/>
      <w:numFmt w:val="lowerLetter"/>
      <w:lvlText w:val="%8."/>
      <w:lvlJc w:val="left"/>
      <w:pPr>
        <w:ind w:left="5760" w:hanging="360"/>
      </w:pPr>
      <w:rPr>
        <w:rFonts w:hint="default"/>
      </w:rPr>
    </w:lvl>
    <w:lvl w:ilvl="8" w:tentative="0">
      <w:start w:val="1"/>
      <w:numFmt w:val="lowerRoman"/>
      <w:lvlText w:val="%9."/>
      <w:lvlJc w:val="right"/>
      <w:pPr>
        <w:ind w:left="6480" w:hanging="180"/>
      </w:pPr>
      <w:rPr>
        <w:rFonts w:hint="default"/>
      </w:rPr>
    </w:lvl>
  </w:abstractNum>
  <w:abstractNum w:abstractNumId="15">
    <w:nsid w:val="315553C3"/>
    <w:multiLevelType w:val="multilevel"/>
    <w:tmpl w:val="315553C3"/>
    <w:lvl w:ilvl="0" w:tentative="0">
      <w:start w:val="1"/>
      <w:numFmt w:val="decimal"/>
      <w:lvlText w:val="3.%1"/>
      <w:lvlJc w:val="right"/>
      <w:pPr>
        <w:ind w:left="360" w:hanging="360"/>
      </w:pPr>
      <w:rPr>
        <w:rFonts w:hint="default"/>
        <w:b/>
        <w:i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328D0E71"/>
    <w:multiLevelType w:val="multilevel"/>
    <w:tmpl w:val="328D0E71"/>
    <w:lvl w:ilvl="0" w:tentative="0">
      <w:start w:val="1"/>
      <w:numFmt w:val="decimal"/>
      <w:lvlText w:val="%1"/>
      <w:lvlJc w:val="left"/>
      <w:pPr>
        <w:ind w:left="2160" w:hanging="360"/>
      </w:pPr>
    </w:lvl>
    <w:lvl w:ilvl="1" w:tentative="0">
      <w:start w:val="1"/>
      <w:numFmt w:val="lowerLetter"/>
      <w:lvlText w:val="%2."/>
      <w:lvlJc w:val="left"/>
      <w:pPr>
        <w:ind w:left="2880" w:hanging="360"/>
      </w:pPr>
    </w:lvl>
    <w:lvl w:ilvl="2" w:tentative="0">
      <w:start w:val="1"/>
      <w:numFmt w:val="lowerRoman"/>
      <w:lvlText w:val="%3."/>
      <w:lvlJc w:val="right"/>
      <w:pPr>
        <w:ind w:left="3600" w:hanging="180"/>
      </w:pPr>
    </w:lvl>
    <w:lvl w:ilvl="3" w:tentative="0">
      <w:start w:val="1"/>
      <w:numFmt w:val="decimal"/>
      <w:lvlText w:val="%4."/>
      <w:lvlJc w:val="left"/>
      <w:pPr>
        <w:ind w:left="4320" w:hanging="360"/>
      </w:pPr>
    </w:lvl>
    <w:lvl w:ilvl="4" w:tentative="0">
      <w:start w:val="1"/>
      <w:numFmt w:val="lowerLetter"/>
      <w:lvlText w:val="%5."/>
      <w:lvlJc w:val="left"/>
      <w:pPr>
        <w:ind w:left="5040" w:hanging="360"/>
      </w:pPr>
    </w:lvl>
    <w:lvl w:ilvl="5" w:tentative="0">
      <w:start w:val="1"/>
      <w:numFmt w:val="lowerRoman"/>
      <w:lvlText w:val="%6."/>
      <w:lvlJc w:val="right"/>
      <w:pPr>
        <w:ind w:left="5760" w:hanging="180"/>
      </w:pPr>
    </w:lvl>
    <w:lvl w:ilvl="6" w:tentative="0">
      <w:start w:val="1"/>
      <w:numFmt w:val="decimal"/>
      <w:lvlText w:val="%7."/>
      <w:lvlJc w:val="left"/>
      <w:pPr>
        <w:ind w:left="6480" w:hanging="360"/>
      </w:pPr>
    </w:lvl>
    <w:lvl w:ilvl="7" w:tentative="0">
      <w:start w:val="1"/>
      <w:numFmt w:val="lowerLetter"/>
      <w:lvlText w:val="%8."/>
      <w:lvlJc w:val="left"/>
      <w:pPr>
        <w:ind w:left="7200" w:hanging="360"/>
      </w:pPr>
    </w:lvl>
    <w:lvl w:ilvl="8" w:tentative="0">
      <w:start w:val="1"/>
      <w:numFmt w:val="lowerRoman"/>
      <w:lvlText w:val="%9."/>
      <w:lvlJc w:val="right"/>
      <w:pPr>
        <w:ind w:left="7920" w:hanging="180"/>
      </w:pPr>
    </w:lvl>
  </w:abstractNum>
  <w:abstractNum w:abstractNumId="17">
    <w:nsid w:val="33F746F0"/>
    <w:multiLevelType w:val="multilevel"/>
    <w:tmpl w:val="33F746F0"/>
    <w:lvl w:ilvl="0" w:tentative="0">
      <w:start w:val="1"/>
      <w:numFmt w:val="decimal"/>
      <w:lvlText w:val="%1."/>
      <w:lvlJc w:val="left"/>
      <w:pPr>
        <w:ind w:left="3660" w:hanging="360"/>
      </w:pPr>
    </w:lvl>
    <w:lvl w:ilvl="1" w:tentative="0">
      <w:start w:val="1"/>
      <w:numFmt w:val="lowerLetter"/>
      <w:lvlText w:val="%2."/>
      <w:lvlJc w:val="left"/>
      <w:pPr>
        <w:ind w:left="4380" w:hanging="360"/>
      </w:pPr>
    </w:lvl>
    <w:lvl w:ilvl="2" w:tentative="0">
      <w:start w:val="1"/>
      <w:numFmt w:val="lowerRoman"/>
      <w:lvlText w:val="%3."/>
      <w:lvlJc w:val="right"/>
      <w:pPr>
        <w:ind w:left="5100" w:hanging="180"/>
      </w:pPr>
    </w:lvl>
    <w:lvl w:ilvl="3" w:tentative="0">
      <w:start w:val="1"/>
      <w:numFmt w:val="decimal"/>
      <w:lvlText w:val="%4."/>
      <w:lvlJc w:val="left"/>
      <w:pPr>
        <w:ind w:left="5820" w:hanging="360"/>
      </w:pPr>
    </w:lvl>
    <w:lvl w:ilvl="4" w:tentative="0">
      <w:start w:val="1"/>
      <w:numFmt w:val="lowerLetter"/>
      <w:lvlText w:val="%5."/>
      <w:lvlJc w:val="left"/>
      <w:pPr>
        <w:ind w:left="6540" w:hanging="360"/>
      </w:pPr>
    </w:lvl>
    <w:lvl w:ilvl="5" w:tentative="0">
      <w:start w:val="1"/>
      <w:numFmt w:val="lowerRoman"/>
      <w:lvlText w:val="%6."/>
      <w:lvlJc w:val="right"/>
      <w:pPr>
        <w:ind w:left="7260" w:hanging="180"/>
      </w:pPr>
    </w:lvl>
    <w:lvl w:ilvl="6" w:tentative="0">
      <w:start w:val="1"/>
      <w:numFmt w:val="decimal"/>
      <w:lvlText w:val="%7."/>
      <w:lvlJc w:val="left"/>
      <w:pPr>
        <w:ind w:left="7980" w:hanging="360"/>
      </w:pPr>
    </w:lvl>
    <w:lvl w:ilvl="7" w:tentative="0">
      <w:start w:val="1"/>
      <w:numFmt w:val="lowerLetter"/>
      <w:lvlText w:val="%8."/>
      <w:lvlJc w:val="left"/>
      <w:pPr>
        <w:ind w:left="8700" w:hanging="360"/>
      </w:pPr>
    </w:lvl>
    <w:lvl w:ilvl="8" w:tentative="0">
      <w:start w:val="1"/>
      <w:numFmt w:val="lowerRoman"/>
      <w:lvlText w:val="%9."/>
      <w:lvlJc w:val="right"/>
      <w:pPr>
        <w:ind w:left="9420" w:hanging="180"/>
      </w:pPr>
    </w:lvl>
  </w:abstractNum>
  <w:abstractNum w:abstractNumId="18">
    <w:nsid w:val="340C7212"/>
    <w:multiLevelType w:val="multilevel"/>
    <w:tmpl w:val="340C7212"/>
    <w:lvl w:ilvl="0" w:tentative="0">
      <w:start w:val="1"/>
      <w:numFmt w:val="decimal"/>
      <w:lvlText w:val="%1."/>
      <w:lvlJc w:val="left"/>
      <w:pPr>
        <w:ind w:left="2176" w:hanging="360"/>
      </w:pPr>
    </w:lvl>
    <w:lvl w:ilvl="1" w:tentative="0">
      <w:start w:val="1"/>
      <w:numFmt w:val="lowerLetter"/>
      <w:lvlText w:val="%2."/>
      <w:lvlJc w:val="left"/>
      <w:pPr>
        <w:ind w:left="2896" w:hanging="360"/>
      </w:pPr>
    </w:lvl>
    <w:lvl w:ilvl="2" w:tentative="0">
      <w:start w:val="1"/>
      <w:numFmt w:val="lowerRoman"/>
      <w:lvlText w:val="%3."/>
      <w:lvlJc w:val="right"/>
      <w:pPr>
        <w:ind w:left="3616" w:hanging="180"/>
      </w:pPr>
    </w:lvl>
    <w:lvl w:ilvl="3" w:tentative="0">
      <w:start w:val="1"/>
      <w:numFmt w:val="decimal"/>
      <w:lvlText w:val="%4."/>
      <w:lvlJc w:val="left"/>
      <w:pPr>
        <w:ind w:left="4336" w:hanging="360"/>
      </w:pPr>
    </w:lvl>
    <w:lvl w:ilvl="4" w:tentative="0">
      <w:start w:val="1"/>
      <w:numFmt w:val="lowerLetter"/>
      <w:lvlText w:val="%5."/>
      <w:lvlJc w:val="left"/>
      <w:pPr>
        <w:ind w:left="5056" w:hanging="360"/>
      </w:pPr>
    </w:lvl>
    <w:lvl w:ilvl="5" w:tentative="0">
      <w:start w:val="1"/>
      <w:numFmt w:val="lowerRoman"/>
      <w:lvlText w:val="%6."/>
      <w:lvlJc w:val="right"/>
      <w:pPr>
        <w:ind w:left="5776" w:hanging="180"/>
      </w:pPr>
    </w:lvl>
    <w:lvl w:ilvl="6" w:tentative="0">
      <w:start w:val="1"/>
      <w:numFmt w:val="decimal"/>
      <w:lvlText w:val="%7."/>
      <w:lvlJc w:val="left"/>
      <w:pPr>
        <w:ind w:left="6496" w:hanging="360"/>
      </w:pPr>
    </w:lvl>
    <w:lvl w:ilvl="7" w:tentative="0">
      <w:start w:val="1"/>
      <w:numFmt w:val="lowerLetter"/>
      <w:lvlText w:val="%8."/>
      <w:lvlJc w:val="left"/>
      <w:pPr>
        <w:ind w:left="7216" w:hanging="360"/>
      </w:pPr>
    </w:lvl>
    <w:lvl w:ilvl="8" w:tentative="0">
      <w:start w:val="1"/>
      <w:numFmt w:val="lowerRoman"/>
      <w:lvlText w:val="%9."/>
      <w:lvlJc w:val="right"/>
      <w:pPr>
        <w:ind w:left="7936" w:hanging="180"/>
      </w:pPr>
    </w:lvl>
  </w:abstractNum>
  <w:abstractNum w:abstractNumId="19">
    <w:nsid w:val="38FD7C30"/>
    <w:multiLevelType w:val="singleLevel"/>
    <w:tmpl w:val="38FD7C30"/>
    <w:lvl w:ilvl="0" w:tentative="0">
      <w:start w:val="1"/>
      <w:numFmt w:val="decimal"/>
      <w:lvlText w:val="%1."/>
      <w:lvlJc w:val="left"/>
      <w:pPr>
        <w:tabs>
          <w:tab w:val="left" w:pos="845"/>
        </w:tabs>
        <w:ind w:left="845" w:leftChars="0" w:hanging="425" w:firstLineChars="0"/>
      </w:pPr>
      <w:rPr>
        <w:rFonts w:hint="default"/>
      </w:rPr>
    </w:lvl>
  </w:abstractNum>
  <w:abstractNum w:abstractNumId="20">
    <w:nsid w:val="425F0068"/>
    <w:multiLevelType w:val="multilevel"/>
    <w:tmpl w:val="425F0068"/>
    <w:lvl w:ilvl="0" w:tentative="0">
      <w:start w:val="1"/>
      <w:numFmt w:val="decimal"/>
      <w:lvlText w:val="%1."/>
      <w:lvlJc w:val="left"/>
      <w:pPr>
        <w:ind w:left="1440" w:hanging="360"/>
      </w:pPr>
      <w:rPr>
        <w:rFonts w:hint="default"/>
        <w:b w:val="0"/>
        <w:bCs/>
        <w:i w:val="0"/>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21">
    <w:nsid w:val="441CC3CB"/>
    <w:multiLevelType w:val="multilevel"/>
    <w:tmpl w:val="441CC3CB"/>
    <w:lvl w:ilvl="0" w:tentative="0">
      <w:start w:val="1"/>
      <w:numFmt w:val="decimal"/>
      <w:lvlText w:val="6.%1."/>
      <w:lvlJc w:val="left"/>
      <w:pPr>
        <w:tabs>
          <w:tab w:val="left" w:pos="425"/>
        </w:tabs>
        <w:ind w:left="425" w:leftChars="0" w:hanging="425" w:firstLineChars="0"/>
      </w:pPr>
      <w:rPr>
        <w:rFonts w:hint="default" w:ascii="SimSun" w:hAnsi="SimSun" w:eastAsia="SimSun" w:cs="SimSun"/>
      </w:rPr>
    </w:lvl>
    <w:lvl w:ilvl="1" w:tentative="0">
      <w:start w:val="1"/>
      <w:numFmt w:val="decimal"/>
      <w:lvlText w:val="6.%2."/>
      <w:lvlJc w:val="left"/>
      <w:pPr>
        <w:tabs>
          <w:tab w:val="left" w:pos="567"/>
        </w:tabs>
        <w:ind w:left="567" w:leftChars="0" w:hanging="567" w:firstLineChars="0"/>
      </w:pPr>
      <w:rPr>
        <w:rFonts w:hint="default" w:ascii="Times New Roman" w:hAnsi="Times New Roman" w:eastAsia="SimSun" w:cs="Times New Roman"/>
        <w:b/>
        <w:bCs/>
        <w:i w:val="0"/>
        <w:iCs w:val="0"/>
        <w:sz w:val="24"/>
        <w:szCs w:val="24"/>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22">
    <w:nsid w:val="48594D63"/>
    <w:multiLevelType w:val="multilevel"/>
    <w:tmpl w:val="48594D63"/>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
    <w:nsid w:val="49E6303E"/>
    <w:multiLevelType w:val="multilevel"/>
    <w:tmpl w:val="49E6303E"/>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4">
    <w:nsid w:val="4D90424D"/>
    <w:multiLevelType w:val="multilevel"/>
    <w:tmpl w:val="4D90424D"/>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5">
    <w:nsid w:val="4E363A28"/>
    <w:multiLevelType w:val="multilevel"/>
    <w:tmpl w:val="4E363A28"/>
    <w:lvl w:ilvl="0" w:tentative="0">
      <w:start w:val="1"/>
      <w:numFmt w:val="decimal"/>
      <w:pStyle w:val="4"/>
      <w:lvlText w:val="2.1.%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6">
    <w:nsid w:val="4EDC76BE"/>
    <w:multiLevelType w:val="multilevel"/>
    <w:tmpl w:val="4EDC76BE"/>
    <w:lvl w:ilvl="0" w:tentative="0">
      <w:start w:val="1"/>
      <w:numFmt w:val="decimal"/>
      <w:lvlText w:val="3.6.%1"/>
      <w:lvlJc w:val="right"/>
      <w:pPr>
        <w:ind w:left="1440" w:hanging="360"/>
      </w:pPr>
      <w:rPr>
        <w:rFonts w:hint="default" w:ascii="Times New Roman" w:hAnsi="Times New Roman" w:eastAsia="SimSun" w:cs="Times New Roman"/>
        <w:b/>
        <w:i w:val="0"/>
        <w:sz w:val="24"/>
        <w:szCs w:val="24"/>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27">
    <w:nsid w:val="507C75D6"/>
    <w:multiLevelType w:val="multilevel"/>
    <w:tmpl w:val="507C75D6"/>
    <w:lvl w:ilvl="0" w:tentative="0">
      <w:start w:val="1"/>
      <w:numFmt w:val="decimal"/>
      <w:lvlText w:val="2.5.%1"/>
      <w:lvlJc w:val="left"/>
      <w:pPr>
        <w:ind w:left="720" w:hanging="360"/>
      </w:pPr>
      <w:rPr>
        <w:rFonts w:hint="default"/>
      </w:rPr>
    </w:lvl>
    <w:lvl w:ilvl="1" w:tentative="0">
      <w:start w:val="1"/>
      <w:numFmt w:val="lowerLetter"/>
      <w:lvlText w:val="%2."/>
      <w:lvlJc w:val="left"/>
      <w:pPr>
        <w:ind w:left="1440" w:hanging="360"/>
      </w:pPr>
      <w:rPr>
        <w:rFonts w:hint="default"/>
      </w:rPr>
    </w:lvl>
    <w:lvl w:ilvl="2" w:tentative="0">
      <w:start w:val="1"/>
      <w:numFmt w:val="lowerRoman"/>
      <w:lvlText w:val="%3."/>
      <w:lvlJc w:val="right"/>
      <w:pPr>
        <w:ind w:left="2160" w:hanging="180"/>
      </w:pPr>
      <w:rPr>
        <w:rFonts w:hint="default"/>
      </w:rPr>
    </w:lvl>
    <w:lvl w:ilvl="3" w:tentative="0">
      <w:start w:val="1"/>
      <w:numFmt w:val="decimal"/>
      <w:lvlText w:val="%4."/>
      <w:lvlJc w:val="left"/>
      <w:pPr>
        <w:ind w:left="2880" w:hanging="360"/>
      </w:pPr>
      <w:rPr>
        <w:rFonts w:hint="default"/>
      </w:rPr>
    </w:lvl>
    <w:lvl w:ilvl="4" w:tentative="0">
      <w:start w:val="1"/>
      <w:numFmt w:val="lowerLetter"/>
      <w:lvlText w:val="%5."/>
      <w:lvlJc w:val="left"/>
      <w:pPr>
        <w:ind w:left="3600" w:hanging="360"/>
      </w:pPr>
      <w:rPr>
        <w:rFonts w:hint="default"/>
      </w:rPr>
    </w:lvl>
    <w:lvl w:ilvl="5" w:tentative="0">
      <w:start w:val="1"/>
      <w:numFmt w:val="lowerRoman"/>
      <w:lvlText w:val="%6."/>
      <w:lvlJc w:val="right"/>
      <w:pPr>
        <w:ind w:left="4320" w:hanging="180"/>
      </w:pPr>
      <w:rPr>
        <w:rFonts w:hint="default"/>
      </w:rPr>
    </w:lvl>
    <w:lvl w:ilvl="6" w:tentative="0">
      <w:start w:val="1"/>
      <w:numFmt w:val="decimal"/>
      <w:lvlText w:val="%7."/>
      <w:lvlJc w:val="left"/>
      <w:pPr>
        <w:ind w:left="5040" w:hanging="360"/>
      </w:pPr>
      <w:rPr>
        <w:rFonts w:hint="default"/>
      </w:rPr>
    </w:lvl>
    <w:lvl w:ilvl="7" w:tentative="0">
      <w:start w:val="1"/>
      <w:numFmt w:val="lowerLetter"/>
      <w:lvlText w:val="%8."/>
      <w:lvlJc w:val="left"/>
      <w:pPr>
        <w:ind w:left="5760" w:hanging="360"/>
      </w:pPr>
      <w:rPr>
        <w:rFonts w:hint="default"/>
      </w:rPr>
    </w:lvl>
    <w:lvl w:ilvl="8" w:tentative="0">
      <w:start w:val="1"/>
      <w:numFmt w:val="lowerRoman"/>
      <w:lvlText w:val="%9."/>
      <w:lvlJc w:val="right"/>
      <w:pPr>
        <w:ind w:left="6480" w:hanging="180"/>
      </w:pPr>
      <w:rPr>
        <w:rFonts w:hint="default"/>
      </w:rPr>
    </w:lvl>
  </w:abstractNum>
  <w:abstractNum w:abstractNumId="28">
    <w:nsid w:val="50F63573"/>
    <w:multiLevelType w:val="multilevel"/>
    <w:tmpl w:val="50F63573"/>
    <w:lvl w:ilvl="0" w:tentative="0">
      <w:start w:val="1"/>
      <w:numFmt w:val="decimal"/>
      <w:lvlText w:val="2.1.%1"/>
      <w:lvlJc w:val="left"/>
      <w:pPr>
        <w:ind w:left="720" w:hanging="360"/>
      </w:pPr>
      <w:rPr>
        <w:rFonts w:hint="default"/>
      </w:rPr>
    </w:lvl>
    <w:lvl w:ilvl="1" w:tentative="0">
      <w:start w:val="1"/>
      <w:numFmt w:val="lowerLetter"/>
      <w:lvlText w:val="%2."/>
      <w:lvlJc w:val="left"/>
      <w:pPr>
        <w:ind w:left="1440" w:hanging="360"/>
      </w:pPr>
      <w:rPr>
        <w:rFonts w:hint="default"/>
      </w:rPr>
    </w:lvl>
    <w:lvl w:ilvl="2" w:tentative="0">
      <w:start w:val="1"/>
      <w:numFmt w:val="lowerRoman"/>
      <w:lvlText w:val="%3."/>
      <w:lvlJc w:val="right"/>
      <w:pPr>
        <w:ind w:left="2160" w:hanging="180"/>
      </w:pPr>
      <w:rPr>
        <w:rFonts w:hint="default"/>
      </w:rPr>
    </w:lvl>
    <w:lvl w:ilvl="3" w:tentative="0">
      <w:start w:val="1"/>
      <w:numFmt w:val="decimal"/>
      <w:lvlText w:val="%4."/>
      <w:lvlJc w:val="left"/>
      <w:pPr>
        <w:ind w:left="2880" w:hanging="360"/>
      </w:pPr>
      <w:rPr>
        <w:rFonts w:hint="default"/>
      </w:rPr>
    </w:lvl>
    <w:lvl w:ilvl="4" w:tentative="0">
      <w:start w:val="1"/>
      <w:numFmt w:val="lowerLetter"/>
      <w:lvlText w:val="%5."/>
      <w:lvlJc w:val="left"/>
      <w:pPr>
        <w:ind w:left="3600" w:hanging="360"/>
      </w:pPr>
      <w:rPr>
        <w:rFonts w:hint="default"/>
      </w:rPr>
    </w:lvl>
    <w:lvl w:ilvl="5" w:tentative="0">
      <w:start w:val="1"/>
      <w:numFmt w:val="lowerRoman"/>
      <w:lvlText w:val="%6."/>
      <w:lvlJc w:val="right"/>
      <w:pPr>
        <w:ind w:left="4320" w:hanging="180"/>
      </w:pPr>
      <w:rPr>
        <w:rFonts w:hint="default"/>
      </w:rPr>
    </w:lvl>
    <w:lvl w:ilvl="6" w:tentative="0">
      <w:start w:val="1"/>
      <w:numFmt w:val="decimal"/>
      <w:lvlText w:val="%7."/>
      <w:lvlJc w:val="left"/>
      <w:pPr>
        <w:ind w:left="5040" w:hanging="360"/>
      </w:pPr>
      <w:rPr>
        <w:rFonts w:hint="default"/>
      </w:rPr>
    </w:lvl>
    <w:lvl w:ilvl="7" w:tentative="0">
      <w:start w:val="1"/>
      <w:numFmt w:val="lowerLetter"/>
      <w:lvlText w:val="%8."/>
      <w:lvlJc w:val="left"/>
      <w:pPr>
        <w:ind w:left="5760" w:hanging="360"/>
      </w:pPr>
      <w:rPr>
        <w:rFonts w:hint="default"/>
      </w:rPr>
    </w:lvl>
    <w:lvl w:ilvl="8" w:tentative="0">
      <w:start w:val="1"/>
      <w:numFmt w:val="lowerRoman"/>
      <w:lvlText w:val="%9."/>
      <w:lvlJc w:val="right"/>
      <w:pPr>
        <w:ind w:left="6480" w:hanging="180"/>
      </w:pPr>
      <w:rPr>
        <w:rFonts w:hint="default"/>
      </w:rPr>
    </w:lvl>
  </w:abstractNum>
  <w:abstractNum w:abstractNumId="29">
    <w:nsid w:val="513E5741"/>
    <w:multiLevelType w:val="singleLevel"/>
    <w:tmpl w:val="513E5741"/>
    <w:lvl w:ilvl="0" w:tentative="0">
      <w:start w:val="1"/>
      <w:numFmt w:val="decimal"/>
      <w:lvlText w:val="%1)"/>
      <w:lvlJc w:val="left"/>
      <w:pPr>
        <w:tabs>
          <w:tab w:val="left" w:pos="425"/>
        </w:tabs>
        <w:ind w:left="425" w:leftChars="0" w:hanging="425" w:firstLineChars="0"/>
      </w:pPr>
      <w:rPr>
        <w:rFonts w:hint="default"/>
      </w:rPr>
    </w:lvl>
  </w:abstractNum>
  <w:abstractNum w:abstractNumId="30">
    <w:nsid w:val="55A7257E"/>
    <w:multiLevelType w:val="multilevel"/>
    <w:tmpl w:val="55A7257E"/>
    <w:lvl w:ilvl="0" w:tentative="0">
      <w:start w:val="1"/>
      <w:numFmt w:val="decimal"/>
      <w:lvlText w:val="%1"/>
      <w:lvlJc w:val="left"/>
      <w:pPr>
        <w:ind w:left="2160" w:hanging="360"/>
      </w:pPr>
    </w:lvl>
    <w:lvl w:ilvl="1" w:tentative="0">
      <w:start w:val="1"/>
      <w:numFmt w:val="lowerLetter"/>
      <w:lvlText w:val="%2."/>
      <w:lvlJc w:val="left"/>
      <w:pPr>
        <w:ind w:left="2880" w:hanging="360"/>
      </w:pPr>
    </w:lvl>
    <w:lvl w:ilvl="2" w:tentative="0">
      <w:start w:val="1"/>
      <w:numFmt w:val="lowerRoman"/>
      <w:lvlText w:val="%3."/>
      <w:lvlJc w:val="right"/>
      <w:pPr>
        <w:ind w:left="3600" w:hanging="180"/>
      </w:pPr>
    </w:lvl>
    <w:lvl w:ilvl="3" w:tentative="0">
      <w:start w:val="1"/>
      <w:numFmt w:val="decimal"/>
      <w:lvlText w:val="%4."/>
      <w:lvlJc w:val="left"/>
      <w:pPr>
        <w:ind w:left="4320" w:hanging="360"/>
      </w:pPr>
    </w:lvl>
    <w:lvl w:ilvl="4" w:tentative="0">
      <w:start w:val="1"/>
      <w:numFmt w:val="lowerLetter"/>
      <w:lvlText w:val="%5."/>
      <w:lvlJc w:val="left"/>
      <w:pPr>
        <w:ind w:left="5040" w:hanging="360"/>
      </w:pPr>
    </w:lvl>
    <w:lvl w:ilvl="5" w:tentative="0">
      <w:start w:val="1"/>
      <w:numFmt w:val="lowerRoman"/>
      <w:lvlText w:val="%6."/>
      <w:lvlJc w:val="right"/>
      <w:pPr>
        <w:ind w:left="5760" w:hanging="180"/>
      </w:pPr>
    </w:lvl>
    <w:lvl w:ilvl="6" w:tentative="0">
      <w:start w:val="1"/>
      <w:numFmt w:val="decimal"/>
      <w:lvlText w:val="%7."/>
      <w:lvlJc w:val="left"/>
      <w:pPr>
        <w:ind w:left="6480" w:hanging="360"/>
      </w:pPr>
    </w:lvl>
    <w:lvl w:ilvl="7" w:tentative="0">
      <w:start w:val="1"/>
      <w:numFmt w:val="lowerLetter"/>
      <w:lvlText w:val="%8."/>
      <w:lvlJc w:val="left"/>
      <w:pPr>
        <w:ind w:left="7200" w:hanging="360"/>
      </w:pPr>
    </w:lvl>
    <w:lvl w:ilvl="8" w:tentative="0">
      <w:start w:val="1"/>
      <w:numFmt w:val="lowerRoman"/>
      <w:lvlText w:val="%9."/>
      <w:lvlJc w:val="right"/>
      <w:pPr>
        <w:ind w:left="7920" w:hanging="180"/>
      </w:pPr>
    </w:lvl>
  </w:abstractNum>
  <w:abstractNum w:abstractNumId="31">
    <w:nsid w:val="56783D5D"/>
    <w:multiLevelType w:val="multilevel"/>
    <w:tmpl w:val="56783D5D"/>
    <w:lvl w:ilvl="0" w:tentative="0">
      <w:start w:val="1"/>
      <w:numFmt w:val="decimal"/>
      <w:lvlText w:val="3.4.%1"/>
      <w:lvlJc w:val="right"/>
      <w:pPr>
        <w:ind w:left="1440" w:hanging="360"/>
      </w:pPr>
      <w:rPr>
        <w:rFonts w:hint="default" w:ascii="Times New Roman" w:hAnsi="Times New Roman" w:eastAsia="SimSun" w:cs="Times New Roman"/>
        <w:b/>
        <w:i w:val="0"/>
        <w:sz w:val="24"/>
        <w:szCs w:val="24"/>
      </w:rPr>
    </w:lvl>
    <w:lvl w:ilvl="1" w:tentative="0">
      <w:start w:val="4"/>
      <w:numFmt w:val="bullet"/>
      <w:lvlText w:val="-"/>
      <w:lvlJc w:val="left"/>
      <w:pPr>
        <w:ind w:left="2160" w:hanging="360"/>
      </w:pPr>
      <w:rPr>
        <w:rFonts w:hint="default" w:ascii="Times New Roman" w:hAnsi="Times New Roman" w:eastAsia="Calibri" w:cs="Times New Roman"/>
      </w:r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32">
    <w:nsid w:val="5AD1EEBE"/>
    <w:multiLevelType w:val="multilevel"/>
    <w:tmpl w:val="5AD1EEBE"/>
    <w:lvl w:ilvl="0" w:tentative="0">
      <w:start w:val="1"/>
      <w:numFmt w:val="decimal"/>
      <w:lvlText w:val="3.2.%1"/>
      <w:lvlJc w:val="right"/>
      <w:pPr>
        <w:ind w:left="720" w:hanging="360"/>
      </w:pPr>
      <w:rPr>
        <w:rFonts w:hint="default" w:ascii="Times New Roman" w:hAnsi="Times New Roman" w:eastAsia="SimSun" w:cs="Times New Roman"/>
        <w:b/>
        <w:i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3">
    <w:nsid w:val="5CBB3F5F"/>
    <w:multiLevelType w:val="multilevel"/>
    <w:tmpl w:val="5CBB3F5F"/>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4">
    <w:nsid w:val="5F55C514"/>
    <w:multiLevelType w:val="singleLevel"/>
    <w:tmpl w:val="5F55C514"/>
    <w:lvl w:ilvl="0" w:tentative="0">
      <w:start w:val="1"/>
      <w:numFmt w:val="decimal"/>
      <w:lvlText w:val="%1)"/>
      <w:lvlJc w:val="left"/>
      <w:pPr>
        <w:tabs>
          <w:tab w:val="left" w:pos="425"/>
        </w:tabs>
        <w:ind w:left="425" w:leftChars="0" w:hanging="425" w:firstLineChars="0"/>
      </w:pPr>
      <w:rPr>
        <w:rFonts w:hint="default"/>
      </w:rPr>
    </w:lvl>
  </w:abstractNum>
  <w:abstractNum w:abstractNumId="35">
    <w:nsid w:val="67CA7D71"/>
    <w:multiLevelType w:val="multilevel"/>
    <w:tmpl w:val="67CA7D7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6">
    <w:nsid w:val="6822EE14"/>
    <w:multiLevelType w:val="multilevel"/>
    <w:tmpl w:val="6822EE14"/>
    <w:lvl w:ilvl="0" w:tentative="0">
      <w:start w:val="1"/>
      <w:numFmt w:val="decimal"/>
      <w:lvlText w:val="3.7.%1"/>
      <w:lvlJc w:val="right"/>
      <w:pPr>
        <w:ind w:left="1440" w:hanging="360"/>
      </w:pPr>
      <w:rPr>
        <w:rFonts w:hint="default" w:ascii="Times New Roman" w:hAnsi="Times New Roman" w:eastAsia="SimSun" w:cs="Times New Roman"/>
        <w:b/>
        <w:i w:val="0"/>
        <w:sz w:val="24"/>
        <w:szCs w:val="24"/>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37">
    <w:nsid w:val="682E77F6"/>
    <w:multiLevelType w:val="multilevel"/>
    <w:tmpl w:val="682E77F6"/>
    <w:lvl w:ilvl="0" w:tentative="0">
      <w:start w:val="1"/>
      <w:numFmt w:val="decimal"/>
      <w:lvlText w:val="2.%1"/>
      <w:lvlJc w:val="left"/>
      <w:pPr>
        <w:ind w:left="720" w:hanging="360"/>
      </w:pPr>
      <w:rPr>
        <w:rFonts w:hint="default"/>
        <w:b/>
        <w:bCs/>
        <w:sz w:val="24"/>
        <w:szCs w:val="24"/>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8">
    <w:nsid w:val="6AB32A3E"/>
    <w:multiLevelType w:val="multilevel"/>
    <w:tmpl w:val="6AB32A3E"/>
    <w:lvl w:ilvl="0" w:tentative="0">
      <w:start w:val="1"/>
      <w:numFmt w:val="decimal"/>
      <w:lvlText w:val="%1."/>
      <w:lvlJc w:val="left"/>
      <w:pPr>
        <w:ind w:left="2880" w:hanging="360"/>
      </w:pPr>
      <w:rPr>
        <w:rFonts w:ascii="Times New Roman" w:hAnsi="Times New Roman" w:eastAsia="Times New Roman" w:cs="Times New Roman"/>
        <w:u w:val="none"/>
      </w:rPr>
    </w:lvl>
    <w:lvl w:ilvl="1" w:tentative="0">
      <w:start w:val="1"/>
      <w:numFmt w:val="lowerLetter"/>
      <w:lvlText w:val="%2."/>
      <w:lvlJc w:val="left"/>
      <w:pPr>
        <w:ind w:left="3600" w:hanging="360"/>
      </w:pPr>
      <w:rPr>
        <w:u w:val="none"/>
      </w:rPr>
    </w:lvl>
    <w:lvl w:ilvl="2" w:tentative="0">
      <w:start w:val="1"/>
      <w:numFmt w:val="lowerRoman"/>
      <w:lvlText w:val="%3."/>
      <w:lvlJc w:val="right"/>
      <w:pPr>
        <w:ind w:left="4320" w:hanging="360"/>
      </w:pPr>
      <w:rPr>
        <w:u w:val="none"/>
      </w:rPr>
    </w:lvl>
    <w:lvl w:ilvl="3" w:tentative="0">
      <w:start w:val="1"/>
      <w:numFmt w:val="decimal"/>
      <w:lvlText w:val="%4."/>
      <w:lvlJc w:val="left"/>
      <w:pPr>
        <w:ind w:left="5040" w:hanging="360"/>
      </w:pPr>
      <w:rPr>
        <w:u w:val="none"/>
      </w:rPr>
    </w:lvl>
    <w:lvl w:ilvl="4" w:tentative="0">
      <w:start w:val="1"/>
      <w:numFmt w:val="lowerLetter"/>
      <w:lvlText w:val="%5."/>
      <w:lvlJc w:val="left"/>
      <w:pPr>
        <w:ind w:left="5760" w:hanging="360"/>
      </w:pPr>
      <w:rPr>
        <w:u w:val="none"/>
      </w:rPr>
    </w:lvl>
    <w:lvl w:ilvl="5" w:tentative="0">
      <w:start w:val="1"/>
      <w:numFmt w:val="lowerRoman"/>
      <w:lvlText w:val="%6."/>
      <w:lvlJc w:val="right"/>
      <w:pPr>
        <w:ind w:left="6480" w:hanging="360"/>
      </w:pPr>
      <w:rPr>
        <w:u w:val="none"/>
      </w:rPr>
    </w:lvl>
    <w:lvl w:ilvl="6" w:tentative="0">
      <w:start w:val="1"/>
      <w:numFmt w:val="decimal"/>
      <w:lvlText w:val="%7."/>
      <w:lvlJc w:val="left"/>
      <w:pPr>
        <w:ind w:left="7200" w:hanging="360"/>
      </w:pPr>
      <w:rPr>
        <w:u w:val="none"/>
      </w:rPr>
    </w:lvl>
    <w:lvl w:ilvl="7" w:tentative="0">
      <w:start w:val="1"/>
      <w:numFmt w:val="lowerLetter"/>
      <w:lvlText w:val="%8."/>
      <w:lvlJc w:val="left"/>
      <w:pPr>
        <w:ind w:left="7920" w:hanging="360"/>
      </w:pPr>
      <w:rPr>
        <w:u w:val="none"/>
      </w:rPr>
    </w:lvl>
    <w:lvl w:ilvl="8" w:tentative="0">
      <w:start w:val="1"/>
      <w:numFmt w:val="lowerRoman"/>
      <w:lvlText w:val="%9."/>
      <w:lvlJc w:val="right"/>
      <w:pPr>
        <w:ind w:left="8640" w:hanging="360"/>
      </w:pPr>
      <w:rPr>
        <w:u w:val="none"/>
      </w:rPr>
    </w:lvl>
  </w:abstractNum>
  <w:abstractNum w:abstractNumId="39">
    <w:nsid w:val="6AC37E2A"/>
    <w:multiLevelType w:val="multilevel"/>
    <w:tmpl w:val="6AC37E2A"/>
    <w:lvl w:ilvl="0" w:tentative="0">
      <w:start w:val="1"/>
      <w:numFmt w:val="decimal"/>
      <w:lvlText w:val="2.1.%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0">
    <w:nsid w:val="6DD967DD"/>
    <w:multiLevelType w:val="multilevel"/>
    <w:tmpl w:val="6DD967DD"/>
    <w:lvl w:ilvl="0" w:tentative="0">
      <w:start w:val="1"/>
      <w:numFmt w:val="decimal"/>
      <w:lvlText w:val="1.%1"/>
      <w:lvlJc w:val="right"/>
      <w:pPr>
        <w:ind w:left="360" w:hanging="360"/>
      </w:pPr>
      <w:rPr>
        <w:rFonts w:hint="default"/>
        <w:b/>
        <w:i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1">
    <w:nsid w:val="73F955AC"/>
    <w:multiLevelType w:val="multilevel"/>
    <w:tmpl w:val="73F955AC"/>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2">
    <w:nsid w:val="76F72F21"/>
    <w:multiLevelType w:val="multilevel"/>
    <w:tmpl w:val="76F72F21"/>
    <w:lvl w:ilvl="0" w:tentative="0">
      <w:start w:val="1"/>
      <w:numFmt w:val="decimal"/>
      <w:lvlText w:val="%1"/>
      <w:lvlJc w:val="left"/>
      <w:pPr>
        <w:ind w:left="2160" w:hanging="360"/>
      </w:pPr>
      <w:rPr>
        <w:rFonts w:hint="default"/>
      </w:rPr>
    </w:lvl>
    <w:lvl w:ilvl="1" w:tentative="0">
      <w:start w:val="1"/>
      <w:numFmt w:val="lowerLetter"/>
      <w:lvlText w:val="%2."/>
      <w:lvlJc w:val="left"/>
      <w:pPr>
        <w:ind w:left="2880" w:hanging="360"/>
      </w:pPr>
    </w:lvl>
    <w:lvl w:ilvl="2" w:tentative="0">
      <w:start w:val="1"/>
      <w:numFmt w:val="lowerRoman"/>
      <w:lvlText w:val="%3."/>
      <w:lvlJc w:val="right"/>
      <w:pPr>
        <w:ind w:left="3600" w:hanging="180"/>
      </w:pPr>
    </w:lvl>
    <w:lvl w:ilvl="3" w:tentative="0">
      <w:start w:val="1"/>
      <w:numFmt w:val="decimal"/>
      <w:lvlText w:val="%4."/>
      <w:lvlJc w:val="left"/>
      <w:pPr>
        <w:ind w:left="4320" w:hanging="360"/>
      </w:pPr>
    </w:lvl>
    <w:lvl w:ilvl="4" w:tentative="0">
      <w:start w:val="1"/>
      <w:numFmt w:val="lowerLetter"/>
      <w:lvlText w:val="%5."/>
      <w:lvlJc w:val="left"/>
      <w:pPr>
        <w:ind w:left="5040" w:hanging="360"/>
      </w:pPr>
    </w:lvl>
    <w:lvl w:ilvl="5" w:tentative="0">
      <w:start w:val="1"/>
      <w:numFmt w:val="lowerRoman"/>
      <w:lvlText w:val="%6."/>
      <w:lvlJc w:val="right"/>
      <w:pPr>
        <w:ind w:left="5760" w:hanging="180"/>
      </w:pPr>
    </w:lvl>
    <w:lvl w:ilvl="6" w:tentative="0">
      <w:start w:val="1"/>
      <w:numFmt w:val="decimal"/>
      <w:lvlText w:val="%7."/>
      <w:lvlJc w:val="left"/>
      <w:pPr>
        <w:ind w:left="6480" w:hanging="360"/>
      </w:pPr>
    </w:lvl>
    <w:lvl w:ilvl="7" w:tentative="0">
      <w:start w:val="1"/>
      <w:numFmt w:val="lowerLetter"/>
      <w:lvlText w:val="%8."/>
      <w:lvlJc w:val="left"/>
      <w:pPr>
        <w:ind w:left="7200" w:hanging="360"/>
      </w:pPr>
    </w:lvl>
    <w:lvl w:ilvl="8" w:tentative="0">
      <w:start w:val="1"/>
      <w:numFmt w:val="lowerRoman"/>
      <w:lvlText w:val="%9."/>
      <w:lvlJc w:val="right"/>
      <w:pPr>
        <w:ind w:left="7920" w:hanging="180"/>
      </w:pPr>
    </w:lvl>
  </w:abstractNum>
  <w:abstractNum w:abstractNumId="43">
    <w:nsid w:val="78EA7D18"/>
    <w:multiLevelType w:val="multilevel"/>
    <w:tmpl w:val="78EA7D18"/>
    <w:lvl w:ilvl="0" w:tentative="0">
      <w:start w:val="1"/>
      <w:numFmt w:val="decimal"/>
      <w:lvlText w:val="2.2.%1"/>
      <w:lvlJc w:val="left"/>
      <w:pPr>
        <w:ind w:left="2176" w:hanging="360"/>
      </w:pPr>
      <w:rPr>
        <w:rFonts w:hint="default"/>
        <w:i w:val="0"/>
        <w:iCs/>
      </w:rPr>
    </w:lvl>
    <w:lvl w:ilvl="1" w:tentative="0">
      <w:start w:val="1"/>
      <w:numFmt w:val="lowerLetter"/>
      <w:lvlText w:val="%2."/>
      <w:lvlJc w:val="left"/>
      <w:pPr>
        <w:ind w:left="2896" w:hanging="360"/>
      </w:pPr>
    </w:lvl>
    <w:lvl w:ilvl="2" w:tentative="0">
      <w:start w:val="1"/>
      <w:numFmt w:val="lowerRoman"/>
      <w:lvlText w:val="%3."/>
      <w:lvlJc w:val="right"/>
      <w:pPr>
        <w:ind w:left="3616" w:hanging="180"/>
      </w:pPr>
    </w:lvl>
    <w:lvl w:ilvl="3" w:tentative="0">
      <w:start w:val="1"/>
      <w:numFmt w:val="decimal"/>
      <w:lvlText w:val="%4."/>
      <w:lvlJc w:val="left"/>
      <w:pPr>
        <w:ind w:left="4336" w:hanging="360"/>
      </w:pPr>
    </w:lvl>
    <w:lvl w:ilvl="4" w:tentative="0">
      <w:start w:val="1"/>
      <w:numFmt w:val="lowerLetter"/>
      <w:lvlText w:val="%5."/>
      <w:lvlJc w:val="left"/>
      <w:pPr>
        <w:ind w:left="5056" w:hanging="360"/>
      </w:pPr>
    </w:lvl>
    <w:lvl w:ilvl="5" w:tentative="0">
      <w:start w:val="1"/>
      <w:numFmt w:val="lowerRoman"/>
      <w:lvlText w:val="%6."/>
      <w:lvlJc w:val="right"/>
      <w:pPr>
        <w:ind w:left="5776" w:hanging="180"/>
      </w:pPr>
    </w:lvl>
    <w:lvl w:ilvl="6" w:tentative="0">
      <w:start w:val="1"/>
      <w:numFmt w:val="decimal"/>
      <w:lvlText w:val="%7."/>
      <w:lvlJc w:val="left"/>
      <w:pPr>
        <w:ind w:left="6496" w:hanging="360"/>
      </w:pPr>
    </w:lvl>
    <w:lvl w:ilvl="7" w:tentative="0">
      <w:start w:val="1"/>
      <w:numFmt w:val="lowerLetter"/>
      <w:lvlText w:val="%8."/>
      <w:lvlJc w:val="left"/>
      <w:pPr>
        <w:ind w:left="7216" w:hanging="360"/>
      </w:pPr>
    </w:lvl>
    <w:lvl w:ilvl="8" w:tentative="0">
      <w:start w:val="1"/>
      <w:numFmt w:val="lowerRoman"/>
      <w:lvlText w:val="%9."/>
      <w:lvlJc w:val="right"/>
      <w:pPr>
        <w:ind w:left="7936" w:hanging="180"/>
      </w:pPr>
    </w:lvl>
  </w:abstractNum>
  <w:abstractNum w:abstractNumId="44">
    <w:nsid w:val="79548568"/>
    <w:multiLevelType w:val="multilevel"/>
    <w:tmpl w:val="79548568"/>
    <w:lvl w:ilvl="0" w:tentative="0">
      <w:start w:val="5"/>
      <w:numFmt w:val="decimal"/>
      <w:lvlText w:val="3.%1"/>
      <w:lvlJc w:val="right"/>
      <w:pPr>
        <w:ind w:left="720" w:hanging="360"/>
      </w:pPr>
      <w:rPr>
        <w:rFonts w:hint="default" w:ascii="Times New Roman" w:hAnsi="Times New Roman" w:eastAsia="SimSun" w:cs="Times New Roman"/>
        <w:b/>
        <w:bCs/>
        <w:i w:val="0"/>
        <w:color w:val="000000" w:themeColor="text1"/>
        <w:sz w:val="24"/>
        <w:szCs w:val="24"/>
        <w14:textFill>
          <w14:solidFill>
            <w14:schemeClr w14:val="tx1"/>
          </w14:solidFill>
        </w14:textFill>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5">
    <w:nsid w:val="7F511B67"/>
    <w:multiLevelType w:val="singleLevel"/>
    <w:tmpl w:val="7F511B67"/>
    <w:lvl w:ilvl="0" w:tentative="0">
      <w:start w:val="1"/>
      <w:numFmt w:val="decimal"/>
      <w:lvlText w:val="%1)"/>
      <w:lvlJc w:val="left"/>
      <w:pPr>
        <w:tabs>
          <w:tab w:val="left" w:pos="425"/>
        </w:tabs>
        <w:ind w:left="425" w:leftChars="0" w:hanging="425" w:firstLineChars="0"/>
      </w:pPr>
      <w:rPr>
        <w:rFonts w:hint="default"/>
      </w:rPr>
    </w:lvl>
  </w:abstractNum>
  <w:num w:numId="1">
    <w:abstractNumId w:val="25"/>
  </w:num>
  <w:num w:numId="2">
    <w:abstractNumId w:val="33"/>
  </w:num>
  <w:num w:numId="3">
    <w:abstractNumId w:val="40"/>
  </w:num>
  <w:num w:numId="4">
    <w:abstractNumId w:val="37"/>
  </w:num>
  <w:num w:numId="5">
    <w:abstractNumId w:val="18"/>
  </w:num>
  <w:num w:numId="6">
    <w:abstractNumId w:val="39"/>
  </w:num>
  <w:num w:numId="7">
    <w:abstractNumId w:val="28"/>
  </w:num>
  <w:num w:numId="8">
    <w:abstractNumId w:val="16"/>
  </w:num>
  <w:num w:numId="9">
    <w:abstractNumId w:val="7"/>
  </w:num>
  <w:num w:numId="10">
    <w:abstractNumId w:val="38"/>
  </w:num>
  <w:num w:numId="11">
    <w:abstractNumId w:val="8"/>
  </w:num>
  <w:num w:numId="12">
    <w:abstractNumId w:val="3"/>
  </w:num>
  <w:num w:numId="13">
    <w:abstractNumId w:val="29"/>
  </w:num>
  <w:num w:numId="14">
    <w:abstractNumId w:val="34"/>
  </w:num>
  <w:num w:numId="15">
    <w:abstractNumId w:val="45"/>
  </w:num>
  <w:num w:numId="16">
    <w:abstractNumId w:val="43"/>
  </w:num>
  <w:num w:numId="17">
    <w:abstractNumId w:val="30"/>
  </w:num>
  <w:num w:numId="18">
    <w:abstractNumId w:val="14"/>
  </w:num>
  <w:num w:numId="19">
    <w:abstractNumId w:val="27"/>
  </w:num>
  <w:num w:numId="20">
    <w:abstractNumId w:val="0"/>
  </w:num>
  <w:num w:numId="21">
    <w:abstractNumId w:val="23"/>
  </w:num>
  <w:num w:numId="22">
    <w:abstractNumId w:val="22"/>
  </w:num>
  <w:num w:numId="23">
    <w:abstractNumId w:val="12"/>
  </w:num>
  <w:num w:numId="24">
    <w:abstractNumId w:val="6"/>
  </w:num>
  <w:num w:numId="25">
    <w:abstractNumId w:val="15"/>
  </w:num>
  <w:num w:numId="26">
    <w:abstractNumId w:val="32"/>
  </w:num>
  <w:num w:numId="27">
    <w:abstractNumId w:val="5"/>
  </w:num>
  <w:num w:numId="28">
    <w:abstractNumId w:val="31"/>
  </w:num>
  <w:num w:numId="29">
    <w:abstractNumId w:val="44"/>
  </w:num>
  <w:num w:numId="30">
    <w:abstractNumId w:val="2"/>
  </w:num>
  <w:num w:numId="31">
    <w:abstractNumId w:val="26"/>
  </w:num>
  <w:num w:numId="32">
    <w:abstractNumId w:val="41"/>
  </w:num>
  <w:num w:numId="33">
    <w:abstractNumId w:val="1"/>
  </w:num>
  <w:num w:numId="34">
    <w:abstractNumId w:val="36"/>
  </w:num>
  <w:num w:numId="35">
    <w:abstractNumId w:val="13"/>
  </w:num>
  <w:num w:numId="36">
    <w:abstractNumId w:val="9"/>
  </w:num>
  <w:num w:numId="37">
    <w:abstractNumId w:val="20"/>
  </w:num>
  <w:num w:numId="38">
    <w:abstractNumId w:val="11"/>
  </w:num>
  <w:num w:numId="39">
    <w:abstractNumId w:val="42"/>
  </w:num>
  <w:num w:numId="40">
    <w:abstractNumId w:val="17"/>
  </w:num>
  <w:num w:numId="41">
    <w:abstractNumId w:val="4"/>
  </w:num>
  <w:num w:numId="42">
    <w:abstractNumId w:val="21"/>
  </w:num>
  <w:num w:numId="43">
    <w:abstractNumId w:val="19"/>
  </w:num>
  <w:num w:numId="44">
    <w:abstractNumId w:val="35"/>
  </w:num>
  <w:num w:numId="45">
    <w:abstractNumId w:val="10"/>
  </w:num>
  <w:num w:numId="4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0"/>
  <w:displayVerticalDrawingGridEvery w:val="2"/>
  <w:characterSpacingControl w:val="doNotCompress"/>
  <w:hdrShapeDefaults>
    <o:shapelayout v:ext="edit">
      <o:idmap v:ext="edit" data="2"/>
    </o:shapelayout>
  </w:hdrShapeDefaults>
  <w:footnotePr>
    <w:footnote w:id="0"/>
    <w:footnote w:id="1"/>
  </w:footnotePr>
  <w:endnotePr>
    <w:endnote w:id="0"/>
    <w:endnote w:id="1"/>
  </w:endnotePr>
  <w:compat>
    <w:balanceSingleByteDoubleByteWidth/>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57FB"/>
    <w:rsid w:val="000120A1"/>
    <w:rsid w:val="000152A4"/>
    <w:rsid w:val="00017EAC"/>
    <w:rsid w:val="000266DB"/>
    <w:rsid w:val="000431E7"/>
    <w:rsid w:val="00045BAC"/>
    <w:rsid w:val="00060D11"/>
    <w:rsid w:val="000614C0"/>
    <w:rsid w:val="00080E84"/>
    <w:rsid w:val="00081C34"/>
    <w:rsid w:val="000929D8"/>
    <w:rsid w:val="000A33F9"/>
    <w:rsid w:val="000B3A14"/>
    <w:rsid w:val="000B6555"/>
    <w:rsid w:val="000E64CA"/>
    <w:rsid w:val="00100A9C"/>
    <w:rsid w:val="00106F56"/>
    <w:rsid w:val="00111246"/>
    <w:rsid w:val="00120849"/>
    <w:rsid w:val="00121697"/>
    <w:rsid w:val="00125996"/>
    <w:rsid w:val="00125C72"/>
    <w:rsid w:val="00137EEB"/>
    <w:rsid w:val="001516A6"/>
    <w:rsid w:val="00152F78"/>
    <w:rsid w:val="00156212"/>
    <w:rsid w:val="00157B51"/>
    <w:rsid w:val="00172805"/>
    <w:rsid w:val="0018432A"/>
    <w:rsid w:val="001A28A5"/>
    <w:rsid w:val="001B56C7"/>
    <w:rsid w:val="001D77F4"/>
    <w:rsid w:val="001E2E8C"/>
    <w:rsid w:val="001E6453"/>
    <w:rsid w:val="001F5F3A"/>
    <w:rsid w:val="00206908"/>
    <w:rsid w:val="00216653"/>
    <w:rsid w:val="00222611"/>
    <w:rsid w:val="00227C67"/>
    <w:rsid w:val="00233256"/>
    <w:rsid w:val="00235358"/>
    <w:rsid w:val="002466E7"/>
    <w:rsid w:val="00264461"/>
    <w:rsid w:val="00274E36"/>
    <w:rsid w:val="0029118F"/>
    <w:rsid w:val="00291EB6"/>
    <w:rsid w:val="002A0944"/>
    <w:rsid w:val="002A3531"/>
    <w:rsid w:val="002A41A3"/>
    <w:rsid w:val="002C6582"/>
    <w:rsid w:val="002D0FC5"/>
    <w:rsid w:val="002D171E"/>
    <w:rsid w:val="002D5280"/>
    <w:rsid w:val="002E4904"/>
    <w:rsid w:val="002E494D"/>
    <w:rsid w:val="002F231D"/>
    <w:rsid w:val="00306CB1"/>
    <w:rsid w:val="00310640"/>
    <w:rsid w:val="003249F3"/>
    <w:rsid w:val="00327384"/>
    <w:rsid w:val="00330F2C"/>
    <w:rsid w:val="00336654"/>
    <w:rsid w:val="00347646"/>
    <w:rsid w:val="00353230"/>
    <w:rsid w:val="00371CDA"/>
    <w:rsid w:val="00376652"/>
    <w:rsid w:val="0038416E"/>
    <w:rsid w:val="003866D8"/>
    <w:rsid w:val="003A272A"/>
    <w:rsid w:val="003C05EA"/>
    <w:rsid w:val="003C2925"/>
    <w:rsid w:val="003C33CB"/>
    <w:rsid w:val="003C3A17"/>
    <w:rsid w:val="003E2789"/>
    <w:rsid w:val="003F194E"/>
    <w:rsid w:val="00411C2D"/>
    <w:rsid w:val="00413AC3"/>
    <w:rsid w:val="00414F27"/>
    <w:rsid w:val="00414F6A"/>
    <w:rsid w:val="00437B7B"/>
    <w:rsid w:val="00453884"/>
    <w:rsid w:val="0045476C"/>
    <w:rsid w:val="00470755"/>
    <w:rsid w:val="00480C0E"/>
    <w:rsid w:val="004A43A3"/>
    <w:rsid w:val="004A79ED"/>
    <w:rsid w:val="004B06BC"/>
    <w:rsid w:val="004B3997"/>
    <w:rsid w:val="004D2CEF"/>
    <w:rsid w:val="004D3571"/>
    <w:rsid w:val="004D79CE"/>
    <w:rsid w:val="005201EF"/>
    <w:rsid w:val="00534443"/>
    <w:rsid w:val="00543717"/>
    <w:rsid w:val="00557348"/>
    <w:rsid w:val="0056228F"/>
    <w:rsid w:val="00566988"/>
    <w:rsid w:val="0056781B"/>
    <w:rsid w:val="00576DAE"/>
    <w:rsid w:val="005774E2"/>
    <w:rsid w:val="00580A99"/>
    <w:rsid w:val="005854F7"/>
    <w:rsid w:val="00585D35"/>
    <w:rsid w:val="0059210D"/>
    <w:rsid w:val="005A0B49"/>
    <w:rsid w:val="005A2BB0"/>
    <w:rsid w:val="005B5D20"/>
    <w:rsid w:val="005D48A7"/>
    <w:rsid w:val="005D5E64"/>
    <w:rsid w:val="005D6392"/>
    <w:rsid w:val="005D78FC"/>
    <w:rsid w:val="005E1FAE"/>
    <w:rsid w:val="005E7EE6"/>
    <w:rsid w:val="00606630"/>
    <w:rsid w:val="00610209"/>
    <w:rsid w:val="00617325"/>
    <w:rsid w:val="0062235D"/>
    <w:rsid w:val="00623050"/>
    <w:rsid w:val="006247EF"/>
    <w:rsid w:val="00631422"/>
    <w:rsid w:val="006347B8"/>
    <w:rsid w:val="00644116"/>
    <w:rsid w:val="00654BCE"/>
    <w:rsid w:val="006720BB"/>
    <w:rsid w:val="006B257A"/>
    <w:rsid w:val="006B3108"/>
    <w:rsid w:val="006C0CD9"/>
    <w:rsid w:val="006D1698"/>
    <w:rsid w:val="006F6F61"/>
    <w:rsid w:val="00702206"/>
    <w:rsid w:val="00716214"/>
    <w:rsid w:val="007368D6"/>
    <w:rsid w:val="007375B8"/>
    <w:rsid w:val="00745492"/>
    <w:rsid w:val="00761C4F"/>
    <w:rsid w:val="00766701"/>
    <w:rsid w:val="007752E9"/>
    <w:rsid w:val="00786F80"/>
    <w:rsid w:val="00793674"/>
    <w:rsid w:val="007A2759"/>
    <w:rsid w:val="007A7676"/>
    <w:rsid w:val="007B7BC1"/>
    <w:rsid w:val="007C3B7A"/>
    <w:rsid w:val="007E1671"/>
    <w:rsid w:val="007E1EB2"/>
    <w:rsid w:val="007E2468"/>
    <w:rsid w:val="007F27CB"/>
    <w:rsid w:val="007F42C0"/>
    <w:rsid w:val="007F7C00"/>
    <w:rsid w:val="00801347"/>
    <w:rsid w:val="0081121A"/>
    <w:rsid w:val="0082525D"/>
    <w:rsid w:val="008306D2"/>
    <w:rsid w:val="00834924"/>
    <w:rsid w:val="008512C8"/>
    <w:rsid w:val="00861A5C"/>
    <w:rsid w:val="008631CE"/>
    <w:rsid w:val="0088519E"/>
    <w:rsid w:val="00897192"/>
    <w:rsid w:val="008A3BE0"/>
    <w:rsid w:val="008B3D3A"/>
    <w:rsid w:val="008B6759"/>
    <w:rsid w:val="008C7E4E"/>
    <w:rsid w:val="008F333A"/>
    <w:rsid w:val="00905D6D"/>
    <w:rsid w:val="009139BA"/>
    <w:rsid w:val="0092098E"/>
    <w:rsid w:val="00927CF7"/>
    <w:rsid w:val="00927E60"/>
    <w:rsid w:val="00950122"/>
    <w:rsid w:val="0095069F"/>
    <w:rsid w:val="00950C9A"/>
    <w:rsid w:val="00951F01"/>
    <w:rsid w:val="00974033"/>
    <w:rsid w:val="00995ED2"/>
    <w:rsid w:val="009969DA"/>
    <w:rsid w:val="009A3248"/>
    <w:rsid w:val="009B5859"/>
    <w:rsid w:val="009C7B87"/>
    <w:rsid w:val="009E181A"/>
    <w:rsid w:val="009E3C73"/>
    <w:rsid w:val="009F02DE"/>
    <w:rsid w:val="009F4A5D"/>
    <w:rsid w:val="00A14035"/>
    <w:rsid w:val="00A22CB0"/>
    <w:rsid w:val="00A24EFB"/>
    <w:rsid w:val="00A25FED"/>
    <w:rsid w:val="00A3213E"/>
    <w:rsid w:val="00A5013F"/>
    <w:rsid w:val="00A536A8"/>
    <w:rsid w:val="00A75EAB"/>
    <w:rsid w:val="00A86368"/>
    <w:rsid w:val="00A9772A"/>
    <w:rsid w:val="00AA0BDF"/>
    <w:rsid w:val="00AB5EE2"/>
    <w:rsid w:val="00AC7BD9"/>
    <w:rsid w:val="00AF1681"/>
    <w:rsid w:val="00AF50B7"/>
    <w:rsid w:val="00B16728"/>
    <w:rsid w:val="00B17F7C"/>
    <w:rsid w:val="00B27238"/>
    <w:rsid w:val="00B335E7"/>
    <w:rsid w:val="00B65809"/>
    <w:rsid w:val="00B77114"/>
    <w:rsid w:val="00B81B79"/>
    <w:rsid w:val="00B85AE8"/>
    <w:rsid w:val="00B959C8"/>
    <w:rsid w:val="00BA6674"/>
    <w:rsid w:val="00BB1471"/>
    <w:rsid w:val="00BB2A50"/>
    <w:rsid w:val="00BB36AB"/>
    <w:rsid w:val="00C215FC"/>
    <w:rsid w:val="00C261DB"/>
    <w:rsid w:val="00C2768A"/>
    <w:rsid w:val="00C3067A"/>
    <w:rsid w:val="00C413BB"/>
    <w:rsid w:val="00C4361C"/>
    <w:rsid w:val="00C50CC1"/>
    <w:rsid w:val="00C52DE2"/>
    <w:rsid w:val="00C80893"/>
    <w:rsid w:val="00C85AA4"/>
    <w:rsid w:val="00C96647"/>
    <w:rsid w:val="00CB0CA7"/>
    <w:rsid w:val="00CE4E70"/>
    <w:rsid w:val="00CE5FB1"/>
    <w:rsid w:val="00D35733"/>
    <w:rsid w:val="00D43C87"/>
    <w:rsid w:val="00D526B5"/>
    <w:rsid w:val="00D675B8"/>
    <w:rsid w:val="00D84D3A"/>
    <w:rsid w:val="00D868B9"/>
    <w:rsid w:val="00D875B6"/>
    <w:rsid w:val="00D90458"/>
    <w:rsid w:val="00D912D4"/>
    <w:rsid w:val="00D91624"/>
    <w:rsid w:val="00DA7E70"/>
    <w:rsid w:val="00DB1420"/>
    <w:rsid w:val="00DE4971"/>
    <w:rsid w:val="00DF11B7"/>
    <w:rsid w:val="00E20254"/>
    <w:rsid w:val="00E250F0"/>
    <w:rsid w:val="00E46703"/>
    <w:rsid w:val="00E51FAE"/>
    <w:rsid w:val="00E536C5"/>
    <w:rsid w:val="00E757D8"/>
    <w:rsid w:val="00E93E30"/>
    <w:rsid w:val="00E97B90"/>
    <w:rsid w:val="00EB644F"/>
    <w:rsid w:val="00EC4E86"/>
    <w:rsid w:val="00EF42F5"/>
    <w:rsid w:val="00EF6BDD"/>
    <w:rsid w:val="00F03A6B"/>
    <w:rsid w:val="00F16937"/>
    <w:rsid w:val="00F1761E"/>
    <w:rsid w:val="00F27448"/>
    <w:rsid w:val="00F726B9"/>
    <w:rsid w:val="00F97D95"/>
    <w:rsid w:val="00F97F93"/>
    <w:rsid w:val="00FC2800"/>
    <w:rsid w:val="00FC3D69"/>
    <w:rsid w:val="00FD763E"/>
    <w:rsid w:val="00FE735F"/>
    <w:rsid w:val="01684E50"/>
    <w:rsid w:val="016D736D"/>
    <w:rsid w:val="018042E0"/>
    <w:rsid w:val="01BC3B0C"/>
    <w:rsid w:val="01E86571"/>
    <w:rsid w:val="01F53D45"/>
    <w:rsid w:val="02105096"/>
    <w:rsid w:val="02213FE6"/>
    <w:rsid w:val="02393535"/>
    <w:rsid w:val="026F59FE"/>
    <w:rsid w:val="02A041DE"/>
    <w:rsid w:val="02B93F79"/>
    <w:rsid w:val="02DB7D85"/>
    <w:rsid w:val="030D6D91"/>
    <w:rsid w:val="031F1C17"/>
    <w:rsid w:val="03271B39"/>
    <w:rsid w:val="03655221"/>
    <w:rsid w:val="03916D17"/>
    <w:rsid w:val="03AD6723"/>
    <w:rsid w:val="03F35D89"/>
    <w:rsid w:val="03F66408"/>
    <w:rsid w:val="03FE6657"/>
    <w:rsid w:val="048A5003"/>
    <w:rsid w:val="04941723"/>
    <w:rsid w:val="04C22738"/>
    <w:rsid w:val="04C91766"/>
    <w:rsid w:val="04E74BBB"/>
    <w:rsid w:val="04EF0616"/>
    <w:rsid w:val="051F0EED"/>
    <w:rsid w:val="052B5442"/>
    <w:rsid w:val="055C725E"/>
    <w:rsid w:val="056F35E0"/>
    <w:rsid w:val="05746518"/>
    <w:rsid w:val="05B926BB"/>
    <w:rsid w:val="05C97F0E"/>
    <w:rsid w:val="05CF5724"/>
    <w:rsid w:val="061E0525"/>
    <w:rsid w:val="062834E8"/>
    <w:rsid w:val="063A049F"/>
    <w:rsid w:val="06557AF2"/>
    <w:rsid w:val="067613E3"/>
    <w:rsid w:val="06C32324"/>
    <w:rsid w:val="06D620E8"/>
    <w:rsid w:val="06F30CFD"/>
    <w:rsid w:val="07081D2E"/>
    <w:rsid w:val="071E7A6C"/>
    <w:rsid w:val="07460D9B"/>
    <w:rsid w:val="07B9435C"/>
    <w:rsid w:val="07F326E3"/>
    <w:rsid w:val="07F92A71"/>
    <w:rsid w:val="0819775B"/>
    <w:rsid w:val="08880BDA"/>
    <w:rsid w:val="08D533E4"/>
    <w:rsid w:val="09604272"/>
    <w:rsid w:val="09A36DD9"/>
    <w:rsid w:val="09B00916"/>
    <w:rsid w:val="09E109FA"/>
    <w:rsid w:val="09E559B9"/>
    <w:rsid w:val="0A1A02E9"/>
    <w:rsid w:val="0A1F3F97"/>
    <w:rsid w:val="0A7F46C9"/>
    <w:rsid w:val="0AC87975"/>
    <w:rsid w:val="0ADF2164"/>
    <w:rsid w:val="0AEC3CA0"/>
    <w:rsid w:val="0B0C5EFB"/>
    <w:rsid w:val="0B4E598D"/>
    <w:rsid w:val="0C020FC2"/>
    <w:rsid w:val="0C635E0E"/>
    <w:rsid w:val="0C820955"/>
    <w:rsid w:val="0C9B38AF"/>
    <w:rsid w:val="0D16712D"/>
    <w:rsid w:val="0D4B6431"/>
    <w:rsid w:val="0D5B02FA"/>
    <w:rsid w:val="0D837428"/>
    <w:rsid w:val="0DCE1C83"/>
    <w:rsid w:val="0DCF114A"/>
    <w:rsid w:val="0DD15D3A"/>
    <w:rsid w:val="0DF03A7C"/>
    <w:rsid w:val="0E0A3916"/>
    <w:rsid w:val="0E0F365A"/>
    <w:rsid w:val="0E41594D"/>
    <w:rsid w:val="0E673389"/>
    <w:rsid w:val="0E6E1242"/>
    <w:rsid w:val="0E8C02D3"/>
    <w:rsid w:val="0E94387A"/>
    <w:rsid w:val="0EC32D44"/>
    <w:rsid w:val="0EE01410"/>
    <w:rsid w:val="0F81203A"/>
    <w:rsid w:val="0FA03AA5"/>
    <w:rsid w:val="0FD33DB5"/>
    <w:rsid w:val="104E02CD"/>
    <w:rsid w:val="109E11F4"/>
    <w:rsid w:val="10CD033A"/>
    <w:rsid w:val="10E862CD"/>
    <w:rsid w:val="10F063D6"/>
    <w:rsid w:val="112D181E"/>
    <w:rsid w:val="116B433F"/>
    <w:rsid w:val="11CF60FA"/>
    <w:rsid w:val="11DC205D"/>
    <w:rsid w:val="11FE2196"/>
    <w:rsid w:val="12073ECC"/>
    <w:rsid w:val="12234144"/>
    <w:rsid w:val="12860A88"/>
    <w:rsid w:val="12A40936"/>
    <w:rsid w:val="12C46ACE"/>
    <w:rsid w:val="13374022"/>
    <w:rsid w:val="137966E5"/>
    <w:rsid w:val="13876815"/>
    <w:rsid w:val="13B47378"/>
    <w:rsid w:val="13BA5D6B"/>
    <w:rsid w:val="14000606"/>
    <w:rsid w:val="14562302"/>
    <w:rsid w:val="14BD3131"/>
    <w:rsid w:val="14DB0455"/>
    <w:rsid w:val="15477FB2"/>
    <w:rsid w:val="15994B5C"/>
    <w:rsid w:val="15B62A07"/>
    <w:rsid w:val="15BD71A8"/>
    <w:rsid w:val="160B0B5A"/>
    <w:rsid w:val="160C7839"/>
    <w:rsid w:val="1632653E"/>
    <w:rsid w:val="163860D0"/>
    <w:rsid w:val="16872A06"/>
    <w:rsid w:val="16B027EA"/>
    <w:rsid w:val="16BB08D6"/>
    <w:rsid w:val="16CE7322"/>
    <w:rsid w:val="170137CF"/>
    <w:rsid w:val="17240306"/>
    <w:rsid w:val="17281418"/>
    <w:rsid w:val="175852DC"/>
    <w:rsid w:val="176216BE"/>
    <w:rsid w:val="179A21DA"/>
    <w:rsid w:val="180E15C8"/>
    <w:rsid w:val="182072A4"/>
    <w:rsid w:val="18617D0D"/>
    <w:rsid w:val="18A803D9"/>
    <w:rsid w:val="194650C7"/>
    <w:rsid w:val="1AC1376C"/>
    <w:rsid w:val="1ADE24CD"/>
    <w:rsid w:val="1AF4464F"/>
    <w:rsid w:val="1AF97917"/>
    <w:rsid w:val="1B553590"/>
    <w:rsid w:val="1B7D6926"/>
    <w:rsid w:val="1BB7474F"/>
    <w:rsid w:val="1C160191"/>
    <w:rsid w:val="1C1C2FAC"/>
    <w:rsid w:val="1C2F7221"/>
    <w:rsid w:val="1C6C3146"/>
    <w:rsid w:val="1CAF4EB6"/>
    <w:rsid w:val="1CE1442C"/>
    <w:rsid w:val="1D16541E"/>
    <w:rsid w:val="1D540AAA"/>
    <w:rsid w:val="1D856D8B"/>
    <w:rsid w:val="1D860A93"/>
    <w:rsid w:val="1DE069CE"/>
    <w:rsid w:val="1DEF3DE7"/>
    <w:rsid w:val="1E185370"/>
    <w:rsid w:val="1E245E8F"/>
    <w:rsid w:val="1E4D49C1"/>
    <w:rsid w:val="1E64790D"/>
    <w:rsid w:val="1E7F3D0C"/>
    <w:rsid w:val="1ECA5AEB"/>
    <w:rsid w:val="1F50194B"/>
    <w:rsid w:val="1F746526"/>
    <w:rsid w:val="1F9632C7"/>
    <w:rsid w:val="1FC81833"/>
    <w:rsid w:val="1FF65D88"/>
    <w:rsid w:val="1FFD2DED"/>
    <w:rsid w:val="204D2C0C"/>
    <w:rsid w:val="20A34116"/>
    <w:rsid w:val="20B93259"/>
    <w:rsid w:val="20C821AB"/>
    <w:rsid w:val="20D22211"/>
    <w:rsid w:val="20F31D7C"/>
    <w:rsid w:val="21405B9D"/>
    <w:rsid w:val="21597F5C"/>
    <w:rsid w:val="21687498"/>
    <w:rsid w:val="217F5664"/>
    <w:rsid w:val="21CD2DE8"/>
    <w:rsid w:val="224F7149"/>
    <w:rsid w:val="22610E74"/>
    <w:rsid w:val="22CA38DD"/>
    <w:rsid w:val="22F564FD"/>
    <w:rsid w:val="230E5B75"/>
    <w:rsid w:val="235D6705"/>
    <w:rsid w:val="23785604"/>
    <w:rsid w:val="238349C9"/>
    <w:rsid w:val="23EF480E"/>
    <w:rsid w:val="24120EBE"/>
    <w:rsid w:val="243F40CB"/>
    <w:rsid w:val="247B79ED"/>
    <w:rsid w:val="24AA6AB3"/>
    <w:rsid w:val="24E47884"/>
    <w:rsid w:val="258A6171"/>
    <w:rsid w:val="262A5CAA"/>
    <w:rsid w:val="263609D6"/>
    <w:rsid w:val="264B61DF"/>
    <w:rsid w:val="267E5734"/>
    <w:rsid w:val="269456DA"/>
    <w:rsid w:val="26B45C0E"/>
    <w:rsid w:val="26D8294B"/>
    <w:rsid w:val="27007488"/>
    <w:rsid w:val="27333F5E"/>
    <w:rsid w:val="273E5AE8"/>
    <w:rsid w:val="274760B9"/>
    <w:rsid w:val="2754517C"/>
    <w:rsid w:val="276237A8"/>
    <w:rsid w:val="279B5FFD"/>
    <w:rsid w:val="2845601E"/>
    <w:rsid w:val="28994A93"/>
    <w:rsid w:val="28A21BB6"/>
    <w:rsid w:val="28B27C52"/>
    <w:rsid w:val="28E55DA8"/>
    <w:rsid w:val="28E618E5"/>
    <w:rsid w:val="28FF7F73"/>
    <w:rsid w:val="29171B75"/>
    <w:rsid w:val="292F65B4"/>
    <w:rsid w:val="29CA4E9C"/>
    <w:rsid w:val="2A08661B"/>
    <w:rsid w:val="2A78079C"/>
    <w:rsid w:val="2A8D625F"/>
    <w:rsid w:val="2B3A6CF7"/>
    <w:rsid w:val="2B424A89"/>
    <w:rsid w:val="2B5D374A"/>
    <w:rsid w:val="2B956A91"/>
    <w:rsid w:val="2C2F0848"/>
    <w:rsid w:val="2C3D01A4"/>
    <w:rsid w:val="2D120E6F"/>
    <w:rsid w:val="2D1752E0"/>
    <w:rsid w:val="2D7C0C8C"/>
    <w:rsid w:val="2D7D3BD6"/>
    <w:rsid w:val="2E262242"/>
    <w:rsid w:val="2E463BC5"/>
    <w:rsid w:val="2E486086"/>
    <w:rsid w:val="2ED31F29"/>
    <w:rsid w:val="2F067332"/>
    <w:rsid w:val="2F861154"/>
    <w:rsid w:val="2FA9109A"/>
    <w:rsid w:val="2FE118AD"/>
    <w:rsid w:val="2FED7630"/>
    <w:rsid w:val="301B428D"/>
    <w:rsid w:val="303E28B2"/>
    <w:rsid w:val="306D03DB"/>
    <w:rsid w:val="30724F66"/>
    <w:rsid w:val="30BD6408"/>
    <w:rsid w:val="30CF7D5C"/>
    <w:rsid w:val="3124437E"/>
    <w:rsid w:val="31983D60"/>
    <w:rsid w:val="31BF089E"/>
    <w:rsid w:val="31FA1C8E"/>
    <w:rsid w:val="323F1A03"/>
    <w:rsid w:val="324032FC"/>
    <w:rsid w:val="3251489B"/>
    <w:rsid w:val="3256492F"/>
    <w:rsid w:val="326E35E3"/>
    <w:rsid w:val="32CC14E2"/>
    <w:rsid w:val="331A0D45"/>
    <w:rsid w:val="339E453D"/>
    <w:rsid w:val="33D57E58"/>
    <w:rsid w:val="34187A52"/>
    <w:rsid w:val="34263C4B"/>
    <w:rsid w:val="345F1CA8"/>
    <w:rsid w:val="35046F57"/>
    <w:rsid w:val="3515530F"/>
    <w:rsid w:val="351D6DE4"/>
    <w:rsid w:val="352E2420"/>
    <w:rsid w:val="353E0E3B"/>
    <w:rsid w:val="354D520F"/>
    <w:rsid w:val="35874DED"/>
    <w:rsid w:val="358F6C48"/>
    <w:rsid w:val="35E25502"/>
    <w:rsid w:val="35FA6546"/>
    <w:rsid w:val="35FE608A"/>
    <w:rsid w:val="36091635"/>
    <w:rsid w:val="361F6B5B"/>
    <w:rsid w:val="36316A75"/>
    <w:rsid w:val="36357C6A"/>
    <w:rsid w:val="365B6EF5"/>
    <w:rsid w:val="36FC332F"/>
    <w:rsid w:val="37373DA4"/>
    <w:rsid w:val="379C734C"/>
    <w:rsid w:val="383D6666"/>
    <w:rsid w:val="38467397"/>
    <w:rsid w:val="38727F4B"/>
    <w:rsid w:val="38D10206"/>
    <w:rsid w:val="38F012F2"/>
    <w:rsid w:val="391E4DD0"/>
    <w:rsid w:val="39303056"/>
    <w:rsid w:val="3946407A"/>
    <w:rsid w:val="3A2C0133"/>
    <w:rsid w:val="3A633EDB"/>
    <w:rsid w:val="3A863311"/>
    <w:rsid w:val="3B1D58DD"/>
    <w:rsid w:val="3B7570CD"/>
    <w:rsid w:val="3B8A07AE"/>
    <w:rsid w:val="3BA371E7"/>
    <w:rsid w:val="3C027200"/>
    <w:rsid w:val="3C1745EF"/>
    <w:rsid w:val="3C340CD6"/>
    <w:rsid w:val="3C851C48"/>
    <w:rsid w:val="3D011321"/>
    <w:rsid w:val="3D530D27"/>
    <w:rsid w:val="3D590BA5"/>
    <w:rsid w:val="3E3C15A8"/>
    <w:rsid w:val="3E7B125B"/>
    <w:rsid w:val="3E9F3431"/>
    <w:rsid w:val="3EBB7B9A"/>
    <w:rsid w:val="3EC9670E"/>
    <w:rsid w:val="3F047186"/>
    <w:rsid w:val="3F120925"/>
    <w:rsid w:val="3F1F4A8A"/>
    <w:rsid w:val="3F3111BB"/>
    <w:rsid w:val="3F8A4C45"/>
    <w:rsid w:val="409033E7"/>
    <w:rsid w:val="40C57DBB"/>
    <w:rsid w:val="40D85910"/>
    <w:rsid w:val="41374D8F"/>
    <w:rsid w:val="418F7D61"/>
    <w:rsid w:val="41A228CC"/>
    <w:rsid w:val="41D50910"/>
    <w:rsid w:val="41EF1087"/>
    <w:rsid w:val="420300B0"/>
    <w:rsid w:val="427F5525"/>
    <w:rsid w:val="43120317"/>
    <w:rsid w:val="43256548"/>
    <w:rsid w:val="43C01A3E"/>
    <w:rsid w:val="43E828F9"/>
    <w:rsid w:val="43F8165C"/>
    <w:rsid w:val="441E7F63"/>
    <w:rsid w:val="444D1579"/>
    <w:rsid w:val="447E656F"/>
    <w:rsid w:val="44942814"/>
    <w:rsid w:val="449F331E"/>
    <w:rsid w:val="44AC1EAF"/>
    <w:rsid w:val="44B04B31"/>
    <w:rsid w:val="44DA77F8"/>
    <w:rsid w:val="4556724D"/>
    <w:rsid w:val="456860BF"/>
    <w:rsid w:val="45E43639"/>
    <w:rsid w:val="461F49E7"/>
    <w:rsid w:val="46336C3B"/>
    <w:rsid w:val="469F3869"/>
    <w:rsid w:val="46A759F4"/>
    <w:rsid w:val="46C11E7A"/>
    <w:rsid w:val="46CE2206"/>
    <w:rsid w:val="46D2485D"/>
    <w:rsid w:val="46D47641"/>
    <w:rsid w:val="472610A6"/>
    <w:rsid w:val="473A7EDF"/>
    <w:rsid w:val="473C34A7"/>
    <w:rsid w:val="476E1382"/>
    <w:rsid w:val="478D5F73"/>
    <w:rsid w:val="47927E7C"/>
    <w:rsid w:val="47A14C13"/>
    <w:rsid w:val="482E7CFA"/>
    <w:rsid w:val="485763F0"/>
    <w:rsid w:val="486C171E"/>
    <w:rsid w:val="487B6370"/>
    <w:rsid w:val="487D1B9C"/>
    <w:rsid w:val="48827784"/>
    <w:rsid w:val="49104700"/>
    <w:rsid w:val="49705B66"/>
    <w:rsid w:val="49885819"/>
    <w:rsid w:val="49B2396A"/>
    <w:rsid w:val="49BF6EEC"/>
    <w:rsid w:val="49E244A5"/>
    <w:rsid w:val="49E5075B"/>
    <w:rsid w:val="49FE0431"/>
    <w:rsid w:val="4A6D0F2C"/>
    <w:rsid w:val="4AE52181"/>
    <w:rsid w:val="4AED65F4"/>
    <w:rsid w:val="4B1B40EE"/>
    <w:rsid w:val="4B484824"/>
    <w:rsid w:val="4B4C68D9"/>
    <w:rsid w:val="4B5D4A5B"/>
    <w:rsid w:val="4B873163"/>
    <w:rsid w:val="4BB9076E"/>
    <w:rsid w:val="4BC56B24"/>
    <w:rsid w:val="4C095ACC"/>
    <w:rsid w:val="4C110E25"/>
    <w:rsid w:val="4CB069FF"/>
    <w:rsid w:val="4CDD66BD"/>
    <w:rsid w:val="4D5A1EF6"/>
    <w:rsid w:val="4DAB0063"/>
    <w:rsid w:val="4DF57B76"/>
    <w:rsid w:val="4E173EF2"/>
    <w:rsid w:val="4E1E1090"/>
    <w:rsid w:val="4E62175E"/>
    <w:rsid w:val="4EB807F8"/>
    <w:rsid w:val="4EB82B0B"/>
    <w:rsid w:val="4EBC54F3"/>
    <w:rsid w:val="4EDF30CB"/>
    <w:rsid w:val="50147B70"/>
    <w:rsid w:val="504140DD"/>
    <w:rsid w:val="5042248D"/>
    <w:rsid w:val="504D574C"/>
    <w:rsid w:val="50506A9A"/>
    <w:rsid w:val="50C51B8F"/>
    <w:rsid w:val="513037C0"/>
    <w:rsid w:val="51573B9E"/>
    <w:rsid w:val="51771B46"/>
    <w:rsid w:val="51A303C3"/>
    <w:rsid w:val="52055A47"/>
    <w:rsid w:val="52AE1A33"/>
    <w:rsid w:val="539467DE"/>
    <w:rsid w:val="539677B2"/>
    <w:rsid w:val="53D72B28"/>
    <w:rsid w:val="53EC1D63"/>
    <w:rsid w:val="5418186B"/>
    <w:rsid w:val="545443DB"/>
    <w:rsid w:val="54594C42"/>
    <w:rsid w:val="54633683"/>
    <w:rsid w:val="548E2CBF"/>
    <w:rsid w:val="54BD20BE"/>
    <w:rsid w:val="553405B6"/>
    <w:rsid w:val="555F3BAD"/>
    <w:rsid w:val="557312C2"/>
    <w:rsid w:val="55BC4C3D"/>
    <w:rsid w:val="55C5359D"/>
    <w:rsid w:val="55FE7B03"/>
    <w:rsid w:val="56045599"/>
    <w:rsid w:val="562832FD"/>
    <w:rsid w:val="564C6C4C"/>
    <w:rsid w:val="565F0AE3"/>
    <w:rsid w:val="565F68BF"/>
    <w:rsid w:val="56630BCA"/>
    <w:rsid w:val="56996AFF"/>
    <w:rsid w:val="56CE68AC"/>
    <w:rsid w:val="56E177A7"/>
    <w:rsid w:val="56F81846"/>
    <w:rsid w:val="56FF7AD8"/>
    <w:rsid w:val="57600001"/>
    <w:rsid w:val="57A04B5C"/>
    <w:rsid w:val="57C3476F"/>
    <w:rsid w:val="57EB17C6"/>
    <w:rsid w:val="57EF396A"/>
    <w:rsid w:val="581C3608"/>
    <w:rsid w:val="585070F0"/>
    <w:rsid w:val="585D3649"/>
    <w:rsid w:val="586A5AA9"/>
    <w:rsid w:val="588675CA"/>
    <w:rsid w:val="58993FAC"/>
    <w:rsid w:val="58CE1EAD"/>
    <w:rsid w:val="58DD1AB1"/>
    <w:rsid w:val="590905E3"/>
    <w:rsid w:val="594C4747"/>
    <w:rsid w:val="595C66D8"/>
    <w:rsid w:val="59AF2530"/>
    <w:rsid w:val="5A3827A1"/>
    <w:rsid w:val="5A5179D1"/>
    <w:rsid w:val="5A77090E"/>
    <w:rsid w:val="5A973022"/>
    <w:rsid w:val="5A9B030F"/>
    <w:rsid w:val="5A9B550C"/>
    <w:rsid w:val="5AD732F0"/>
    <w:rsid w:val="5B441E79"/>
    <w:rsid w:val="5B9C31B2"/>
    <w:rsid w:val="5C3713AE"/>
    <w:rsid w:val="5C51311A"/>
    <w:rsid w:val="5C63270A"/>
    <w:rsid w:val="5C7D794E"/>
    <w:rsid w:val="5C9351FE"/>
    <w:rsid w:val="5CF84232"/>
    <w:rsid w:val="5D2758CE"/>
    <w:rsid w:val="5D4C659F"/>
    <w:rsid w:val="5D711687"/>
    <w:rsid w:val="5D8911EC"/>
    <w:rsid w:val="5D94680F"/>
    <w:rsid w:val="5DEB2C25"/>
    <w:rsid w:val="5DF855C8"/>
    <w:rsid w:val="5E23262C"/>
    <w:rsid w:val="5E892E28"/>
    <w:rsid w:val="5E9F5505"/>
    <w:rsid w:val="5FA74D10"/>
    <w:rsid w:val="5FB30845"/>
    <w:rsid w:val="5FC3273A"/>
    <w:rsid w:val="5FC9063B"/>
    <w:rsid w:val="60184133"/>
    <w:rsid w:val="603E4373"/>
    <w:rsid w:val="612F5BEB"/>
    <w:rsid w:val="6184468A"/>
    <w:rsid w:val="618B427F"/>
    <w:rsid w:val="61A96447"/>
    <w:rsid w:val="61C06D6B"/>
    <w:rsid w:val="61CD0E24"/>
    <w:rsid w:val="61DD6180"/>
    <w:rsid w:val="61FE7946"/>
    <w:rsid w:val="62245EC4"/>
    <w:rsid w:val="6247502A"/>
    <w:rsid w:val="624F53D5"/>
    <w:rsid w:val="62732BCC"/>
    <w:rsid w:val="628E6D5C"/>
    <w:rsid w:val="62BF002D"/>
    <w:rsid w:val="62D11479"/>
    <w:rsid w:val="630755DF"/>
    <w:rsid w:val="63793088"/>
    <w:rsid w:val="63AB4995"/>
    <w:rsid w:val="63B24C9F"/>
    <w:rsid w:val="64284D3B"/>
    <w:rsid w:val="644237CC"/>
    <w:rsid w:val="6455241F"/>
    <w:rsid w:val="646B664C"/>
    <w:rsid w:val="64910FF8"/>
    <w:rsid w:val="64B564AD"/>
    <w:rsid w:val="64DB70A3"/>
    <w:rsid w:val="657B657E"/>
    <w:rsid w:val="663527BF"/>
    <w:rsid w:val="664940F2"/>
    <w:rsid w:val="664F1140"/>
    <w:rsid w:val="66756C7D"/>
    <w:rsid w:val="67E34322"/>
    <w:rsid w:val="6817185B"/>
    <w:rsid w:val="68565CBD"/>
    <w:rsid w:val="686D2B2B"/>
    <w:rsid w:val="68C078EA"/>
    <w:rsid w:val="6907414F"/>
    <w:rsid w:val="693B794C"/>
    <w:rsid w:val="69AA2F7F"/>
    <w:rsid w:val="69C3006C"/>
    <w:rsid w:val="6A244126"/>
    <w:rsid w:val="6A32154E"/>
    <w:rsid w:val="6A561B4F"/>
    <w:rsid w:val="6A7B7ACD"/>
    <w:rsid w:val="6B1967C5"/>
    <w:rsid w:val="6B1B762B"/>
    <w:rsid w:val="6B5956EB"/>
    <w:rsid w:val="6B734EB3"/>
    <w:rsid w:val="6B95013B"/>
    <w:rsid w:val="6CC27A7A"/>
    <w:rsid w:val="6D246C2F"/>
    <w:rsid w:val="6D2C7CFF"/>
    <w:rsid w:val="6D4312CD"/>
    <w:rsid w:val="6D5163A7"/>
    <w:rsid w:val="6D532ECF"/>
    <w:rsid w:val="6D9B21BC"/>
    <w:rsid w:val="6DE02ECA"/>
    <w:rsid w:val="6EE743BB"/>
    <w:rsid w:val="6F3503C3"/>
    <w:rsid w:val="6F6523B2"/>
    <w:rsid w:val="6FB908B4"/>
    <w:rsid w:val="6FE008C9"/>
    <w:rsid w:val="70707286"/>
    <w:rsid w:val="709F12DA"/>
    <w:rsid w:val="70CE1121"/>
    <w:rsid w:val="71070E8B"/>
    <w:rsid w:val="714247DF"/>
    <w:rsid w:val="717148AB"/>
    <w:rsid w:val="71CE08AF"/>
    <w:rsid w:val="71F05649"/>
    <w:rsid w:val="72CB300B"/>
    <w:rsid w:val="72EC088E"/>
    <w:rsid w:val="73114357"/>
    <w:rsid w:val="735E702D"/>
    <w:rsid w:val="737633D2"/>
    <w:rsid w:val="73890D7F"/>
    <w:rsid w:val="73C80282"/>
    <w:rsid w:val="73D21736"/>
    <w:rsid w:val="745201E6"/>
    <w:rsid w:val="74642AE5"/>
    <w:rsid w:val="749A3EE5"/>
    <w:rsid w:val="74A259E7"/>
    <w:rsid w:val="751B5954"/>
    <w:rsid w:val="75215A04"/>
    <w:rsid w:val="75543AFA"/>
    <w:rsid w:val="755951B4"/>
    <w:rsid w:val="756A61C2"/>
    <w:rsid w:val="757F6E93"/>
    <w:rsid w:val="7609345C"/>
    <w:rsid w:val="767720EA"/>
    <w:rsid w:val="768C680C"/>
    <w:rsid w:val="76E21980"/>
    <w:rsid w:val="771D17E5"/>
    <w:rsid w:val="772A0D5E"/>
    <w:rsid w:val="7775418C"/>
    <w:rsid w:val="778A4C87"/>
    <w:rsid w:val="779B69C9"/>
    <w:rsid w:val="77C63091"/>
    <w:rsid w:val="77F01992"/>
    <w:rsid w:val="78245629"/>
    <w:rsid w:val="78367A1C"/>
    <w:rsid w:val="783E0D51"/>
    <w:rsid w:val="784A2A98"/>
    <w:rsid w:val="786018E0"/>
    <w:rsid w:val="788E183B"/>
    <w:rsid w:val="78971C81"/>
    <w:rsid w:val="78FF080F"/>
    <w:rsid w:val="793A6082"/>
    <w:rsid w:val="79432624"/>
    <w:rsid w:val="79701AA5"/>
    <w:rsid w:val="797D5B09"/>
    <w:rsid w:val="7988323A"/>
    <w:rsid w:val="79904FDD"/>
    <w:rsid w:val="79BB75F8"/>
    <w:rsid w:val="79EE517D"/>
    <w:rsid w:val="79FE3D7A"/>
    <w:rsid w:val="7A6E04A7"/>
    <w:rsid w:val="7A96762C"/>
    <w:rsid w:val="7AA678C6"/>
    <w:rsid w:val="7B1511FF"/>
    <w:rsid w:val="7B187E63"/>
    <w:rsid w:val="7B3926B8"/>
    <w:rsid w:val="7B514FC5"/>
    <w:rsid w:val="7BD53ACF"/>
    <w:rsid w:val="7C281949"/>
    <w:rsid w:val="7C367BCB"/>
    <w:rsid w:val="7C71262F"/>
    <w:rsid w:val="7C760380"/>
    <w:rsid w:val="7C837222"/>
    <w:rsid w:val="7C9A1F88"/>
    <w:rsid w:val="7CC00DE0"/>
    <w:rsid w:val="7CCE274E"/>
    <w:rsid w:val="7D2C0415"/>
    <w:rsid w:val="7DC01D87"/>
    <w:rsid w:val="7DC81304"/>
    <w:rsid w:val="7DCE1DE4"/>
    <w:rsid w:val="7DD1301B"/>
    <w:rsid w:val="7DD350DB"/>
    <w:rsid w:val="7DF00BFA"/>
    <w:rsid w:val="7E6C3D82"/>
    <w:rsid w:val="7E8D2AAF"/>
    <w:rsid w:val="7F097996"/>
    <w:rsid w:val="7F3300D1"/>
    <w:rsid w:val="7F510FF6"/>
    <w:rsid w:val="7F8A38D4"/>
    <w:rsid w:val="7FBE476B"/>
    <w:rsid w:val="7FC801D2"/>
    <w:rsid w:val="7FCD563A"/>
    <w:rsid w:val="7FCF17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qFormat="1" w:uiPriority="39" w:name="toc 4"/>
    <w:lsdException w:qFormat="1" w:uiPriority="39" w:name="toc 5"/>
    <w:lsdException w:qFormat="1" w:uiPriority="39" w:name="toc 6"/>
    <w:lsdException w:qFormat="1" w:uiPriority="39" w:name="toc 7"/>
    <w:lsdException w:qFormat="1" w:uiPriority="39" w:name="toc 8"/>
    <w:lsdException w:qFormat="1"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qFormat="1"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Theme="minorHAnsi" w:cstheme="minorBidi"/>
      <w:sz w:val="24"/>
      <w:szCs w:val="22"/>
      <w:lang w:val="en-US" w:eastAsia="en-US" w:bidi="ar-SA"/>
    </w:rPr>
  </w:style>
  <w:style w:type="paragraph" w:styleId="2">
    <w:name w:val="heading 1"/>
    <w:basedOn w:val="1"/>
    <w:next w:val="1"/>
    <w:link w:val="30"/>
    <w:qFormat/>
    <w:uiPriority w:val="9"/>
    <w:pPr>
      <w:spacing w:line="360" w:lineRule="auto"/>
      <w:jc w:val="center"/>
      <w:outlineLvl w:val="0"/>
    </w:pPr>
    <w:rPr>
      <w:rFonts w:ascii="Times New Roman" w:hAnsi="Times New Roman" w:cs="Times New Roman" w:eastAsiaTheme="minorEastAsia"/>
      <w:b/>
      <w:bCs/>
      <w:szCs w:val="24"/>
    </w:rPr>
  </w:style>
  <w:style w:type="paragraph" w:styleId="3">
    <w:name w:val="heading 2"/>
    <w:basedOn w:val="1"/>
    <w:next w:val="1"/>
    <w:link w:val="33"/>
    <w:unhideWhenUsed/>
    <w:qFormat/>
    <w:uiPriority w:val="9"/>
    <w:pPr>
      <w:keepNext/>
      <w:keepLines/>
      <w:spacing w:before="40" w:after="0"/>
      <w:outlineLvl w:val="1"/>
    </w:pPr>
    <w:rPr>
      <w:rFonts w:eastAsiaTheme="majorEastAsia" w:cstheme="majorBidi"/>
      <w:szCs w:val="26"/>
    </w:rPr>
  </w:style>
  <w:style w:type="paragraph" w:styleId="4">
    <w:name w:val="heading 3"/>
    <w:basedOn w:val="1"/>
    <w:next w:val="1"/>
    <w:link w:val="35"/>
    <w:unhideWhenUsed/>
    <w:qFormat/>
    <w:uiPriority w:val="9"/>
    <w:pPr>
      <w:keepNext w:val="0"/>
      <w:keepLines w:val="0"/>
      <w:numPr>
        <w:ilvl w:val="0"/>
        <w:numId w:val="1"/>
      </w:numPr>
      <w:tabs>
        <w:tab w:val="left" w:pos="1080"/>
      </w:tabs>
      <w:spacing w:before="0" w:after="160" w:line="360" w:lineRule="auto"/>
      <w:contextualSpacing/>
      <w:jc w:val="both"/>
      <w:outlineLvl w:val="2"/>
    </w:pPr>
    <w:rPr>
      <w:b/>
      <w:bCs/>
    </w:rPr>
  </w:style>
  <w:style w:type="paragraph" w:styleId="5">
    <w:name w:val="heading 4"/>
    <w:basedOn w:val="1"/>
    <w:next w:val="1"/>
    <w:semiHidden/>
    <w:unhideWhenUsed/>
    <w:qFormat/>
    <w:uiPriority w:val="9"/>
    <w:pPr>
      <w:keepNext/>
      <w:keepLines/>
      <w:pageBreakBefore w:val="0"/>
      <w:spacing w:before="240" w:after="40" w:line="240" w:lineRule="auto"/>
    </w:pPr>
    <w:rPr>
      <w:rFonts w:ascii="Calibri" w:hAnsi="Calibri" w:eastAsia="Calibri" w:cs="Calibri"/>
      <w:b/>
      <w:sz w:val="24"/>
      <w:szCs w:val="24"/>
    </w:rPr>
  </w:style>
  <w:style w:type="paragraph" w:styleId="6">
    <w:name w:val="heading 5"/>
    <w:basedOn w:val="1"/>
    <w:next w:val="1"/>
    <w:semiHidden/>
    <w:unhideWhenUsed/>
    <w:qFormat/>
    <w:uiPriority w:val="9"/>
    <w:pPr>
      <w:keepNext/>
      <w:keepLines/>
      <w:pageBreakBefore w:val="0"/>
      <w:spacing w:before="220" w:after="40" w:line="240" w:lineRule="auto"/>
    </w:pPr>
    <w:rPr>
      <w:rFonts w:ascii="Calibri" w:hAnsi="Calibri" w:eastAsia="Calibri" w:cs="Calibri"/>
      <w:b/>
      <w:sz w:val="22"/>
      <w:szCs w:val="22"/>
    </w:rPr>
  </w:style>
  <w:style w:type="paragraph" w:styleId="7">
    <w:name w:val="heading 6"/>
    <w:basedOn w:val="1"/>
    <w:next w:val="1"/>
    <w:semiHidden/>
    <w:unhideWhenUsed/>
    <w:qFormat/>
    <w:uiPriority w:val="9"/>
    <w:pPr>
      <w:keepNext/>
      <w:keepLines/>
      <w:pageBreakBefore w:val="0"/>
      <w:spacing w:before="200" w:after="40" w:line="240" w:lineRule="auto"/>
    </w:pPr>
    <w:rPr>
      <w:rFonts w:ascii="Calibri" w:hAnsi="Calibri" w:eastAsia="Calibri" w:cs="Calibri"/>
      <w:b/>
      <w:sz w:val="20"/>
      <w:szCs w:val="20"/>
    </w:rPr>
  </w:style>
  <w:style w:type="character" w:default="1" w:styleId="8">
    <w:name w:val="Default Paragraph Font"/>
    <w:semiHidden/>
    <w:unhideWhenUsed/>
    <w:qFormat/>
    <w:uiPriority w:val="1"/>
  </w:style>
  <w:style w:type="table" w:default="1" w:styleId="9">
    <w:name w:val="Normal Table"/>
    <w:semiHidden/>
    <w:unhideWhenUsed/>
    <w:qFormat/>
    <w:uiPriority w:val="99"/>
    <w:pPr>
      <w:keepNext w:val="0"/>
      <w:keepLines w:val="0"/>
      <w:widowControl/>
      <w:suppressLineNumbers w:val="0"/>
      <w:spacing w:before="0" w:beforeAutospacing="0" w:after="0" w:afterAutospacing="0"/>
      <w:ind w:left="0" w:right="0"/>
    </w:pPr>
    <w:rPr>
      <w:rFonts w:hint="default" w:ascii="Times New Roman" w:hAnsi="Times New Roman" w:cs="Times New Roman"/>
    </w:rPr>
    <w:tblPr>
      <w:tblCellMar>
        <w:top w:w="0" w:type="dxa"/>
        <w:left w:w="108" w:type="dxa"/>
        <w:bottom w:w="0" w:type="dxa"/>
        <w:right w:w="108" w:type="dxa"/>
      </w:tblCellMar>
    </w:tblPr>
  </w:style>
  <w:style w:type="paragraph" w:styleId="10">
    <w:name w:val="Body Text"/>
    <w:basedOn w:val="1"/>
    <w:qFormat/>
    <w:uiPriority w:val="1"/>
    <w:pPr>
      <w:widowControl w:val="0"/>
      <w:autoSpaceDE w:val="0"/>
      <w:autoSpaceDN w:val="0"/>
      <w:spacing w:before="0" w:after="0" w:line="240" w:lineRule="auto"/>
      <w:ind w:left="0" w:right="0"/>
      <w:jc w:val="left"/>
    </w:pPr>
    <w:rPr>
      <w:rFonts w:ascii="Arial" w:hAnsi="Arial" w:eastAsia="Arial" w:cs="Arial"/>
      <w:b/>
      <w:bCs/>
      <w:sz w:val="22"/>
      <w:szCs w:val="22"/>
      <w:lang w:val="en-US" w:eastAsia="en-US" w:bidi="ar-SA"/>
    </w:rPr>
  </w:style>
  <w:style w:type="paragraph" w:styleId="11">
    <w:name w:val="caption"/>
    <w:basedOn w:val="1"/>
    <w:next w:val="1"/>
    <w:semiHidden/>
    <w:unhideWhenUsed/>
    <w:qFormat/>
    <w:uiPriority w:val="35"/>
    <w:pPr>
      <w:spacing w:after="200" w:line="240" w:lineRule="auto"/>
    </w:pPr>
    <w:rPr>
      <w:i/>
      <w:iCs/>
      <w:color w:val="44546A" w:themeColor="text2"/>
      <w:sz w:val="18"/>
      <w:szCs w:val="18"/>
      <w14:textFill>
        <w14:solidFill>
          <w14:schemeClr w14:val="tx2"/>
        </w14:solidFill>
      </w14:textFill>
    </w:rPr>
  </w:style>
  <w:style w:type="paragraph" w:styleId="12">
    <w:name w:val="footer"/>
    <w:basedOn w:val="1"/>
    <w:link w:val="32"/>
    <w:semiHidden/>
    <w:unhideWhenUsed/>
    <w:qFormat/>
    <w:uiPriority w:val="99"/>
    <w:pPr>
      <w:tabs>
        <w:tab w:val="center" w:pos="4680"/>
        <w:tab w:val="right" w:pos="9360"/>
      </w:tabs>
      <w:spacing w:after="0" w:line="240" w:lineRule="auto"/>
    </w:pPr>
  </w:style>
  <w:style w:type="paragraph" w:styleId="13">
    <w:name w:val="header"/>
    <w:basedOn w:val="1"/>
    <w:link w:val="31"/>
    <w:semiHidden/>
    <w:unhideWhenUsed/>
    <w:qFormat/>
    <w:uiPriority w:val="99"/>
    <w:pPr>
      <w:tabs>
        <w:tab w:val="center" w:pos="4680"/>
        <w:tab w:val="right" w:pos="9360"/>
      </w:tabs>
      <w:spacing w:after="0" w:line="240" w:lineRule="auto"/>
    </w:pPr>
  </w:style>
  <w:style w:type="paragraph" w:styleId="14">
    <w:name w:val="HTML Preformatted"/>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5">
    <w:name w:val="Hyperlink"/>
    <w:basedOn w:val="8"/>
    <w:semiHidden/>
    <w:unhideWhenUsed/>
    <w:qFormat/>
    <w:uiPriority w:val="99"/>
    <w:rPr>
      <w:color w:val="0563C1" w:themeColor="hyperlink"/>
      <w:u w:val="single"/>
      <w14:textFill>
        <w14:solidFill>
          <w14:schemeClr w14:val="hlink"/>
        </w14:solidFill>
      </w14:textFill>
    </w:rPr>
  </w:style>
  <w:style w:type="paragraph" w:styleId="16">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7">
    <w:name w:val="Subtitle"/>
    <w:basedOn w:val="1"/>
    <w:next w:val="1"/>
    <w:qFormat/>
    <w:uiPriority w:val="11"/>
    <w:pPr>
      <w:keepNext/>
      <w:keepLines/>
      <w:pageBreakBefore w:val="0"/>
      <w:spacing w:before="360" w:after="80" w:line="240" w:lineRule="auto"/>
    </w:pPr>
    <w:rPr>
      <w:rFonts w:ascii="Georgia" w:hAnsi="Georgia" w:eastAsia="Georgia" w:cs="Georgia"/>
      <w:i/>
      <w:color w:val="666666"/>
      <w:sz w:val="48"/>
      <w:szCs w:val="48"/>
    </w:rPr>
  </w:style>
  <w:style w:type="table" w:styleId="18">
    <w:name w:val="Table Grid"/>
    <w:basedOn w:val="9"/>
    <w:qFormat/>
    <w:uiPriority w:val="39"/>
    <w:pPr>
      <w:spacing w:after="0" w:line="240" w:lineRule="auto"/>
    </w:pPr>
    <w:rPr>
      <w:rFonts w:eastAsiaTheme="minorHAns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table of figures"/>
    <w:basedOn w:val="1"/>
    <w:next w:val="1"/>
    <w:semiHidden/>
    <w:unhideWhenUsed/>
    <w:qFormat/>
    <w:uiPriority w:val="99"/>
    <w:pPr>
      <w:spacing w:after="0"/>
    </w:pPr>
  </w:style>
  <w:style w:type="paragraph" w:styleId="20">
    <w:name w:val="Title"/>
    <w:basedOn w:val="1"/>
    <w:next w:val="1"/>
    <w:qFormat/>
    <w:uiPriority w:val="10"/>
    <w:pPr>
      <w:keepNext/>
      <w:keepLines/>
      <w:pageBreakBefore w:val="0"/>
      <w:spacing w:before="480" w:after="120" w:line="240" w:lineRule="auto"/>
    </w:pPr>
    <w:rPr>
      <w:rFonts w:ascii="Calibri" w:hAnsi="Calibri" w:eastAsia="Calibri" w:cs="Calibri"/>
      <w:b/>
      <w:sz w:val="72"/>
      <w:szCs w:val="72"/>
    </w:rPr>
  </w:style>
  <w:style w:type="paragraph" w:styleId="21">
    <w:name w:val="toc 1"/>
    <w:basedOn w:val="1"/>
    <w:next w:val="1"/>
    <w:semiHidden/>
    <w:unhideWhenUsed/>
    <w:qFormat/>
    <w:uiPriority w:val="39"/>
    <w:pPr>
      <w:spacing w:after="100"/>
    </w:pPr>
  </w:style>
  <w:style w:type="paragraph" w:styleId="22">
    <w:name w:val="toc 2"/>
    <w:basedOn w:val="1"/>
    <w:next w:val="1"/>
    <w:semiHidden/>
    <w:unhideWhenUsed/>
    <w:qFormat/>
    <w:uiPriority w:val="39"/>
    <w:pPr>
      <w:spacing w:after="100"/>
      <w:ind w:left="240"/>
    </w:pPr>
  </w:style>
  <w:style w:type="paragraph" w:styleId="23">
    <w:name w:val="toc 3"/>
    <w:basedOn w:val="1"/>
    <w:next w:val="1"/>
    <w:semiHidden/>
    <w:unhideWhenUsed/>
    <w:qFormat/>
    <w:uiPriority w:val="39"/>
    <w:pPr>
      <w:spacing w:after="100"/>
      <w:ind w:left="480"/>
    </w:pPr>
  </w:style>
  <w:style w:type="paragraph" w:styleId="24">
    <w:name w:val="toc 4"/>
    <w:basedOn w:val="1"/>
    <w:next w:val="1"/>
    <w:semiHidden/>
    <w:unhideWhenUsed/>
    <w:qFormat/>
    <w:uiPriority w:val="39"/>
    <w:pPr>
      <w:spacing w:after="100"/>
      <w:ind w:left="660"/>
    </w:pPr>
    <w:rPr>
      <w:rFonts w:asciiTheme="minorHAnsi" w:hAnsiTheme="minorHAnsi" w:eastAsiaTheme="minorEastAsia"/>
      <w:sz w:val="22"/>
    </w:rPr>
  </w:style>
  <w:style w:type="paragraph" w:styleId="25">
    <w:name w:val="toc 5"/>
    <w:basedOn w:val="1"/>
    <w:next w:val="1"/>
    <w:semiHidden/>
    <w:unhideWhenUsed/>
    <w:qFormat/>
    <w:uiPriority w:val="39"/>
    <w:pPr>
      <w:spacing w:after="100"/>
      <w:ind w:left="880"/>
    </w:pPr>
    <w:rPr>
      <w:rFonts w:asciiTheme="minorHAnsi" w:hAnsiTheme="minorHAnsi" w:eastAsiaTheme="minorEastAsia"/>
      <w:sz w:val="22"/>
    </w:rPr>
  </w:style>
  <w:style w:type="paragraph" w:styleId="26">
    <w:name w:val="toc 6"/>
    <w:basedOn w:val="1"/>
    <w:next w:val="1"/>
    <w:semiHidden/>
    <w:unhideWhenUsed/>
    <w:qFormat/>
    <w:uiPriority w:val="39"/>
    <w:pPr>
      <w:spacing w:after="100"/>
      <w:ind w:left="1100"/>
    </w:pPr>
    <w:rPr>
      <w:rFonts w:asciiTheme="minorHAnsi" w:hAnsiTheme="minorHAnsi" w:eastAsiaTheme="minorEastAsia"/>
      <w:sz w:val="22"/>
    </w:rPr>
  </w:style>
  <w:style w:type="paragraph" w:styleId="27">
    <w:name w:val="toc 7"/>
    <w:basedOn w:val="1"/>
    <w:next w:val="1"/>
    <w:semiHidden/>
    <w:unhideWhenUsed/>
    <w:qFormat/>
    <w:uiPriority w:val="39"/>
    <w:pPr>
      <w:spacing w:after="100"/>
      <w:ind w:left="1320"/>
    </w:pPr>
    <w:rPr>
      <w:rFonts w:asciiTheme="minorHAnsi" w:hAnsiTheme="minorHAnsi" w:eastAsiaTheme="minorEastAsia"/>
      <w:sz w:val="22"/>
    </w:rPr>
  </w:style>
  <w:style w:type="paragraph" w:styleId="28">
    <w:name w:val="toc 8"/>
    <w:basedOn w:val="1"/>
    <w:next w:val="1"/>
    <w:semiHidden/>
    <w:unhideWhenUsed/>
    <w:qFormat/>
    <w:uiPriority w:val="39"/>
    <w:pPr>
      <w:spacing w:after="100"/>
      <w:ind w:left="1540"/>
    </w:pPr>
    <w:rPr>
      <w:rFonts w:asciiTheme="minorHAnsi" w:hAnsiTheme="minorHAnsi" w:eastAsiaTheme="minorEastAsia"/>
      <w:sz w:val="22"/>
    </w:rPr>
  </w:style>
  <w:style w:type="paragraph" w:styleId="29">
    <w:name w:val="toc 9"/>
    <w:basedOn w:val="1"/>
    <w:next w:val="1"/>
    <w:semiHidden/>
    <w:unhideWhenUsed/>
    <w:qFormat/>
    <w:uiPriority w:val="39"/>
    <w:pPr>
      <w:spacing w:after="100"/>
      <w:ind w:left="1760"/>
    </w:pPr>
    <w:rPr>
      <w:rFonts w:asciiTheme="minorHAnsi" w:hAnsiTheme="minorHAnsi" w:eastAsiaTheme="minorEastAsia"/>
      <w:sz w:val="22"/>
    </w:rPr>
  </w:style>
  <w:style w:type="character" w:customStyle="1" w:styleId="30">
    <w:name w:val="Heading 1 Char"/>
    <w:basedOn w:val="8"/>
    <w:link w:val="2"/>
    <w:qFormat/>
    <w:uiPriority w:val="9"/>
    <w:rPr>
      <w:rFonts w:ascii="Times New Roman" w:hAnsi="Times New Roman" w:cs="Times New Roman" w:eastAsiaTheme="minorEastAsia"/>
      <w:b/>
      <w:bCs/>
      <w:sz w:val="24"/>
      <w:szCs w:val="24"/>
    </w:rPr>
  </w:style>
  <w:style w:type="character" w:customStyle="1" w:styleId="31">
    <w:name w:val="Header Char"/>
    <w:basedOn w:val="8"/>
    <w:link w:val="13"/>
    <w:qFormat/>
    <w:uiPriority w:val="99"/>
    <w:rPr>
      <w:rFonts w:eastAsiaTheme="minorHAnsi"/>
    </w:rPr>
  </w:style>
  <w:style w:type="character" w:customStyle="1" w:styleId="32">
    <w:name w:val="Footer Char"/>
    <w:basedOn w:val="8"/>
    <w:link w:val="12"/>
    <w:qFormat/>
    <w:uiPriority w:val="99"/>
    <w:rPr>
      <w:rFonts w:eastAsiaTheme="minorHAnsi"/>
    </w:rPr>
  </w:style>
  <w:style w:type="character" w:customStyle="1" w:styleId="33">
    <w:name w:val="Heading 2 Char"/>
    <w:basedOn w:val="8"/>
    <w:link w:val="3"/>
    <w:qFormat/>
    <w:uiPriority w:val="9"/>
    <w:rPr>
      <w:rFonts w:ascii="Times New Roman" w:hAnsi="Times New Roman" w:eastAsiaTheme="majorEastAsia" w:cstheme="majorBidi"/>
      <w:sz w:val="24"/>
      <w:szCs w:val="26"/>
    </w:rPr>
  </w:style>
  <w:style w:type="paragraph" w:styleId="34">
    <w:name w:val="List Paragraph"/>
    <w:basedOn w:val="1"/>
    <w:qFormat/>
    <w:uiPriority w:val="34"/>
    <w:pPr>
      <w:ind w:left="720"/>
      <w:contextualSpacing/>
    </w:pPr>
  </w:style>
  <w:style w:type="character" w:customStyle="1" w:styleId="35">
    <w:name w:val="Heading 3 Char"/>
    <w:basedOn w:val="8"/>
    <w:link w:val="4"/>
    <w:qFormat/>
    <w:uiPriority w:val="9"/>
    <w:rPr>
      <w:rFonts w:ascii="Times New Roman" w:hAnsi="Times New Roman" w:eastAsiaTheme="majorEastAsia" w:cstheme="majorBidi"/>
      <w:b/>
      <w:bCs/>
      <w:sz w:val="24"/>
      <w:szCs w:val="26"/>
    </w:rPr>
  </w:style>
  <w:style w:type="paragraph" w:customStyle="1" w:styleId="36">
    <w:name w:val="TOC Heading"/>
    <w:basedOn w:val="2"/>
    <w:next w:val="1"/>
    <w:unhideWhenUsed/>
    <w:qFormat/>
    <w:uiPriority w:val="39"/>
    <w:pPr>
      <w:keepNext/>
      <w:keepLines/>
      <w:spacing w:before="240" w:after="0" w:line="259" w:lineRule="auto"/>
      <w:jc w:val="left"/>
      <w:outlineLvl w:val="9"/>
    </w:pPr>
    <w:rPr>
      <w:rFonts w:asciiTheme="majorHAnsi" w:hAnsiTheme="majorHAnsi" w:eastAsiaTheme="majorEastAsia" w:cstheme="majorBidi"/>
      <w:b w:val="0"/>
      <w:bCs w:val="0"/>
      <w:color w:val="2F5597" w:themeColor="accent1" w:themeShade="BF"/>
      <w:sz w:val="32"/>
      <w:szCs w:val="32"/>
    </w:rPr>
  </w:style>
  <w:style w:type="character" w:customStyle="1" w:styleId="37">
    <w:name w:val="Unresolved Mention"/>
    <w:basedOn w:val="8"/>
    <w:semiHidden/>
    <w:unhideWhenUsed/>
    <w:qFormat/>
    <w:uiPriority w:val="99"/>
    <w:rPr>
      <w:color w:val="605E5C"/>
      <w:shd w:val="clear" w:color="auto" w:fill="E1DFDD"/>
    </w:rPr>
  </w:style>
  <w:style w:type="character" w:styleId="38">
    <w:name w:val="Placeholder Text"/>
    <w:basedOn w:val="8"/>
    <w:semiHidden/>
    <w:qFormat/>
    <w:uiPriority w:val="99"/>
    <w:rPr>
      <w:color w:val="808080"/>
    </w:rPr>
  </w:style>
  <w:style w:type="table" w:customStyle="1" w:styleId="39">
    <w:name w:val="_Style 14"/>
    <w:basedOn w:val="9"/>
    <w:qFormat/>
    <w:uiPriority w:val="0"/>
    <w:pPr>
      <w:widowControl w:val="0"/>
      <w:jc w:val="both"/>
    </w:pPr>
    <w:tblPr>
      <w:tblCellMar>
        <w:top w:w="0" w:type="dxa"/>
        <w:left w:w="108" w:type="dxa"/>
        <w:bottom w:w="0" w:type="dxa"/>
        <w:right w:w="108"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table" w:customStyle="1" w:styleId="40">
    <w:name w:val="_Style 15"/>
    <w:basedOn w:val="9"/>
    <w:qFormat/>
    <w:uiPriority w:val="0"/>
    <w:tblPr>
      <w:tblCellMar>
        <w:top w:w="100" w:type="dxa"/>
        <w:left w:w="100" w:type="dxa"/>
        <w:bottom w:w="100" w:type="dxa"/>
        <w:right w:w="100"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table" w:customStyle="1" w:styleId="41">
    <w:name w:val="_Style 16"/>
    <w:basedOn w:val="9"/>
    <w:qFormat/>
    <w:uiPriority w:val="0"/>
    <w:tblPr>
      <w:tblCellMar>
        <w:top w:w="100" w:type="dxa"/>
        <w:left w:w="100" w:type="dxa"/>
        <w:bottom w:w="100" w:type="dxa"/>
        <w:right w:w="100"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table" w:customStyle="1" w:styleId="42">
    <w:name w:val="_Style 17"/>
    <w:basedOn w:val="9"/>
    <w:qFormat/>
    <w:uiPriority w:val="0"/>
    <w:tblPr>
      <w:tblCellMar>
        <w:top w:w="100" w:type="dxa"/>
        <w:left w:w="100" w:type="dxa"/>
        <w:bottom w:w="100" w:type="dxa"/>
        <w:right w:w="100"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table" w:customStyle="1" w:styleId="43">
    <w:name w:val="_Style 18"/>
    <w:basedOn w:val="9"/>
    <w:qFormat/>
    <w:uiPriority w:val="0"/>
    <w:tblPr>
      <w:tblCellMar>
        <w:top w:w="100" w:type="dxa"/>
        <w:left w:w="100" w:type="dxa"/>
        <w:bottom w:w="100" w:type="dxa"/>
        <w:right w:w="100"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table" w:customStyle="1" w:styleId="44">
    <w:name w:val="_Style 19"/>
    <w:basedOn w:val="9"/>
    <w:qFormat/>
    <w:uiPriority w:val="0"/>
    <w:tblPr>
      <w:tblCellMar>
        <w:top w:w="100" w:type="dxa"/>
        <w:left w:w="100" w:type="dxa"/>
        <w:bottom w:w="100" w:type="dxa"/>
        <w:right w:w="100"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table" w:customStyle="1" w:styleId="45">
    <w:name w:val="_Style 20"/>
    <w:basedOn w:val="9"/>
    <w:qFormat/>
    <w:uiPriority w:val="0"/>
    <w:tblPr>
      <w:tblCellMar>
        <w:top w:w="100" w:type="dxa"/>
        <w:left w:w="100" w:type="dxa"/>
        <w:bottom w:w="100" w:type="dxa"/>
        <w:right w:w="100"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table" w:customStyle="1" w:styleId="46">
    <w:name w:val="_Style 21"/>
    <w:basedOn w:val="9"/>
    <w:qFormat/>
    <w:uiPriority w:val="0"/>
    <w:tblPr>
      <w:tblCellMar>
        <w:top w:w="100" w:type="dxa"/>
        <w:left w:w="100" w:type="dxa"/>
        <w:bottom w:w="100" w:type="dxa"/>
        <w:right w:w="100"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table" w:customStyle="1" w:styleId="47">
    <w:name w:val="_Style 22"/>
    <w:basedOn w:val="9"/>
    <w:qFormat/>
    <w:uiPriority w:val="0"/>
    <w:tblPr>
      <w:tblCellMar>
        <w:top w:w="100" w:type="dxa"/>
        <w:left w:w="100" w:type="dxa"/>
        <w:bottom w:w="100" w:type="dxa"/>
        <w:right w:w="100"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table" w:customStyle="1" w:styleId="48">
    <w:name w:val="_Style 23"/>
    <w:basedOn w:val="9"/>
    <w:qFormat/>
    <w:uiPriority w:val="0"/>
    <w:tblPr>
      <w:tblCellMar>
        <w:top w:w="100" w:type="dxa"/>
        <w:left w:w="100" w:type="dxa"/>
        <w:bottom w:w="100" w:type="dxa"/>
        <w:right w:w="100"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table" w:customStyle="1" w:styleId="49">
    <w:name w:val="_Style 24"/>
    <w:basedOn w:val="9"/>
    <w:qFormat/>
    <w:uiPriority w:val="0"/>
    <w:tblPr>
      <w:tblCellMar>
        <w:top w:w="100" w:type="dxa"/>
        <w:left w:w="100" w:type="dxa"/>
        <w:bottom w:w="100" w:type="dxa"/>
        <w:right w:w="100"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table" w:customStyle="1" w:styleId="50">
    <w:name w:val="_Style 10"/>
    <w:basedOn w:val="9"/>
    <w:qFormat/>
    <w:uiPriority w:val="0"/>
    <w:tblPr>
      <w:tblCellMar>
        <w:top w:w="100" w:type="dxa"/>
        <w:left w:w="100" w:type="dxa"/>
        <w:bottom w:w="100" w:type="dxa"/>
        <w:right w:w="100"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table" w:customStyle="1" w:styleId="51">
    <w:name w:val="_Style 11"/>
    <w:basedOn w:val="9"/>
    <w:qFormat/>
    <w:uiPriority w:val="0"/>
    <w:tblPr>
      <w:tblCellMar>
        <w:top w:w="100" w:type="dxa"/>
        <w:left w:w="100" w:type="dxa"/>
        <w:bottom w:w="100" w:type="dxa"/>
        <w:right w:w="100"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table" w:customStyle="1" w:styleId="52">
    <w:name w:val="_Style 12"/>
    <w:basedOn w:val="9"/>
    <w:qFormat/>
    <w:uiPriority w:val="0"/>
    <w:tblPr>
      <w:tblCellMar>
        <w:top w:w="100" w:type="dxa"/>
        <w:left w:w="100" w:type="dxa"/>
        <w:bottom w:w="100" w:type="dxa"/>
        <w:right w:w="100"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table" w:customStyle="1" w:styleId="53">
    <w:name w:val="_Style 13"/>
    <w:basedOn w:val="9"/>
    <w:qFormat/>
    <w:uiPriority w:val="0"/>
    <w:tblPr>
      <w:tblCellMar>
        <w:top w:w="100" w:type="dxa"/>
        <w:left w:w="100" w:type="dxa"/>
        <w:bottom w:w="100" w:type="dxa"/>
        <w:right w:w="100"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paragraph" w:customStyle="1" w:styleId="54">
    <w:name w:val="Table Paragraph"/>
    <w:basedOn w:val="1"/>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rPr>
  </w:style>
</w:styles>
</file>

<file path=word/_rels/document.xml.rels><?xml version="1.0" encoding="UTF-8" standalone="yes"?>
<Relationships xmlns="http://schemas.openxmlformats.org/package/2006/relationships"><Relationship Id="rId99" Type="http://schemas.openxmlformats.org/officeDocument/2006/relationships/footer" Target="footer38.xml"/><Relationship Id="rId98" Type="http://schemas.openxmlformats.org/officeDocument/2006/relationships/footer" Target="footer37.xml"/><Relationship Id="rId97" Type="http://schemas.openxmlformats.org/officeDocument/2006/relationships/footer" Target="footer36.xml"/><Relationship Id="rId96" Type="http://schemas.openxmlformats.org/officeDocument/2006/relationships/footer" Target="footer35.xml"/><Relationship Id="rId95" Type="http://schemas.openxmlformats.org/officeDocument/2006/relationships/footer" Target="footer34.xml"/><Relationship Id="rId94" Type="http://schemas.openxmlformats.org/officeDocument/2006/relationships/footer" Target="footer33.xml"/><Relationship Id="rId93" Type="http://schemas.openxmlformats.org/officeDocument/2006/relationships/header" Target="header57.xml"/><Relationship Id="rId92" Type="http://schemas.openxmlformats.org/officeDocument/2006/relationships/header" Target="header56.xml"/><Relationship Id="rId91" Type="http://schemas.openxmlformats.org/officeDocument/2006/relationships/footer" Target="footer32.xml"/><Relationship Id="rId90" Type="http://schemas.openxmlformats.org/officeDocument/2006/relationships/footer" Target="footer31.xml"/><Relationship Id="rId9" Type="http://schemas.openxmlformats.org/officeDocument/2006/relationships/header" Target="header3.xml"/><Relationship Id="rId89" Type="http://schemas.openxmlformats.org/officeDocument/2006/relationships/header" Target="header55.xml"/><Relationship Id="rId88" Type="http://schemas.openxmlformats.org/officeDocument/2006/relationships/header" Target="header54.xml"/><Relationship Id="rId87" Type="http://schemas.openxmlformats.org/officeDocument/2006/relationships/footer" Target="footer30.xml"/><Relationship Id="rId86" Type="http://schemas.openxmlformats.org/officeDocument/2006/relationships/footer" Target="footer29.xml"/><Relationship Id="rId85" Type="http://schemas.openxmlformats.org/officeDocument/2006/relationships/header" Target="header53.xml"/><Relationship Id="rId84" Type="http://schemas.openxmlformats.org/officeDocument/2006/relationships/header" Target="header52.xml"/><Relationship Id="rId83" Type="http://schemas.openxmlformats.org/officeDocument/2006/relationships/footer" Target="footer28.xml"/><Relationship Id="rId82" Type="http://schemas.openxmlformats.org/officeDocument/2006/relationships/header" Target="header51.xml"/><Relationship Id="rId81" Type="http://schemas.openxmlformats.org/officeDocument/2006/relationships/footer" Target="footer27.xml"/><Relationship Id="rId80" Type="http://schemas.openxmlformats.org/officeDocument/2006/relationships/header" Target="header50.xml"/><Relationship Id="rId8" Type="http://schemas.openxmlformats.org/officeDocument/2006/relationships/footer" Target="footer2.xml"/><Relationship Id="rId79" Type="http://schemas.openxmlformats.org/officeDocument/2006/relationships/footer" Target="footer26.xml"/><Relationship Id="rId78" Type="http://schemas.openxmlformats.org/officeDocument/2006/relationships/header" Target="header49.xml"/><Relationship Id="rId77" Type="http://schemas.openxmlformats.org/officeDocument/2006/relationships/footer" Target="footer25.xml"/><Relationship Id="rId76" Type="http://schemas.openxmlformats.org/officeDocument/2006/relationships/header" Target="header48.xml"/><Relationship Id="rId75" Type="http://schemas.openxmlformats.org/officeDocument/2006/relationships/footer" Target="footer24.xml"/><Relationship Id="rId74" Type="http://schemas.openxmlformats.org/officeDocument/2006/relationships/header" Target="header47.xml"/><Relationship Id="rId73" Type="http://schemas.openxmlformats.org/officeDocument/2006/relationships/footer" Target="footer23.xml"/><Relationship Id="rId72" Type="http://schemas.openxmlformats.org/officeDocument/2006/relationships/header" Target="header46.xml"/><Relationship Id="rId71" Type="http://schemas.openxmlformats.org/officeDocument/2006/relationships/header" Target="header45.xml"/><Relationship Id="rId70" Type="http://schemas.openxmlformats.org/officeDocument/2006/relationships/footer" Target="footer22.xml"/><Relationship Id="rId7" Type="http://schemas.openxmlformats.org/officeDocument/2006/relationships/footer" Target="footer1.xml"/><Relationship Id="rId69" Type="http://schemas.openxmlformats.org/officeDocument/2006/relationships/footer" Target="footer21.xml"/><Relationship Id="rId68" Type="http://schemas.openxmlformats.org/officeDocument/2006/relationships/header" Target="header44.xml"/><Relationship Id="rId67" Type="http://schemas.openxmlformats.org/officeDocument/2006/relationships/header" Target="header43.xml"/><Relationship Id="rId66" Type="http://schemas.openxmlformats.org/officeDocument/2006/relationships/footer" Target="footer20.xml"/><Relationship Id="rId65" Type="http://schemas.openxmlformats.org/officeDocument/2006/relationships/footer" Target="footer19.xml"/><Relationship Id="rId64" Type="http://schemas.openxmlformats.org/officeDocument/2006/relationships/header" Target="header42.xml"/><Relationship Id="rId63" Type="http://schemas.openxmlformats.org/officeDocument/2006/relationships/header" Target="header41.xml"/><Relationship Id="rId62" Type="http://schemas.openxmlformats.org/officeDocument/2006/relationships/footer" Target="footer18.xml"/><Relationship Id="rId61" Type="http://schemas.openxmlformats.org/officeDocument/2006/relationships/header" Target="header40.xml"/><Relationship Id="rId60" Type="http://schemas.openxmlformats.org/officeDocument/2006/relationships/footer" Target="footer17.xml"/><Relationship Id="rId6" Type="http://schemas.openxmlformats.org/officeDocument/2006/relationships/header" Target="header2.xml"/><Relationship Id="rId59" Type="http://schemas.openxmlformats.org/officeDocument/2006/relationships/header" Target="header39.xml"/><Relationship Id="rId58" Type="http://schemas.openxmlformats.org/officeDocument/2006/relationships/header" Target="header38.xml"/><Relationship Id="rId57" Type="http://schemas.openxmlformats.org/officeDocument/2006/relationships/footer" Target="footer16.xml"/><Relationship Id="rId56" Type="http://schemas.openxmlformats.org/officeDocument/2006/relationships/footer" Target="footer15.xml"/><Relationship Id="rId55" Type="http://schemas.openxmlformats.org/officeDocument/2006/relationships/header" Target="header37.xml"/><Relationship Id="rId54" Type="http://schemas.openxmlformats.org/officeDocument/2006/relationships/header" Target="header36.xml"/><Relationship Id="rId53" Type="http://schemas.openxmlformats.org/officeDocument/2006/relationships/footer" Target="footer14.xml"/><Relationship Id="rId52" Type="http://schemas.openxmlformats.org/officeDocument/2006/relationships/footer" Target="footer13.xml"/><Relationship Id="rId51" Type="http://schemas.openxmlformats.org/officeDocument/2006/relationships/header" Target="header35.xml"/><Relationship Id="rId50" Type="http://schemas.openxmlformats.org/officeDocument/2006/relationships/header" Target="header34.xml"/><Relationship Id="rId5" Type="http://schemas.openxmlformats.org/officeDocument/2006/relationships/header" Target="header1.xml"/><Relationship Id="rId49" Type="http://schemas.openxmlformats.org/officeDocument/2006/relationships/header" Target="header33.xml"/><Relationship Id="rId48" Type="http://schemas.openxmlformats.org/officeDocument/2006/relationships/header" Target="header32.xml"/><Relationship Id="rId47" Type="http://schemas.openxmlformats.org/officeDocument/2006/relationships/header" Target="header31.xml"/><Relationship Id="rId46" Type="http://schemas.openxmlformats.org/officeDocument/2006/relationships/header" Target="header30.xml"/><Relationship Id="rId45" Type="http://schemas.openxmlformats.org/officeDocument/2006/relationships/header" Target="header29.xml"/><Relationship Id="rId44" Type="http://schemas.openxmlformats.org/officeDocument/2006/relationships/header" Target="header28.xml"/><Relationship Id="rId43" Type="http://schemas.openxmlformats.org/officeDocument/2006/relationships/header" Target="header27.xml"/><Relationship Id="rId42" Type="http://schemas.openxmlformats.org/officeDocument/2006/relationships/header" Target="header26.xml"/><Relationship Id="rId41" Type="http://schemas.openxmlformats.org/officeDocument/2006/relationships/footer" Target="footer12.xml"/><Relationship Id="rId40" Type="http://schemas.openxmlformats.org/officeDocument/2006/relationships/footer" Target="footer11.xml"/><Relationship Id="rId4" Type="http://schemas.openxmlformats.org/officeDocument/2006/relationships/endnotes" Target="endnotes.xml"/><Relationship Id="rId39" Type="http://schemas.openxmlformats.org/officeDocument/2006/relationships/header" Target="header25.xml"/><Relationship Id="rId38" Type="http://schemas.openxmlformats.org/officeDocument/2006/relationships/header" Target="header24.xml"/><Relationship Id="rId37" Type="http://schemas.openxmlformats.org/officeDocument/2006/relationships/header" Target="header23.xml"/><Relationship Id="rId36" Type="http://schemas.openxmlformats.org/officeDocument/2006/relationships/header" Target="header22.xml"/><Relationship Id="rId35" Type="http://schemas.openxmlformats.org/officeDocument/2006/relationships/header" Target="header21.xml"/><Relationship Id="rId34" Type="http://schemas.openxmlformats.org/officeDocument/2006/relationships/header" Target="header20.xml"/><Relationship Id="rId33" Type="http://schemas.openxmlformats.org/officeDocument/2006/relationships/footer" Target="footer10.xml"/><Relationship Id="rId32" Type="http://schemas.openxmlformats.org/officeDocument/2006/relationships/footer" Target="footer9.xml"/><Relationship Id="rId31" Type="http://schemas.openxmlformats.org/officeDocument/2006/relationships/header" Target="header19.xml"/><Relationship Id="rId30" Type="http://schemas.openxmlformats.org/officeDocument/2006/relationships/header" Target="header18.xml"/><Relationship Id="rId3" Type="http://schemas.openxmlformats.org/officeDocument/2006/relationships/footnotes" Target="footnotes.xml"/><Relationship Id="rId29" Type="http://schemas.openxmlformats.org/officeDocument/2006/relationships/footer" Target="footer8.xml"/><Relationship Id="rId28" Type="http://schemas.openxmlformats.org/officeDocument/2006/relationships/header" Target="header17.xml"/><Relationship Id="rId27" Type="http://schemas.openxmlformats.org/officeDocument/2006/relationships/footer" Target="footer7.xml"/><Relationship Id="rId26" Type="http://schemas.openxmlformats.org/officeDocument/2006/relationships/header" Target="header16.xml"/><Relationship Id="rId25" Type="http://schemas.openxmlformats.org/officeDocument/2006/relationships/header" Target="header15.xml"/><Relationship Id="rId24" Type="http://schemas.openxmlformats.org/officeDocument/2006/relationships/header" Target="header14.xml"/><Relationship Id="rId23" Type="http://schemas.openxmlformats.org/officeDocument/2006/relationships/header" Target="header13.xml"/><Relationship Id="rId22" Type="http://schemas.openxmlformats.org/officeDocument/2006/relationships/header" Target="header12.xml"/><Relationship Id="rId21" Type="http://schemas.openxmlformats.org/officeDocument/2006/relationships/header" Target="header11.xml"/><Relationship Id="rId20" Type="http://schemas.openxmlformats.org/officeDocument/2006/relationships/header" Target="header10.xml"/><Relationship Id="rId2" Type="http://schemas.openxmlformats.org/officeDocument/2006/relationships/settings" Target="settings.xml"/><Relationship Id="rId19" Type="http://schemas.openxmlformats.org/officeDocument/2006/relationships/header" Target="header9.xml"/><Relationship Id="rId18" Type="http://schemas.openxmlformats.org/officeDocument/2006/relationships/footer" Target="footer6.xml"/><Relationship Id="rId176" Type="http://schemas.openxmlformats.org/officeDocument/2006/relationships/fontTable" Target="fontTable.xml"/><Relationship Id="rId175" Type="http://schemas.openxmlformats.org/officeDocument/2006/relationships/customXml" Target="../customXml/item2.xml"/><Relationship Id="rId174" Type="http://schemas.openxmlformats.org/officeDocument/2006/relationships/numbering" Target="numbering.xml"/><Relationship Id="rId173" Type="http://schemas.openxmlformats.org/officeDocument/2006/relationships/customXml" Target="../customXml/item1.xml"/><Relationship Id="rId172" Type="http://schemas.openxmlformats.org/officeDocument/2006/relationships/image" Target="media/image50.png"/><Relationship Id="rId171" Type="http://schemas.openxmlformats.org/officeDocument/2006/relationships/image" Target="media/image49.png"/><Relationship Id="rId170" Type="http://schemas.openxmlformats.org/officeDocument/2006/relationships/image" Target="media/image48.png"/><Relationship Id="rId17" Type="http://schemas.openxmlformats.org/officeDocument/2006/relationships/footer" Target="footer5.xml"/><Relationship Id="rId169" Type="http://schemas.openxmlformats.org/officeDocument/2006/relationships/image" Target="media/image47.png"/><Relationship Id="rId168" Type="http://schemas.openxmlformats.org/officeDocument/2006/relationships/image" Target="media/image46.png"/><Relationship Id="rId167" Type="http://schemas.openxmlformats.org/officeDocument/2006/relationships/image" Target="media/image45.png"/><Relationship Id="rId166" Type="http://schemas.openxmlformats.org/officeDocument/2006/relationships/image" Target="media/image44.png"/><Relationship Id="rId165" Type="http://schemas.openxmlformats.org/officeDocument/2006/relationships/image" Target="media/image43.png"/><Relationship Id="rId164" Type="http://schemas.openxmlformats.org/officeDocument/2006/relationships/image" Target="media/image42.png"/><Relationship Id="rId163" Type="http://schemas.openxmlformats.org/officeDocument/2006/relationships/customXml" Target="ink/ink5.xml"/><Relationship Id="rId162" Type="http://schemas.openxmlformats.org/officeDocument/2006/relationships/customXml" Target="ink/ink4.xml"/><Relationship Id="rId161" Type="http://schemas.openxmlformats.org/officeDocument/2006/relationships/customXml" Target="ink/ink3.xml"/><Relationship Id="rId160" Type="http://schemas.openxmlformats.org/officeDocument/2006/relationships/customXml" Target="ink/ink2.xml"/><Relationship Id="rId16" Type="http://schemas.openxmlformats.org/officeDocument/2006/relationships/header" Target="header8.xml"/><Relationship Id="rId159" Type="http://schemas.openxmlformats.org/officeDocument/2006/relationships/image" Target="media/image41.png"/><Relationship Id="rId158" Type="http://schemas.openxmlformats.org/officeDocument/2006/relationships/customXml" Target="ink/ink1.xml"/><Relationship Id="rId157" Type="http://schemas.openxmlformats.org/officeDocument/2006/relationships/image" Target="media/image40.emf"/><Relationship Id="rId156" Type="http://schemas.openxmlformats.org/officeDocument/2006/relationships/image" Target="media/image39.jpeg"/><Relationship Id="rId155" Type="http://schemas.openxmlformats.org/officeDocument/2006/relationships/image" Target="media/image38.jpeg"/><Relationship Id="rId154" Type="http://schemas.openxmlformats.org/officeDocument/2006/relationships/image" Target="media/image37.jpeg"/><Relationship Id="rId153" Type="http://schemas.openxmlformats.org/officeDocument/2006/relationships/image" Target="media/image36.jpeg"/><Relationship Id="rId152" Type="http://schemas.openxmlformats.org/officeDocument/2006/relationships/image" Target="media/image35.jpeg"/><Relationship Id="rId151" Type="http://schemas.openxmlformats.org/officeDocument/2006/relationships/image" Target="media/image34.jpeg"/><Relationship Id="rId150" Type="http://schemas.openxmlformats.org/officeDocument/2006/relationships/image" Target="media/image33.jpeg"/><Relationship Id="rId15" Type="http://schemas.openxmlformats.org/officeDocument/2006/relationships/header" Target="header7.xml"/><Relationship Id="rId149" Type="http://schemas.openxmlformats.org/officeDocument/2006/relationships/image" Target="media/image32.jpeg"/><Relationship Id="rId148" Type="http://schemas.openxmlformats.org/officeDocument/2006/relationships/image" Target="media/image31.jpeg"/><Relationship Id="rId147" Type="http://schemas.openxmlformats.org/officeDocument/2006/relationships/image" Target="media/image30.jpeg"/><Relationship Id="rId146" Type="http://schemas.openxmlformats.org/officeDocument/2006/relationships/image" Target="media/image29.jpeg"/><Relationship Id="rId145" Type="http://schemas.openxmlformats.org/officeDocument/2006/relationships/image" Target="media/image28.jpeg"/><Relationship Id="rId144" Type="http://schemas.openxmlformats.org/officeDocument/2006/relationships/image" Target="media/image27.jpeg"/><Relationship Id="rId143" Type="http://schemas.openxmlformats.org/officeDocument/2006/relationships/image" Target="media/image26.jpeg"/><Relationship Id="rId142" Type="http://schemas.openxmlformats.org/officeDocument/2006/relationships/image" Target="media/image25.jpeg"/><Relationship Id="rId141" Type="http://schemas.openxmlformats.org/officeDocument/2006/relationships/image" Target="media/image24.jpeg"/><Relationship Id="rId140" Type="http://schemas.openxmlformats.org/officeDocument/2006/relationships/image" Target="media/image23.jpeg"/><Relationship Id="rId14" Type="http://schemas.openxmlformats.org/officeDocument/2006/relationships/header" Target="header6.xml"/><Relationship Id="rId139" Type="http://schemas.openxmlformats.org/officeDocument/2006/relationships/image" Target="media/image22.jpeg"/><Relationship Id="rId138" Type="http://schemas.openxmlformats.org/officeDocument/2006/relationships/image" Target="media/image21.jpeg"/><Relationship Id="rId137" Type="http://schemas.openxmlformats.org/officeDocument/2006/relationships/image" Target="media/image20.jpeg"/><Relationship Id="rId136" Type="http://schemas.openxmlformats.org/officeDocument/2006/relationships/image" Target="media/image19.jpeg"/><Relationship Id="rId135" Type="http://schemas.openxmlformats.org/officeDocument/2006/relationships/image" Target="media/image18.jpeg"/><Relationship Id="rId134" Type="http://schemas.openxmlformats.org/officeDocument/2006/relationships/image" Target="media/image17.jpeg"/><Relationship Id="rId133" Type="http://schemas.openxmlformats.org/officeDocument/2006/relationships/image" Target="media/image16.jpeg"/><Relationship Id="rId132" Type="http://schemas.openxmlformats.org/officeDocument/2006/relationships/chart" Target="charts/chart12.xml"/><Relationship Id="rId131" Type="http://schemas.openxmlformats.org/officeDocument/2006/relationships/chart" Target="charts/chart11.xml"/><Relationship Id="rId130" Type="http://schemas.openxmlformats.org/officeDocument/2006/relationships/chart" Target="charts/chart10.xml"/><Relationship Id="rId13" Type="http://schemas.openxmlformats.org/officeDocument/2006/relationships/header" Target="header5.xml"/><Relationship Id="rId129" Type="http://schemas.openxmlformats.org/officeDocument/2006/relationships/chart" Target="charts/chart9.xml"/><Relationship Id="rId128" Type="http://schemas.openxmlformats.org/officeDocument/2006/relationships/chart" Target="charts/chart8.xml"/><Relationship Id="rId127" Type="http://schemas.openxmlformats.org/officeDocument/2006/relationships/chart" Target="charts/chart7.xml"/><Relationship Id="rId126" Type="http://schemas.openxmlformats.org/officeDocument/2006/relationships/chart" Target="charts/chart6.xml"/><Relationship Id="rId125" Type="http://schemas.openxmlformats.org/officeDocument/2006/relationships/chart" Target="charts/chart5.xml"/><Relationship Id="rId124" Type="http://schemas.openxmlformats.org/officeDocument/2006/relationships/image" Target="media/image15.jpeg"/><Relationship Id="rId123" Type="http://schemas.openxmlformats.org/officeDocument/2006/relationships/image" Target="media/image14.jpeg"/><Relationship Id="rId122" Type="http://schemas.openxmlformats.org/officeDocument/2006/relationships/chart" Target="charts/chart4.xml"/><Relationship Id="rId121" Type="http://schemas.openxmlformats.org/officeDocument/2006/relationships/chart" Target="charts/chart3.xml"/><Relationship Id="rId120" Type="http://schemas.openxmlformats.org/officeDocument/2006/relationships/chart" Target="charts/chart2.xml"/><Relationship Id="rId12" Type="http://schemas.openxmlformats.org/officeDocument/2006/relationships/footer" Target="footer4.xml"/><Relationship Id="rId119" Type="http://schemas.openxmlformats.org/officeDocument/2006/relationships/chart" Target="charts/chart1.xml"/><Relationship Id="rId118" Type="http://schemas.openxmlformats.org/officeDocument/2006/relationships/image" Target="media/image13.emf"/><Relationship Id="rId117" Type="http://schemas.openxmlformats.org/officeDocument/2006/relationships/image" Target="media/image12.jpeg"/><Relationship Id="rId116" Type="http://schemas.openxmlformats.org/officeDocument/2006/relationships/image" Target="media/image11.jpeg"/><Relationship Id="rId115" Type="http://schemas.openxmlformats.org/officeDocument/2006/relationships/image" Target="media/image10.jpeg"/><Relationship Id="rId114" Type="http://schemas.openxmlformats.org/officeDocument/2006/relationships/image" Target="media/image9.jpeg"/><Relationship Id="rId113" Type="http://schemas.openxmlformats.org/officeDocument/2006/relationships/image" Target="media/image8.jpeg"/><Relationship Id="rId112" Type="http://schemas.openxmlformats.org/officeDocument/2006/relationships/image" Target="media/image7.png"/><Relationship Id="rId111" Type="http://schemas.openxmlformats.org/officeDocument/2006/relationships/image" Target="media/image6.png"/><Relationship Id="rId110" Type="http://schemas.openxmlformats.org/officeDocument/2006/relationships/image" Target="media/image5.emf"/><Relationship Id="rId11" Type="http://schemas.openxmlformats.org/officeDocument/2006/relationships/footer" Target="footer3.xml"/><Relationship Id="rId109" Type="http://schemas.openxmlformats.org/officeDocument/2006/relationships/image" Target="media/image4.jpeg"/><Relationship Id="rId108" Type="http://schemas.openxmlformats.org/officeDocument/2006/relationships/image" Target="media/image3.jpeg"/><Relationship Id="rId107" Type="http://schemas.openxmlformats.org/officeDocument/2006/relationships/image" Target="media/image2.jpeg"/><Relationship Id="rId106" Type="http://schemas.openxmlformats.org/officeDocument/2006/relationships/image" Target="media/image1.jpeg"/><Relationship Id="rId105" Type="http://schemas.openxmlformats.org/officeDocument/2006/relationships/theme" Target="theme/theme1.xml"/><Relationship Id="rId104" Type="http://schemas.openxmlformats.org/officeDocument/2006/relationships/footer" Target="footer41.xml"/><Relationship Id="rId103" Type="http://schemas.openxmlformats.org/officeDocument/2006/relationships/footer" Target="footer40.xml"/><Relationship Id="rId102" Type="http://schemas.openxmlformats.org/officeDocument/2006/relationships/header" Target="header59.xml"/><Relationship Id="rId101" Type="http://schemas.openxmlformats.org/officeDocument/2006/relationships/header" Target="header58.xml"/><Relationship Id="rId100" Type="http://schemas.openxmlformats.org/officeDocument/2006/relationships/footer" Target="footer39.xml"/><Relationship Id="rId10" Type="http://schemas.openxmlformats.org/officeDocument/2006/relationships/header" Target="header4.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package" Target="../embeddings/Workbook2.xlsx"/></Relationships>
</file>

<file path=word/charts/_rels/chart10.xml.rels><?xml version="1.0" encoding="UTF-8" standalone="yes"?>
<Relationships xmlns="http://schemas.openxmlformats.org/package/2006/relationships"><Relationship Id="rId3" Type="http://schemas.microsoft.com/office/2011/relationships/chartColorStyle" Target="colors10.xml"/><Relationship Id="rId2" Type="http://schemas.microsoft.com/office/2011/relationships/chartStyle" Target="style10.xml"/><Relationship Id="rId1" Type="http://schemas.openxmlformats.org/officeDocument/2006/relationships/oleObject" Target="file:///C:\Users\Wahyu%20Satrio\Downloads\Data%20Keuesioner%20WHOQOOL%20Natazha-Edit.xlsx" TargetMode="External"/></Relationships>
</file>

<file path=word/charts/_rels/chart11.xml.rels><?xml version="1.0" encoding="UTF-8" standalone="yes"?>
<Relationships xmlns="http://schemas.openxmlformats.org/package/2006/relationships"><Relationship Id="rId3" Type="http://schemas.microsoft.com/office/2011/relationships/chartColorStyle" Target="colors11.xml"/><Relationship Id="rId2" Type="http://schemas.microsoft.com/office/2011/relationships/chartStyle" Target="style11.xml"/><Relationship Id="rId1" Type="http://schemas.openxmlformats.org/officeDocument/2006/relationships/oleObject" Target="file:///C:\Users\Wahyu%20Satrio\Downloads\Data%20Keuesioner%20WHOQOOL%20Natazha-Edit.xlsx" TargetMode="External"/></Relationships>
</file>

<file path=word/charts/_rels/chart12.xml.rels><?xml version="1.0" encoding="UTF-8" standalone="yes"?>
<Relationships xmlns="http://schemas.openxmlformats.org/package/2006/relationships"><Relationship Id="rId3" Type="http://schemas.microsoft.com/office/2011/relationships/chartColorStyle" Target="colors6.xml"/><Relationship Id="rId2" Type="http://schemas.microsoft.com/office/2011/relationships/chartStyle" Target="style6.xml"/><Relationship Id="rId1" Type="http://schemas.openxmlformats.org/officeDocument/2006/relationships/oleObject" Target="file:///C:\Users\Wahyu%20Satrio\Downloads\Data%20Keuesioner%20WHOQOOL%20Natazha-Edit.xlsx"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package" Target="../embeddings/Workbook3.xlsx"/></Relationships>
</file>

<file path=word/charts/_rels/chart3.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package" Target="../embeddings/Workbook4.xlsx"/></Relationships>
</file>

<file path=word/charts/_rels/chart4.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_rels/chart5.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C:\Users\Wahyu%20Satrio\Downloads\Data%20Tekanan%20Darah%20Skripsi%20Natazha(2).xlsx" TargetMode="External"/></Relationships>
</file>

<file path=word/charts/_rels/chart6.xml.rels><?xml version="1.0" encoding="UTF-8" standalone="yes"?>
<Relationships xmlns="http://schemas.openxmlformats.org/package/2006/relationships"><Relationship Id="rId3" Type="http://schemas.microsoft.com/office/2011/relationships/chartColorStyle" Target="colors9.xml"/><Relationship Id="rId2" Type="http://schemas.microsoft.com/office/2011/relationships/chartStyle" Target="style9.xml"/><Relationship Id="rId1" Type="http://schemas.openxmlformats.org/officeDocument/2006/relationships/oleObject" Target="file:///C:\Users\Wahyu%20Satrio\Downloads\Data%20Tekanan%20Darah%20Skripsi%20Natazha(2).xlsx" TargetMode="External"/></Relationships>
</file>

<file path=word/charts/_rels/chart7.xml.rels><?xml version="1.0" encoding="UTF-8" standalone="yes"?>
<Relationships xmlns="http://schemas.openxmlformats.org/package/2006/relationships"><Relationship Id="rId3" Type="http://schemas.microsoft.com/office/2011/relationships/chartColorStyle" Target="colors12.xml"/><Relationship Id="rId2" Type="http://schemas.microsoft.com/office/2011/relationships/chartStyle" Target="style12.xml"/><Relationship Id="rId1" Type="http://schemas.openxmlformats.org/officeDocument/2006/relationships/oleObject" Target="file:///C:\Users\Wahyu%20Satrio\Downloads\Data%20Tekanan%20Darah%20Skripsi%20Natazha(2).xlsx" TargetMode="External"/></Relationships>
</file>

<file path=word/charts/_rels/chart8.xml.rels><?xml version="1.0" encoding="UTF-8" standalone="yes"?>
<Relationships xmlns="http://schemas.openxmlformats.org/package/2006/relationships"><Relationship Id="rId3" Type="http://schemas.microsoft.com/office/2011/relationships/chartColorStyle" Target="colors8.xml"/><Relationship Id="rId2" Type="http://schemas.microsoft.com/office/2011/relationships/chartStyle" Target="style8.xml"/><Relationship Id="rId1" Type="http://schemas.openxmlformats.org/officeDocument/2006/relationships/oleObject" Target="file:///C:\Users\Wahyu%20Satrio\Downloads\Data%20Tekanan%20Darah%20Skripsi%20Natazha(2).xlsx" TargetMode="External"/></Relationships>
</file>

<file path=word/charts/_rels/chart9.xml.rels><?xml version="1.0" encoding="UTF-8" standalone="yes"?>
<Relationships xmlns="http://schemas.openxmlformats.org/package/2006/relationships"><Relationship Id="rId3" Type="http://schemas.microsoft.com/office/2011/relationships/chartColorStyle" Target="colors7.xml"/><Relationship Id="rId2" Type="http://schemas.microsoft.com/office/2011/relationships/chartStyle" Target="style7.xml"/><Relationship Id="rId1" Type="http://schemas.openxmlformats.org/officeDocument/2006/relationships/oleObject" Target="file:///C:\Users\Wahyu%20Satrio\Downloads\Data%20Keuesioner%20WHOQOOL%20Natazha-Edi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Sales</c:v>
                </c:pt>
              </c:strCache>
            </c:strRef>
          </c:tx>
          <c:spPr/>
          <c:explosion val="0"/>
          <c:dPt>
            <c:idx val="0"/>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dPt>
          <c:dPt>
            <c:idx val="1"/>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dPt>
          <c:dPt>
            <c:idx val="2"/>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dPt>
          <c:dPt>
            <c:idx val="3"/>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dPt>
          <c:dLbls>
            <c:spPr>
              <a:noFill/>
              <a:ln>
                <a:noFill/>
              </a:ln>
              <a:effectLst/>
            </c:spPr>
            <c:txPr>
              <a:bodyPr rot="0" spcFirstLastPara="0" vertOverflow="ellipsis" vert="horz" wrap="square" lIns="38100" tIns="19050" rIns="38100" bIns="19050" anchor="ctr" anchorCtr="1"/>
              <a:lstStyle/>
              <a:p>
                <a:pPr>
                  <a:defRPr lang="en-US" sz="900" b="0" i="0" u="none" strike="noStrike" kern="1200" baseline="0">
                    <a:solidFill>
                      <a:schemeClr val="tx1">
                        <a:lumMod val="75000"/>
                        <a:lumOff val="25000"/>
                      </a:schemeClr>
                    </a:solidFill>
                    <a:latin typeface="+mn-lt"/>
                    <a:ea typeface="+mn-ea"/>
                    <a:cs typeface="+mn-cs"/>
                  </a:defRPr>
                </a:pPr>
              </a:p>
            </c:txPr>
            <c:dLblPos val="inEnd"/>
            <c:showLegendKey val="0"/>
            <c:showVal val="0"/>
            <c:showCatName val="0"/>
            <c:showSerName val="0"/>
            <c:showPercent val="1"/>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Usia 35-45</c:v>
                </c:pt>
                <c:pt idx="1">
                  <c:v>Usia 46-55</c:v>
                </c:pt>
                <c:pt idx="2">
                  <c:v>Usia 56-65</c:v>
                </c:pt>
              </c:strCache>
            </c:strRef>
          </c:cat>
          <c:val>
            <c:numRef>
              <c:f>Sheet1!$B$2:$B$5</c:f>
              <c:numCache>
                <c:formatCode>General</c:formatCode>
                <c:ptCount val="4"/>
                <c:pt idx="0">
                  <c:v>3</c:v>
                </c:pt>
                <c:pt idx="1">
                  <c:v>8</c:v>
                </c:pt>
                <c:pt idx="2">
                  <c:v>15</c:v>
                </c:pt>
              </c:numCache>
            </c:numRef>
          </c:val>
        </c:ser>
        <c:dLbls>
          <c:showLegendKey val="0"/>
          <c:showVal val="0"/>
          <c:showCatName val="0"/>
          <c:showSerName val="0"/>
          <c:showPercent val="1"/>
          <c:showBubbleSize val="0"/>
          <c:showLeaderLines val="1"/>
        </c:dLbls>
        <c:firstSliceAng val="0"/>
      </c:pieChart>
      <c:spPr>
        <a:noFill/>
        <a:ln>
          <a:noFill/>
        </a:ln>
        <a:effectLst/>
      </c:spPr>
    </c:plotArea>
    <c:legend>
      <c:legendPos val="b"/>
      <c:legendEntry>
        <c:idx val="3"/>
        <c:delete val="1"/>
      </c:legendEntry>
      <c:layout/>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'[Data Keuesioner WHOQOOL Natazha-Edit.xlsx]DOM-2'!$B$1</c:f>
              <c:strCache>
                <c:ptCount val="1"/>
                <c:pt idx="0">
                  <c:v>Pre-Test</c:v>
                </c:pt>
              </c:strCache>
            </c:strRef>
          </c:tx>
          <c:spPr>
            <a:solidFill>
              <a:schemeClr val="accent6"/>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en-US"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'[Data Keuesioner WHOQOOL Natazha-Edit.xlsx]DOM-2'!$A$2:$A$5</c:f>
              <c:strCache>
                <c:ptCount val="4"/>
                <c:pt idx="0">
                  <c:v>Seledri</c:v>
                </c:pt>
                <c:pt idx="1">
                  <c:v>Salam</c:v>
                </c:pt>
                <c:pt idx="2">
                  <c:v>Kombinasi</c:v>
                </c:pt>
                <c:pt idx="3">
                  <c:v>Kontrol</c:v>
                </c:pt>
              </c:strCache>
            </c:strRef>
          </c:cat>
          <c:val>
            <c:numRef>
              <c:f>'[Data Keuesioner WHOQOOL Natazha-Edit.xlsx]DOM-2'!$B$2:$B$5</c:f>
              <c:numCache>
                <c:formatCode>General</c:formatCode>
                <c:ptCount val="4"/>
                <c:pt idx="0">
                  <c:v>57</c:v>
                </c:pt>
                <c:pt idx="1">
                  <c:v>63</c:v>
                </c:pt>
                <c:pt idx="2">
                  <c:v>62</c:v>
                </c:pt>
                <c:pt idx="3">
                  <c:v>61</c:v>
                </c:pt>
              </c:numCache>
            </c:numRef>
          </c:val>
        </c:ser>
        <c:ser>
          <c:idx val="1"/>
          <c:order val="1"/>
          <c:tx>
            <c:strRef>
              <c:f>'[Data Keuesioner WHOQOOL Natazha-Edit.xlsx]DOM-2'!$C$1</c:f>
              <c:strCache>
                <c:ptCount val="1"/>
                <c:pt idx="0">
                  <c:v>Post-Test</c:v>
                </c:pt>
              </c:strCache>
            </c:strRef>
          </c:tx>
          <c:spPr>
            <a:solidFill>
              <a:schemeClr val="accent5"/>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en-US"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'[Data Keuesioner WHOQOOL Natazha-Edit.xlsx]DOM-2'!$A$2:$A$5</c:f>
              <c:strCache>
                <c:ptCount val="4"/>
                <c:pt idx="0">
                  <c:v>Seledri</c:v>
                </c:pt>
                <c:pt idx="1">
                  <c:v>Salam</c:v>
                </c:pt>
                <c:pt idx="2">
                  <c:v>Kombinasi</c:v>
                </c:pt>
                <c:pt idx="3">
                  <c:v>Kontrol</c:v>
                </c:pt>
              </c:strCache>
            </c:strRef>
          </c:cat>
          <c:val>
            <c:numRef>
              <c:f>'[Data Keuesioner WHOQOOL Natazha-Edit.xlsx]DOM-2'!$C$2:$C$5</c:f>
              <c:numCache>
                <c:formatCode>General</c:formatCode>
                <c:ptCount val="4"/>
                <c:pt idx="0">
                  <c:v>67</c:v>
                </c:pt>
                <c:pt idx="1">
                  <c:v>71</c:v>
                </c:pt>
                <c:pt idx="2">
                  <c:v>71</c:v>
                </c:pt>
                <c:pt idx="3">
                  <c:v>66</c:v>
                </c:pt>
              </c:numCache>
            </c:numRef>
          </c:val>
        </c:ser>
        <c:dLbls>
          <c:showLegendKey val="0"/>
          <c:showVal val="1"/>
          <c:showCatName val="0"/>
          <c:showSerName val="0"/>
          <c:showPercent val="0"/>
          <c:showBubbleSize val="0"/>
        </c:dLbls>
        <c:gapWidth val="219"/>
        <c:overlap val="-27"/>
        <c:axId val="783235494"/>
        <c:axId val="881572327"/>
      </c:barChart>
      <c:catAx>
        <c:axId val="783235494"/>
        <c:scaling>
          <c:orientation val="minMax"/>
        </c:scaling>
        <c:delete val="0"/>
        <c:axPos val="b"/>
        <c:title>
          <c:tx>
            <c:rich>
              <a:bodyPr rot="0" spcFirstLastPara="0" vertOverflow="ellipsis" vert="horz" wrap="square" anchor="ctr" anchorCtr="1"/>
              <a:lstStyle/>
              <a:p>
                <a:pPr defTabSz="914400">
                  <a:defRPr lang="en-US" sz="1000" b="0" i="0" u="none" strike="noStrike" kern="1200" baseline="0">
                    <a:solidFill>
                      <a:schemeClr val="tx1">
                        <a:lumMod val="65000"/>
                        <a:lumOff val="35000"/>
                      </a:schemeClr>
                    </a:solidFill>
                    <a:latin typeface="+mn-lt"/>
                    <a:ea typeface="+mn-ea"/>
                    <a:cs typeface="+mn-cs"/>
                  </a:defRPr>
                </a:pPr>
                <a:r>
                  <a:rPr b="1"/>
                  <a:t>Kelompok</a:t>
                </a:r>
                <a:endParaRPr b="1"/>
              </a:p>
            </c:rich>
          </c:tx>
          <c:layout>
            <c:manualLayout>
              <c:xMode val="edge"/>
              <c:yMode val="edge"/>
              <c:x val="0.459555555555555"/>
              <c:y val="0.767824074074074"/>
            </c:manualLayout>
          </c:layout>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881572327"/>
        <c:crosses val="autoZero"/>
        <c:auto val="1"/>
        <c:lblAlgn val="ctr"/>
        <c:lblOffset val="100"/>
        <c:noMultiLvlLbl val="0"/>
      </c:catAx>
      <c:valAx>
        <c:axId val="8815723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en-US" sz="1000" b="0" i="0" u="none" strike="noStrike" kern="1200" baseline="0">
                    <a:solidFill>
                      <a:schemeClr val="tx1">
                        <a:lumMod val="65000"/>
                        <a:lumOff val="35000"/>
                      </a:schemeClr>
                    </a:solidFill>
                    <a:latin typeface="+mn-lt"/>
                    <a:ea typeface="+mn-ea"/>
                    <a:cs typeface="+mn-cs"/>
                  </a:defRPr>
                </a:pPr>
                <a:r>
                  <a:t>Skor</a:t>
                </a:r>
              </a:p>
            </c:rich>
          </c:tx>
          <c:layout/>
          <c:overlay val="0"/>
          <c:spPr>
            <a:noFill/>
            <a:ln>
              <a:noFill/>
            </a:ln>
            <a:effectLst/>
          </c:spPr>
        </c:title>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783235494"/>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'[Data Keuesioner WHOQOOL Natazha-Edit.xlsx]DOM-3'!$B$1</c:f>
              <c:strCache>
                <c:ptCount val="1"/>
                <c:pt idx="0">
                  <c:v>Pre-Test</c:v>
                </c:pt>
              </c:strCache>
            </c:strRef>
          </c:tx>
          <c:spPr>
            <a:solidFill>
              <a:schemeClr val="accent2"/>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en-US"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'[Data Keuesioner WHOQOOL Natazha-Edit.xlsx]DOM-3'!$A$2:$A$5</c:f>
              <c:strCache>
                <c:ptCount val="4"/>
                <c:pt idx="0">
                  <c:v>Seledri</c:v>
                </c:pt>
                <c:pt idx="1">
                  <c:v>Salam</c:v>
                </c:pt>
                <c:pt idx="2">
                  <c:v>Kombinasi</c:v>
                </c:pt>
                <c:pt idx="3">
                  <c:v>Kontrol</c:v>
                </c:pt>
              </c:strCache>
            </c:strRef>
          </c:cat>
          <c:val>
            <c:numRef>
              <c:f>'[Data Keuesioner WHOQOOL Natazha-Edit.xlsx]DOM-3'!$B$2:$B$5</c:f>
              <c:numCache>
                <c:formatCode>General</c:formatCode>
                <c:ptCount val="4"/>
                <c:pt idx="0">
                  <c:v>65.5</c:v>
                </c:pt>
                <c:pt idx="1">
                  <c:v>73</c:v>
                </c:pt>
                <c:pt idx="2">
                  <c:v>66</c:v>
                </c:pt>
                <c:pt idx="3">
                  <c:v>71</c:v>
                </c:pt>
              </c:numCache>
            </c:numRef>
          </c:val>
        </c:ser>
        <c:ser>
          <c:idx val="1"/>
          <c:order val="1"/>
          <c:tx>
            <c:strRef>
              <c:f>'[Data Keuesioner WHOQOOL Natazha-Edit.xlsx]DOM-3'!$C$1</c:f>
              <c:strCache>
                <c:ptCount val="1"/>
                <c:pt idx="0">
                  <c:v>Post-Test</c:v>
                </c:pt>
              </c:strCache>
            </c:strRef>
          </c:tx>
          <c:spPr>
            <a:solidFill>
              <a:schemeClr val="accent4"/>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en-US"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'[Data Keuesioner WHOQOOL Natazha-Edit.xlsx]DOM-3'!$A$2:$A$5</c:f>
              <c:strCache>
                <c:ptCount val="4"/>
                <c:pt idx="0">
                  <c:v>Seledri</c:v>
                </c:pt>
                <c:pt idx="1">
                  <c:v>Salam</c:v>
                </c:pt>
                <c:pt idx="2">
                  <c:v>Kombinasi</c:v>
                </c:pt>
                <c:pt idx="3">
                  <c:v>Kontrol</c:v>
                </c:pt>
              </c:strCache>
            </c:strRef>
          </c:cat>
          <c:val>
            <c:numRef>
              <c:f>'[Data Keuesioner WHOQOOL Natazha-Edit.xlsx]DOM-3'!$C$2:$C$5</c:f>
              <c:numCache>
                <c:formatCode>General</c:formatCode>
                <c:ptCount val="4"/>
                <c:pt idx="0">
                  <c:v>70</c:v>
                </c:pt>
                <c:pt idx="1">
                  <c:v>76</c:v>
                </c:pt>
                <c:pt idx="2">
                  <c:v>68</c:v>
                </c:pt>
                <c:pt idx="3">
                  <c:v>75</c:v>
                </c:pt>
              </c:numCache>
            </c:numRef>
          </c:val>
        </c:ser>
        <c:dLbls>
          <c:showLegendKey val="0"/>
          <c:showVal val="1"/>
          <c:showCatName val="0"/>
          <c:showSerName val="0"/>
          <c:showPercent val="0"/>
          <c:showBubbleSize val="0"/>
        </c:dLbls>
        <c:gapWidth val="219"/>
        <c:overlap val="-27"/>
        <c:axId val="640909164"/>
        <c:axId val="223364166"/>
      </c:barChart>
      <c:catAx>
        <c:axId val="640909164"/>
        <c:scaling>
          <c:orientation val="minMax"/>
        </c:scaling>
        <c:delete val="0"/>
        <c:axPos val="b"/>
        <c:title>
          <c:tx>
            <c:rich>
              <a:bodyPr rot="0" spcFirstLastPara="0" vertOverflow="ellipsis" vert="horz" wrap="square" anchor="ctr" anchorCtr="1"/>
              <a:lstStyle/>
              <a:p>
                <a:pPr defTabSz="914400">
                  <a:defRPr lang="en-US" sz="1000" b="0" i="0" u="none" strike="noStrike" kern="1200" baseline="0">
                    <a:solidFill>
                      <a:schemeClr val="tx1">
                        <a:lumMod val="65000"/>
                        <a:lumOff val="35000"/>
                      </a:schemeClr>
                    </a:solidFill>
                    <a:latin typeface="+mn-lt"/>
                    <a:ea typeface="+mn-ea"/>
                    <a:cs typeface="+mn-cs"/>
                  </a:defRPr>
                </a:pPr>
                <a:r>
                  <a:rPr b="1"/>
                  <a:t>Kelompok</a:t>
                </a:r>
                <a:endParaRPr b="1"/>
              </a:p>
            </c:rich>
          </c:tx>
          <c:layout>
            <c:manualLayout>
              <c:xMode val="edge"/>
              <c:yMode val="edge"/>
              <c:x val="0.436638888888889"/>
              <c:y val="0.781712962962963"/>
            </c:manualLayout>
          </c:layout>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223364166"/>
        <c:crosses val="autoZero"/>
        <c:auto val="1"/>
        <c:lblAlgn val="ctr"/>
        <c:lblOffset val="100"/>
        <c:noMultiLvlLbl val="0"/>
      </c:catAx>
      <c:valAx>
        <c:axId val="223364166"/>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en-US" sz="1000" b="0" i="0" u="none" strike="noStrike" kern="1200" baseline="0">
                    <a:solidFill>
                      <a:schemeClr val="tx1">
                        <a:lumMod val="65000"/>
                        <a:lumOff val="35000"/>
                      </a:schemeClr>
                    </a:solidFill>
                    <a:latin typeface="+mn-lt"/>
                    <a:ea typeface="+mn-ea"/>
                    <a:cs typeface="+mn-cs"/>
                  </a:defRPr>
                </a:pPr>
                <a:r>
                  <a:t>Skor</a:t>
                </a:r>
              </a:p>
            </c:rich>
          </c:tx>
          <c:layout/>
          <c:overlay val="0"/>
          <c:spPr>
            <a:noFill/>
            <a:ln>
              <a:noFill/>
            </a:ln>
            <a:effectLst/>
          </c:spPr>
        </c:title>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640909164"/>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'[Data Keuesioner WHOQOOL Natazha-Edit.xlsx]DOM-4'!$B$1</c:f>
              <c:strCache>
                <c:ptCount val="1"/>
                <c:pt idx="0">
                  <c:v>Pre-Test</c:v>
                </c:pt>
              </c:strCache>
            </c:strRef>
          </c:tx>
          <c:spPr>
            <a:solidFill>
              <a:schemeClr val="accent1"/>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en-US"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'[Data Keuesioner WHOQOOL Natazha-Edit.xlsx]DOM-4'!$A$2:$A$5</c:f>
              <c:strCache>
                <c:ptCount val="4"/>
                <c:pt idx="0">
                  <c:v>Seledri</c:v>
                </c:pt>
                <c:pt idx="1">
                  <c:v>Salam</c:v>
                </c:pt>
                <c:pt idx="2">
                  <c:v>Kombinasi</c:v>
                </c:pt>
                <c:pt idx="3">
                  <c:v>Kontrol</c:v>
                </c:pt>
              </c:strCache>
            </c:strRef>
          </c:cat>
          <c:val>
            <c:numRef>
              <c:f>'[Data Keuesioner WHOQOOL Natazha-Edit.xlsx]DOM-4'!$B$2:$B$5</c:f>
              <c:numCache>
                <c:formatCode>General</c:formatCode>
                <c:ptCount val="4"/>
                <c:pt idx="0">
                  <c:v>61</c:v>
                </c:pt>
                <c:pt idx="1">
                  <c:v>66</c:v>
                </c:pt>
                <c:pt idx="2">
                  <c:v>61</c:v>
                </c:pt>
                <c:pt idx="3">
                  <c:v>63</c:v>
                </c:pt>
              </c:numCache>
            </c:numRef>
          </c:val>
        </c:ser>
        <c:ser>
          <c:idx val="1"/>
          <c:order val="1"/>
          <c:tx>
            <c:strRef>
              <c:f>'[Data Keuesioner WHOQOOL Natazha-Edit.xlsx]DOM-4'!$C$1</c:f>
              <c:strCache>
                <c:ptCount val="1"/>
                <c:pt idx="0">
                  <c:v>Post-Test</c:v>
                </c:pt>
              </c:strCache>
            </c:strRef>
          </c:tx>
          <c:spPr>
            <a:solidFill>
              <a:schemeClr val="accent2"/>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en-US"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'[Data Keuesioner WHOQOOL Natazha-Edit.xlsx]DOM-4'!$A$2:$A$5</c:f>
              <c:strCache>
                <c:ptCount val="4"/>
                <c:pt idx="0">
                  <c:v>Seledri</c:v>
                </c:pt>
                <c:pt idx="1">
                  <c:v>Salam</c:v>
                </c:pt>
                <c:pt idx="2">
                  <c:v>Kombinasi</c:v>
                </c:pt>
                <c:pt idx="3">
                  <c:v>Kontrol</c:v>
                </c:pt>
              </c:strCache>
            </c:strRef>
          </c:cat>
          <c:val>
            <c:numRef>
              <c:f>'[Data Keuesioner WHOQOOL Natazha-Edit.xlsx]DOM-4'!$C$2:$C$5</c:f>
              <c:numCache>
                <c:formatCode>General</c:formatCode>
                <c:ptCount val="4"/>
                <c:pt idx="0">
                  <c:v>63</c:v>
                </c:pt>
                <c:pt idx="1">
                  <c:v>69</c:v>
                </c:pt>
                <c:pt idx="2">
                  <c:v>61</c:v>
                </c:pt>
                <c:pt idx="3">
                  <c:v>63</c:v>
                </c:pt>
              </c:numCache>
            </c:numRef>
          </c:val>
        </c:ser>
        <c:dLbls>
          <c:showLegendKey val="0"/>
          <c:showVal val="1"/>
          <c:showCatName val="0"/>
          <c:showSerName val="0"/>
          <c:showPercent val="0"/>
          <c:showBubbleSize val="0"/>
        </c:dLbls>
        <c:gapWidth val="219"/>
        <c:overlap val="-27"/>
        <c:axId val="588725830"/>
        <c:axId val="781674685"/>
      </c:barChart>
      <c:catAx>
        <c:axId val="588725830"/>
        <c:scaling>
          <c:orientation val="minMax"/>
        </c:scaling>
        <c:delete val="0"/>
        <c:axPos val="b"/>
        <c:title>
          <c:tx>
            <c:rich>
              <a:bodyPr rot="0" spcFirstLastPara="0" vertOverflow="ellipsis" vert="horz" wrap="square" anchor="ctr" anchorCtr="1"/>
              <a:lstStyle/>
              <a:p>
                <a:pPr defTabSz="914400">
                  <a:defRPr lang="en-US" sz="1000" b="0" i="0" u="none" strike="noStrike" kern="1200" baseline="0">
                    <a:solidFill>
                      <a:schemeClr val="tx1">
                        <a:lumMod val="65000"/>
                        <a:lumOff val="35000"/>
                      </a:schemeClr>
                    </a:solidFill>
                    <a:latin typeface="+mn-lt"/>
                    <a:ea typeface="+mn-ea"/>
                    <a:cs typeface="+mn-cs"/>
                  </a:defRPr>
                </a:pPr>
                <a:r>
                  <a:rPr b="1"/>
                  <a:t>Kelompok</a:t>
                </a:r>
                <a:endParaRPr b="1"/>
              </a:p>
            </c:rich>
          </c:tx>
          <c:layout>
            <c:manualLayout>
              <c:xMode val="edge"/>
              <c:yMode val="edge"/>
              <c:x val="0.474138888888889"/>
              <c:y val="0.778240740740741"/>
            </c:manualLayout>
          </c:layout>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781674685"/>
        <c:crosses val="autoZero"/>
        <c:auto val="1"/>
        <c:lblAlgn val="ctr"/>
        <c:lblOffset val="100"/>
        <c:noMultiLvlLbl val="0"/>
      </c:catAx>
      <c:valAx>
        <c:axId val="781674685"/>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en-US" sz="1000" b="0" i="0" u="none" strike="noStrike" kern="1200" baseline="0">
                    <a:solidFill>
                      <a:schemeClr val="tx1">
                        <a:lumMod val="65000"/>
                        <a:lumOff val="35000"/>
                      </a:schemeClr>
                    </a:solidFill>
                    <a:latin typeface="+mn-lt"/>
                    <a:ea typeface="+mn-ea"/>
                    <a:cs typeface="+mn-cs"/>
                  </a:defRPr>
                </a:pPr>
                <a:r>
                  <a:t>Skor</a:t>
                </a:r>
              </a:p>
            </c:rich>
          </c:tx>
          <c:layout/>
          <c:overlay val="0"/>
          <c:spPr>
            <a:noFill/>
            <a:ln>
              <a:noFill/>
            </a:ln>
            <a:effectLst/>
          </c:spPr>
        </c:title>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588725830"/>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Sales</c:v>
                </c:pt>
              </c:strCache>
            </c:strRef>
          </c:tx>
          <c:spPr/>
          <c:explosion val="0"/>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dPt>
          <c:dPt>
            <c:idx val="5"/>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dPt>
          <c:dLbls>
            <c:spPr>
              <a:noFill/>
              <a:ln>
                <a:noFill/>
              </a:ln>
              <a:effectLst/>
            </c:spPr>
            <c:txPr>
              <a:bodyPr rot="0" spcFirstLastPara="0" vertOverflow="ellipsis" vert="horz" wrap="square" lIns="38100" tIns="19050" rIns="38100" bIns="19050" anchor="ctr" anchorCtr="1"/>
              <a:lstStyle/>
              <a:p>
                <a:pPr>
                  <a:defRPr lang="en-US" sz="900" b="0" i="0" u="none" strike="noStrike" kern="1200" baseline="0">
                    <a:solidFill>
                      <a:schemeClr val="tx1">
                        <a:lumMod val="75000"/>
                        <a:lumOff val="25000"/>
                      </a:schemeClr>
                    </a:solidFill>
                    <a:latin typeface="+mn-lt"/>
                    <a:ea typeface="+mn-ea"/>
                    <a:cs typeface="+mn-cs"/>
                  </a:defRPr>
                </a:pPr>
              </a:p>
            </c:txPr>
            <c:dLblPos val="inEnd"/>
            <c:showLegendKey val="0"/>
            <c:showVal val="0"/>
            <c:showCatName val="0"/>
            <c:showSerName val="0"/>
            <c:showPercent val="1"/>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Tidak Sekolah</c:v>
                </c:pt>
                <c:pt idx="1">
                  <c:v>SD</c:v>
                </c:pt>
                <c:pt idx="2">
                  <c:v>SMP</c:v>
                </c:pt>
                <c:pt idx="3">
                  <c:v>SMA</c:v>
                </c:pt>
                <c:pt idx="4">
                  <c:v>Diploma</c:v>
                </c:pt>
                <c:pt idx="5">
                  <c:v>Sarjana</c:v>
                </c:pt>
              </c:strCache>
            </c:strRef>
          </c:cat>
          <c:val>
            <c:numRef>
              <c:f>Sheet1!$B$2:$B$7</c:f>
              <c:numCache>
                <c:formatCode>General</c:formatCode>
                <c:ptCount val="6"/>
                <c:pt idx="0">
                  <c:v>3</c:v>
                </c:pt>
                <c:pt idx="1">
                  <c:v>9</c:v>
                </c:pt>
                <c:pt idx="2">
                  <c:v>5</c:v>
                </c:pt>
                <c:pt idx="3">
                  <c:v>6</c:v>
                </c:pt>
                <c:pt idx="4">
                  <c:v>1</c:v>
                </c:pt>
                <c:pt idx="5">
                  <c:v>2</c:v>
                </c:pt>
              </c:numCache>
            </c:numRef>
          </c:val>
        </c:ser>
        <c:dLbls>
          <c:showLegendKey val="0"/>
          <c:showVal val="0"/>
          <c:showCatName val="0"/>
          <c:showSerName val="0"/>
          <c:showPercent val="1"/>
          <c:showBubbleSize val="0"/>
          <c:showLeaderLines val="1"/>
        </c:dLbls>
        <c:firstSliceAng val="0"/>
      </c:pieChart>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Sales</c:v>
                </c:pt>
              </c:strCache>
            </c:strRef>
          </c:tx>
          <c:spPr/>
          <c:explosion val="0"/>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dPt>
          <c:dLbls>
            <c:spPr>
              <a:noFill/>
              <a:ln>
                <a:noFill/>
              </a:ln>
              <a:effectLst/>
            </c:spPr>
            <c:txPr>
              <a:bodyPr rot="0" spcFirstLastPara="0" vertOverflow="ellipsis" vert="horz" wrap="square" lIns="38100" tIns="19050" rIns="38100" bIns="19050" anchor="ctr" anchorCtr="1"/>
              <a:lstStyle/>
              <a:p>
                <a:pPr>
                  <a:defRPr lang="en-US" sz="900" b="0" i="0" u="none" strike="noStrike" kern="1200" baseline="0">
                    <a:solidFill>
                      <a:schemeClr val="tx1">
                        <a:lumMod val="75000"/>
                        <a:lumOff val="25000"/>
                      </a:schemeClr>
                    </a:solidFill>
                    <a:latin typeface="+mn-lt"/>
                    <a:ea typeface="+mn-ea"/>
                    <a:cs typeface="+mn-cs"/>
                  </a:defRPr>
                </a:pPr>
              </a:p>
            </c:txPr>
            <c:dLblPos val="ctr"/>
            <c:showLegendKey val="0"/>
            <c:showVal val="0"/>
            <c:showCatName val="0"/>
            <c:showSerName val="0"/>
            <c:showPercent val="1"/>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Menikah</c:v>
                </c:pt>
                <c:pt idx="1">
                  <c:v>Janda</c:v>
                </c:pt>
              </c:strCache>
            </c:strRef>
          </c:cat>
          <c:val>
            <c:numRef>
              <c:f>Sheet1!$B$2:$B$5</c:f>
              <c:numCache>
                <c:formatCode>General</c:formatCode>
                <c:ptCount val="4"/>
                <c:pt idx="0">
                  <c:v>53.8</c:v>
                </c:pt>
                <c:pt idx="1">
                  <c:v>46.2</c:v>
                </c:pt>
              </c:numCache>
            </c:numRef>
          </c:val>
        </c:ser>
        <c:dLbls>
          <c:showLegendKey val="0"/>
          <c:showVal val="0"/>
          <c:showCatName val="0"/>
          <c:showSerName val="0"/>
          <c:showPercent val="1"/>
          <c:showBubbleSize val="0"/>
          <c:showLeaderLines val="1"/>
        </c:dLbls>
        <c:firstSliceAng val="0"/>
      </c:pieChart>
      <c:spPr>
        <a:noFill/>
        <a:ln>
          <a:noFill/>
        </a:ln>
        <a:effectLst/>
      </c:spPr>
    </c:plotArea>
    <c:legend>
      <c:legendPos val="b"/>
      <c:legendEntry>
        <c:idx val="2"/>
        <c:delete val="1"/>
      </c:legendEntry>
      <c:legendEntry>
        <c:idx val="3"/>
        <c:delete val="1"/>
      </c:legendEntry>
      <c:layout/>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Sales</c:v>
                </c:pt>
              </c:strCache>
            </c:strRef>
          </c:tx>
          <c:spPr/>
          <c:explosion val="0"/>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dPt>
          <c:dLbls>
            <c:spPr>
              <a:noFill/>
              <a:ln>
                <a:noFill/>
              </a:ln>
              <a:effectLst/>
            </c:spPr>
            <c:txPr>
              <a:bodyPr rot="0" spcFirstLastPara="0" vertOverflow="ellipsis" vert="horz" wrap="square" lIns="38100" tIns="19050" rIns="38100" bIns="19050" anchor="ctr" anchorCtr="1"/>
              <a:lstStyle/>
              <a:p>
                <a:pPr>
                  <a:defRPr lang="en-US" sz="900" b="0" i="0" u="none" strike="noStrike" kern="1200" baseline="0">
                    <a:solidFill>
                      <a:schemeClr val="tx1">
                        <a:lumMod val="75000"/>
                        <a:lumOff val="25000"/>
                      </a:schemeClr>
                    </a:solidFill>
                    <a:latin typeface="+mn-lt"/>
                    <a:ea typeface="+mn-ea"/>
                    <a:cs typeface="+mn-cs"/>
                  </a:defRPr>
                </a:pPr>
              </a:p>
            </c:txPr>
            <c:dLblPos val="inEnd"/>
            <c:showLegendKey val="0"/>
            <c:showVal val="0"/>
            <c:showCatName val="0"/>
            <c:showSerName val="0"/>
            <c:showPercent val="1"/>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Wirausaha</c:v>
                </c:pt>
                <c:pt idx="1">
                  <c:v>Pegawai</c:v>
                </c:pt>
                <c:pt idx="2">
                  <c:v>Pekerja Bebas</c:v>
                </c:pt>
                <c:pt idx="3">
                  <c:v>Ibu rumah tangga</c:v>
                </c:pt>
              </c:strCache>
            </c:strRef>
          </c:cat>
          <c:val>
            <c:numRef>
              <c:f>Sheet1!$B$2:$B$5</c:f>
              <c:numCache>
                <c:formatCode>General</c:formatCode>
                <c:ptCount val="4"/>
                <c:pt idx="0">
                  <c:v>2</c:v>
                </c:pt>
                <c:pt idx="1">
                  <c:v>1</c:v>
                </c:pt>
                <c:pt idx="2">
                  <c:v>1</c:v>
                </c:pt>
                <c:pt idx="3">
                  <c:v>22</c:v>
                </c:pt>
              </c:numCache>
            </c:numRef>
          </c:val>
        </c:ser>
        <c:dLbls>
          <c:showLegendKey val="0"/>
          <c:showVal val="0"/>
          <c:showCatName val="0"/>
          <c:showSerName val="0"/>
          <c:showPercent val="1"/>
          <c:showBubbleSize val="0"/>
          <c:showLeaderLines val="1"/>
        </c:dLbls>
        <c:firstSliceAng val="0"/>
      </c:pieChart>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'[Data Tekanan Darah Skripsi Natazha(2).xlsx]Chart Seledri'!$A$2</c:f>
              <c:strCache>
                <c:ptCount val="1"/>
                <c:pt idx="0">
                  <c:v>W1</c:v>
                </c:pt>
              </c:strCache>
            </c:strRef>
          </c:tx>
          <c:spPr>
            <a:solidFill>
              <a:schemeClr val="accent1"/>
            </a:solidFill>
            <a:ln>
              <a:noFill/>
            </a:ln>
            <a:effectLst/>
          </c:spPr>
          <c:invertIfNegative val="0"/>
          <c:dLbls>
            <c:delete val="1"/>
          </c:dLbls>
          <c:cat>
            <c:strRef>
              <c:f>'[Data Tekanan Darah Skripsi Natazha(2).xlsx]Chart Seledri'!$B$1:$H$1</c:f>
              <c:strCache>
                <c:ptCount val="7"/>
                <c:pt idx="0">
                  <c:v>Hari 1</c:v>
                </c:pt>
                <c:pt idx="1">
                  <c:v>Hari 2</c:v>
                </c:pt>
                <c:pt idx="2">
                  <c:v>Hari 3</c:v>
                </c:pt>
                <c:pt idx="3">
                  <c:v>Hari 4</c:v>
                </c:pt>
                <c:pt idx="4">
                  <c:v>Hari 5</c:v>
                </c:pt>
                <c:pt idx="5">
                  <c:v>Hari 6</c:v>
                </c:pt>
                <c:pt idx="6">
                  <c:v>Hari 7</c:v>
                </c:pt>
              </c:strCache>
            </c:strRef>
          </c:cat>
          <c:val>
            <c:numRef>
              <c:f>'[Data Tekanan Darah Skripsi Natazha(2).xlsx]Chart Seledri'!$B$2:$H$2</c:f>
              <c:numCache>
                <c:formatCode>General</c:formatCode>
                <c:ptCount val="7"/>
                <c:pt idx="0">
                  <c:v>140</c:v>
                </c:pt>
                <c:pt idx="1">
                  <c:v>134</c:v>
                </c:pt>
                <c:pt idx="2">
                  <c:v>134</c:v>
                </c:pt>
                <c:pt idx="3">
                  <c:v>132</c:v>
                </c:pt>
                <c:pt idx="4">
                  <c:v>128</c:v>
                </c:pt>
                <c:pt idx="5">
                  <c:v>128</c:v>
                </c:pt>
                <c:pt idx="6">
                  <c:v>128</c:v>
                </c:pt>
              </c:numCache>
            </c:numRef>
          </c:val>
        </c:ser>
        <c:ser>
          <c:idx val="1"/>
          <c:order val="1"/>
          <c:tx>
            <c:strRef>
              <c:f>'[Data Tekanan Darah Skripsi Natazha(2).xlsx]Chart Seledri'!$A$3</c:f>
              <c:strCache>
                <c:ptCount val="1"/>
                <c:pt idx="0">
                  <c:v>W2</c:v>
                </c:pt>
              </c:strCache>
            </c:strRef>
          </c:tx>
          <c:spPr>
            <a:solidFill>
              <a:schemeClr val="accent2"/>
            </a:solidFill>
            <a:ln>
              <a:noFill/>
            </a:ln>
            <a:effectLst/>
          </c:spPr>
          <c:invertIfNegative val="0"/>
          <c:dLbls>
            <c:delete val="1"/>
          </c:dLbls>
          <c:cat>
            <c:strRef>
              <c:f>'[Data Tekanan Darah Skripsi Natazha(2).xlsx]Chart Seledri'!$B$1:$H$1</c:f>
              <c:strCache>
                <c:ptCount val="7"/>
                <c:pt idx="0">
                  <c:v>Hari 1</c:v>
                </c:pt>
                <c:pt idx="1">
                  <c:v>Hari 2</c:v>
                </c:pt>
                <c:pt idx="2">
                  <c:v>Hari 3</c:v>
                </c:pt>
                <c:pt idx="3">
                  <c:v>Hari 4</c:v>
                </c:pt>
                <c:pt idx="4">
                  <c:v>Hari 5</c:v>
                </c:pt>
                <c:pt idx="5">
                  <c:v>Hari 6</c:v>
                </c:pt>
                <c:pt idx="6">
                  <c:v>Hari 7</c:v>
                </c:pt>
              </c:strCache>
            </c:strRef>
          </c:cat>
          <c:val>
            <c:numRef>
              <c:f>'[Data Tekanan Darah Skripsi Natazha(2).xlsx]Chart Seledri'!$B$3:$H$3</c:f>
              <c:numCache>
                <c:formatCode>General</c:formatCode>
                <c:ptCount val="7"/>
                <c:pt idx="0">
                  <c:v>138</c:v>
                </c:pt>
                <c:pt idx="1">
                  <c:v>138</c:v>
                </c:pt>
                <c:pt idx="2">
                  <c:v>134</c:v>
                </c:pt>
                <c:pt idx="3">
                  <c:v>138</c:v>
                </c:pt>
                <c:pt idx="4">
                  <c:v>140</c:v>
                </c:pt>
                <c:pt idx="5">
                  <c:v>130</c:v>
                </c:pt>
                <c:pt idx="6">
                  <c:v>134</c:v>
                </c:pt>
              </c:numCache>
            </c:numRef>
          </c:val>
        </c:ser>
        <c:ser>
          <c:idx val="2"/>
          <c:order val="2"/>
          <c:tx>
            <c:strRef>
              <c:f>'[Data Tekanan Darah Skripsi Natazha(2).xlsx]Chart Seledri'!$A$4</c:f>
              <c:strCache>
                <c:ptCount val="1"/>
                <c:pt idx="0">
                  <c:v>W3</c:v>
                </c:pt>
              </c:strCache>
            </c:strRef>
          </c:tx>
          <c:spPr>
            <a:solidFill>
              <a:schemeClr val="accent3"/>
            </a:solidFill>
            <a:ln>
              <a:noFill/>
            </a:ln>
            <a:effectLst/>
          </c:spPr>
          <c:invertIfNegative val="0"/>
          <c:dLbls>
            <c:delete val="1"/>
          </c:dLbls>
          <c:cat>
            <c:strRef>
              <c:f>'[Data Tekanan Darah Skripsi Natazha(2).xlsx]Chart Seledri'!$B$1:$H$1</c:f>
              <c:strCache>
                <c:ptCount val="7"/>
                <c:pt idx="0">
                  <c:v>Hari 1</c:v>
                </c:pt>
                <c:pt idx="1">
                  <c:v>Hari 2</c:v>
                </c:pt>
                <c:pt idx="2">
                  <c:v>Hari 3</c:v>
                </c:pt>
                <c:pt idx="3">
                  <c:v>Hari 4</c:v>
                </c:pt>
                <c:pt idx="4">
                  <c:v>Hari 5</c:v>
                </c:pt>
                <c:pt idx="5">
                  <c:v>Hari 6</c:v>
                </c:pt>
                <c:pt idx="6">
                  <c:v>Hari 7</c:v>
                </c:pt>
              </c:strCache>
            </c:strRef>
          </c:cat>
          <c:val>
            <c:numRef>
              <c:f>'[Data Tekanan Darah Skripsi Natazha(2).xlsx]Chart Seledri'!$B$4:$H$4</c:f>
              <c:numCache>
                <c:formatCode>General</c:formatCode>
                <c:ptCount val="7"/>
                <c:pt idx="0">
                  <c:v>140</c:v>
                </c:pt>
                <c:pt idx="1">
                  <c:v>138</c:v>
                </c:pt>
                <c:pt idx="2">
                  <c:v>132</c:v>
                </c:pt>
                <c:pt idx="3">
                  <c:v>128</c:v>
                </c:pt>
                <c:pt idx="4">
                  <c:v>130</c:v>
                </c:pt>
                <c:pt idx="5">
                  <c:v>130</c:v>
                </c:pt>
                <c:pt idx="6">
                  <c:v>128</c:v>
                </c:pt>
              </c:numCache>
            </c:numRef>
          </c:val>
        </c:ser>
        <c:ser>
          <c:idx val="3"/>
          <c:order val="3"/>
          <c:tx>
            <c:strRef>
              <c:f>'[Data Tekanan Darah Skripsi Natazha(2).xlsx]Chart Seledri'!$A$5</c:f>
              <c:strCache>
                <c:ptCount val="1"/>
                <c:pt idx="0">
                  <c:v>W4</c:v>
                </c:pt>
              </c:strCache>
            </c:strRef>
          </c:tx>
          <c:spPr>
            <a:solidFill>
              <a:schemeClr val="accent4"/>
            </a:solidFill>
            <a:ln>
              <a:noFill/>
            </a:ln>
            <a:effectLst/>
          </c:spPr>
          <c:invertIfNegative val="0"/>
          <c:dLbls>
            <c:delete val="1"/>
          </c:dLbls>
          <c:cat>
            <c:strRef>
              <c:f>'[Data Tekanan Darah Skripsi Natazha(2).xlsx]Chart Seledri'!$B$1:$H$1</c:f>
              <c:strCache>
                <c:ptCount val="7"/>
                <c:pt idx="0">
                  <c:v>Hari 1</c:v>
                </c:pt>
                <c:pt idx="1">
                  <c:v>Hari 2</c:v>
                </c:pt>
                <c:pt idx="2">
                  <c:v>Hari 3</c:v>
                </c:pt>
                <c:pt idx="3">
                  <c:v>Hari 4</c:v>
                </c:pt>
                <c:pt idx="4">
                  <c:v>Hari 5</c:v>
                </c:pt>
                <c:pt idx="5">
                  <c:v>Hari 6</c:v>
                </c:pt>
                <c:pt idx="6">
                  <c:v>Hari 7</c:v>
                </c:pt>
              </c:strCache>
            </c:strRef>
          </c:cat>
          <c:val>
            <c:numRef>
              <c:f>'[Data Tekanan Darah Skripsi Natazha(2).xlsx]Chart Seledri'!$B$5:$H$5</c:f>
              <c:numCache>
                <c:formatCode>General</c:formatCode>
                <c:ptCount val="7"/>
                <c:pt idx="0">
                  <c:v>130</c:v>
                </c:pt>
                <c:pt idx="1">
                  <c:v>128</c:v>
                </c:pt>
                <c:pt idx="2">
                  <c:v>120</c:v>
                </c:pt>
                <c:pt idx="3">
                  <c:v>112</c:v>
                </c:pt>
                <c:pt idx="4">
                  <c:v>106</c:v>
                </c:pt>
                <c:pt idx="5">
                  <c:v>116</c:v>
                </c:pt>
                <c:pt idx="6">
                  <c:v>118</c:v>
                </c:pt>
              </c:numCache>
            </c:numRef>
          </c:val>
        </c:ser>
        <c:ser>
          <c:idx val="4"/>
          <c:order val="4"/>
          <c:tx>
            <c:strRef>
              <c:f>'[Data Tekanan Darah Skripsi Natazha(2).xlsx]Chart Seledri'!$A$6</c:f>
              <c:strCache>
                <c:ptCount val="1"/>
                <c:pt idx="0">
                  <c:v>W6</c:v>
                </c:pt>
              </c:strCache>
            </c:strRef>
          </c:tx>
          <c:spPr>
            <a:solidFill>
              <a:schemeClr val="accent5"/>
            </a:solidFill>
            <a:ln>
              <a:noFill/>
            </a:ln>
            <a:effectLst/>
          </c:spPr>
          <c:invertIfNegative val="0"/>
          <c:dLbls>
            <c:delete val="1"/>
          </c:dLbls>
          <c:cat>
            <c:strRef>
              <c:f>'[Data Tekanan Darah Skripsi Natazha(2).xlsx]Chart Seledri'!$B$1:$H$1</c:f>
              <c:strCache>
                <c:ptCount val="7"/>
                <c:pt idx="0">
                  <c:v>Hari 1</c:v>
                </c:pt>
                <c:pt idx="1">
                  <c:v>Hari 2</c:v>
                </c:pt>
                <c:pt idx="2">
                  <c:v>Hari 3</c:v>
                </c:pt>
                <c:pt idx="3">
                  <c:v>Hari 4</c:v>
                </c:pt>
                <c:pt idx="4">
                  <c:v>Hari 5</c:v>
                </c:pt>
                <c:pt idx="5">
                  <c:v>Hari 6</c:v>
                </c:pt>
                <c:pt idx="6">
                  <c:v>Hari 7</c:v>
                </c:pt>
              </c:strCache>
            </c:strRef>
          </c:cat>
          <c:val>
            <c:numRef>
              <c:f>'[Data Tekanan Darah Skripsi Natazha(2).xlsx]Chart Seledri'!$B$6:$H$6</c:f>
              <c:numCache>
                <c:formatCode>General</c:formatCode>
                <c:ptCount val="7"/>
                <c:pt idx="0">
                  <c:v>148</c:v>
                </c:pt>
                <c:pt idx="1">
                  <c:v>148</c:v>
                </c:pt>
                <c:pt idx="2">
                  <c:v>142</c:v>
                </c:pt>
                <c:pt idx="3">
                  <c:v>136</c:v>
                </c:pt>
                <c:pt idx="4">
                  <c:v>130</c:v>
                </c:pt>
                <c:pt idx="5">
                  <c:v>130</c:v>
                </c:pt>
                <c:pt idx="6">
                  <c:v>139</c:v>
                </c:pt>
              </c:numCache>
            </c:numRef>
          </c:val>
        </c:ser>
        <c:ser>
          <c:idx val="5"/>
          <c:order val="5"/>
          <c:tx>
            <c:strRef>
              <c:f>'[Data Tekanan Darah Skripsi Natazha(2).xlsx]Chart Seledri'!$A$7</c:f>
              <c:strCache>
                <c:ptCount val="1"/>
                <c:pt idx="0">
                  <c:v>W7</c:v>
                </c:pt>
              </c:strCache>
            </c:strRef>
          </c:tx>
          <c:spPr>
            <a:solidFill>
              <a:schemeClr val="accent6"/>
            </a:solidFill>
            <a:ln>
              <a:noFill/>
            </a:ln>
            <a:effectLst/>
          </c:spPr>
          <c:invertIfNegative val="0"/>
          <c:dLbls>
            <c:delete val="1"/>
          </c:dLbls>
          <c:cat>
            <c:strRef>
              <c:f>'[Data Tekanan Darah Skripsi Natazha(2).xlsx]Chart Seledri'!$B$1:$H$1</c:f>
              <c:strCache>
                <c:ptCount val="7"/>
                <c:pt idx="0">
                  <c:v>Hari 1</c:v>
                </c:pt>
                <c:pt idx="1">
                  <c:v>Hari 2</c:v>
                </c:pt>
                <c:pt idx="2">
                  <c:v>Hari 3</c:v>
                </c:pt>
                <c:pt idx="3">
                  <c:v>Hari 4</c:v>
                </c:pt>
                <c:pt idx="4">
                  <c:v>Hari 5</c:v>
                </c:pt>
                <c:pt idx="5">
                  <c:v>Hari 6</c:v>
                </c:pt>
                <c:pt idx="6">
                  <c:v>Hari 7</c:v>
                </c:pt>
              </c:strCache>
            </c:strRef>
          </c:cat>
          <c:val>
            <c:numRef>
              <c:f>'[Data Tekanan Darah Skripsi Natazha(2).xlsx]Chart Seledri'!$B$7:$H$7</c:f>
              <c:numCache>
                <c:formatCode>General</c:formatCode>
                <c:ptCount val="7"/>
                <c:pt idx="0">
                  <c:v>158</c:v>
                </c:pt>
                <c:pt idx="1">
                  <c:v>148</c:v>
                </c:pt>
                <c:pt idx="2">
                  <c:v>142</c:v>
                </c:pt>
                <c:pt idx="3">
                  <c:v>130</c:v>
                </c:pt>
                <c:pt idx="4">
                  <c:v>134</c:v>
                </c:pt>
                <c:pt idx="5">
                  <c:v>132</c:v>
                </c:pt>
                <c:pt idx="6">
                  <c:v>130</c:v>
                </c:pt>
              </c:numCache>
            </c:numRef>
          </c:val>
        </c:ser>
        <c:dLbls>
          <c:showLegendKey val="0"/>
          <c:showVal val="0"/>
          <c:showCatName val="0"/>
          <c:showSerName val="0"/>
          <c:showPercent val="0"/>
          <c:showBubbleSize val="0"/>
        </c:dLbls>
        <c:gapWidth val="219"/>
        <c:overlap val="-27"/>
        <c:axId val="590068362"/>
        <c:axId val="638442732"/>
      </c:barChart>
      <c:catAx>
        <c:axId val="590068362"/>
        <c:scaling>
          <c:orientation val="minMax"/>
        </c:scaling>
        <c:delete val="0"/>
        <c:axPos val="b"/>
        <c:title>
          <c:tx>
            <c:rich>
              <a:bodyPr rot="0" spcFirstLastPara="0" vertOverflow="ellipsis" vert="horz" wrap="square" anchor="ctr" anchorCtr="1"/>
              <a:lstStyle/>
              <a:p>
                <a:pPr defTabSz="914400">
                  <a:defRPr lang="en-US" sz="1000" b="0" i="0" u="none" strike="noStrike" kern="1200" baseline="0">
                    <a:solidFill>
                      <a:schemeClr val="tx1">
                        <a:lumMod val="65000"/>
                        <a:lumOff val="35000"/>
                      </a:schemeClr>
                    </a:solidFill>
                    <a:latin typeface="+mn-lt"/>
                    <a:ea typeface="+mn-ea"/>
                    <a:cs typeface="+mn-cs"/>
                  </a:defRPr>
                </a:pPr>
                <a:r>
                  <a:t>Responden</a:t>
                </a:r>
              </a:p>
            </c:rich>
          </c:tx>
          <c:layout>
            <c:manualLayout>
              <c:xMode val="edge"/>
              <c:yMode val="edge"/>
              <c:x val="0.43200175308705"/>
              <c:y val="0.820058339717167"/>
            </c:manualLayout>
          </c:layout>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638442732"/>
        <c:crosses val="autoZero"/>
        <c:auto val="1"/>
        <c:lblAlgn val="ctr"/>
        <c:lblOffset val="100"/>
        <c:noMultiLvlLbl val="0"/>
      </c:catAx>
      <c:valAx>
        <c:axId val="638442732"/>
        <c:scaling>
          <c:orientation val="minMax"/>
          <c:max val="160"/>
          <c:min val="100"/>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en-US" sz="1000" b="0" i="0" u="none" strike="noStrike" kern="1200" baseline="0">
                    <a:solidFill>
                      <a:schemeClr val="tx1">
                        <a:lumMod val="65000"/>
                        <a:lumOff val="35000"/>
                      </a:schemeClr>
                    </a:solidFill>
                    <a:latin typeface="+mn-lt"/>
                    <a:ea typeface="+mn-ea"/>
                    <a:cs typeface="+mn-cs"/>
                  </a:defRPr>
                </a:pPr>
                <a:r>
                  <a:t>Tekanan Darah (mmHg)</a:t>
                </a:r>
              </a:p>
            </c:rich>
          </c:tx>
          <c:layout/>
          <c:overlay val="0"/>
          <c:spPr>
            <a:noFill/>
            <a:ln>
              <a:noFill/>
            </a:ln>
            <a:effectLst/>
          </c:spPr>
        </c:title>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590068362"/>
        <c:crosses val="autoZero"/>
        <c:crossBetween val="between"/>
        <c:minorUnit val="1"/>
      </c:valAx>
      <c:spPr>
        <a:noFill/>
        <a:ln>
          <a:noFill/>
        </a:ln>
        <a:effectLst/>
      </c:spPr>
    </c:plotArea>
    <c:legend>
      <c:legendPos val="b"/>
      <c:layout>
        <c:manualLayout>
          <c:xMode val="edge"/>
          <c:yMode val="edge"/>
          <c:x val="0.317774685763402"/>
          <c:y val="0.895028295342956"/>
        </c:manualLayout>
      </c:layout>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'[Data Tekanan Darah Skripsi Natazha(2).xlsx]Chart Salam'!$A$2</c:f>
              <c:strCache>
                <c:ptCount val="1"/>
                <c:pt idx="0">
                  <c:v>X1</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Lbls>
            <c:delete val="1"/>
          </c:dLbls>
          <c:cat>
            <c:strRef>
              <c:f>'[Data Tekanan Darah Skripsi Natazha(2).xlsx]Chart Salam'!$B$1:$H$1</c:f>
              <c:strCache>
                <c:ptCount val="7"/>
                <c:pt idx="0">
                  <c:v>Hari 1</c:v>
                </c:pt>
                <c:pt idx="1">
                  <c:v>Hari 2</c:v>
                </c:pt>
                <c:pt idx="2">
                  <c:v>Hari 3</c:v>
                </c:pt>
                <c:pt idx="3">
                  <c:v>Hari 4</c:v>
                </c:pt>
                <c:pt idx="4">
                  <c:v>Hari 5</c:v>
                </c:pt>
                <c:pt idx="5">
                  <c:v>Hari 6</c:v>
                </c:pt>
                <c:pt idx="6">
                  <c:v>Hari 7</c:v>
                </c:pt>
              </c:strCache>
            </c:strRef>
          </c:cat>
          <c:val>
            <c:numRef>
              <c:f>'[Data Tekanan Darah Skripsi Natazha(2).xlsx]Chart Salam'!$B$2:$H$2</c:f>
              <c:numCache>
                <c:formatCode>General</c:formatCode>
                <c:ptCount val="7"/>
                <c:pt idx="0">
                  <c:v>146</c:v>
                </c:pt>
                <c:pt idx="1">
                  <c:v>132</c:v>
                </c:pt>
                <c:pt idx="2">
                  <c:v>134</c:v>
                </c:pt>
                <c:pt idx="3">
                  <c:v>130</c:v>
                </c:pt>
                <c:pt idx="4">
                  <c:v>130</c:v>
                </c:pt>
                <c:pt idx="5">
                  <c:v>128</c:v>
                </c:pt>
                <c:pt idx="6">
                  <c:v>130</c:v>
                </c:pt>
              </c:numCache>
            </c:numRef>
          </c:val>
        </c:ser>
        <c:ser>
          <c:idx val="1"/>
          <c:order val="1"/>
          <c:tx>
            <c:strRef>
              <c:f>'[Data Tekanan Darah Skripsi Natazha(2).xlsx]Chart Salam'!$A$3</c:f>
              <c:strCache>
                <c:ptCount val="1"/>
                <c:pt idx="0">
                  <c:v>X2</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dLbls>
            <c:delete val="1"/>
          </c:dLbls>
          <c:cat>
            <c:strRef>
              <c:f>'[Data Tekanan Darah Skripsi Natazha(2).xlsx]Chart Salam'!$B$1:$H$1</c:f>
              <c:strCache>
                <c:ptCount val="7"/>
                <c:pt idx="0">
                  <c:v>Hari 1</c:v>
                </c:pt>
                <c:pt idx="1">
                  <c:v>Hari 2</c:v>
                </c:pt>
                <c:pt idx="2">
                  <c:v>Hari 3</c:v>
                </c:pt>
                <c:pt idx="3">
                  <c:v>Hari 4</c:v>
                </c:pt>
                <c:pt idx="4">
                  <c:v>Hari 5</c:v>
                </c:pt>
                <c:pt idx="5">
                  <c:v>Hari 6</c:v>
                </c:pt>
                <c:pt idx="6">
                  <c:v>Hari 7</c:v>
                </c:pt>
              </c:strCache>
            </c:strRef>
          </c:cat>
          <c:val>
            <c:numRef>
              <c:f>'[Data Tekanan Darah Skripsi Natazha(2).xlsx]Chart Salam'!$B$3:$H$3</c:f>
              <c:numCache>
                <c:formatCode>General</c:formatCode>
                <c:ptCount val="7"/>
                <c:pt idx="0">
                  <c:v>143</c:v>
                </c:pt>
                <c:pt idx="1">
                  <c:v>142</c:v>
                </c:pt>
                <c:pt idx="2">
                  <c:v>136</c:v>
                </c:pt>
                <c:pt idx="3">
                  <c:v>130</c:v>
                </c:pt>
                <c:pt idx="4">
                  <c:v>132</c:v>
                </c:pt>
                <c:pt idx="5">
                  <c:v>130</c:v>
                </c:pt>
                <c:pt idx="6">
                  <c:v>130</c:v>
                </c:pt>
              </c:numCache>
            </c:numRef>
          </c:val>
        </c:ser>
        <c:ser>
          <c:idx val="2"/>
          <c:order val="2"/>
          <c:tx>
            <c:strRef>
              <c:f>'[Data Tekanan Darah Skripsi Natazha(2).xlsx]Chart Salam'!$A$4</c:f>
              <c:strCache>
                <c:ptCount val="1"/>
                <c:pt idx="0">
                  <c:v>X3</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c:spPr>
          <c:invertIfNegative val="0"/>
          <c:dLbls>
            <c:delete val="1"/>
          </c:dLbls>
          <c:cat>
            <c:strRef>
              <c:f>'[Data Tekanan Darah Skripsi Natazha(2).xlsx]Chart Salam'!$B$1:$H$1</c:f>
              <c:strCache>
                <c:ptCount val="7"/>
                <c:pt idx="0">
                  <c:v>Hari 1</c:v>
                </c:pt>
                <c:pt idx="1">
                  <c:v>Hari 2</c:v>
                </c:pt>
                <c:pt idx="2">
                  <c:v>Hari 3</c:v>
                </c:pt>
                <c:pt idx="3">
                  <c:v>Hari 4</c:v>
                </c:pt>
                <c:pt idx="4">
                  <c:v>Hari 5</c:v>
                </c:pt>
                <c:pt idx="5">
                  <c:v>Hari 6</c:v>
                </c:pt>
                <c:pt idx="6">
                  <c:v>Hari 7</c:v>
                </c:pt>
              </c:strCache>
            </c:strRef>
          </c:cat>
          <c:val>
            <c:numRef>
              <c:f>'[Data Tekanan Darah Skripsi Natazha(2).xlsx]Chart Salam'!$B$4:$H$4</c:f>
              <c:numCache>
                <c:formatCode>General</c:formatCode>
                <c:ptCount val="7"/>
                <c:pt idx="0">
                  <c:v>150</c:v>
                </c:pt>
                <c:pt idx="1">
                  <c:v>146</c:v>
                </c:pt>
                <c:pt idx="2">
                  <c:v>140</c:v>
                </c:pt>
                <c:pt idx="3">
                  <c:v>138</c:v>
                </c:pt>
                <c:pt idx="4">
                  <c:v>138</c:v>
                </c:pt>
                <c:pt idx="5">
                  <c:v>132</c:v>
                </c:pt>
                <c:pt idx="6">
                  <c:v>132</c:v>
                </c:pt>
              </c:numCache>
            </c:numRef>
          </c:val>
        </c:ser>
        <c:ser>
          <c:idx val="3"/>
          <c:order val="3"/>
          <c:tx>
            <c:strRef>
              <c:f>'[Data Tekanan Darah Skripsi Natazha(2).xlsx]Chart Salam'!$A$5</c:f>
              <c:strCache>
                <c:ptCount val="1"/>
                <c:pt idx="0">
                  <c:v>X4</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c:spPr>
          <c:invertIfNegative val="0"/>
          <c:dLbls>
            <c:delete val="1"/>
          </c:dLbls>
          <c:cat>
            <c:strRef>
              <c:f>'[Data Tekanan Darah Skripsi Natazha(2).xlsx]Chart Salam'!$B$1:$H$1</c:f>
              <c:strCache>
                <c:ptCount val="7"/>
                <c:pt idx="0">
                  <c:v>Hari 1</c:v>
                </c:pt>
                <c:pt idx="1">
                  <c:v>Hari 2</c:v>
                </c:pt>
                <c:pt idx="2">
                  <c:v>Hari 3</c:v>
                </c:pt>
                <c:pt idx="3">
                  <c:v>Hari 4</c:v>
                </c:pt>
                <c:pt idx="4">
                  <c:v>Hari 5</c:v>
                </c:pt>
                <c:pt idx="5">
                  <c:v>Hari 6</c:v>
                </c:pt>
                <c:pt idx="6">
                  <c:v>Hari 7</c:v>
                </c:pt>
              </c:strCache>
            </c:strRef>
          </c:cat>
          <c:val>
            <c:numRef>
              <c:f>'[Data Tekanan Darah Skripsi Natazha(2).xlsx]Chart Salam'!$B$5:$H$5</c:f>
              <c:numCache>
                <c:formatCode>General</c:formatCode>
                <c:ptCount val="7"/>
                <c:pt idx="0">
                  <c:v>148</c:v>
                </c:pt>
                <c:pt idx="1">
                  <c:v>138</c:v>
                </c:pt>
                <c:pt idx="2">
                  <c:v>132</c:v>
                </c:pt>
                <c:pt idx="3">
                  <c:v>132</c:v>
                </c:pt>
                <c:pt idx="4">
                  <c:v>132</c:v>
                </c:pt>
                <c:pt idx="5">
                  <c:v>132</c:v>
                </c:pt>
                <c:pt idx="6">
                  <c:v>130</c:v>
                </c:pt>
              </c:numCache>
            </c:numRef>
          </c:val>
        </c:ser>
        <c:ser>
          <c:idx val="4"/>
          <c:order val="4"/>
          <c:tx>
            <c:strRef>
              <c:f>'[Data Tekanan Darah Skripsi Natazha(2).xlsx]Chart Salam'!$A$6</c:f>
              <c:strCache>
                <c:ptCount val="1"/>
                <c:pt idx="0">
                  <c:v>X5</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c:spPr>
          <c:invertIfNegative val="0"/>
          <c:dLbls>
            <c:delete val="1"/>
          </c:dLbls>
          <c:cat>
            <c:strRef>
              <c:f>'[Data Tekanan Darah Skripsi Natazha(2).xlsx]Chart Salam'!$B$1:$H$1</c:f>
              <c:strCache>
                <c:ptCount val="7"/>
                <c:pt idx="0">
                  <c:v>Hari 1</c:v>
                </c:pt>
                <c:pt idx="1">
                  <c:v>Hari 2</c:v>
                </c:pt>
                <c:pt idx="2">
                  <c:v>Hari 3</c:v>
                </c:pt>
                <c:pt idx="3">
                  <c:v>Hari 4</c:v>
                </c:pt>
                <c:pt idx="4">
                  <c:v>Hari 5</c:v>
                </c:pt>
                <c:pt idx="5">
                  <c:v>Hari 6</c:v>
                </c:pt>
                <c:pt idx="6">
                  <c:v>Hari 7</c:v>
                </c:pt>
              </c:strCache>
            </c:strRef>
          </c:cat>
          <c:val>
            <c:numRef>
              <c:f>'[Data Tekanan Darah Skripsi Natazha(2).xlsx]Chart Salam'!$B$6:$H$6</c:f>
              <c:numCache>
                <c:formatCode>General</c:formatCode>
                <c:ptCount val="7"/>
                <c:pt idx="0">
                  <c:v>142</c:v>
                </c:pt>
                <c:pt idx="1">
                  <c:v>138</c:v>
                </c:pt>
                <c:pt idx="2">
                  <c:v>132</c:v>
                </c:pt>
                <c:pt idx="3">
                  <c:v>136</c:v>
                </c:pt>
                <c:pt idx="4">
                  <c:v>130</c:v>
                </c:pt>
                <c:pt idx="5">
                  <c:v>130</c:v>
                </c:pt>
                <c:pt idx="6">
                  <c:v>126</c:v>
                </c:pt>
              </c:numCache>
            </c:numRef>
          </c:val>
        </c:ser>
        <c:ser>
          <c:idx val="5"/>
          <c:order val="5"/>
          <c:tx>
            <c:strRef>
              <c:f>'[Data Tekanan Darah Skripsi Natazha(2).xlsx]Chart Salam'!$A$7</c:f>
              <c:strCache>
                <c:ptCount val="1"/>
                <c:pt idx="0">
                  <c:v>X6</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c:spPr>
          <c:invertIfNegative val="0"/>
          <c:dLbls>
            <c:delete val="1"/>
          </c:dLbls>
          <c:cat>
            <c:strRef>
              <c:f>'[Data Tekanan Darah Skripsi Natazha(2).xlsx]Chart Salam'!$B$1:$H$1</c:f>
              <c:strCache>
                <c:ptCount val="7"/>
                <c:pt idx="0">
                  <c:v>Hari 1</c:v>
                </c:pt>
                <c:pt idx="1">
                  <c:v>Hari 2</c:v>
                </c:pt>
                <c:pt idx="2">
                  <c:v>Hari 3</c:v>
                </c:pt>
                <c:pt idx="3">
                  <c:v>Hari 4</c:v>
                </c:pt>
                <c:pt idx="4">
                  <c:v>Hari 5</c:v>
                </c:pt>
                <c:pt idx="5">
                  <c:v>Hari 6</c:v>
                </c:pt>
                <c:pt idx="6">
                  <c:v>Hari 7</c:v>
                </c:pt>
              </c:strCache>
            </c:strRef>
          </c:cat>
          <c:val>
            <c:numRef>
              <c:f>'[Data Tekanan Darah Skripsi Natazha(2).xlsx]Chart Salam'!$B$7:$H$7</c:f>
              <c:numCache>
                <c:formatCode>General</c:formatCode>
                <c:ptCount val="7"/>
                <c:pt idx="0">
                  <c:v>138</c:v>
                </c:pt>
                <c:pt idx="1">
                  <c:v>130</c:v>
                </c:pt>
                <c:pt idx="2">
                  <c:v>130</c:v>
                </c:pt>
                <c:pt idx="3">
                  <c:v>130</c:v>
                </c:pt>
                <c:pt idx="4">
                  <c:v>128</c:v>
                </c:pt>
                <c:pt idx="5">
                  <c:v>110</c:v>
                </c:pt>
                <c:pt idx="6">
                  <c:v>112</c:v>
                </c:pt>
              </c:numCache>
            </c:numRef>
          </c:val>
        </c:ser>
        <c:ser>
          <c:idx val="6"/>
          <c:order val="6"/>
          <c:tx>
            <c:strRef>
              <c:f>'[Data Tekanan Darah Skripsi Natazha(2).xlsx]Chart Salam'!$A$8</c:f>
              <c:strCache>
                <c:ptCount val="1"/>
                <c:pt idx="0">
                  <c:v>X7</c:v>
                </c:pt>
              </c:strCache>
            </c:strRef>
          </c:tx>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c:spPr>
          <c:invertIfNegative val="0"/>
          <c:dLbls>
            <c:delete val="1"/>
          </c:dLbls>
          <c:cat>
            <c:strRef>
              <c:f>'[Data Tekanan Darah Skripsi Natazha(2).xlsx]Chart Salam'!$B$1:$H$1</c:f>
              <c:strCache>
                <c:ptCount val="7"/>
                <c:pt idx="0">
                  <c:v>Hari 1</c:v>
                </c:pt>
                <c:pt idx="1">
                  <c:v>Hari 2</c:v>
                </c:pt>
                <c:pt idx="2">
                  <c:v>Hari 3</c:v>
                </c:pt>
                <c:pt idx="3">
                  <c:v>Hari 4</c:v>
                </c:pt>
                <c:pt idx="4">
                  <c:v>Hari 5</c:v>
                </c:pt>
                <c:pt idx="5">
                  <c:v>Hari 6</c:v>
                </c:pt>
                <c:pt idx="6">
                  <c:v>Hari 7</c:v>
                </c:pt>
              </c:strCache>
            </c:strRef>
          </c:cat>
          <c:val>
            <c:numRef>
              <c:f>'[Data Tekanan Darah Skripsi Natazha(2).xlsx]Chart Salam'!$B$8:$H$8</c:f>
              <c:numCache>
                <c:formatCode>General</c:formatCode>
                <c:ptCount val="7"/>
                <c:pt idx="0">
                  <c:v>138</c:v>
                </c:pt>
                <c:pt idx="1">
                  <c:v>138</c:v>
                </c:pt>
                <c:pt idx="2">
                  <c:v>134</c:v>
                </c:pt>
                <c:pt idx="3">
                  <c:v>132</c:v>
                </c:pt>
                <c:pt idx="4">
                  <c:v>130</c:v>
                </c:pt>
                <c:pt idx="5">
                  <c:v>132</c:v>
                </c:pt>
                <c:pt idx="6">
                  <c:v>128</c:v>
                </c:pt>
              </c:numCache>
            </c:numRef>
          </c:val>
        </c:ser>
        <c:dLbls>
          <c:showLegendKey val="0"/>
          <c:showVal val="0"/>
          <c:showCatName val="0"/>
          <c:showSerName val="0"/>
          <c:showPercent val="0"/>
          <c:showBubbleSize val="0"/>
        </c:dLbls>
        <c:gapWidth val="100"/>
        <c:overlap val="-24"/>
        <c:axId val="382210394"/>
        <c:axId val="672547159"/>
      </c:barChart>
      <c:catAx>
        <c:axId val="382210394"/>
        <c:scaling>
          <c:orientation val="minMax"/>
        </c:scaling>
        <c:delete val="0"/>
        <c:axPos val="b"/>
        <c:title>
          <c:tx>
            <c:rich>
              <a:bodyPr rot="0" spcFirstLastPara="0" vertOverflow="ellipsis" vert="horz" wrap="square" anchor="ctr" anchorCtr="1"/>
              <a:lstStyle/>
              <a:p>
                <a:pPr defTabSz="914400">
                  <a:defRPr lang="en-US" sz="900" b="1" i="0" u="none" strike="noStrike" kern="1200" baseline="0">
                    <a:solidFill>
                      <a:schemeClr val="tx2"/>
                    </a:solidFill>
                    <a:latin typeface="+mn-lt"/>
                    <a:ea typeface="+mn-ea"/>
                    <a:cs typeface="+mn-cs"/>
                  </a:defRPr>
                </a:pPr>
                <a:r>
                  <a:t>Responden</a:t>
                </a:r>
              </a:p>
            </c:rich>
          </c:tx>
          <c:layout>
            <c:manualLayout>
              <c:xMode val="edge"/>
              <c:yMode val="edge"/>
              <c:x val="0.445217399121677"/>
              <c:y val="0.815239116517164"/>
            </c:manualLayout>
          </c:layout>
          <c:overlay val="0"/>
          <c:spPr>
            <a:noFill/>
            <a:ln>
              <a:noFill/>
            </a:ln>
            <a:effectLst/>
          </c:spPr>
        </c:title>
        <c:majorTickMark val="none"/>
        <c:minorTickMark val="none"/>
        <c:tickLblPos val="nextTo"/>
        <c:spPr>
          <a:noFill/>
          <a:ln w="9525" cap="flat" cmpd="sng" algn="ctr">
            <a:solidFill>
              <a:schemeClr val="tx2">
                <a:lumMod val="15000"/>
                <a:lumOff val="85000"/>
              </a:schemeClr>
            </a:solidFill>
            <a:round/>
          </a:ln>
          <a:effectLst/>
        </c:spPr>
        <c:txPr>
          <a:bodyPr rot="-60000000" spcFirstLastPara="0" vertOverflow="ellipsis" vert="horz" wrap="square" anchor="ctr" anchorCtr="1"/>
          <a:lstStyle/>
          <a:p>
            <a:pPr>
              <a:defRPr lang="en-US" sz="900" b="0" i="0" u="none" strike="noStrike" kern="1200" baseline="0">
                <a:solidFill>
                  <a:schemeClr val="tx2"/>
                </a:solidFill>
                <a:latin typeface="+mn-lt"/>
                <a:ea typeface="+mn-ea"/>
                <a:cs typeface="+mn-cs"/>
              </a:defRPr>
            </a:pPr>
          </a:p>
        </c:txPr>
        <c:crossAx val="672547159"/>
        <c:crosses val="autoZero"/>
        <c:auto val="1"/>
        <c:lblAlgn val="ctr"/>
        <c:lblOffset val="100"/>
        <c:noMultiLvlLbl val="0"/>
      </c:catAx>
      <c:valAx>
        <c:axId val="672547159"/>
        <c:scaling>
          <c:orientation val="minMax"/>
          <c:max val="155"/>
          <c:min val="100"/>
        </c:scaling>
        <c:delete val="0"/>
        <c:axPos val="l"/>
        <c:majorGridlines>
          <c:spPr>
            <a:ln w="9525" cap="flat" cmpd="sng" algn="ctr">
              <a:solidFill>
                <a:schemeClr val="tx2">
                  <a:lumMod val="15000"/>
                  <a:lumOff val="85000"/>
                </a:schemeClr>
              </a:solidFill>
              <a:round/>
            </a:ln>
            <a:effectLst/>
          </c:spPr>
        </c:majorGridlines>
        <c:title>
          <c:tx>
            <c:rich>
              <a:bodyPr rot="-5400000" spcFirstLastPara="0" vertOverflow="ellipsis" vert="horz" wrap="square" anchor="ctr" anchorCtr="1"/>
              <a:lstStyle/>
              <a:p>
                <a:pPr defTabSz="914400">
                  <a:defRPr lang="en-US" sz="900" b="1" i="0" u="none" strike="noStrike" kern="1200" baseline="0">
                    <a:solidFill>
                      <a:schemeClr val="tx2"/>
                    </a:solidFill>
                    <a:latin typeface="+mn-lt"/>
                    <a:ea typeface="+mn-ea"/>
                    <a:cs typeface="+mn-cs"/>
                  </a:defRPr>
                </a:pPr>
                <a:r>
                  <a:t>Tekanan Darah (mmHg)</a:t>
                </a:r>
              </a:p>
            </c:rich>
          </c:tx>
          <c:layout/>
          <c:overlay val="0"/>
          <c:spPr>
            <a:noFill/>
            <a:ln>
              <a:noFill/>
            </a:ln>
            <a:effectLst/>
          </c:spPr>
        </c:title>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2"/>
                </a:solidFill>
                <a:latin typeface="+mn-lt"/>
                <a:ea typeface="+mn-ea"/>
                <a:cs typeface="+mn-cs"/>
              </a:defRPr>
            </a:pPr>
          </a:p>
        </c:txPr>
        <c:crossAx val="382210394"/>
        <c:crosses val="autoZero"/>
        <c:crossBetween val="between"/>
        <c:majorUnit val="10"/>
        <c:minorUnit val="1"/>
      </c:valAx>
      <c:spPr>
        <a:noFill/>
        <a:ln>
          <a:noFill/>
        </a:ln>
        <a:effectLst/>
      </c:spPr>
    </c:plotArea>
    <c:legend>
      <c:legendPos val="b"/>
      <c:layout>
        <c:manualLayout>
          <c:xMode val="edge"/>
          <c:yMode val="edge"/>
          <c:x val="0.298589157088136"/>
          <c:y val="0.876606447023987"/>
        </c:manualLayout>
      </c:layout>
      <c:overlay val="0"/>
      <c:spPr>
        <a:noFill/>
        <a:ln>
          <a:noFill/>
        </a:ln>
        <a:effectLst/>
      </c:spPr>
      <c:txPr>
        <a:bodyPr rot="0" spcFirstLastPara="0" vertOverflow="ellipsis" vert="horz" wrap="square" anchor="ctr" anchorCtr="1"/>
        <a:lstStyle/>
        <a:p>
          <a:pPr>
            <a:defRPr lang="en-US" sz="900" b="0" i="0" u="none" strike="noStrike" kern="1200" baseline="0">
              <a:solidFill>
                <a:schemeClr val="tx2"/>
              </a:solidFill>
              <a:latin typeface="+mn-lt"/>
              <a:ea typeface="+mn-ea"/>
              <a:cs typeface="+mn-cs"/>
            </a:defRPr>
          </a:pPr>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lang="en-US"/>
      </a:pPr>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'[Data Tekanan Darah Skripsi Natazha(2).xlsx]Chart Kombinasi'!$A$2</c:f>
              <c:strCache>
                <c:ptCount val="1"/>
                <c:pt idx="0">
                  <c:v>Y1</c:v>
                </c:pt>
              </c:strCache>
            </c:strRef>
          </c:tx>
          <c:spPr>
            <a:solidFill>
              <a:schemeClr val="accent1"/>
            </a:solidFill>
            <a:ln>
              <a:noFill/>
            </a:ln>
            <a:effectLst/>
          </c:spPr>
          <c:invertIfNegative val="0"/>
          <c:dLbls>
            <c:delete val="1"/>
          </c:dLbls>
          <c:cat>
            <c:strRef>
              <c:f>'[Data Tekanan Darah Skripsi Natazha(2).xlsx]Chart Kombinasi'!$B$1:$H$1</c:f>
              <c:strCache>
                <c:ptCount val="7"/>
                <c:pt idx="0">
                  <c:v>Hari 1</c:v>
                </c:pt>
                <c:pt idx="1">
                  <c:v>Hari 2</c:v>
                </c:pt>
                <c:pt idx="2">
                  <c:v>Hari 3</c:v>
                </c:pt>
                <c:pt idx="3">
                  <c:v>Hari 4</c:v>
                </c:pt>
                <c:pt idx="4">
                  <c:v>Hari 5</c:v>
                </c:pt>
                <c:pt idx="5">
                  <c:v>Hari 6</c:v>
                </c:pt>
                <c:pt idx="6">
                  <c:v>Hari 7</c:v>
                </c:pt>
              </c:strCache>
            </c:strRef>
          </c:cat>
          <c:val>
            <c:numRef>
              <c:f>'[Data Tekanan Darah Skripsi Natazha(2).xlsx]Chart Kombinasi'!$B$2:$H$2</c:f>
              <c:numCache>
                <c:formatCode>General</c:formatCode>
                <c:ptCount val="7"/>
                <c:pt idx="0">
                  <c:v>152</c:v>
                </c:pt>
                <c:pt idx="1">
                  <c:v>144</c:v>
                </c:pt>
                <c:pt idx="2">
                  <c:v>142</c:v>
                </c:pt>
                <c:pt idx="3">
                  <c:v>136</c:v>
                </c:pt>
                <c:pt idx="4">
                  <c:v>128</c:v>
                </c:pt>
                <c:pt idx="5">
                  <c:v>132</c:v>
                </c:pt>
                <c:pt idx="6">
                  <c:v>132</c:v>
                </c:pt>
              </c:numCache>
            </c:numRef>
          </c:val>
        </c:ser>
        <c:ser>
          <c:idx val="1"/>
          <c:order val="1"/>
          <c:tx>
            <c:strRef>
              <c:f>'[Data Tekanan Darah Skripsi Natazha(2).xlsx]Chart Kombinasi'!$A$3</c:f>
              <c:strCache>
                <c:ptCount val="1"/>
                <c:pt idx="0">
                  <c:v>Y2</c:v>
                </c:pt>
              </c:strCache>
            </c:strRef>
          </c:tx>
          <c:spPr>
            <a:solidFill>
              <a:schemeClr val="accent2"/>
            </a:solidFill>
            <a:ln>
              <a:noFill/>
            </a:ln>
            <a:effectLst/>
          </c:spPr>
          <c:invertIfNegative val="0"/>
          <c:dLbls>
            <c:delete val="1"/>
          </c:dLbls>
          <c:cat>
            <c:strRef>
              <c:f>'[Data Tekanan Darah Skripsi Natazha(2).xlsx]Chart Kombinasi'!$B$1:$H$1</c:f>
              <c:strCache>
                <c:ptCount val="7"/>
                <c:pt idx="0">
                  <c:v>Hari 1</c:v>
                </c:pt>
                <c:pt idx="1">
                  <c:v>Hari 2</c:v>
                </c:pt>
                <c:pt idx="2">
                  <c:v>Hari 3</c:v>
                </c:pt>
                <c:pt idx="3">
                  <c:v>Hari 4</c:v>
                </c:pt>
                <c:pt idx="4">
                  <c:v>Hari 5</c:v>
                </c:pt>
                <c:pt idx="5">
                  <c:v>Hari 6</c:v>
                </c:pt>
                <c:pt idx="6">
                  <c:v>Hari 7</c:v>
                </c:pt>
              </c:strCache>
            </c:strRef>
          </c:cat>
          <c:val>
            <c:numRef>
              <c:f>'[Data Tekanan Darah Skripsi Natazha(2).xlsx]Chart Kombinasi'!$B$3:$H$3</c:f>
              <c:numCache>
                <c:formatCode>General</c:formatCode>
                <c:ptCount val="7"/>
                <c:pt idx="0">
                  <c:v>158</c:v>
                </c:pt>
                <c:pt idx="1">
                  <c:v>152</c:v>
                </c:pt>
                <c:pt idx="2">
                  <c:v>154</c:v>
                </c:pt>
                <c:pt idx="3">
                  <c:v>152</c:v>
                </c:pt>
                <c:pt idx="4">
                  <c:v>154</c:v>
                </c:pt>
                <c:pt idx="5">
                  <c:v>154</c:v>
                </c:pt>
                <c:pt idx="6">
                  <c:v>152</c:v>
                </c:pt>
              </c:numCache>
            </c:numRef>
          </c:val>
        </c:ser>
        <c:ser>
          <c:idx val="2"/>
          <c:order val="2"/>
          <c:tx>
            <c:strRef>
              <c:f>'[Data Tekanan Darah Skripsi Natazha(2).xlsx]Chart Kombinasi'!$A$4</c:f>
              <c:strCache>
                <c:ptCount val="1"/>
                <c:pt idx="0">
                  <c:v>Y3</c:v>
                </c:pt>
              </c:strCache>
            </c:strRef>
          </c:tx>
          <c:spPr>
            <a:solidFill>
              <a:schemeClr val="accent3"/>
            </a:solidFill>
            <a:ln>
              <a:noFill/>
            </a:ln>
            <a:effectLst/>
          </c:spPr>
          <c:invertIfNegative val="0"/>
          <c:dLbls>
            <c:delete val="1"/>
          </c:dLbls>
          <c:cat>
            <c:strRef>
              <c:f>'[Data Tekanan Darah Skripsi Natazha(2).xlsx]Chart Kombinasi'!$B$1:$H$1</c:f>
              <c:strCache>
                <c:ptCount val="7"/>
                <c:pt idx="0">
                  <c:v>Hari 1</c:v>
                </c:pt>
                <c:pt idx="1">
                  <c:v>Hari 2</c:v>
                </c:pt>
                <c:pt idx="2">
                  <c:v>Hari 3</c:v>
                </c:pt>
                <c:pt idx="3">
                  <c:v>Hari 4</c:v>
                </c:pt>
                <c:pt idx="4">
                  <c:v>Hari 5</c:v>
                </c:pt>
                <c:pt idx="5">
                  <c:v>Hari 6</c:v>
                </c:pt>
                <c:pt idx="6">
                  <c:v>Hari 7</c:v>
                </c:pt>
              </c:strCache>
            </c:strRef>
          </c:cat>
          <c:val>
            <c:numRef>
              <c:f>'[Data Tekanan Darah Skripsi Natazha(2).xlsx]Chart Kombinasi'!$B$4:$H$4</c:f>
              <c:numCache>
                <c:formatCode>General</c:formatCode>
                <c:ptCount val="7"/>
                <c:pt idx="0">
                  <c:v>138</c:v>
                </c:pt>
                <c:pt idx="1">
                  <c:v>136</c:v>
                </c:pt>
                <c:pt idx="2">
                  <c:v>142</c:v>
                </c:pt>
                <c:pt idx="3">
                  <c:v>132</c:v>
                </c:pt>
                <c:pt idx="4">
                  <c:v>128</c:v>
                </c:pt>
                <c:pt idx="5">
                  <c:v>128</c:v>
                </c:pt>
                <c:pt idx="6">
                  <c:v>128</c:v>
                </c:pt>
              </c:numCache>
            </c:numRef>
          </c:val>
        </c:ser>
        <c:ser>
          <c:idx val="3"/>
          <c:order val="3"/>
          <c:tx>
            <c:strRef>
              <c:f>'[Data Tekanan Darah Skripsi Natazha(2).xlsx]Chart Kombinasi'!$A$5</c:f>
              <c:strCache>
                <c:ptCount val="1"/>
                <c:pt idx="0">
                  <c:v>Y4</c:v>
                </c:pt>
              </c:strCache>
            </c:strRef>
          </c:tx>
          <c:spPr>
            <a:solidFill>
              <a:schemeClr val="accent4"/>
            </a:solidFill>
            <a:ln>
              <a:noFill/>
            </a:ln>
            <a:effectLst/>
          </c:spPr>
          <c:invertIfNegative val="0"/>
          <c:dLbls>
            <c:delete val="1"/>
          </c:dLbls>
          <c:cat>
            <c:strRef>
              <c:f>'[Data Tekanan Darah Skripsi Natazha(2).xlsx]Chart Kombinasi'!$B$1:$H$1</c:f>
              <c:strCache>
                <c:ptCount val="7"/>
                <c:pt idx="0">
                  <c:v>Hari 1</c:v>
                </c:pt>
                <c:pt idx="1">
                  <c:v>Hari 2</c:v>
                </c:pt>
                <c:pt idx="2">
                  <c:v>Hari 3</c:v>
                </c:pt>
                <c:pt idx="3">
                  <c:v>Hari 4</c:v>
                </c:pt>
                <c:pt idx="4">
                  <c:v>Hari 5</c:v>
                </c:pt>
                <c:pt idx="5">
                  <c:v>Hari 6</c:v>
                </c:pt>
                <c:pt idx="6">
                  <c:v>Hari 7</c:v>
                </c:pt>
              </c:strCache>
            </c:strRef>
          </c:cat>
          <c:val>
            <c:numRef>
              <c:f>'[Data Tekanan Darah Skripsi Natazha(2).xlsx]Chart Kombinasi'!$B$5:$H$5</c:f>
              <c:numCache>
                <c:formatCode>General</c:formatCode>
                <c:ptCount val="7"/>
                <c:pt idx="0">
                  <c:v>146</c:v>
                </c:pt>
                <c:pt idx="1">
                  <c:v>138</c:v>
                </c:pt>
                <c:pt idx="2">
                  <c:v>142</c:v>
                </c:pt>
                <c:pt idx="3">
                  <c:v>142</c:v>
                </c:pt>
                <c:pt idx="4">
                  <c:v>142</c:v>
                </c:pt>
                <c:pt idx="5">
                  <c:v>140</c:v>
                </c:pt>
                <c:pt idx="6">
                  <c:v>136</c:v>
                </c:pt>
              </c:numCache>
            </c:numRef>
          </c:val>
        </c:ser>
        <c:ser>
          <c:idx val="4"/>
          <c:order val="4"/>
          <c:tx>
            <c:strRef>
              <c:f>'[Data Tekanan Darah Skripsi Natazha(2).xlsx]Chart Kombinasi'!$A$6</c:f>
              <c:strCache>
                <c:ptCount val="1"/>
                <c:pt idx="0">
                  <c:v>Y6</c:v>
                </c:pt>
              </c:strCache>
            </c:strRef>
          </c:tx>
          <c:spPr>
            <a:solidFill>
              <a:schemeClr val="accent5"/>
            </a:solidFill>
            <a:ln>
              <a:noFill/>
            </a:ln>
            <a:effectLst/>
          </c:spPr>
          <c:invertIfNegative val="0"/>
          <c:dLbls>
            <c:delete val="1"/>
          </c:dLbls>
          <c:cat>
            <c:strRef>
              <c:f>'[Data Tekanan Darah Skripsi Natazha(2).xlsx]Chart Kombinasi'!$B$1:$H$1</c:f>
              <c:strCache>
                <c:ptCount val="7"/>
                <c:pt idx="0">
                  <c:v>Hari 1</c:v>
                </c:pt>
                <c:pt idx="1">
                  <c:v>Hari 2</c:v>
                </c:pt>
                <c:pt idx="2">
                  <c:v>Hari 3</c:v>
                </c:pt>
                <c:pt idx="3">
                  <c:v>Hari 4</c:v>
                </c:pt>
                <c:pt idx="4">
                  <c:v>Hari 5</c:v>
                </c:pt>
                <c:pt idx="5">
                  <c:v>Hari 6</c:v>
                </c:pt>
                <c:pt idx="6">
                  <c:v>Hari 7</c:v>
                </c:pt>
              </c:strCache>
            </c:strRef>
          </c:cat>
          <c:val>
            <c:numRef>
              <c:f>'[Data Tekanan Darah Skripsi Natazha(2).xlsx]Chart Kombinasi'!$B$6:$H$6</c:f>
              <c:numCache>
                <c:formatCode>General</c:formatCode>
                <c:ptCount val="7"/>
                <c:pt idx="0">
                  <c:v>138</c:v>
                </c:pt>
                <c:pt idx="1">
                  <c:v>134</c:v>
                </c:pt>
                <c:pt idx="2">
                  <c:v>132</c:v>
                </c:pt>
                <c:pt idx="3">
                  <c:v>134</c:v>
                </c:pt>
                <c:pt idx="4">
                  <c:v>134</c:v>
                </c:pt>
                <c:pt idx="5">
                  <c:v>132</c:v>
                </c:pt>
                <c:pt idx="6">
                  <c:v>132</c:v>
                </c:pt>
              </c:numCache>
            </c:numRef>
          </c:val>
        </c:ser>
        <c:ser>
          <c:idx val="5"/>
          <c:order val="5"/>
          <c:tx>
            <c:strRef>
              <c:f>'[Data Tekanan Darah Skripsi Natazha(2).xlsx]Chart Kombinasi'!$A$7</c:f>
              <c:strCache>
                <c:ptCount val="1"/>
                <c:pt idx="0">
                  <c:v>Y7</c:v>
                </c:pt>
              </c:strCache>
            </c:strRef>
          </c:tx>
          <c:spPr>
            <a:solidFill>
              <a:schemeClr val="accent6"/>
            </a:solidFill>
            <a:ln>
              <a:noFill/>
            </a:ln>
            <a:effectLst/>
          </c:spPr>
          <c:invertIfNegative val="0"/>
          <c:dLbls>
            <c:delete val="1"/>
          </c:dLbls>
          <c:cat>
            <c:strRef>
              <c:f>'[Data Tekanan Darah Skripsi Natazha(2).xlsx]Chart Kombinasi'!$B$1:$H$1</c:f>
              <c:strCache>
                <c:ptCount val="7"/>
                <c:pt idx="0">
                  <c:v>Hari 1</c:v>
                </c:pt>
                <c:pt idx="1">
                  <c:v>Hari 2</c:v>
                </c:pt>
                <c:pt idx="2">
                  <c:v>Hari 3</c:v>
                </c:pt>
                <c:pt idx="3">
                  <c:v>Hari 4</c:v>
                </c:pt>
                <c:pt idx="4">
                  <c:v>Hari 5</c:v>
                </c:pt>
                <c:pt idx="5">
                  <c:v>Hari 6</c:v>
                </c:pt>
                <c:pt idx="6">
                  <c:v>Hari 7</c:v>
                </c:pt>
              </c:strCache>
            </c:strRef>
          </c:cat>
          <c:val>
            <c:numRef>
              <c:f>'[Data Tekanan Darah Skripsi Natazha(2).xlsx]Chart Kombinasi'!$B$7:$H$7</c:f>
              <c:numCache>
                <c:formatCode>General</c:formatCode>
                <c:ptCount val="7"/>
                <c:pt idx="0">
                  <c:v>140</c:v>
                </c:pt>
                <c:pt idx="1">
                  <c:v>132</c:v>
                </c:pt>
                <c:pt idx="2">
                  <c:v>132</c:v>
                </c:pt>
                <c:pt idx="3">
                  <c:v>126</c:v>
                </c:pt>
                <c:pt idx="4">
                  <c:v>128</c:v>
                </c:pt>
                <c:pt idx="5">
                  <c:v>128</c:v>
                </c:pt>
                <c:pt idx="6">
                  <c:v>124</c:v>
                </c:pt>
              </c:numCache>
            </c:numRef>
          </c:val>
        </c:ser>
        <c:dLbls>
          <c:showLegendKey val="0"/>
          <c:showVal val="0"/>
          <c:showCatName val="0"/>
          <c:showSerName val="0"/>
          <c:showPercent val="0"/>
          <c:showBubbleSize val="0"/>
        </c:dLbls>
        <c:gapWidth val="219"/>
        <c:overlap val="-27"/>
        <c:axId val="208962083"/>
        <c:axId val="901580663"/>
      </c:barChart>
      <c:catAx>
        <c:axId val="208962083"/>
        <c:scaling>
          <c:orientation val="minMax"/>
        </c:scaling>
        <c:delete val="0"/>
        <c:axPos val="b"/>
        <c:title>
          <c:tx>
            <c:rich>
              <a:bodyPr rot="0" spcFirstLastPara="0" vertOverflow="ellipsis" vert="horz" wrap="square" anchor="ctr" anchorCtr="1"/>
              <a:lstStyle/>
              <a:p>
                <a:pPr defTabSz="914400">
                  <a:defRPr lang="en-US" sz="1000" b="0" i="0" u="none" strike="noStrike" kern="1200" baseline="0">
                    <a:solidFill>
                      <a:schemeClr val="tx1">
                        <a:lumMod val="65000"/>
                        <a:lumOff val="35000"/>
                      </a:schemeClr>
                    </a:solidFill>
                    <a:latin typeface="+mn-lt"/>
                    <a:ea typeface="+mn-ea"/>
                    <a:cs typeface="+mn-cs"/>
                  </a:defRPr>
                </a:pPr>
                <a:r>
                  <a:t>Responden</a:t>
                </a:r>
              </a:p>
            </c:rich>
          </c:tx>
          <c:layout>
            <c:manualLayout>
              <c:xMode val="edge"/>
              <c:yMode val="edge"/>
              <c:x val="0.441986354993849"/>
              <c:y val="0.771055234026522"/>
            </c:manualLayout>
          </c:layout>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901580663"/>
        <c:crosses val="autoZero"/>
        <c:auto val="1"/>
        <c:lblAlgn val="ctr"/>
        <c:lblOffset val="100"/>
        <c:noMultiLvlLbl val="0"/>
      </c:catAx>
      <c:valAx>
        <c:axId val="901580663"/>
        <c:scaling>
          <c:orientation val="minMax"/>
          <c:max val="160"/>
          <c:min val="100"/>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en-US" sz="1000" b="0" i="0" u="none" strike="noStrike" kern="1200" baseline="0">
                    <a:solidFill>
                      <a:schemeClr val="tx1">
                        <a:lumMod val="65000"/>
                        <a:lumOff val="35000"/>
                      </a:schemeClr>
                    </a:solidFill>
                    <a:latin typeface="+mn-lt"/>
                    <a:ea typeface="+mn-ea"/>
                    <a:cs typeface="+mn-cs"/>
                  </a:defRPr>
                </a:pPr>
                <a:r>
                  <a:t>Tekanan Darah (mmHg)</a:t>
                </a:r>
              </a:p>
            </c:rich>
          </c:tx>
          <c:layout/>
          <c:overlay val="0"/>
          <c:spPr>
            <a:noFill/>
            <a:ln>
              <a:noFill/>
            </a:ln>
            <a:effectLst/>
          </c:spPr>
        </c:title>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208962083"/>
        <c:crosses val="autoZero"/>
        <c:crossBetween val="between"/>
        <c:minorUnit val="1"/>
      </c:valAx>
      <c:spPr>
        <a:noFill/>
        <a:ln>
          <a:noFill/>
        </a:ln>
        <a:effectLst/>
      </c:spPr>
    </c:plotArea>
    <c:legend>
      <c:legendPos val="b"/>
      <c:layout>
        <c:manualLayout>
          <c:xMode val="edge"/>
          <c:yMode val="edge"/>
          <c:x val="0.34154963910968"/>
          <c:y val="0.866068207578562"/>
        </c:manualLayout>
      </c:layout>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'[Data Tekanan Darah Skripsi Natazha(2).xlsx]Chart Kontrol'!$A$2</c:f>
              <c:strCache>
                <c:ptCount val="1"/>
                <c:pt idx="0">
                  <c:v>Z1</c:v>
                </c:pt>
              </c:strCache>
            </c:strRef>
          </c:tx>
          <c:spPr>
            <a:solidFill>
              <a:schemeClr val="accent1"/>
            </a:solidFill>
            <a:ln>
              <a:noFill/>
            </a:ln>
            <a:effectLst/>
          </c:spPr>
          <c:invertIfNegative val="0"/>
          <c:dLbls>
            <c:delete val="1"/>
          </c:dLbls>
          <c:cat>
            <c:strRef>
              <c:f>'[Data Tekanan Darah Skripsi Natazha(2).xlsx]Chart Kontrol'!$B$1:$H$1</c:f>
              <c:strCache>
                <c:ptCount val="7"/>
                <c:pt idx="0">
                  <c:v>Hari 1</c:v>
                </c:pt>
                <c:pt idx="1">
                  <c:v>Hari 2</c:v>
                </c:pt>
                <c:pt idx="2">
                  <c:v>Hari 3</c:v>
                </c:pt>
                <c:pt idx="3">
                  <c:v>Hari 4</c:v>
                </c:pt>
                <c:pt idx="4">
                  <c:v>Hari 5</c:v>
                </c:pt>
                <c:pt idx="5">
                  <c:v>Hari 6</c:v>
                </c:pt>
                <c:pt idx="6">
                  <c:v>Hari 7</c:v>
                </c:pt>
              </c:strCache>
            </c:strRef>
          </c:cat>
          <c:val>
            <c:numRef>
              <c:f>'[Data Tekanan Darah Skripsi Natazha(2).xlsx]Chart Kontrol'!$B$2:$H$2</c:f>
              <c:numCache>
                <c:formatCode>General</c:formatCode>
                <c:ptCount val="7"/>
                <c:pt idx="0">
                  <c:v>150</c:v>
                </c:pt>
                <c:pt idx="1">
                  <c:v>152</c:v>
                </c:pt>
                <c:pt idx="2">
                  <c:v>150</c:v>
                </c:pt>
                <c:pt idx="3">
                  <c:v>154</c:v>
                </c:pt>
                <c:pt idx="4">
                  <c:v>150</c:v>
                </c:pt>
                <c:pt idx="5">
                  <c:v>148</c:v>
                </c:pt>
                <c:pt idx="6">
                  <c:v>150</c:v>
                </c:pt>
              </c:numCache>
            </c:numRef>
          </c:val>
        </c:ser>
        <c:ser>
          <c:idx val="1"/>
          <c:order val="1"/>
          <c:tx>
            <c:strRef>
              <c:f>'[Data Tekanan Darah Skripsi Natazha(2).xlsx]Chart Kontrol'!$A$3</c:f>
              <c:strCache>
                <c:ptCount val="1"/>
                <c:pt idx="0">
                  <c:v>Z2</c:v>
                </c:pt>
              </c:strCache>
            </c:strRef>
          </c:tx>
          <c:spPr>
            <a:solidFill>
              <a:schemeClr val="accent2"/>
            </a:solidFill>
            <a:ln>
              <a:noFill/>
            </a:ln>
            <a:effectLst/>
          </c:spPr>
          <c:invertIfNegative val="0"/>
          <c:dLbls>
            <c:delete val="1"/>
          </c:dLbls>
          <c:cat>
            <c:strRef>
              <c:f>'[Data Tekanan Darah Skripsi Natazha(2).xlsx]Chart Kontrol'!$B$1:$H$1</c:f>
              <c:strCache>
                <c:ptCount val="7"/>
                <c:pt idx="0">
                  <c:v>Hari 1</c:v>
                </c:pt>
                <c:pt idx="1">
                  <c:v>Hari 2</c:v>
                </c:pt>
                <c:pt idx="2">
                  <c:v>Hari 3</c:v>
                </c:pt>
                <c:pt idx="3">
                  <c:v>Hari 4</c:v>
                </c:pt>
                <c:pt idx="4">
                  <c:v>Hari 5</c:v>
                </c:pt>
                <c:pt idx="5">
                  <c:v>Hari 6</c:v>
                </c:pt>
                <c:pt idx="6">
                  <c:v>Hari 7</c:v>
                </c:pt>
              </c:strCache>
            </c:strRef>
          </c:cat>
          <c:val>
            <c:numRef>
              <c:f>'[Data Tekanan Darah Skripsi Natazha(2).xlsx]Chart Kontrol'!$B$3:$H$3</c:f>
              <c:numCache>
                <c:formatCode>General</c:formatCode>
                <c:ptCount val="7"/>
                <c:pt idx="0">
                  <c:v>150</c:v>
                </c:pt>
                <c:pt idx="1">
                  <c:v>152</c:v>
                </c:pt>
                <c:pt idx="2">
                  <c:v>150</c:v>
                </c:pt>
                <c:pt idx="3">
                  <c:v>150</c:v>
                </c:pt>
                <c:pt idx="4">
                  <c:v>152</c:v>
                </c:pt>
                <c:pt idx="5">
                  <c:v>152</c:v>
                </c:pt>
                <c:pt idx="6">
                  <c:v>150</c:v>
                </c:pt>
              </c:numCache>
            </c:numRef>
          </c:val>
        </c:ser>
        <c:ser>
          <c:idx val="2"/>
          <c:order val="2"/>
          <c:tx>
            <c:strRef>
              <c:f>'[Data Tekanan Darah Skripsi Natazha(2).xlsx]Chart Kontrol'!$A$4</c:f>
              <c:strCache>
                <c:ptCount val="1"/>
                <c:pt idx="0">
                  <c:v>Z3</c:v>
                </c:pt>
              </c:strCache>
            </c:strRef>
          </c:tx>
          <c:spPr>
            <a:solidFill>
              <a:schemeClr val="accent3"/>
            </a:solidFill>
            <a:ln>
              <a:noFill/>
            </a:ln>
            <a:effectLst/>
          </c:spPr>
          <c:invertIfNegative val="0"/>
          <c:dLbls>
            <c:delete val="1"/>
          </c:dLbls>
          <c:cat>
            <c:strRef>
              <c:f>'[Data Tekanan Darah Skripsi Natazha(2).xlsx]Chart Kontrol'!$B$1:$H$1</c:f>
              <c:strCache>
                <c:ptCount val="7"/>
                <c:pt idx="0">
                  <c:v>Hari 1</c:v>
                </c:pt>
                <c:pt idx="1">
                  <c:v>Hari 2</c:v>
                </c:pt>
                <c:pt idx="2">
                  <c:v>Hari 3</c:v>
                </c:pt>
                <c:pt idx="3">
                  <c:v>Hari 4</c:v>
                </c:pt>
                <c:pt idx="4">
                  <c:v>Hari 5</c:v>
                </c:pt>
                <c:pt idx="5">
                  <c:v>Hari 6</c:v>
                </c:pt>
                <c:pt idx="6">
                  <c:v>Hari 7</c:v>
                </c:pt>
              </c:strCache>
            </c:strRef>
          </c:cat>
          <c:val>
            <c:numRef>
              <c:f>'[Data Tekanan Darah Skripsi Natazha(2).xlsx]Chart Kontrol'!$B$4:$H$4</c:f>
              <c:numCache>
                <c:formatCode>General</c:formatCode>
                <c:ptCount val="7"/>
                <c:pt idx="0">
                  <c:v>150</c:v>
                </c:pt>
                <c:pt idx="1">
                  <c:v>148</c:v>
                </c:pt>
                <c:pt idx="2">
                  <c:v>148</c:v>
                </c:pt>
                <c:pt idx="3">
                  <c:v>150</c:v>
                </c:pt>
                <c:pt idx="4">
                  <c:v>152</c:v>
                </c:pt>
                <c:pt idx="5">
                  <c:v>150</c:v>
                </c:pt>
                <c:pt idx="6">
                  <c:v>152</c:v>
                </c:pt>
              </c:numCache>
            </c:numRef>
          </c:val>
        </c:ser>
        <c:ser>
          <c:idx val="3"/>
          <c:order val="3"/>
          <c:tx>
            <c:strRef>
              <c:f>'[Data Tekanan Darah Skripsi Natazha(2).xlsx]Chart Kontrol'!$A$5</c:f>
              <c:strCache>
                <c:ptCount val="1"/>
                <c:pt idx="0">
                  <c:v>Z4</c:v>
                </c:pt>
              </c:strCache>
            </c:strRef>
          </c:tx>
          <c:spPr>
            <a:solidFill>
              <a:schemeClr val="accent4"/>
            </a:solidFill>
            <a:ln>
              <a:noFill/>
            </a:ln>
            <a:effectLst/>
          </c:spPr>
          <c:invertIfNegative val="0"/>
          <c:dLbls>
            <c:delete val="1"/>
          </c:dLbls>
          <c:cat>
            <c:strRef>
              <c:f>'[Data Tekanan Darah Skripsi Natazha(2).xlsx]Chart Kontrol'!$B$1:$H$1</c:f>
              <c:strCache>
                <c:ptCount val="7"/>
                <c:pt idx="0">
                  <c:v>Hari 1</c:v>
                </c:pt>
                <c:pt idx="1">
                  <c:v>Hari 2</c:v>
                </c:pt>
                <c:pt idx="2">
                  <c:v>Hari 3</c:v>
                </c:pt>
                <c:pt idx="3">
                  <c:v>Hari 4</c:v>
                </c:pt>
                <c:pt idx="4">
                  <c:v>Hari 5</c:v>
                </c:pt>
                <c:pt idx="5">
                  <c:v>Hari 6</c:v>
                </c:pt>
                <c:pt idx="6">
                  <c:v>Hari 7</c:v>
                </c:pt>
              </c:strCache>
            </c:strRef>
          </c:cat>
          <c:val>
            <c:numRef>
              <c:f>'[Data Tekanan Darah Skripsi Natazha(2).xlsx]Chart Kontrol'!$B$5:$H$5</c:f>
              <c:numCache>
                <c:formatCode>General</c:formatCode>
                <c:ptCount val="7"/>
                <c:pt idx="0">
                  <c:v>142</c:v>
                </c:pt>
                <c:pt idx="1">
                  <c:v>150</c:v>
                </c:pt>
                <c:pt idx="2">
                  <c:v>148</c:v>
                </c:pt>
                <c:pt idx="3">
                  <c:v>145</c:v>
                </c:pt>
                <c:pt idx="4">
                  <c:v>145</c:v>
                </c:pt>
                <c:pt idx="5">
                  <c:v>150</c:v>
                </c:pt>
                <c:pt idx="6">
                  <c:v>148</c:v>
                </c:pt>
              </c:numCache>
            </c:numRef>
          </c:val>
        </c:ser>
        <c:ser>
          <c:idx val="4"/>
          <c:order val="4"/>
          <c:tx>
            <c:strRef>
              <c:f>'[Data Tekanan Darah Skripsi Natazha(2).xlsx]Chart Kontrol'!$A$6</c:f>
              <c:strCache>
                <c:ptCount val="1"/>
                <c:pt idx="0">
                  <c:v>Z5</c:v>
                </c:pt>
              </c:strCache>
            </c:strRef>
          </c:tx>
          <c:spPr>
            <a:solidFill>
              <a:schemeClr val="accent5"/>
            </a:solidFill>
            <a:ln>
              <a:noFill/>
            </a:ln>
            <a:effectLst/>
          </c:spPr>
          <c:invertIfNegative val="0"/>
          <c:dLbls>
            <c:delete val="1"/>
          </c:dLbls>
          <c:cat>
            <c:strRef>
              <c:f>'[Data Tekanan Darah Skripsi Natazha(2).xlsx]Chart Kontrol'!$B$1:$H$1</c:f>
              <c:strCache>
                <c:ptCount val="7"/>
                <c:pt idx="0">
                  <c:v>Hari 1</c:v>
                </c:pt>
                <c:pt idx="1">
                  <c:v>Hari 2</c:v>
                </c:pt>
                <c:pt idx="2">
                  <c:v>Hari 3</c:v>
                </c:pt>
                <c:pt idx="3">
                  <c:v>Hari 4</c:v>
                </c:pt>
                <c:pt idx="4">
                  <c:v>Hari 5</c:v>
                </c:pt>
                <c:pt idx="5">
                  <c:v>Hari 6</c:v>
                </c:pt>
                <c:pt idx="6">
                  <c:v>Hari 7</c:v>
                </c:pt>
              </c:strCache>
            </c:strRef>
          </c:cat>
          <c:val>
            <c:numRef>
              <c:f>'[Data Tekanan Darah Skripsi Natazha(2).xlsx]Chart Kontrol'!$B$6:$H$6</c:f>
              <c:numCache>
                <c:formatCode>General</c:formatCode>
                <c:ptCount val="7"/>
                <c:pt idx="0">
                  <c:v>160</c:v>
                </c:pt>
                <c:pt idx="1">
                  <c:v>158</c:v>
                </c:pt>
                <c:pt idx="2">
                  <c:v>160</c:v>
                </c:pt>
                <c:pt idx="3">
                  <c:v>160</c:v>
                </c:pt>
                <c:pt idx="4">
                  <c:v>158</c:v>
                </c:pt>
                <c:pt idx="5">
                  <c:v>158</c:v>
                </c:pt>
                <c:pt idx="6">
                  <c:v>158</c:v>
                </c:pt>
              </c:numCache>
            </c:numRef>
          </c:val>
        </c:ser>
        <c:ser>
          <c:idx val="5"/>
          <c:order val="5"/>
          <c:tx>
            <c:strRef>
              <c:f>'[Data Tekanan Darah Skripsi Natazha(2).xlsx]Chart Kontrol'!$A$7</c:f>
              <c:strCache>
                <c:ptCount val="1"/>
                <c:pt idx="0">
                  <c:v>Z6</c:v>
                </c:pt>
              </c:strCache>
            </c:strRef>
          </c:tx>
          <c:spPr>
            <a:solidFill>
              <a:schemeClr val="accent6"/>
            </a:solidFill>
            <a:ln>
              <a:noFill/>
            </a:ln>
            <a:effectLst/>
          </c:spPr>
          <c:invertIfNegative val="0"/>
          <c:dLbls>
            <c:delete val="1"/>
          </c:dLbls>
          <c:cat>
            <c:strRef>
              <c:f>'[Data Tekanan Darah Skripsi Natazha(2).xlsx]Chart Kontrol'!$B$1:$H$1</c:f>
              <c:strCache>
                <c:ptCount val="7"/>
                <c:pt idx="0">
                  <c:v>Hari 1</c:v>
                </c:pt>
                <c:pt idx="1">
                  <c:v>Hari 2</c:v>
                </c:pt>
                <c:pt idx="2">
                  <c:v>Hari 3</c:v>
                </c:pt>
                <c:pt idx="3">
                  <c:v>Hari 4</c:v>
                </c:pt>
                <c:pt idx="4">
                  <c:v>Hari 5</c:v>
                </c:pt>
                <c:pt idx="5">
                  <c:v>Hari 6</c:v>
                </c:pt>
                <c:pt idx="6">
                  <c:v>Hari 7</c:v>
                </c:pt>
              </c:strCache>
            </c:strRef>
          </c:cat>
          <c:val>
            <c:numRef>
              <c:f>'[Data Tekanan Darah Skripsi Natazha(2).xlsx]Chart Kontrol'!$B$7:$H$7</c:f>
              <c:numCache>
                <c:formatCode>General</c:formatCode>
                <c:ptCount val="7"/>
                <c:pt idx="0">
                  <c:v>158</c:v>
                </c:pt>
                <c:pt idx="1">
                  <c:v>156</c:v>
                </c:pt>
                <c:pt idx="2">
                  <c:v>162</c:v>
                </c:pt>
                <c:pt idx="3">
                  <c:v>152</c:v>
                </c:pt>
                <c:pt idx="4">
                  <c:v>152</c:v>
                </c:pt>
                <c:pt idx="5">
                  <c:v>156</c:v>
                </c:pt>
                <c:pt idx="6">
                  <c:v>148</c:v>
                </c:pt>
              </c:numCache>
            </c:numRef>
          </c:val>
        </c:ser>
        <c:ser>
          <c:idx val="6"/>
          <c:order val="6"/>
          <c:tx>
            <c:strRef>
              <c:f>'[Data Tekanan Darah Skripsi Natazha(2).xlsx]Chart Kontrol'!$A$8</c:f>
              <c:strCache>
                <c:ptCount val="1"/>
                <c:pt idx="0">
                  <c:v>Z7</c:v>
                </c:pt>
              </c:strCache>
            </c:strRef>
          </c:tx>
          <c:spPr>
            <a:solidFill>
              <a:schemeClr val="accent1">
                <a:lumMod val="60000"/>
              </a:schemeClr>
            </a:solidFill>
            <a:ln>
              <a:noFill/>
            </a:ln>
            <a:effectLst/>
          </c:spPr>
          <c:invertIfNegative val="0"/>
          <c:dLbls>
            <c:delete val="1"/>
          </c:dLbls>
          <c:cat>
            <c:strRef>
              <c:f>'[Data Tekanan Darah Skripsi Natazha(2).xlsx]Chart Kontrol'!$B$1:$H$1</c:f>
              <c:strCache>
                <c:ptCount val="7"/>
                <c:pt idx="0">
                  <c:v>Hari 1</c:v>
                </c:pt>
                <c:pt idx="1">
                  <c:v>Hari 2</c:v>
                </c:pt>
                <c:pt idx="2">
                  <c:v>Hari 3</c:v>
                </c:pt>
                <c:pt idx="3">
                  <c:v>Hari 4</c:v>
                </c:pt>
                <c:pt idx="4">
                  <c:v>Hari 5</c:v>
                </c:pt>
                <c:pt idx="5">
                  <c:v>Hari 6</c:v>
                </c:pt>
                <c:pt idx="6">
                  <c:v>Hari 7</c:v>
                </c:pt>
              </c:strCache>
            </c:strRef>
          </c:cat>
          <c:val>
            <c:numRef>
              <c:f>'[Data Tekanan Darah Skripsi Natazha(2).xlsx]Chart Kontrol'!$B$8:$H$8</c:f>
              <c:numCache>
                <c:formatCode>General</c:formatCode>
                <c:ptCount val="7"/>
                <c:pt idx="0">
                  <c:v>148</c:v>
                </c:pt>
                <c:pt idx="1">
                  <c:v>146</c:v>
                </c:pt>
                <c:pt idx="2">
                  <c:v>150</c:v>
                </c:pt>
                <c:pt idx="3">
                  <c:v>148</c:v>
                </c:pt>
                <c:pt idx="4">
                  <c:v>154</c:v>
                </c:pt>
                <c:pt idx="5">
                  <c:v>150</c:v>
                </c:pt>
                <c:pt idx="6">
                  <c:v>146</c:v>
                </c:pt>
              </c:numCache>
            </c:numRef>
          </c:val>
        </c:ser>
        <c:dLbls>
          <c:showLegendKey val="0"/>
          <c:showVal val="0"/>
          <c:showCatName val="0"/>
          <c:showSerName val="0"/>
          <c:showPercent val="0"/>
          <c:showBubbleSize val="0"/>
        </c:dLbls>
        <c:gapWidth val="219"/>
        <c:overlap val="-27"/>
        <c:axId val="454296980"/>
        <c:axId val="839675309"/>
      </c:barChart>
      <c:catAx>
        <c:axId val="454296980"/>
        <c:scaling>
          <c:orientation val="minMax"/>
        </c:scaling>
        <c:delete val="0"/>
        <c:axPos val="b"/>
        <c:title>
          <c:tx>
            <c:rich>
              <a:bodyPr rot="0" spcFirstLastPara="0" vertOverflow="ellipsis" vert="horz" wrap="square" anchor="ctr" anchorCtr="1"/>
              <a:lstStyle/>
              <a:p>
                <a:pPr defTabSz="914400">
                  <a:defRPr lang="en-US" sz="1000" b="0" i="0" u="none" strike="noStrike" kern="1200" baseline="0">
                    <a:solidFill>
                      <a:schemeClr val="tx1">
                        <a:lumMod val="65000"/>
                        <a:lumOff val="35000"/>
                      </a:schemeClr>
                    </a:solidFill>
                    <a:latin typeface="+mn-lt"/>
                    <a:ea typeface="+mn-ea"/>
                    <a:cs typeface="+mn-cs"/>
                  </a:defRPr>
                </a:pPr>
                <a:r>
                  <a:t>Responden</a:t>
                </a:r>
              </a:p>
            </c:rich>
          </c:tx>
          <c:layout>
            <c:manualLayout>
              <c:xMode val="edge"/>
              <c:yMode val="edge"/>
              <c:x val="0.447287117562745"/>
              <c:y val="0.781088283092949"/>
            </c:manualLayout>
          </c:layout>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839675309"/>
        <c:crosses val="autoZero"/>
        <c:auto val="1"/>
        <c:lblAlgn val="ctr"/>
        <c:lblOffset val="100"/>
        <c:noMultiLvlLbl val="0"/>
      </c:catAx>
      <c:valAx>
        <c:axId val="839675309"/>
        <c:scaling>
          <c:orientation val="minMax"/>
          <c:max val="165"/>
          <c:min val="100"/>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en-US" sz="1000" b="0" i="0" u="none" strike="noStrike" kern="1200" baseline="0">
                    <a:solidFill>
                      <a:schemeClr val="tx1">
                        <a:lumMod val="65000"/>
                        <a:lumOff val="35000"/>
                      </a:schemeClr>
                    </a:solidFill>
                    <a:latin typeface="+mn-lt"/>
                    <a:ea typeface="+mn-ea"/>
                    <a:cs typeface="+mn-cs"/>
                  </a:defRPr>
                </a:pPr>
                <a:r>
                  <a:t>Tekanan Darah (mmHg)</a:t>
                </a:r>
              </a:p>
            </c:rich>
          </c:tx>
          <c:layout/>
          <c:overlay val="0"/>
          <c:spPr>
            <a:noFill/>
            <a:ln>
              <a:noFill/>
            </a:ln>
            <a:effectLst/>
          </c:spPr>
        </c:title>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454296980"/>
        <c:crosses val="autoZero"/>
        <c:crossBetween val="between"/>
        <c:minorUnit val="1"/>
      </c:valAx>
      <c:spPr>
        <a:noFill/>
        <a:ln>
          <a:noFill/>
        </a:ln>
        <a:effectLst/>
      </c:spPr>
    </c:plotArea>
    <c:legend>
      <c:legendPos val="b"/>
      <c:layout>
        <c:manualLayout>
          <c:xMode val="edge"/>
          <c:yMode val="edge"/>
          <c:x val="0.320499200047716"/>
          <c:y val="0.876979858495916"/>
        </c:manualLayout>
      </c:layout>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nchor="b" anchorCtr="1"/>
    <a:lstStyle/>
    <a:p>
      <a:pPr>
        <a:defRPr lang="en-US"/>
      </a:pPr>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'[Data Keuesioner WHOQOOL Natazha-Edit.xlsx]DOM-1'!$A$2</c:f>
              <c:strCache>
                <c:ptCount val="1"/>
                <c:pt idx="0">
                  <c:v>Pre-Test</c:v>
                </c:pt>
              </c:strCache>
            </c:strRef>
          </c:tx>
          <c:spPr>
            <a:solidFill>
              <a:schemeClr val="accent1"/>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en-US"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'[Data Keuesioner WHOQOOL Natazha-Edit.xlsx]DOM-1'!$B$1:$E$1</c:f>
              <c:strCache>
                <c:ptCount val="4"/>
                <c:pt idx="0">
                  <c:v>Seledri</c:v>
                </c:pt>
                <c:pt idx="1">
                  <c:v>Salam</c:v>
                </c:pt>
                <c:pt idx="2">
                  <c:v>Kombinasi</c:v>
                </c:pt>
                <c:pt idx="3">
                  <c:v>Kontrol</c:v>
                </c:pt>
              </c:strCache>
            </c:strRef>
          </c:cat>
          <c:val>
            <c:numRef>
              <c:f>'[Data Keuesioner WHOQOOL Natazha-Edit.xlsx]DOM-1'!$B$2:$E$2</c:f>
              <c:numCache>
                <c:formatCode>General</c:formatCode>
                <c:ptCount val="4"/>
                <c:pt idx="0">
                  <c:v>54</c:v>
                </c:pt>
                <c:pt idx="1">
                  <c:v>64</c:v>
                </c:pt>
                <c:pt idx="2">
                  <c:v>62</c:v>
                </c:pt>
                <c:pt idx="3">
                  <c:v>64</c:v>
                </c:pt>
              </c:numCache>
            </c:numRef>
          </c:val>
        </c:ser>
        <c:ser>
          <c:idx val="1"/>
          <c:order val="1"/>
          <c:tx>
            <c:strRef>
              <c:f>'[Data Keuesioner WHOQOOL Natazha-Edit.xlsx]DOM-1'!$A$3</c:f>
              <c:strCache>
                <c:ptCount val="1"/>
                <c:pt idx="0">
                  <c:v>Post-Test</c:v>
                </c:pt>
              </c:strCache>
            </c:strRef>
          </c:tx>
          <c:spPr>
            <a:solidFill>
              <a:schemeClr val="accent3"/>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en-US"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'[Data Keuesioner WHOQOOL Natazha-Edit.xlsx]DOM-1'!$B$1:$E$1</c:f>
              <c:strCache>
                <c:ptCount val="4"/>
                <c:pt idx="0">
                  <c:v>Seledri</c:v>
                </c:pt>
                <c:pt idx="1">
                  <c:v>Salam</c:v>
                </c:pt>
                <c:pt idx="2">
                  <c:v>Kombinasi</c:v>
                </c:pt>
                <c:pt idx="3">
                  <c:v>Kontrol</c:v>
                </c:pt>
              </c:strCache>
            </c:strRef>
          </c:cat>
          <c:val>
            <c:numRef>
              <c:f>'[Data Keuesioner WHOQOOL Natazha-Edit.xlsx]DOM-1'!$B$3:$E$3</c:f>
              <c:numCache>
                <c:formatCode>General</c:formatCode>
                <c:ptCount val="4"/>
                <c:pt idx="0">
                  <c:v>68</c:v>
                </c:pt>
                <c:pt idx="1">
                  <c:v>71</c:v>
                </c:pt>
                <c:pt idx="2">
                  <c:v>70</c:v>
                </c:pt>
                <c:pt idx="3">
                  <c:v>64</c:v>
                </c:pt>
              </c:numCache>
            </c:numRef>
          </c:val>
        </c:ser>
        <c:dLbls>
          <c:showLegendKey val="0"/>
          <c:showVal val="1"/>
          <c:showCatName val="0"/>
          <c:showSerName val="0"/>
          <c:showPercent val="0"/>
          <c:showBubbleSize val="0"/>
        </c:dLbls>
        <c:gapWidth val="219"/>
        <c:overlap val="-27"/>
        <c:axId val="578937316"/>
        <c:axId val="261721565"/>
      </c:barChart>
      <c:catAx>
        <c:axId val="578937316"/>
        <c:scaling>
          <c:orientation val="minMax"/>
        </c:scaling>
        <c:delete val="0"/>
        <c:axPos val="b"/>
        <c:title>
          <c:tx>
            <c:rich>
              <a:bodyPr rot="0" spcFirstLastPara="0" vertOverflow="ellipsis" vert="horz" wrap="square" anchor="ctr" anchorCtr="1"/>
              <a:lstStyle/>
              <a:p>
                <a:pPr defTabSz="914400">
                  <a:defRPr lang="en-US" sz="1000" b="1" i="0" u="none" strike="noStrike" kern="1200" baseline="0">
                    <a:solidFill>
                      <a:schemeClr val="tx1">
                        <a:lumMod val="65000"/>
                        <a:lumOff val="35000"/>
                      </a:schemeClr>
                    </a:solidFill>
                    <a:latin typeface="+mn-lt"/>
                    <a:ea typeface="+mn-ea"/>
                    <a:cs typeface="+mn-cs"/>
                  </a:defRPr>
                </a:pPr>
                <a:r>
                  <a:rPr b="1"/>
                  <a:t>Kelompok</a:t>
                </a:r>
                <a:endParaRPr b="1"/>
              </a:p>
            </c:rich>
          </c:tx>
          <c:layout>
            <c:manualLayout>
              <c:xMode val="edge"/>
              <c:yMode val="edge"/>
              <c:x val="0.446272022551092"/>
              <c:y val="0.755067155067155"/>
            </c:manualLayout>
          </c:layout>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261721565"/>
        <c:crosses val="autoZero"/>
        <c:auto val="1"/>
        <c:lblAlgn val="ctr"/>
        <c:lblOffset val="100"/>
        <c:noMultiLvlLbl val="0"/>
      </c:catAx>
      <c:valAx>
        <c:axId val="261721565"/>
        <c:scaling>
          <c:orientation val="minMax"/>
          <c:max val="8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en-US" sz="1000" b="0" i="0" u="none" strike="noStrike" kern="1200" baseline="0">
                    <a:solidFill>
                      <a:schemeClr val="tx1">
                        <a:lumMod val="65000"/>
                        <a:lumOff val="35000"/>
                      </a:schemeClr>
                    </a:solidFill>
                    <a:latin typeface="+mn-lt"/>
                    <a:ea typeface="+mn-ea"/>
                    <a:cs typeface="+mn-cs"/>
                  </a:defRPr>
                </a:pPr>
                <a:r>
                  <a:t>Skor</a:t>
                </a:r>
              </a:p>
            </c:rich>
          </c:tx>
          <c:layout/>
          <c:overlay val="0"/>
          <c:spPr>
            <a:noFill/>
            <a:ln>
              <a:noFill/>
            </a:ln>
            <a:effectLst/>
          </c:spPr>
        </c:title>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578937316"/>
        <c:crosses val="autoZero"/>
        <c:crossBetween val="between"/>
        <c:majorUnit val="10"/>
        <c:minorUnit val="1"/>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ink/ink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2-11-09T08:47:17"/>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5476 2.54223e+06,'0'0</inkml:trace>
</inkml:ink>
</file>

<file path=word/ink/ink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2-11-09T08:47:17"/>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5341 2.53657e+06,'0'0</inkml:trace>
</inkml:ink>
</file>

<file path=word/ink/ink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2-11-09T08:47:17"/>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5341 2.53657e+06,'0'0</inkml:trace>
</inkml:ink>
</file>

<file path=word/ink/ink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2-11-09T08:47:17"/>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5251 2.53652e+06,'0'0</inkml:trace>
</inkml:ink>
</file>

<file path=word/ink/ink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2-11-09T08:47:17"/>
    </inkml:context>
    <inkml:brush xml:id="br0">
      <inkml:brushProperty name="width" value="0.05292" units="cm"/>
      <inkml:brushProperty name="height" value="0.05292" units="cm"/>
      <inkml:brushProperty name="color" value="#f80600"/>
      <inkml:brushProperty name="ignorePressure" value="0"/>
    </inkml:brush>
  </inkml:definitions>
  <inkml:trace contextRef="#ctx0" brushRef="#br0">5296 2.53645e+06,'0'0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Info spid="_x0000_s2052"/>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4C16F20-43B3-4341-977E-9781D0647E6C}">
  <ds:schemaRefs/>
</ds:datastoreItem>
</file>

<file path=docProps/app.xml><?xml version="1.0" encoding="utf-8"?>
<Properties xmlns="http://schemas.openxmlformats.org/officeDocument/2006/extended-properties" xmlns:vt="http://schemas.openxmlformats.org/officeDocument/2006/docPropsVTypes">
  <Template>Normal</Template>
  <Pages>168</Pages>
  <Words>22570</Words>
  <Characters>141144</Characters>
  <Lines>1</Lines>
  <Paragraphs>1</Paragraphs>
  <TotalTime>126</TotalTime>
  <ScaleCrop>false</ScaleCrop>
  <LinksUpToDate>false</LinksUpToDate>
  <CharactersWithSpaces>162619</CharactersWithSpaces>
  <Application>WPS Office_11.2.0.11214_F1E327BC-269C-435d-A152-05C5408002CA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2022-11-10T13:07:00Z</dcterms:created>
  <dc:creator>YATIM GEMILANG</dc:creator>
  <cp:lastModifiedBy>Wahyu Satrio</cp:lastModifiedBy>
  <cp:lastPrinted>2022-07-14T12:20:00Z</cp:lastPrinted>
  <dcterms:modified xsi:type="dcterms:W3CDTF">2022-12-13T01:00:27Z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1033-11.2.0.11214</vt:lpwstr>
  </property>
  <property fmtid="{D5CDD505-2E9C-101B-9397-08002B2CF9AE}" pid="3" name="ICV">
    <vt:lpwstr>24EA58019A3A4424956E48A281C629B0</vt:lpwstr>
  </property>
  <property fmtid="{D5CDD505-2E9C-101B-9397-08002B2CF9AE}" pid="4" name="Created">
    <vt:filetime>2022-08-30T00:00:00Z</vt:filetime>
  </property>
  <property fmtid="{D5CDD505-2E9C-101B-9397-08002B2CF9AE}" pid="5" name="LastSaved">
    <vt:filetime>2022-11-07T00:00:00Z</vt:filetime>
  </property>
  <property fmtid="{D5CDD505-2E9C-101B-9397-08002B2CF9AE}" pid="6" name="Creator">
    <vt:lpwstr> Adobe Photoshop CS3 Windows</vt:lpwstr>
  </property>
</Properties>
</file>