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-2" w:leftChars="-1" w:firstLine="1"/>
        <w:jc w:val="center"/>
        <w:rPr>
          <w:rFonts w:hint="eastAsia" w:ascii="微软雅黑" w:hAnsi="微软雅黑" w:eastAsia="微软雅黑" w:cs="宋体"/>
          <w:b/>
          <w:bCs/>
          <w:color w:val="0070C0"/>
          <w:kern w:val="0"/>
          <w:sz w:val="21"/>
          <w:szCs w:val="21"/>
        </w:rPr>
      </w:pPr>
    </w:p>
    <w:p>
      <w:pPr>
        <w:widowControl/>
        <w:ind w:left="-2" w:leftChars="-1" w:firstLine="1"/>
        <w:jc w:val="center"/>
        <w:rPr>
          <w:rFonts w:hint="eastAsia" w:ascii="微软雅黑" w:hAnsi="微软雅黑" w:eastAsia="微软雅黑" w:cs="宋体"/>
          <w:b/>
          <w:bCs/>
          <w:color w:val="0070C0"/>
          <w:kern w:val="0"/>
          <w:sz w:val="44"/>
          <w:szCs w:val="4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44"/>
          <w:szCs w:val="44"/>
        </w:rPr>
        <w:t>**公司离职申请书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spacing w:line="240" w:lineRule="exact"/>
        <w:rPr>
          <w:rFonts w:hint="eastAsia" w:ascii="楷体_GB2312" w:eastAsia="楷体_GB2312"/>
          <w:color w:val="0070C0"/>
          <w:szCs w:val="21"/>
        </w:rPr>
      </w:pPr>
    </w:p>
    <w:p>
      <w:pPr>
        <w:spacing w:line="240" w:lineRule="exact"/>
        <w:rPr>
          <w:rFonts w:hint="eastAsia" w:ascii="楷体_GB2312" w:eastAsia="楷体_GB2312"/>
          <w:color w:val="0070C0"/>
          <w:szCs w:val="21"/>
        </w:rPr>
      </w:pPr>
    </w:p>
    <w:p>
      <w:pPr>
        <w:spacing w:line="240" w:lineRule="exact"/>
        <w:ind w:left="-428" w:leftChars="-204" w:right="-567" w:rightChars="-270"/>
        <w:rPr>
          <w:rFonts w:hint="eastAsia" w:ascii="黑体" w:eastAsia="黑体"/>
          <w:color w:val="000000"/>
          <w:sz w:val="32"/>
          <w:szCs w:val="32"/>
        </w:rPr>
      </w:pPr>
      <w:r>
        <w:rPr>
          <w:rFonts w:hint="eastAsia" w:ascii="楷体_GB2312" w:eastAsia="楷体_GB2312"/>
          <w:b/>
          <w:color w:val="000000"/>
          <w:szCs w:val="21"/>
        </w:rPr>
        <w:t>说明：</w:t>
      </w:r>
      <w:r>
        <w:rPr>
          <w:rFonts w:hint="eastAsia" w:ascii="楷体_GB2312" w:eastAsia="楷体_GB2312"/>
          <w:color w:val="000000"/>
          <w:szCs w:val="21"/>
        </w:rPr>
        <w:t>此离职申请书，适用于两种情况，一方面是员工自动离职，另一方面是被动离职，员工应该严格按照表格中流程执行完后方可正式离职。此申请书中的离职批准流程仅供参考，企业应根据实际需求进行调整</w:t>
      </w:r>
    </w:p>
    <w:tbl>
      <w:tblPr>
        <w:tblStyle w:val="6"/>
        <w:tblW w:w="9465" w:type="dxa"/>
        <w:tblInd w:w="-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428"/>
        <w:gridCol w:w="1054"/>
        <w:gridCol w:w="1397"/>
        <w:gridCol w:w="1834"/>
        <w:gridCol w:w="428"/>
        <w:gridCol w:w="810"/>
        <w:gridCol w:w="21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148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部门</w:t>
            </w:r>
          </w:p>
        </w:tc>
        <w:tc>
          <w:tcPr>
            <w:tcW w:w="518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学历</w:t>
            </w:r>
          </w:p>
        </w:tc>
        <w:tc>
          <w:tcPr>
            <w:tcW w:w="148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职务</w:t>
            </w:r>
          </w:p>
        </w:tc>
        <w:tc>
          <w:tcPr>
            <w:tcW w:w="18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2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服务年限</w:t>
            </w:r>
          </w:p>
        </w:tc>
        <w:tc>
          <w:tcPr>
            <w:tcW w:w="21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148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工作编号</w:t>
            </w:r>
          </w:p>
        </w:tc>
        <w:tc>
          <w:tcPr>
            <w:tcW w:w="18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23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联系电话</w:t>
            </w:r>
          </w:p>
        </w:tc>
        <w:tc>
          <w:tcPr>
            <w:tcW w:w="21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0" w:hRule="atLeast"/>
        </w:trPr>
        <w:tc>
          <w:tcPr>
            <w:tcW w:w="1403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事由</w:t>
            </w:r>
          </w:p>
        </w:tc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自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动</w:t>
            </w:r>
          </w:p>
        </w:tc>
        <w:tc>
          <w:tcPr>
            <w:tcW w:w="4285" w:type="dxa"/>
            <w:gridSpan w:val="3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薪酬不满意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晋升机会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福利不佳  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另谋他就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文化不认同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个人健康因素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工作环境不满意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结婚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压力太大      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上学进修</w:t>
            </w:r>
          </w:p>
          <w:p>
            <w:pPr>
              <w:tabs>
                <w:tab w:val="center" w:pos="2034"/>
              </w:tabs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调职</w:t>
            </w:r>
            <w:r>
              <w:rPr>
                <w:rFonts w:ascii="宋体" w:hAnsi="宋体"/>
              </w:rPr>
              <w:t xml:space="preserve">            □</w:t>
            </w:r>
            <w:r>
              <w:rPr>
                <w:rFonts w:hint="eastAsia" w:ascii="宋体" w:hAnsi="宋体"/>
              </w:rPr>
              <w:t xml:space="preserve"> 志趣不合</w:t>
            </w:r>
          </w:p>
          <w:p>
            <w:pPr>
              <w:spacing w:line="360" w:lineRule="auto"/>
              <w:rPr>
                <w:rFonts w:hint="eastAsia" w:ascii="宋体" w:hAnsi="宋体"/>
                <w:u w:val="single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其它：</w:t>
            </w:r>
            <w:r>
              <w:rPr>
                <w:rFonts w:hint="eastAsia" w:ascii="宋体" w:hAnsi="宋体"/>
                <w:u w:val="single"/>
              </w:rPr>
              <w:t xml:space="preserve">                          </w:t>
            </w:r>
          </w:p>
        </w:tc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被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动</w:t>
            </w:r>
          </w:p>
        </w:tc>
        <w:tc>
          <w:tcPr>
            <w:tcW w:w="2921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试用不合格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开除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 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到职日期</w:t>
            </w:r>
          </w:p>
        </w:tc>
        <w:tc>
          <w:tcPr>
            <w:tcW w:w="2879" w:type="dxa"/>
            <w:gridSpan w:val="3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  <w:tc>
          <w:tcPr>
            <w:tcW w:w="1834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拟离职日期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补充说明</w:t>
            </w:r>
          </w:p>
        </w:tc>
        <w:tc>
          <w:tcPr>
            <w:tcW w:w="8062" w:type="dxa"/>
            <w:gridSpan w:val="7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申请人（签名）：     </w:t>
            </w:r>
          </w:p>
          <w:p>
            <w:pPr>
              <w:spacing w:line="360" w:lineRule="auto"/>
              <w:ind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日期： </w:t>
            </w:r>
            <w:r>
              <w:rPr>
                <w:rFonts w:hint="eastAsia"/>
              </w:rPr>
              <w:t>_________年___月___日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部门经理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062" w:type="dxa"/>
            <w:gridSpan w:val="7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</w:t>
            </w:r>
          </w:p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部门经理/总监（签字）：</w:t>
            </w:r>
          </w:p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日期： </w:t>
            </w:r>
            <w:r>
              <w:rPr>
                <w:rFonts w:hint="eastAsia"/>
              </w:rPr>
              <w:t>_________年___月___日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人力资源部意见</w:t>
            </w:r>
          </w:p>
        </w:tc>
        <w:tc>
          <w:tcPr>
            <w:tcW w:w="8062" w:type="dxa"/>
            <w:gridSpan w:val="7"/>
            <w:vAlign w:val="top"/>
          </w:tcPr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</w:p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部门经理/总监（签字）：</w:t>
            </w:r>
          </w:p>
          <w:p>
            <w:pPr>
              <w:spacing w:line="360" w:lineRule="auto"/>
              <w:ind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日期： </w:t>
            </w:r>
            <w:r>
              <w:rPr>
                <w:rFonts w:hint="eastAsia"/>
              </w:rPr>
              <w:t>_________年___月___日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总经理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批示</w:t>
            </w:r>
          </w:p>
        </w:tc>
        <w:tc>
          <w:tcPr>
            <w:tcW w:w="8062" w:type="dxa"/>
            <w:gridSpan w:val="7"/>
            <w:vAlign w:val="top"/>
          </w:tcPr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</w:p>
          <w:p>
            <w:pPr>
              <w:spacing w:line="360" w:lineRule="auto"/>
              <w:ind w:right="420"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总经理（签字）：</w:t>
            </w:r>
          </w:p>
          <w:p>
            <w:pPr>
              <w:spacing w:line="360" w:lineRule="auto"/>
              <w:ind w:firstLine="3990" w:firstLineChars="19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日期： </w:t>
            </w:r>
            <w:r>
              <w:rPr>
                <w:rFonts w:hint="eastAsia"/>
              </w:rPr>
              <w:t>_________年___月___日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8062" w:type="dxa"/>
            <w:gridSpan w:val="7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楷体_GB2312" w:eastAsia="楷体_GB2312"/>
          <w:color w:val="0070C0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Eras Bk BT">
    <w:altName w:val="Yu Gothic UI"/>
    <w:panose1 w:val="020B0502030509030804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2"/>
      <w:jc w:val="center"/>
    </w:pPr>
    <w:r>
      <w:rPr>
        <w:rFonts w:hint="eastAsia"/>
        <w:color w:val="333333"/>
        <w:u w:val="none"/>
        <w:lang w:val="en-US" w:eastAsia="zh-CN"/>
      </w:rPr>
      <w:t>《即学即用，300套创业全阶段随身手册》——8.管理新企业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1571A52"/>
    <w:rsid w:val="30966D42"/>
    <w:rsid w:val="40D544AB"/>
    <w:rsid w:val="4D41449D"/>
    <w:rsid w:val="54530CA9"/>
    <w:rsid w:val="57EA4E1C"/>
    <w:rsid w:val="6D1E211A"/>
    <w:rsid w:val="750766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2017-07-23T06:29:05Z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