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E94C" w14:textId="7A9279A1" w:rsidR="00DF0552" w:rsidRDefault="002469AB" w:rsidP="00DF0552">
      <w:pPr>
        <w:pStyle w:val="Pealkiri"/>
        <w:jc w:val="center"/>
        <w:rPr>
          <w:rFonts w:ascii="Times New Roman" w:hAnsi="Times New Roman" w:cs="Times New Roman"/>
          <w:sz w:val="52"/>
          <w:szCs w:val="52"/>
        </w:rPr>
      </w:pPr>
      <w:r w:rsidRPr="002469AB">
        <w:rPr>
          <w:rFonts w:ascii="Times New Roman" w:hAnsi="Times New Roman" w:cs="Times New Roman"/>
          <w:sz w:val="52"/>
          <w:szCs w:val="52"/>
        </w:rPr>
        <w:t>Kaugtöö andmevarundus</w:t>
      </w:r>
    </w:p>
    <w:p w14:paraId="605117B6" w14:textId="61E66E9C" w:rsidR="00DF0552" w:rsidRPr="00AA6059" w:rsidRDefault="00DF0552" w:rsidP="00980DA5">
      <w:pPr>
        <w:spacing w:line="360" w:lineRule="auto"/>
      </w:pPr>
      <w:r>
        <w:br/>
        <w:t>Otepää Vallav</w:t>
      </w:r>
      <w:r w:rsidR="006D1264">
        <w:t xml:space="preserve">alitsuses on töötajatele tehtud IT-teenusepakkuja poolt koolitus, mis on vajalik korrektse ning turvalise </w:t>
      </w:r>
      <w:proofErr w:type="spellStart"/>
      <w:r w:rsidR="006D1264">
        <w:t>kaugtöö</w:t>
      </w:r>
      <w:proofErr w:type="spellEnd"/>
      <w:r w:rsidR="006D1264">
        <w:t xml:space="preserve"> tegemiseks. </w:t>
      </w:r>
      <w:r w:rsidR="006D1264">
        <w:br/>
      </w:r>
      <w:r w:rsidR="006D1264">
        <w:br/>
        <w:t xml:space="preserve">Kaugtöö tegemisel kasutatakse andmete varundamiseks üle võrgu (VPN) olevat lahendust. Sülearvutid on vastavalt nii seadistatud, et </w:t>
      </w:r>
      <w:proofErr w:type="spellStart"/>
      <w:r w:rsidR="006D1264">
        <w:t>kaugtööl</w:t>
      </w:r>
      <w:proofErr w:type="spellEnd"/>
      <w:r w:rsidR="006D1264">
        <w:t xml:space="preserve"> olles on kasutaja profiiliketas </w:t>
      </w:r>
      <w:r w:rsidR="006D1264">
        <w:rPr>
          <w:i/>
          <w:iCs/>
        </w:rPr>
        <w:t>ühenduseta saadaval*</w:t>
      </w:r>
      <w:r w:rsidR="006D1264">
        <w:t xml:space="preserve">. Kõik vallavalitsuse töötajad on koolitatud looma </w:t>
      </w:r>
      <w:proofErr w:type="spellStart"/>
      <w:r w:rsidR="006D1264">
        <w:t>kaugtööl</w:t>
      </w:r>
      <w:proofErr w:type="spellEnd"/>
      <w:r w:rsidR="006D1264">
        <w:t xml:space="preserve"> olles ühenduse Otepää Vallavalitsuse nimelise VPN võrguga.</w:t>
      </w:r>
      <w:r w:rsidR="00AA6059">
        <w:t xml:space="preserve"> Samuti on töötajatele näidatud, kuidas kontrollida </w:t>
      </w:r>
      <w:proofErr w:type="spellStart"/>
      <w:r w:rsidR="00AA6059">
        <w:rPr>
          <w:i/>
          <w:iCs/>
        </w:rPr>
        <w:t>Sync</w:t>
      </w:r>
      <w:proofErr w:type="spellEnd"/>
      <w:r w:rsidR="00AA6059">
        <w:rPr>
          <w:i/>
          <w:iCs/>
        </w:rPr>
        <w:t xml:space="preserve"> </w:t>
      </w:r>
      <w:proofErr w:type="spellStart"/>
      <w:r w:rsidR="00AA6059">
        <w:rPr>
          <w:i/>
          <w:iCs/>
        </w:rPr>
        <w:t>Center’i</w:t>
      </w:r>
      <w:proofErr w:type="spellEnd"/>
      <w:r w:rsidR="00AA6059">
        <w:rPr>
          <w:i/>
          <w:iCs/>
        </w:rPr>
        <w:t xml:space="preserve"> </w:t>
      </w:r>
      <w:r w:rsidR="00AA6059">
        <w:t>olekut.</w:t>
      </w:r>
      <w:r w:rsidR="00AA6059">
        <w:br/>
      </w:r>
      <w:r w:rsidR="006D1264">
        <w:t>Andmete varundamine hakkab koheselt, kui sülearvuti on VPN võrguga ühendatud.</w:t>
      </w:r>
      <w:r w:rsidR="00AA6059">
        <w:t xml:space="preserve"> Selle aja perioodil, kui VPN ühendus on aktiivne, toimub andmete varundus reaalajas.</w:t>
      </w:r>
      <w:r w:rsidR="006D1264">
        <w:t xml:space="preserve"> </w:t>
      </w:r>
      <w:r w:rsidR="00991A0C">
        <w:t>Andmete varundus toimub ka siis, kui kasutaja on Otepää Vallmajas olevas sisevõrgus. Andmevarunduseks</w:t>
      </w:r>
      <w:r w:rsidR="006D1264">
        <w:t xml:space="preserve"> kasutatakse Windows 10 </w:t>
      </w:r>
      <w:proofErr w:type="spellStart"/>
      <w:r w:rsidR="006D1264" w:rsidRPr="00AA6059">
        <w:rPr>
          <w:i/>
          <w:iCs/>
        </w:rPr>
        <w:t>Sync</w:t>
      </w:r>
      <w:proofErr w:type="spellEnd"/>
      <w:r w:rsidR="006D1264" w:rsidRPr="00AA6059">
        <w:rPr>
          <w:i/>
          <w:iCs/>
        </w:rPr>
        <w:t xml:space="preserve"> </w:t>
      </w:r>
      <w:proofErr w:type="spellStart"/>
      <w:r w:rsidR="006D1264" w:rsidRPr="00AA6059">
        <w:rPr>
          <w:i/>
          <w:iCs/>
        </w:rPr>
        <w:t>Center’t</w:t>
      </w:r>
      <w:proofErr w:type="spellEnd"/>
      <w:r w:rsidR="00AA6059">
        <w:t xml:space="preserve">. Kasutaja ainuke vastutus on jälgida </w:t>
      </w:r>
      <w:proofErr w:type="spellStart"/>
      <w:r w:rsidR="00AA6059">
        <w:rPr>
          <w:i/>
          <w:iCs/>
        </w:rPr>
        <w:t>Sync</w:t>
      </w:r>
      <w:proofErr w:type="spellEnd"/>
      <w:r w:rsidR="00AA6059">
        <w:rPr>
          <w:i/>
          <w:iCs/>
        </w:rPr>
        <w:t xml:space="preserve"> </w:t>
      </w:r>
      <w:proofErr w:type="spellStart"/>
      <w:r w:rsidR="00AA6059">
        <w:rPr>
          <w:i/>
          <w:iCs/>
        </w:rPr>
        <w:t>Center’i</w:t>
      </w:r>
      <w:proofErr w:type="spellEnd"/>
      <w:r w:rsidR="00AA6059">
        <w:rPr>
          <w:i/>
          <w:iCs/>
        </w:rPr>
        <w:t xml:space="preserve"> </w:t>
      </w:r>
      <w:r w:rsidR="00AA6059">
        <w:t>olekut, et andmete varundamine oleks edukas</w:t>
      </w:r>
      <w:r w:rsidR="00980DA5">
        <w:t>.</w:t>
      </w:r>
      <w:r w:rsidR="00AA6059">
        <w:t xml:space="preserve"> Probleemide korral on töötajaid koolitatud teatama koheselt IT-teenusepakkujat. </w:t>
      </w:r>
      <w:r w:rsidR="00991A0C">
        <w:br/>
      </w:r>
      <w:r w:rsidR="00AA6059">
        <w:t xml:space="preserve">Selleks, et andmete varundamine oleks tõrgeteta ning </w:t>
      </w:r>
      <w:r w:rsidR="00980DA5">
        <w:t>võimalikult kiire</w:t>
      </w:r>
      <w:r w:rsidR="00AA6059">
        <w:t xml:space="preserve">, on kasutajate profiiliketta maht piiratud. Selleks kasutatakse serveri peal olevaid </w:t>
      </w:r>
      <w:proofErr w:type="spellStart"/>
      <w:r w:rsidR="00AA6059" w:rsidRPr="00AA6059">
        <w:rPr>
          <w:i/>
          <w:iCs/>
        </w:rPr>
        <w:t>Quata</w:t>
      </w:r>
      <w:proofErr w:type="spellEnd"/>
      <w:r w:rsidR="00AA6059">
        <w:t xml:space="preserve"> mahtusid. </w:t>
      </w:r>
      <w:r w:rsidR="00980DA5">
        <w:t xml:space="preserve">Samuti on kasutajaid koolitatud hoidma profiiliketas puhas ning korrastatud. </w:t>
      </w:r>
      <w:r w:rsidR="00980DA5">
        <w:br/>
        <w:t xml:space="preserve">Kuna andmevarundus toimub kõik üle VPN võrgu, siis puudub igasugune vajadus hoida </w:t>
      </w:r>
      <w:proofErr w:type="spellStart"/>
      <w:r w:rsidR="00980DA5">
        <w:t>kaugtöö</w:t>
      </w:r>
      <w:proofErr w:type="spellEnd"/>
      <w:r w:rsidR="00980DA5">
        <w:t xml:space="preserve"> tegijal varukoopiaid füüsilistel andmekandjatel. </w:t>
      </w:r>
      <w:r w:rsidR="00980DA5">
        <w:br/>
      </w:r>
      <w:r w:rsidR="00980DA5">
        <w:br/>
        <w:t>*</w:t>
      </w:r>
      <w:r w:rsidR="00980DA5">
        <w:rPr>
          <w:i/>
          <w:iCs/>
        </w:rPr>
        <w:t xml:space="preserve">Ühenduseta saadaval </w:t>
      </w:r>
      <w:r w:rsidR="00980DA5">
        <w:t xml:space="preserve">– Domeenisüsteemis ning sisevõrgus olevatele arvutitele on ligipääs serveri peal olevale isiklikule profiilikettale. Olekus </w:t>
      </w:r>
      <w:r w:rsidR="00980DA5">
        <w:rPr>
          <w:i/>
          <w:iCs/>
        </w:rPr>
        <w:t xml:space="preserve">ühenduseta saadaval </w:t>
      </w:r>
      <w:r w:rsidR="00980DA5">
        <w:t xml:space="preserve">ei pea kasutaja olema vallamajas olevas sisevõrgus, et andmetele ligi pääseda. Kuid andmete varundamiseks peab kasutaja sisse lülitama VPN ühenduse või varundatakse andmed järgmisel korral, kui ta vallamaja sisevõrku satub. </w:t>
      </w:r>
      <w:r w:rsidR="00AA6059">
        <w:br/>
      </w:r>
    </w:p>
    <w:p w14:paraId="18042CA3" w14:textId="13FD2E61" w:rsidR="00DF0552" w:rsidRPr="00DF0552" w:rsidRDefault="00DF0552" w:rsidP="00DF0552"/>
    <w:sectPr w:rsidR="00DF0552" w:rsidRPr="00DF05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F6272" w14:textId="77777777" w:rsidR="00933F35" w:rsidRDefault="00933F35" w:rsidP="002469AB">
      <w:pPr>
        <w:spacing w:after="0" w:line="240" w:lineRule="auto"/>
      </w:pPr>
      <w:r>
        <w:separator/>
      </w:r>
    </w:p>
  </w:endnote>
  <w:endnote w:type="continuationSeparator" w:id="0">
    <w:p w14:paraId="5DB53224" w14:textId="77777777" w:rsidR="00933F35" w:rsidRDefault="00933F35" w:rsidP="00246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68106" w14:textId="77777777" w:rsidR="00933F35" w:rsidRDefault="00933F35" w:rsidP="002469AB">
      <w:pPr>
        <w:spacing w:after="0" w:line="240" w:lineRule="auto"/>
      </w:pPr>
      <w:r>
        <w:separator/>
      </w:r>
    </w:p>
  </w:footnote>
  <w:footnote w:type="continuationSeparator" w:id="0">
    <w:p w14:paraId="348EF79B" w14:textId="77777777" w:rsidR="00933F35" w:rsidRDefault="00933F35" w:rsidP="00246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D63E4" w14:textId="160B875F" w:rsidR="00DF0552" w:rsidRPr="00DF0552" w:rsidRDefault="002469AB" w:rsidP="00DF0552">
    <w:pPr>
      <w:pStyle w:val="Pis"/>
      <w:rPr>
        <w:sz w:val="20"/>
        <w:szCs w:val="20"/>
      </w:rPr>
    </w:pPr>
    <w:r w:rsidRPr="002469AB">
      <w:rPr>
        <w:b/>
        <w:bCs/>
        <w:sz w:val="20"/>
        <w:szCs w:val="20"/>
      </w:rPr>
      <w:t xml:space="preserve">ISKE: </w:t>
    </w:r>
    <w:r w:rsidRPr="002469AB">
      <w:rPr>
        <w:sz w:val="20"/>
        <w:szCs w:val="20"/>
      </w:rPr>
      <w:t>M 6.47</w:t>
    </w:r>
    <w:r w:rsidRPr="002469AB">
      <w:rPr>
        <w:sz w:val="20"/>
        <w:szCs w:val="20"/>
      </w:rPr>
      <w:br/>
    </w:r>
    <w:r w:rsidRPr="002469AB">
      <w:rPr>
        <w:b/>
        <w:bCs/>
        <w:sz w:val="20"/>
        <w:szCs w:val="20"/>
      </w:rPr>
      <w:t xml:space="preserve">Kataloogi versioon: </w:t>
    </w:r>
    <w:r w:rsidRPr="002469AB">
      <w:rPr>
        <w:sz w:val="20"/>
        <w:szCs w:val="20"/>
      </w:rPr>
      <w:t>8.06</w:t>
    </w:r>
    <w:r w:rsidR="00DF0552">
      <w:rPr>
        <w:sz w:val="20"/>
        <w:szCs w:val="20"/>
      </w:rPr>
      <w:br/>
    </w:r>
  </w:p>
  <w:p w14:paraId="379DE21F" w14:textId="77777777" w:rsidR="00DF0552" w:rsidRPr="002469AB" w:rsidRDefault="00DF0552" w:rsidP="00DF0552">
    <w:pPr>
      <w:pStyle w:val="Pis"/>
      <w:rPr>
        <w:sz w:val="20"/>
        <w:szCs w:val="20"/>
      </w:rPr>
    </w:pPr>
    <w:r w:rsidRPr="002469AB">
      <w:rPr>
        <w:b/>
        <w:bCs/>
        <w:sz w:val="20"/>
        <w:szCs w:val="20"/>
      </w:rPr>
      <w:t>Algatamise eest vastutavad</w:t>
    </w:r>
    <w:r w:rsidRPr="002469AB">
      <w:rPr>
        <w:sz w:val="20"/>
        <w:szCs w:val="20"/>
      </w:rPr>
      <w:t>: IT-juht, IT-turbespetsialist</w:t>
    </w:r>
  </w:p>
  <w:p w14:paraId="3EF883E5" w14:textId="77777777" w:rsidR="00DF0552" w:rsidRPr="002469AB" w:rsidRDefault="00DF0552" w:rsidP="00DF0552">
    <w:pPr>
      <w:pStyle w:val="Pis"/>
      <w:rPr>
        <w:sz w:val="20"/>
        <w:szCs w:val="20"/>
      </w:rPr>
    </w:pPr>
    <w:r w:rsidRPr="002469AB">
      <w:rPr>
        <w:b/>
        <w:bCs/>
        <w:sz w:val="20"/>
        <w:szCs w:val="20"/>
      </w:rPr>
      <w:t>Rakendamise eest vastutavad</w:t>
    </w:r>
    <w:r w:rsidRPr="002469AB">
      <w:rPr>
        <w:sz w:val="20"/>
        <w:szCs w:val="20"/>
      </w:rPr>
      <w:t xml:space="preserve">: </w:t>
    </w:r>
    <w:proofErr w:type="spellStart"/>
    <w:r w:rsidRPr="002469AB">
      <w:rPr>
        <w:sz w:val="20"/>
        <w:szCs w:val="20"/>
      </w:rPr>
      <w:t>kaugtöö</w:t>
    </w:r>
    <w:proofErr w:type="spellEnd"/>
    <w:r w:rsidRPr="002469AB">
      <w:rPr>
        <w:sz w:val="20"/>
        <w:szCs w:val="20"/>
      </w:rPr>
      <w:t xml:space="preserve"> tegijad</w:t>
    </w:r>
  </w:p>
  <w:p w14:paraId="02FBFEDF" w14:textId="77777777" w:rsidR="00DF0552" w:rsidRPr="002469AB" w:rsidRDefault="00DF0552">
    <w:pPr>
      <w:pStyle w:val="Pis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04"/>
    <w:rsid w:val="002469AB"/>
    <w:rsid w:val="005563DE"/>
    <w:rsid w:val="006D1264"/>
    <w:rsid w:val="00933F35"/>
    <w:rsid w:val="00980DA5"/>
    <w:rsid w:val="00991A0C"/>
    <w:rsid w:val="00AA6059"/>
    <w:rsid w:val="00DF0552"/>
    <w:rsid w:val="00EB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8D6DD6"/>
  <w15:chartTrackingRefBased/>
  <w15:docId w15:val="{F83B9C84-7101-4736-B213-DA4920DD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2469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24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Vaevumrgatavrhutus">
    <w:name w:val="Subtle Emphasis"/>
    <w:basedOn w:val="Liguvaikefont"/>
    <w:uiPriority w:val="19"/>
    <w:qFormat/>
    <w:rsid w:val="002469AB"/>
    <w:rPr>
      <w:i/>
      <w:iCs/>
      <w:color w:val="404040" w:themeColor="text1" w:themeTint="BF"/>
    </w:rPr>
  </w:style>
  <w:style w:type="paragraph" w:styleId="Pis">
    <w:name w:val="header"/>
    <w:basedOn w:val="Normaallaad"/>
    <w:link w:val="PisMrk"/>
    <w:uiPriority w:val="99"/>
    <w:unhideWhenUsed/>
    <w:rsid w:val="00246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2469AB"/>
  </w:style>
  <w:style w:type="paragraph" w:styleId="Jalus">
    <w:name w:val="footer"/>
    <w:basedOn w:val="Normaallaad"/>
    <w:link w:val="JalusMrk"/>
    <w:uiPriority w:val="99"/>
    <w:unhideWhenUsed/>
    <w:rsid w:val="00246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246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266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Egert Ojamäe</dc:creator>
  <cp:keywords/>
  <dc:description/>
  <cp:lastModifiedBy>Egert Ojamäe</cp:lastModifiedBy>
  <cp:revision>3</cp:revision>
  <dcterms:created xsi:type="dcterms:W3CDTF">2021-05-30T13:46:00Z</dcterms:created>
  <dcterms:modified xsi:type="dcterms:W3CDTF">2021-05-31T12:31:00Z</dcterms:modified>
</cp:coreProperties>
</file>