
<file path=[Content_Types].xml><?xml version="1.0" encoding="utf-8"?>
<Types xmlns="http://schemas.openxmlformats.org/package/2006/content-types">
  <Default Extension="bin" ContentType="application/vnd.openxmlformats-officedocument.oleObject"/>
  <Override PartName="/customXml/itemProps1.xml" ContentType="application/vnd.openxmlformats-officedocument.customXmlProperties+xml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865B5" w:rsidRDefault="002865B5" w:rsidP="002865B5">
      <w:pPr>
        <w:jc w:val="center"/>
      </w:pPr>
      <w:r>
        <w:t xml:space="preserve">Программа </w:t>
      </w:r>
      <w:r w:rsidR="00201AB5">
        <w:t>зачет</w:t>
      </w:r>
      <w:r>
        <w:t xml:space="preserve">а </w:t>
      </w:r>
      <w:r w:rsidR="00201AB5">
        <w:t xml:space="preserve">(с оценкой) </w:t>
      </w:r>
      <w:r>
        <w:t xml:space="preserve">по курсу «Математическая логика» </w:t>
      </w:r>
    </w:p>
    <w:p w:rsidR="002865B5" w:rsidRDefault="002865B5" w:rsidP="002865B5">
      <w:pPr>
        <w:jc w:val="center"/>
      </w:pPr>
      <w:r>
        <w:t xml:space="preserve"> (2-й семестр 201</w:t>
      </w:r>
      <w:r w:rsidR="00201AB5">
        <w:t>8</w:t>
      </w:r>
      <w:r>
        <w:t xml:space="preserve"> – 201</w:t>
      </w:r>
      <w:r w:rsidR="00201AB5">
        <w:t>9</w:t>
      </w:r>
      <w:r>
        <w:t xml:space="preserve"> </w:t>
      </w:r>
      <w:proofErr w:type="spellStart"/>
      <w:r>
        <w:t>уч.г</w:t>
      </w:r>
      <w:proofErr w:type="spellEnd"/>
      <w:r>
        <w:t>.)</w:t>
      </w:r>
    </w:p>
    <w:p w:rsidR="002865B5" w:rsidRDefault="002865B5" w:rsidP="002865B5">
      <w:pPr>
        <w:jc w:val="center"/>
      </w:pPr>
    </w:p>
    <w:p w:rsidR="002865B5" w:rsidRDefault="002865B5" w:rsidP="002865B5">
      <w:pPr>
        <w:jc w:val="center"/>
      </w:pPr>
      <w:r>
        <w:t>Лектор Лобода А.В.</w:t>
      </w:r>
    </w:p>
    <w:p w:rsidR="002865B5" w:rsidRDefault="002865B5" w:rsidP="002865B5">
      <w:pPr>
        <w:jc w:val="center"/>
      </w:pPr>
    </w:p>
    <w:p w:rsidR="002865B5" w:rsidRPr="00F43DD0" w:rsidRDefault="002865B5" w:rsidP="00F43DD0">
      <w:pPr>
        <w:jc w:val="center"/>
        <w:rPr>
          <w:rFonts w:eastAsia="MS Mincho"/>
          <w:b/>
          <w:bCs/>
        </w:rPr>
      </w:pPr>
      <w:r>
        <w:rPr>
          <w:rFonts w:eastAsia="MS Mincho"/>
          <w:b/>
          <w:bCs/>
        </w:rPr>
        <w:t xml:space="preserve">Часть 1. </w:t>
      </w:r>
      <w:r w:rsidRPr="00F43DD0">
        <w:rPr>
          <w:b/>
        </w:rPr>
        <w:t>Детерминированные функции.</w:t>
      </w:r>
    </w:p>
    <w:p w:rsidR="002865B5" w:rsidRDefault="002865B5" w:rsidP="002865B5">
      <w:pPr>
        <w:rPr>
          <w:rFonts w:eastAsia="MS Mincho"/>
          <w:b/>
          <w:bCs/>
        </w:rPr>
      </w:pPr>
    </w:p>
    <w:p w:rsidR="002865B5" w:rsidRDefault="002865B5" w:rsidP="002865B5">
      <w:r>
        <w:rPr>
          <w:bCs/>
        </w:rPr>
        <w:t>1</w:t>
      </w:r>
      <w:r w:rsidRPr="0044421C">
        <w:rPr>
          <w:bCs/>
        </w:rPr>
        <w:t>.</w:t>
      </w:r>
      <w:r>
        <w:rPr>
          <w:b/>
          <w:bCs/>
        </w:rPr>
        <w:t xml:space="preserve"> </w:t>
      </w:r>
      <w:r w:rsidR="00F43DD0" w:rsidRPr="00F43DD0">
        <w:rPr>
          <w:bCs/>
        </w:rPr>
        <w:t xml:space="preserve">Понятие </w:t>
      </w:r>
      <w:r w:rsidR="00F43DD0">
        <w:t>д</w:t>
      </w:r>
      <w:r>
        <w:t>етерминированн</w:t>
      </w:r>
      <w:r w:rsidR="00F43DD0">
        <w:t>ой</w:t>
      </w:r>
      <w:r>
        <w:t xml:space="preserve"> функции. Примеры.</w:t>
      </w:r>
    </w:p>
    <w:p w:rsidR="002865B5" w:rsidRDefault="002865B5" w:rsidP="002865B5">
      <w:r>
        <w:t>2. Описание детерминированных функций деревьями.</w:t>
      </w:r>
    </w:p>
    <w:p w:rsidR="002865B5" w:rsidRDefault="002865B5" w:rsidP="002865B5">
      <w:r>
        <w:t>3. Понятие и примеры ограниченно-детерминированных функций (ОДФ).</w:t>
      </w:r>
    </w:p>
    <w:p w:rsidR="002865B5" w:rsidRDefault="002865B5" w:rsidP="002865B5">
      <w:r>
        <w:t>4. Задание ОДФ усеченными деревьями.</w:t>
      </w:r>
    </w:p>
    <w:p w:rsidR="002865B5" w:rsidRDefault="002865B5" w:rsidP="002865B5">
      <w:r>
        <w:t xml:space="preserve">5. Задание ОДФ диаграммами </w:t>
      </w:r>
      <w:proofErr w:type="gramStart"/>
      <w:r>
        <w:t>Мура</w:t>
      </w:r>
      <w:proofErr w:type="gramEnd"/>
      <w:r>
        <w:t>.</w:t>
      </w:r>
    </w:p>
    <w:p w:rsidR="002865B5" w:rsidRDefault="002865B5" w:rsidP="002865B5">
      <w:r>
        <w:t>6. Задание ОДФ каноническими уравнениями.</w:t>
      </w:r>
    </w:p>
    <w:p w:rsidR="002865B5" w:rsidRDefault="002865B5" w:rsidP="002865B5">
      <w:r>
        <w:t>7. Суперпозиция ДФ и ОДФ.</w:t>
      </w:r>
    </w:p>
    <w:p w:rsidR="002865B5" w:rsidRDefault="002865B5" w:rsidP="002865B5">
      <w:r>
        <w:t>8. Зависимость с запаздыванием Обратная связь для ДФ и ОДФ</w:t>
      </w:r>
    </w:p>
    <w:p w:rsidR="002865B5" w:rsidRDefault="002865B5" w:rsidP="002865B5">
      <w:r>
        <w:t xml:space="preserve">9.  Понятие о конечных автоматах. Автоматы с обратной связью. </w:t>
      </w:r>
    </w:p>
    <w:p w:rsidR="002865B5" w:rsidRDefault="002865B5" w:rsidP="002865B5">
      <w:r>
        <w:t xml:space="preserve">10.Полные системы функций </w:t>
      </w:r>
      <w:proofErr w:type="gramStart"/>
      <w:r>
        <w:t>в</w:t>
      </w:r>
      <w:proofErr w:type="gramEnd"/>
      <w:r>
        <w:t xml:space="preserve"> </w:t>
      </w:r>
      <w:r w:rsidRPr="00B44BAD">
        <w:rPr>
          <w:position w:val="-20"/>
        </w:rPr>
        <w:object w:dxaOrig="2160" w:dyaOrig="54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108pt;height:27pt" o:ole="">
            <v:imagedata r:id="rId6" o:title=""/>
          </v:shape>
          <o:OLEObject Type="Embed" ProgID="Equation.3" ShapeID="_x0000_i1025" DrawAspect="Content" ObjectID="_1652714123" r:id="rId7"/>
        </w:object>
      </w:r>
      <w:r>
        <w:t>.</w:t>
      </w:r>
    </w:p>
    <w:p w:rsidR="002865B5" w:rsidRDefault="002865B5" w:rsidP="002865B5">
      <w:r>
        <w:t xml:space="preserve">11. Конечные базисы </w:t>
      </w:r>
      <w:proofErr w:type="gramStart"/>
      <w:r>
        <w:t>в</w:t>
      </w:r>
      <w:proofErr w:type="gramEnd"/>
      <w:r>
        <w:t xml:space="preserve"> </w:t>
      </w:r>
      <w:r w:rsidRPr="00B44BAD">
        <w:rPr>
          <w:position w:val="-20"/>
        </w:rPr>
        <w:object w:dxaOrig="1320" w:dyaOrig="440">
          <v:shape id="_x0000_i1026" type="#_x0000_t75" style="width:66pt;height:21.75pt" o:ole="">
            <v:imagedata r:id="rId8" o:title=""/>
          </v:shape>
          <o:OLEObject Type="Embed" ProgID="Equation.3" ShapeID="_x0000_i1026" DrawAspect="Content" ObjectID="_1652714124" r:id="rId9"/>
        </w:object>
      </w:r>
      <w:r>
        <w:t>.</w:t>
      </w:r>
    </w:p>
    <w:p w:rsidR="002865B5" w:rsidRDefault="002865B5" w:rsidP="002865B5">
      <w:pPr>
        <w:pStyle w:val="a3"/>
        <w:jc w:val="center"/>
        <w:rPr>
          <w:b/>
          <w:bCs/>
        </w:rPr>
      </w:pPr>
    </w:p>
    <w:p w:rsidR="002865B5" w:rsidRDefault="002865B5" w:rsidP="002865B5">
      <w:pPr>
        <w:jc w:val="center"/>
      </w:pPr>
      <w:r>
        <w:rPr>
          <w:b/>
          <w:bCs/>
        </w:rPr>
        <w:t>Часть 2. Математическая логика.</w:t>
      </w:r>
      <w:r>
        <w:t xml:space="preserve"> </w:t>
      </w:r>
    </w:p>
    <w:p w:rsidR="002865B5" w:rsidRDefault="002865B5" w:rsidP="002865B5">
      <w:pPr>
        <w:pStyle w:val="a3"/>
        <w:rPr>
          <w:rFonts w:ascii="Times New Roman" w:eastAsia="MS Mincho" w:hAnsi="Times New Roman" w:cs="Times New Roman"/>
          <w:b/>
          <w:bCs/>
          <w:sz w:val="24"/>
        </w:rPr>
      </w:pPr>
    </w:p>
    <w:p w:rsidR="002865B5" w:rsidRDefault="002865B5" w:rsidP="002865B5">
      <w:pPr>
        <w:numPr>
          <w:ilvl w:val="0"/>
          <w:numId w:val="1"/>
        </w:numPr>
      </w:pPr>
      <w:r>
        <w:t>Формулы логики высказываний (ЛВ). Истинность и общий вид формулы.</w:t>
      </w:r>
    </w:p>
    <w:p w:rsidR="002865B5" w:rsidRDefault="002865B5" w:rsidP="002865B5">
      <w:pPr>
        <w:numPr>
          <w:ilvl w:val="0"/>
          <w:numId w:val="1"/>
        </w:numPr>
      </w:pPr>
      <w:r>
        <w:t>Формулы ЛВ и булевы функции. Общезначимые формулы.</w:t>
      </w:r>
    </w:p>
    <w:p w:rsidR="002865B5" w:rsidRDefault="002865B5" w:rsidP="002865B5">
      <w:pPr>
        <w:numPr>
          <w:ilvl w:val="0"/>
          <w:numId w:val="1"/>
        </w:numPr>
      </w:pPr>
      <w:r>
        <w:t xml:space="preserve">Подстановка в формулу. Сохранение </w:t>
      </w:r>
      <w:proofErr w:type="spellStart"/>
      <w:r>
        <w:t>общезначимости</w:t>
      </w:r>
      <w:proofErr w:type="spellEnd"/>
      <w:r>
        <w:t>.</w:t>
      </w:r>
    </w:p>
    <w:p w:rsidR="002865B5" w:rsidRDefault="002865B5" w:rsidP="002865B5">
      <w:pPr>
        <w:numPr>
          <w:ilvl w:val="0"/>
          <w:numId w:val="1"/>
        </w:numPr>
      </w:pPr>
      <w:r>
        <w:t xml:space="preserve">Правило </w:t>
      </w:r>
      <w:r>
        <w:rPr>
          <w:lang w:val="en-US"/>
        </w:rPr>
        <w:t>Modus</w:t>
      </w:r>
      <w:r>
        <w:t xml:space="preserve"> </w:t>
      </w:r>
      <w:r>
        <w:rPr>
          <w:lang w:val="en-US"/>
        </w:rPr>
        <w:t>Ponens</w:t>
      </w:r>
      <w:r>
        <w:t xml:space="preserve"> (</w:t>
      </w:r>
      <w:r>
        <w:rPr>
          <w:lang w:val="en-US"/>
        </w:rPr>
        <w:t>MP</w:t>
      </w:r>
      <w:r>
        <w:t>). Теоремы логики высказываний.</w:t>
      </w:r>
    </w:p>
    <w:p w:rsidR="002865B5" w:rsidRDefault="002865B5" w:rsidP="002865B5">
      <w:pPr>
        <w:numPr>
          <w:ilvl w:val="0"/>
          <w:numId w:val="1"/>
        </w:numPr>
      </w:pPr>
      <w:r>
        <w:t>Выводимость из списка формул Г. Свойства формул, выводимых из различных списков.</w:t>
      </w:r>
    </w:p>
    <w:p w:rsidR="002865B5" w:rsidRDefault="002865B5" w:rsidP="002865B5">
      <w:pPr>
        <w:numPr>
          <w:ilvl w:val="0"/>
          <w:numId w:val="1"/>
        </w:numPr>
      </w:pPr>
      <w:r>
        <w:t>Теорема о дедукции в исчислении высказываний.</w:t>
      </w:r>
    </w:p>
    <w:p w:rsidR="002865B5" w:rsidRDefault="002865B5" w:rsidP="002865B5">
      <w:pPr>
        <w:numPr>
          <w:ilvl w:val="0"/>
          <w:numId w:val="1"/>
        </w:numPr>
      </w:pPr>
      <w:r>
        <w:t xml:space="preserve">16 основных </w:t>
      </w:r>
      <w:proofErr w:type="spellStart"/>
      <w:r>
        <w:t>выводимостей</w:t>
      </w:r>
      <w:proofErr w:type="spellEnd"/>
      <w:r>
        <w:t>.</w:t>
      </w:r>
    </w:p>
    <w:p w:rsidR="002865B5" w:rsidRDefault="002865B5" w:rsidP="002865B5">
      <w:pPr>
        <w:numPr>
          <w:ilvl w:val="0"/>
          <w:numId w:val="1"/>
        </w:numPr>
      </w:pPr>
      <w:r>
        <w:t>Полнота и непротиворечивость формальных теорий. Непротиворечивость исчисления высказываний (ИВ).</w:t>
      </w:r>
    </w:p>
    <w:p w:rsidR="002865B5" w:rsidRDefault="002865B5" w:rsidP="002865B5">
      <w:pPr>
        <w:numPr>
          <w:ilvl w:val="0"/>
          <w:numId w:val="1"/>
        </w:numPr>
      </w:pPr>
      <w:r>
        <w:t>Выводимость формулы из ее элементарных составляющих.</w:t>
      </w:r>
    </w:p>
    <w:p w:rsidR="002865B5" w:rsidRDefault="002865B5" w:rsidP="002865B5">
      <w:pPr>
        <w:numPr>
          <w:ilvl w:val="0"/>
          <w:numId w:val="1"/>
        </w:numPr>
      </w:pPr>
      <w:r>
        <w:t xml:space="preserve"> Общезначимые формулы и «Закон исключенного третьего».</w:t>
      </w:r>
    </w:p>
    <w:p w:rsidR="002865B5" w:rsidRDefault="002865B5" w:rsidP="002865B5">
      <w:pPr>
        <w:numPr>
          <w:ilvl w:val="0"/>
          <w:numId w:val="1"/>
        </w:numPr>
      </w:pPr>
      <w:r>
        <w:t xml:space="preserve"> Обоснование метода доказательства «От противного</w:t>
      </w:r>
      <w:proofErr w:type="gramStart"/>
      <w:r>
        <w:t xml:space="preserve">»( </w:t>
      </w:r>
      <w:r w:rsidRPr="00B44BAD">
        <w:rPr>
          <w:position w:val="-6"/>
        </w:rPr>
        <w:object w:dxaOrig="1640" w:dyaOrig="340">
          <v:shape id="_x0000_i1027" type="#_x0000_t75" style="width:81.75pt;height:17.25pt" o:ole="">
            <v:imagedata r:id="rId10" o:title=""/>
          </v:shape>
          <o:OLEObject Type="Embed" ProgID="Equation.3" ShapeID="_x0000_i1027" DrawAspect="Content" ObjectID="_1652714125" r:id="rId11"/>
        </w:object>
      </w:r>
      <w:r>
        <w:t>).</w:t>
      </w:r>
      <w:proofErr w:type="gramEnd"/>
    </w:p>
    <w:p w:rsidR="002865B5" w:rsidRDefault="002865B5" w:rsidP="002865B5">
      <w:pPr>
        <w:numPr>
          <w:ilvl w:val="0"/>
          <w:numId w:val="1"/>
        </w:numPr>
      </w:pPr>
      <w:r>
        <w:t xml:space="preserve"> Полнота (в узком и широком смыслах) исчисления высказываний.</w:t>
      </w:r>
    </w:p>
    <w:p w:rsidR="002865B5" w:rsidRDefault="002865B5" w:rsidP="002865B5">
      <w:pPr>
        <w:numPr>
          <w:ilvl w:val="0"/>
          <w:numId w:val="1"/>
        </w:numPr>
      </w:pPr>
      <w:r>
        <w:t xml:space="preserve"> Формулы  исчисления предикатов (ИП). Кванторы и их использование.</w:t>
      </w:r>
    </w:p>
    <w:p w:rsidR="002865B5" w:rsidRDefault="002865B5" w:rsidP="002865B5">
      <w:pPr>
        <w:numPr>
          <w:ilvl w:val="0"/>
          <w:numId w:val="1"/>
        </w:numPr>
      </w:pPr>
      <w:r>
        <w:t xml:space="preserve"> Отрицание формулы с кванторами.</w:t>
      </w:r>
    </w:p>
    <w:p w:rsidR="002865B5" w:rsidRDefault="002865B5" w:rsidP="002865B5">
      <w:pPr>
        <w:numPr>
          <w:ilvl w:val="0"/>
          <w:numId w:val="1"/>
        </w:numPr>
      </w:pPr>
      <w:proofErr w:type="spellStart"/>
      <w:r>
        <w:t>Общезначимость</w:t>
      </w:r>
      <w:proofErr w:type="spellEnd"/>
      <w:r>
        <w:t xml:space="preserve"> в ИП.</w:t>
      </w:r>
    </w:p>
    <w:p w:rsidR="002865B5" w:rsidRDefault="002865B5" w:rsidP="002865B5">
      <w:pPr>
        <w:numPr>
          <w:ilvl w:val="0"/>
          <w:numId w:val="1"/>
        </w:numPr>
      </w:pPr>
      <w:r>
        <w:t>Аксиомы и правила вывода в ИП. Непротиворечивость ИП.</w:t>
      </w:r>
    </w:p>
    <w:p w:rsidR="002865B5" w:rsidRDefault="002865B5" w:rsidP="002865B5">
      <w:pPr>
        <w:numPr>
          <w:ilvl w:val="0"/>
          <w:numId w:val="1"/>
        </w:numPr>
      </w:pPr>
      <w:r>
        <w:t xml:space="preserve"> Отсутствие полноты в исчислении предикатов.</w:t>
      </w:r>
    </w:p>
    <w:p w:rsidR="002865B5" w:rsidRDefault="002865B5" w:rsidP="002865B5"/>
    <w:p w:rsidR="002865B5" w:rsidRDefault="002865B5" w:rsidP="002865B5"/>
    <w:p w:rsidR="002865B5" w:rsidRDefault="002865B5" w:rsidP="002865B5">
      <w:pPr>
        <w:jc w:val="center"/>
      </w:pPr>
      <w:r>
        <w:rPr>
          <w:b/>
          <w:bCs/>
        </w:rPr>
        <w:t>Часть 3. Элементы теории алгоритмов.</w:t>
      </w:r>
      <w:r>
        <w:t xml:space="preserve"> </w:t>
      </w:r>
    </w:p>
    <w:p w:rsidR="002865B5" w:rsidRDefault="002865B5" w:rsidP="002865B5">
      <w:pPr>
        <w:pStyle w:val="a3"/>
        <w:rPr>
          <w:rFonts w:eastAsia="MS Mincho"/>
          <w:b/>
          <w:bCs/>
          <w:sz w:val="24"/>
        </w:rPr>
      </w:pPr>
    </w:p>
    <w:p w:rsidR="002865B5" w:rsidRDefault="002865B5" w:rsidP="002865B5">
      <w:pPr>
        <w:pStyle w:val="a3"/>
        <w:rPr>
          <w:rFonts w:ascii="Times New Roman" w:eastAsia="MS Mincho" w:hAnsi="Times New Roman" w:cs="Times New Roman"/>
          <w:b/>
          <w:bCs/>
          <w:sz w:val="24"/>
        </w:rPr>
      </w:pPr>
    </w:p>
    <w:p w:rsidR="002865B5" w:rsidRDefault="002865B5" w:rsidP="002865B5">
      <w:pPr>
        <w:pStyle w:val="a4"/>
        <w:numPr>
          <w:ilvl w:val="0"/>
          <w:numId w:val="10"/>
        </w:numPr>
      </w:pPr>
      <w:r>
        <w:t>Понятие машины Тьюринга: команда, программа, конфигурация.</w:t>
      </w:r>
    </w:p>
    <w:p w:rsidR="002865B5" w:rsidRDefault="002865B5" w:rsidP="002865B5">
      <w:pPr>
        <w:pStyle w:val="a4"/>
        <w:numPr>
          <w:ilvl w:val="0"/>
          <w:numId w:val="10"/>
        </w:numPr>
      </w:pPr>
      <w:r>
        <w:t>Операции с машинами Тьюринга: композиция, итерация, разветвление.</w:t>
      </w:r>
    </w:p>
    <w:p w:rsidR="002865B5" w:rsidRDefault="002865B5" w:rsidP="002865B5">
      <w:pPr>
        <w:pStyle w:val="a4"/>
        <w:numPr>
          <w:ilvl w:val="0"/>
          <w:numId w:val="10"/>
        </w:numPr>
      </w:pPr>
      <w:r>
        <w:t>Вычислимость частичных числовых функций. Основные примеры.</w:t>
      </w:r>
    </w:p>
    <w:p w:rsidR="002865B5" w:rsidRDefault="002865B5" w:rsidP="002865B5">
      <w:pPr>
        <w:pStyle w:val="a4"/>
        <w:numPr>
          <w:ilvl w:val="0"/>
          <w:numId w:val="10"/>
        </w:numPr>
      </w:pPr>
      <w:r>
        <w:t xml:space="preserve">Определения операций </w:t>
      </w:r>
      <w:r w:rsidRPr="002865B5">
        <w:rPr>
          <w:lang w:val="en-US"/>
        </w:rPr>
        <w:t>C</w:t>
      </w:r>
      <w:r>
        <w:t xml:space="preserve">, </w:t>
      </w:r>
      <w:proofErr w:type="spellStart"/>
      <w:proofErr w:type="gramStart"/>
      <w:r>
        <w:t>Пр</w:t>
      </w:r>
      <w:proofErr w:type="spellEnd"/>
      <w:proofErr w:type="gramEnd"/>
      <w:r>
        <w:t xml:space="preserve">, </w:t>
      </w:r>
      <w:r w:rsidRPr="00B44BAD">
        <w:rPr>
          <w:position w:val="-12"/>
        </w:rPr>
        <w:object w:dxaOrig="260" w:dyaOrig="300">
          <v:shape id="_x0000_i1028" type="#_x0000_t75" style="width:12.75pt;height:15pt" o:ole="">
            <v:imagedata r:id="rId12" o:title=""/>
          </v:shape>
          <o:OLEObject Type="Embed" ProgID="Equation.3" ShapeID="_x0000_i1028" DrawAspect="Content" ObjectID="_1652714126" r:id="rId13"/>
        </w:object>
      </w:r>
      <w:r>
        <w:t xml:space="preserve"> с частичными числовыми функциями.</w:t>
      </w:r>
    </w:p>
    <w:p w:rsidR="002865B5" w:rsidRDefault="002865B5" w:rsidP="002865B5">
      <w:pPr>
        <w:pStyle w:val="a4"/>
        <w:numPr>
          <w:ilvl w:val="0"/>
          <w:numId w:val="10"/>
        </w:numPr>
      </w:pPr>
      <w:r>
        <w:lastRenderedPageBreak/>
        <w:t xml:space="preserve">«Правильное» вычисление функций. Замкнутость класса  </w:t>
      </w:r>
      <w:r w:rsidRPr="00B44BAD">
        <w:rPr>
          <w:position w:val="-14"/>
        </w:rPr>
        <w:object w:dxaOrig="660" w:dyaOrig="380">
          <v:shape id="_x0000_i1029" type="#_x0000_t75" style="width:33pt;height:18.75pt" o:ole="">
            <v:imagedata r:id="rId14" o:title=""/>
          </v:shape>
          <o:OLEObject Type="Embed" ProgID="Equation.3" ShapeID="_x0000_i1029" DrawAspect="Content" ObjectID="_1652714127" r:id="rId15"/>
        </w:object>
      </w:r>
      <w:r>
        <w:t>относительно</w:t>
      </w:r>
      <w:r w:rsidR="00201AB5">
        <w:t xml:space="preserve"> </w:t>
      </w:r>
      <w:r>
        <w:t>операции суперпозиции.</w:t>
      </w:r>
    </w:p>
    <w:p w:rsidR="002865B5" w:rsidRDefault="002865B5" w:rsidP="002865B5">
      <w:pPr>
        <w:pStyle w:val="a4"/>
        <w:numPr>
          <w:ilvl w:val="0"/>
          <w:numId w:val="10"/>
        </w:numPr>
      </w:pPr>
      <w:r>
        <w:t xml:space="preserve">Замкнутость класса  </w:t>
      </w:r>
      <w:r w:rsidRPr="00B44BAD">
        <w:rPr>
          <w:position w:val="-14"/>
        </w:rPr>
        <w:object w:dxaOrig="660" w:dyaOrig="380">
          <v:shape id="_x0000_i1030" type="#_x0000_t75" style="width:33pt;height:18.75pt" o:ole="">
            <v:imagedata r:id="rId14" o:title=""/>
          </v:shape>
          <o:OLEObject Type="Embed" ProgID="Equation.3" ShapeID="_x0000_i1030" DrawAspect="Content" ObjectID="_1652714128" r:id="rId16"/>
        </w:object>
      </w:r>
      <w:r>
        <w:t>относительно операций примитивной  рекурсии и минимизации.</w:t>
      </w:r>
    </w:p>
    <w:p w:rsidR="002865B5" w:rsidRDefault="002865B5" w:rsidP="002865B5">
      <w:pPr>
        <w:pStyle w:val="a4"/>
        <w:numPr>
          <w:ilvl w:val="0"/>
          <w:numId w:val="10"/>
        </w:numPr>
      </w:pPr>
      <w:r>
        <w:t xml:space="preserve"> Классы рекурсивных функций. Простейшие связи.</w:t>
      </w:r>
    </w:p>
    <w:p w:rsidR="002865B5" w:rsidRDefault="002865B5" w:rsidP="002865B5">
      <w:pPr>
        <w:pStyle w:val="a4"/>
        <w:numPr>
          <w:ilvl w:val="0"/>
          <w:numId w:val="10"/>
        </w:numPr>
      </w:pPr>
      <w:r>
        <w:t xml:space="preserve"> Класс примитивно-рекурсивных функций. Примеры.</w:t>
      </w:r>
    </w:p>
    <w:p w:rsidR="002865B5" w:rsidRDefault="002865B5" w:rsidP="002865B5">
      <w:pPr>
        <w:pStyle w:val="a4"/>
        <w:numPr>
          <w:ilvl w:val="0"/>
          <w:numId w:val="10"/>
        </w:numPr>
      </w:pPr>
      <w:r>
        <w:t xml:space="preserve"> Частичная рекурсивность вычислимых функций. Формула Клини.</w:t>
      </w:r>
    </w:p>
    <w:p w:rsidR="002865B5" w:rsidRDefault="002865B5" w:rsidP="002865B5">
      <w:pPr>
        <w:ind w:left="360"/>
      </w:pPr>
    </w:p>
    <w:p w:rsidR="002865B5" w:rsidRDefault="002865B5" w:rsidP="002865B5">
      <w:pPr>
        <w:jc w:val="center"/>
        <w:rPr>
          <w:b/>
          <w:bCs/>
        </w:rPr>
      </w:pPr>
      <w:r>
        <w:rPr>
          <w:b/>
          <w:bCs/>
        </w:rPr>
        <w:t xml:space="preserve">Часть 4. </w:t>
      </w:r>
      <w:r>
        <w:rPr>
          <w:b/>
          <w:bCs/>
          <w:lang w:val="en-US"/>
        </w:rPr>
        <w:t>k</w:t>
      </w:r>
      <w:r>
        <w:rPr>
          <w:b/>
          <w:bCs/>
        </w:rPr>
        <w:t>-</w:t>
      </w:r>
      <w:proofErr w:type="spellStart"/>
      <w:r>
        <w:rPr>
          <w:b/>
          <w:bCs/>
        </w:rPr>
        <w:t>значная</w:t>
      </w:r>
      <w:proofErr w:type="spellEnd"/>
      <w:r>
        <w:rPr>
          <w:b/>
          <w:bCs/>
        </w:rPr>
        <w:t xml:space="preserve"> логика.</w:t>
      </w:r>
    </w:p>
    <w:p w:rsidR="002865B5" w:rsidRDefault="002865B5" w:rsidP="002865B5">
      <w:pPr>
        <w:rPr>
          <w:b/>
          <w:bCs/>
        </w:rPr>
      </w:pPr>
      <w:r>
        <w:rPr>
          <w:b/>
          <w:bCs/>
        </w:rPr>
        <w:t xml:space="preserve">    </w:t>
      </w:r>
    </w:p>
    <w:p w:rsidR="002865B5" w:rsidRDefault="002865B5" w:rsidP="002865B5">
      <w:r>
        <w:rPr>
          <w:b/>
          <w:bCs/>
        </w:rPr>
        <w:t xml:space="preserve">      </w:t>
      </w:r>
      <w:r>
        <w:t xml:space="preserve">1.  Функции </w:t>
      </w:r>
      <w:r>
        <w:rPr>
          <w:lang w:val="en-US"/>
        </w:rPr>
        <w:t>k</w:t>
      </w:r>
      <w:r>
        <w:t>-</w:t>
      </w:r>
      <w:proofErr w:type="spellStart"/>
      <w:r>
        <w:t>значной</w:t>
      </w:r>
      <w:proofErr w:type="spellEnd"/>
      <w:r>
        <w:t xml:space="preserve"> логики. Реализация функций формулами.</w:t>
      </w:r>
    </w:p>
    <w:p w:rsidR="002865B5" w:rsidRDefault="002865B5" w:rsidP="002865B5">
      <w:pPr>
        <w:ind w:left="360"/>
      </w:pPr>
      <w:r>
        <w:t xml:space="preserve">2.  Понятие и примеры полных систем функций </w:t>
      </w:r>
      <w:r>
        <w:rPr>
          <w:lang w:val="en-US"/>
        </w:rPr>
        <w:t>k</w:t>
      </w:r>
      <w:r>
        <w:t>-</w:t>
      </w:r>
      <w:proofErr w:type="spellStart"/>
      <w:r>
        <w:t>значной</w:t>
      </w:r>
      <w:proofErr w:type="spellEnd"/>
      <w:r>
        <w:t xml:space="preserve"> логики.</w:t>
      </w:r>
    </w:p>
    <w:p w:rsidR="002865B5" w:rsidRDefault="002865B5" w:rsidP="002865B5">
      <w:pPr>
        <w:ind w:left="360"/>
      </w:pPr>
      <w:r>
        <w:t xml:space="preserve">3.  Замкнутые классы функций </w:t>
      </w:r>
      <w:r>
        <w:rPr>
          <w:lang w:val="en-US"/>
        </w:rPr>
        <w:t>k</w:t>
      </w:r>
      <w:r>
        <w:t>-</w:t>
      </w:r>
      <w:proofErr w:type="spellStart"/>
      <w:r>
        <w:t>значной</w:t>
      </w:r>
      <w:proofErr w:type="spellEnd"/>
      <w:r>
        <w:t xml:space="preserve"> логики и их свойства.</w:t>
      </w:r>
    </w:p>
    <w:p w:rsidR="002865B5" w:rsidRDefault="002865B5" w:rsidP="002865B5">
      <w:pPr>
        <w:ind w:left="360"/>
      </w:pPr>
      <w:r>
        <w:t xml:space="preserve">4.  Теорема </w:t>
      </w:r>
      <w:proofErr w:type="spellStart"/>
      <w:r>
        <w:t>Слупецкого</w:t>
      </w:r>
      <w:proofErr w:type="spellEnd"/>
      <w:r>
        <w:t xml:space="preserve"> о полноте системы функций.</w:t>
      </w:r>
    </w:p>
    <w:p w:rsidR="002865B5" w:rsidRDefault="002865B5" w:rsidP="002865B5">
      <w:pPr>
        <w:pStyle w:val="a4"/>
        <w:numPr>
          <w:ilvl w:val="0"/>
          <w:numId w:val="11"/>
        </w:numPr>
      </w:pPr>
      <w:r>
        <w:t xml:space="preserve">Полиномы по </w:t>
      </w:r>
      <w:r w:rsidRPr="002865B5">
        <w:rPr>
          <w:lang w:val="en-US"/>
        </w:rPr>
        <w:t>mod</w:t>
      </w:r>
      <w:r>
        <w:t xml:space="preserve"> </w:t>
      </w:r>
      <w:r w:rsidRPr="002865B5">
        <w:rPr>
          <w:lang w:val="en-US"/>
        </w:rPr>
        <w:t>k</w:t>
      </w:r>
      <w:r>
        <w:t xml:space="preserve"> в </w:t>
      </w:r>
      <w:r w:rsidRPr="002865B5">
        <w:rPr>
          <w:lang w:val="en-US"/>
        </w:rPr>
        <w:t>k</w:t>
      </w:r>
      <w:r>
        <w:t>-</w:t>
      </w:r>
      <w:proofErr w:type="spellStart"/>
      <w:r>
        <w:t>значной</w:t>
      </w:r>
      <w:proofErr w:type="spellEnd"/>
      <w:r>
        <w:t xml:space="preserve"> логике.</w:t>
      </w:r>
    </w:p>
    <w:p w:rsidR="002865B5" w:rsidRDefault="002865B5" w:rsidP="002865B5"/>
    <w:p w:rsidR="003A5F51" w:rsidRDefault="003A5F51">
      <w:pPr>
        <w:pStyle w:val="a3"/>
        <w:rPr>
          <w:rFonts w:eastAsia="MS Mincho"/>
          <w:b/>
          <w:bCs/>
          <w:sz w:val="24"/>
        </w:rPr>
      </w:pPr>
    </w:p>
    <w:p w:rsidR="00F43DD0" w:rsidRDefault="00F43DD0">
      <w:pPr>
        <w:pStyle w:val="a3"/>
        <w:rPr>
          <w:rFonts w:eastAsia="MS Mincho"/>
          <w:b/>
          <w:bCs/>
          <w:sz w:val="24"/>
        </w:rPr>
      </w:pPr>
    </w:p>
    <w:p w:rsidR="00F43DD0" w:rsidRDefault="00F43DD0">
      <w:pPr>
        <w:pStyle w:val="a3"/>
        <w:rPr>
          <w:rFonts w:eastAsia="MS Mincho"/>
          <w:b/>
          <w:bCs/>
          <w:sz w:val="24"/>
        </w:rPr>
      </w:pPr>
    </w:p>
    <w:p w:rsidR="00F43DD0" w:rsidRDefault="00F43DD0">
      <w:pPr>
        <w:pStyle w:val="a3"/>
        <w:rPr>
          <w:rFonts w:eastAsia="MS Mincho"/>
          <w:b/>
          <w:bCs/>
          <w:sz w:val="24"/>
        </w:rPr>
      </w:pPr>
    </w:p>
    <w:sectPr w:rsidR="00F43DD0" w:rsidSect="00B44BA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0000012" w:usb3="00000000" w:csb0="0002009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1AA7E4E"/>
    <w:multiLevelType w:val="hybridMultilevel"/>
    <w:tmpl w:val="401E207E"/>
    <w:lvl w:ilvl="0" w:tplc="0419000F">
      <w:start w:val="6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E946D6E"/>
    <w:multiLevelType w:val="hybridMultilevel"/>
    <w:tmpl w:val="60F04A5A"/>
    <w:lvl w:ilvl="0" w:tplc="0419000F">
      <w:start w:val="5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11DD6C74"/>
    <w:multiLevelType w:val="hybridMultilevel"/>
    <w:tmpl w:val="328EFD9A"/>
    <w:lvl w:ilvl="0" w:tplc="0419000F">
      <w:start w:val="1"/>
      <w:numFmt w:val="decimal"/>
      <w:lvlText w:val="%1."/>
      <w:lvlJc w:val="left"/>
      <w:pPr>
        <w:tabs>
          <w:tab w:val="num" w:pos="502"/>
        </w:tabs>
        <w:ind w:left="502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222"/>
        </w:tabs>
        <w:ind w:left="1222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1942"/>
        </w:tabs>
        <w:ind w:left="1942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662"/>
        </w:tabs>
        <w:ind w:left="2662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382"/>
        </w:tabs>
        <w:ind w:left="3382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102"/>
        </w:tabs>
        <w:ind w:left="4102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4822"/>
        </w:tabs>
        <w:ind w:left="4822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542"/>
        </w:tabs>
        <w:ind w:left="5542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262"/>
        </w:tabs>
        <w:ind w:left="6262" w:hanging="180"/>
      </w:pPr>
    </w:lvl>
  </w:abstractNum>
  <w:abstractNum w:abstractNumId="3">
    <w:nsid w:val="178214F3"/>
    <w:multiLevelType w:val="hybridMultilevel"/>
    <w:tmpl w:val="529EE688"/>
    <w:lvl w:ilvl="0" w:tplc="0419000F">
      <w:start w:val="33"/>
      <w:numFmt w:val="decimal"/>
      <w:lvlText w:val="%1."/>
      <w:lvlJc w:val="left"/>
      <w:pPr>
        <w:tabs>
          <w:tab w:val="num" w:pos="644"/>
        </w:tabs>
        <w:ind w:left="64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364"/>
        </w:tabs>
        <w:ind w:left="1364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084"/>
        </w:tabs>
        <w:ind w:left="2084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04"/>
        </w:tabs>
        <w:ind w:left="2804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524"/>
        </w:tabs>
        <w:ind w:left="3524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244"/>
        </w:tabs>
        <w:ind w:left="4244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4964"/>
        </w:tabs>
        <w:ind w:left="4964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684"/>
        </w:tabs>
        <w:ind w:left="5684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04"/>
        </w:tabs>
        <w:ind w:left="6404" w:hanging="180"/>
      </w:pPr>
    </w:lvl>
  </w:abstractNum>
  <w:abstractNum w:abstractNumId="4">
    <w:nsid w:val="1BA4229A"/>
    <w:multiLevelType w:val="hybridMultilevel"/>
    <w:tmpl w:val="8624BB64"/>
    <w:lvl w:ilvl="0" w:tplc="0419000F">
      <w:start w:val="7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1EB237A7"/>
    <w:multiLevelType w:val="hybridMultilevel"/>
    <w:tmpl w:val="4BA437EC"/>
    <w:lvl w:ilvl="0" w:tplc="D36457F2">
      <w:start w:val="1"/>
      <w:numFmt w:val="decimal"/>
      <w:lvlText w:val="%1."/>
      <w:lvlJc w:val="left"/>
      <w:pPr>
        <w:ind w:left="502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222" w:hanging="360"/>
      </w:pPr>
    </w:lvl>
    <w:lvl w:ilvl="2" w:tplc="0419001B" w:tentative="1">
      <w:start w:val="1"/>
      <w:numFmt w:val="lowerRoman"/>
      <w:lvlText w:val="%3."/>
      <w:lvlJc w:val="right"/>
      <w:pPr>
        <w:ind w:left="1942" w:hanging="180"/>
      </w:pPr>
    </w:lvl>
    <w:lvl w:ilvl="3" w:tplc="0419000F" w:tentative="1">
      <w:start w:val="1"/>
      <w:numFmt w:val="decimal"/>
      <w:lvlText w:val="%4."/>
      <w:lvlJc w:val="left"/>
      <w:pPr>
        <w:ind w:left="2662" w:hanging="360"/>
      </w:pPr>
    </w:lvl>
    <w:lvl w:ilvl="4" w:tplc="04190019" w:tentative="1">
      <w:start w:val="1"/>
      <w:numFmt w:val="lowerLetter"/>
      <w:lvlText w:val="%5."/>
      <w:lvlJc w:val="left"/>
      <w:pPr>
        <w:ind w:left="3382" w:hanging="360"/>
      </w:pPr>
    </w:lvl>
    <w:lvl w:ilvl="5" w:tplc="0419001B" w:tentative="1">
      <w:start w:val="1"/>
      <w:numFmt w:val="lowerRoman"/>
      <w:lvlText w:val="%6."/>
      <w:lvlJc w:val="right"/>
      <w:pPr>
        <w:ind w:left="4102" w:hanging="180"/>
      </w:pPr>
    </w:lvl>
    <w:lvl w:ilvl="6" w:tplc="0419000F" w:tentative="1">
      <w:start w:val="1"/>
      <w:numFmt w:val="decimal"/>
      <w:lvlText w:val="%7."/>
      <w:lvlJc w:val="left"/>
      <w:pPr>
        <w:ind w:left="4822" w:hanging="360"/>
      </w:pPr>
    </w:lvl>
    <w:lvl w:ilvl="7" w:tplc="04190019" w:tentative="1">
      <w:start w:val="1"/>
      <w:numFmt w:val="lowerLetter"/>
      <w:lvlText w:val="%8."/>
      <w:lvlJc w:val="left"/>
      <w:pPr>
        <w:ind w:left="5542" w:hanging="360"/>
      </w:pPr>
    </w:lvl>
    <w:lvl w:ilvl="8" w:tplc="041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6">
    <w:nsid w:val="3158425A"/>
    <w:multiLevelType w:val="hybridMultilevel"/>
    <w:tmpl w:val="53347F9E"/>
    <w:lvl w:ilvl="0" w:tplc="0419000F">
      <w:start w:val="7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41EA7A03"/>
    <w:multiLevelType w:val="hybridMultilevel"/>
    <w:tmpl w:val="BBAADAD2"/>
    <w:lvl w:ilvl="0" w:tplc="0419000F">
      <w:start w:val="8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662F5934"/>
    <w:multiLevelType w:val="hybridMultilevel"/>
    <w:tmpl w:val="6090EC94"/>
    <w:lvl w:ilvl="0" w:tplc="0419000F">
      <w:start w:val="3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6F1375AE"/>
    <w:multiLevelType w:val="hybridMultilevel"/>
    <w:tmpl w:val="99DE5AAE"/>
    <w:lvl w:ilvl="0" w:tplc="0419000F">
      <w:start w:val="45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0">
    <w:nsid w:val="701111DB"/>
    <w:multiLevelType w:val="hybridMultilevel"/>
    <w:tmpl w:val="CFB87ACA"/>
    <w:lvl w:ilvl="0" w:tplc="0419000F">
      <w:start w:val="2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9"/>
  </w:num>
  <w:num w:numId="3">
    <w:abstractNumId w:val="3"/>
  </w:num>
  <w:num w:numId="4">
    <w:abstractNumId w:val="10"/>
  </w:num>
  <w:num w:numId="5">
    <w:abstractNumId w:val="8"/>
  </w:num>
  <w:num w:numId="6">
    <w:abstractNumId w:val="0"/>
  </w:num>
  <w:num w:numId="7">
    <w:abstractNumId w:val="6"/>
  </w:num>
  <w:num w:numId="8">
    <w:abstractNumId w:val="4"/>
  </w:num>
  <w:num w:numId="9">
    <w:abstractNumId w:val="7"/>
  </w:num>
  <w:num w:numId="10">
    <w:abstractNumId w:val="5"/>
  </w:num>
  <w:num w:numId="11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noPunctuationKerning/>
  <w:characterSpacingControl w:val="doNotCompress"/>
  <w:compat/>
  <w:rsids>
    <w:rsidRoot w:val="00F81DB3"/>
    <w:rsid w:val="000D444E"/>
    <w:rsid w:val="00201AB5"/>
    <w:rsid w:val="00211AF9"/>
    <w:rsid w:val="00283762"/>
    <w:rsid w:val="002865B5"/>
    <w:rsid w:val="003A5F51"/>
    <w:rsid w:val="0044421C"/>
    <w:rsid w:val="00806C61"/>
    <w:rsid w:val="00930EEA"/>
    <w:rsid w:val="00A43313"/>
    <w:rsid w:val="00AB461B"/>
    <w:rsid w:val="00AE1ED4"/>
    <w:rsid w:val="00B44BAD"/>
    <w:rsid w:val="00EB00A6"/>
    <w:rsid w:val="00F43DD0"/>
    <w:rsid w:val="00F81DB3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B44BAD"/>
    <w:rPr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Plain Text"/>
    <w:basedOn w:val="a"/>
    <w:semiHidden/>
    <w:rsid w:val="00B44BAD"/>
    <w:rPr>
      <w:rFonts w:ascii="Courier New" w:hAnsi="Courier New" w:cs="Courier New"/>
      <w:sz w:val="20"/>
      <w:szCs w:val="20"/>
    </w:rPr>
  </w:style>
  <w:style w:type="paragraph" w:styleId="a4">
    <w:name w:val="List Paragraph"/>
    <w:basedOn w:val="a"/>
    <w:uiPriority w:val="34"/>
    <w:qFormat/>
    <w:rsid w:val="0044421C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wmf"/><Relationship Id="rId13" Type="http://schemas.openxmlformats.org/officeDocument/2006/relationships/oleObject" Target="embeddings/oleObject4.bin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oleObject" Target="embeddings/oleObject1.bin"/><Relationship Id="rId12" Type="http://schemas.openxmlformats.org/officeDocument/2006/relationships/image" Target="media/image4.wmf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oleObject" Target="embeddings/oleObject6.bin"/><Relationship Id="rId1" Type="http://schemas.openxmlformats.org/officeDocument/2006/relationships/customXml" Target="../customXml/item1.xml"/><Relationship Id="rId6" Type="http://schemas.openxmlformats.org/officeDocument/2006/relationships/image" Target="media/image1.wmf"/><Relationship Id="rId11" Type="http://schemas.openxmlformats.org/officeDocument/2006/relationships/oleObject" Target="embeddings/oleObject3.bin"/><Relationship Id="rId5" Type="http://schemas.openxmlformats.org/officeDocument/2006/relationships/webSettings" Target="webSettings.xml"/><Relationship Id="rId15" Type="http://schemas.openxmlformats.org/officeDocument/2006/relationships/oleObject" Target="embeddings/oleObject5.bin"/><Relationship Id="rId10" Type="http://schemas.openxmlformats.org/officeDocument/2006/relationships/image" Target="media/image3.wmf"/><Relationship Id="rId4" Type="http://schemas.openxmlformats.org/officeDocument/2006/relationships/settings" Target="settings.xml"/><Relationship Id="rId9" Type="http://schemas.openxmlformats.org/officeDocument/2006/relationships/oleObject" Target="embeddings/oleObject2.bin"/><Relationship Id="rId14" Type="http://schemas.openxmlformats.org/officeDocument/2006/relationships/image" Target="media/image5.wmf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969E4AC8-13A1-4A06-86AF-FB6F0267D5A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</Pages>
  <Words>394</Words>
  <Characters>2248</Characters>
  <Application>Microsoft Office Word</Application>
  <DocSecurity>0</DocSecurity>
  <Lines>18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Программа аттестации по курсу «Дискретная математика</vt:lpstr>
    </vt:vector>
  </TitlesOfParts>
  <Company>special</Company>
  <LinksUpToDate>false</LinksUpToDate>
  <CharactersWithSpaces>2637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Программа аттестации по курсу «Дискретная математика</dc:title>
  <dc:creator>user</dc:creator>
  <cp:lastModifiedBy>sysadmin</cp:lastModifiedBy>
  <cp:revision>2</cp:revision>
  <cp:lastPrinted>2005-06-17T19:02:00Z</cp:lastPrinted>
  <dcterms:created xsi:type="dcterms:W3CDTF">2020-06-03T15:29:00Z</dcterms:created>
  <dcterms:modified xsi:type="dcterms:W3CDTF">2020-06-03T15:29:00Z</dcterms:modified>
</cp:coreProperties>
</file>