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F247" w14:textId="77777777" w:rsidR="006A24C3" w:rsidRDefault="00B9465B">
      <w:pPr>
        <w:pStyle w:val="Title"/>
      </w:pPr>
      <w:r>
        <w:t>Technical report AI vaccination project</w:t>
      </w:r>
    </w:p>
    <w:p w14:paraId="1F7B5158" w14:textId="77777777" w:rsidR="006A24C3" w:rsidRDefault="00B9465B">
      <w:pPr>
        <w:pStyle w:val="Author"/>
      </w:pPr>
      <w:r>
        <w:t>Egil A.J.Fischer</w:t>
      </w:r>
    </w:p>
    <w:p w14:paraId="58EC59FF" w14:textId="77777777" w:rsidR="006A24C3" w:rsidRDefault="00B9465B">
      <w:pPr>
        <w:pStyle w:val="Date"/>
      </w:pPr>
      <w:r>
        <w:t>2023-04-05</w:t>
      </w:r>
    </w:p>
    <w:p w14:paraId="7E457698" w14:textId="77777777" w:rsidR="006A24C3" w:rsidRDefault="00B9465B">
      <w:pPr>
        <w:pStyle w:val="Heading2"/>
      </w:pPr>
      <w:bookmarkStart w:id="0" w:name="objectives-and-research-questions"/>
      <w:r>
        <w:t>Objectives and research questions</w:t>
      </w:r>
    </w:p>
    <w:p w14:paraId="49E39D67" w14:textId="77777777" w:rsidR="006A24C3" w:rsidRDefault="00B9465B">
      <w:pPr>
        <w:pStyle w:val="FirstParagraph"/>
      </w:pPr>
      <w:r>
        <w:t>The objective of this study is to quantify the risk difference of humans being infected during an outbreak of avian influenza in a (partially) vaccinated herd versus non-vaccinated herds.</w:t>
      </w:r>
    </w:p>
    <w:p w14:paraId="3C1A5FBF" w14:textId="77777777" w:rsidR="006A24C3" w:rsidRDefault="00B9465B">
      <w:pPr>
        <w:pStyle w:val="Heading2"/>
      </w:pPr>
      <w:bookmarkStart w:id="1" w:name="model-description"/>
      <w:bookmarkEnd w:id="0"/>
      <w:r>
        <w:t>Model description</w:t>
      </w:r>
    </w:p>
    <w:p w14:paraId="5AD7E85E" w14:textId="77777777" w:rsidR="006A24C3" w:rsidRDefault="00B9465B">
      <w:pPr>
        <w:pStyle w:val="FirstParagraph"/>
      </w:pPr>
      <w:r>
        <w:t>We use a two-type stochastic SIRD-model. The popul</w:t>
      </w:r>
      <w:r>
        <w:t>ation is divided into two type 1 and 2 which are birds with a low or high HAR titre. Differences between these two types of birds are infectivity and/or susceptibility and mortality. We assume equal infectious periods. Birds can loose the high titre status</w:t>
      </w:r>
      <w:r>
        <w:t xml:space="preserve"> with a specific rate at which they become type 1 (low titre). Background mortality is equal for both types, but type 1 (low titre birds) are assumed to die at recovery, while type 2 (high titre birds) are assumed to survive. Human infection is affected by</w:t>
      </w:r>
      <w:r>
        <w:t xml:space="preserve"> the amount of virus shedded. The dose-response relationship is assumed to be equal to the between-bird transmission and thus proportionate to the transmission rates between-birds. The force of infection of an infected flock towards a human is thus:</w:t>
      </w:r>
    </w:p>
    <w:p w14:paraId="27FA5104" w14:textId="77777777" w:rsidR="006A24C3" w:rsidRDefault="00B9465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ickento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uman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902CB63" w14:textId="77777777" w:rsidR="006A24C3" w:rsidRDefault="00B9465B">
      <w:pPr>
        <w:pStyle w:val="FirstParagraph"/>
      </w:pPr>
      <w:r>
        <w:t xml:space="preserve">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i</m:t>
        </m:r>
      </m:oMath>
      <w:r>
        <w:t xml:space="preserve"> being the transmission rate from type </w:t>
      </w:r>
      <m:oMath>
        <m:r>
          <w:rPr>
            <w:rFonts w:ascii="Cambria Math" w:hAnsi="Cambria Math"/>
          </w:rPr>
          <m:t>i</m:t>
        </m:r>
      </m:oMath>
      <w:r>
        <w:t xml:space="preserve"> to animals of the same type and </w:t>
      </w:r>
      <m:oMath>
        <m:r>
          <w:rPr>
            <w:rFonts w:ascii="Cambria Math" w:hAnsi="Cambria Math"/>
          </w:rPr>
          <m:t>α</m:t>
        </m:r>
      </m:oMath>
      <w:r>
        <w:t xml:space="preserve"> a scaling factor for susceptibility if humans to this strain. The probability of a human being infected at a certain time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is thus:</w:t>
      </w:r>
    </w:p>
    <w:p w14:paraId="0B417301" w14:textId="77777777" w:rsidR="006A24C3" w:rsidRDefault="00B9465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infection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α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sup>
          </m:sSup>
        </m:oMath>
      </m:oMathPara>
    </w:p>
    <w:p w14:paraId="68E59F43" w14:textId="77777777" w:rsidR="006A24C3" w:rsidRDefault="00B9465B">
      <w:pPr>
        <w:pStyle w:val="FirstParagraph"/>
      </w:pPr>
      <w:r>
        <w:t xml:space="preserve">To obtain the number of infectious birds we use a simulation of the stochastic model. From this model we define the course of outbreaks and the moment of detection based on the number </w:t>
      </w:r>
      <w:r>
        <w:t>of dead birds in a given interval.</w:t>
      </w:r>
    </w:p>
    <w:p w14:paraId="4C1BCC7E" w14:textId="77777777" w:rsidR="006A24C3" w:rsidRDefault="00B9465B">
      <w:pPr>
        <w:pStyle w:val="BodyText"/>
      </w:pPr>
      <w:r>
        <w:t>To obtain the distribution of relative risk of vaccinated versus unvaccinated flocks we simulate both situations and report the distribution of infection probabilities until the detection time of each outbreak.</w:t>
      </w:r>
    </w:p>
    <w:p w14:paraId="6180E0FA" w14:textId="77777777" w:rsidR="006A24C3" w:rsidRDefault="00B9465B">
      <w:pPr>
        <w:pStyle w:val="Heading2"/>
      </w:pPr>
      <w:bookmarkStart w:id="2" w:name="parameter-values"/>
      <w:bookmarkEnd w:id="1"/>
      <w:r>
        <w:t xml:space="preserve">Parameter </w:t>
      </w:r>
      <w:r>
        <w:t>values</w:t>
      </w:r>
    </w:p>
    <w:p w14:paraId="2843C38B" w14:textId="77777777" w:rsidR="006A24C3" w:rsidRDefault="00B9465B">
      <w:pPr>
        <w:pStyle w:val="FirstParagraph"/>
      </w:pPr>
      <w:r>
        <w:t>Parameter values are based on Germeraad et al. 2023 \url(</w:t>
      </w:r>
      <w:hyperlink r:id="rId7">
        <w:r>
          <w:rPr>
            <w:rStyle w:val="Hyperlink"/>
          </w:rPr>
          <w:t>https://edepot.wur.nl/584306</w:t>
        </w:r>
      </w:hyperlink>
      <w:r>
        <w:t>).</w:t>
      </w:r>
    </w:p>
    <w:p w14:paraId="4AB1747A" w14:textId="77777777" w:rsidR="006A24C3" w:rsidRDefault="00B9465B">
      <w:pPr>
        <w:pStyle w:val="SourceCode"/>
      </w:pPr>
      <w:r>
        <w:rPr>
          <w:rStyle w:val="VerbatimChar"/>
        </w:rPr>
        <w:t>## [1] "Population size N0:"</w:t>
      </w:r>
    </w:p>
    <w:p w14:paraId="14CE4304" w14:textId="77777777" w:rsidR="006A24C3" w:rsidRDefault="00B9465B">
      <w:pPr>
        <w:pStyle w:val="SourceCode"/>
      </w:pPr>
      <w:r>
        <w:rPr>
          <w:rStyle w:val="VerbatimChar"/>
        </w:rPr>
        <w:lastRenderedPageBreak/>
        <w:t>## [1] 50000</w:t>
      </w:r>
    </w:p>
    <w:p w14:paraId="47EDA9FF" w14:textId="77777777" w:rsidR="006A24C3" w:rsidRDefault="00B9465B">
      <w:pPr>
        <w:pStyle w:val="SourceCode"/>
      </w:pPr>
      <w:r>
        <w:rPr>
          <w:rStyle w:val="VerbatimChar"/>
        </w:rPr>
        <w:t>## [1] "transmission coefficients"</w:t>
      </w:r>
    </w:p>
    <w:p w14:paraId="039F88A9" w14:textId="77777777" w:rsidR="006A24C3" w:rsidRDefault="00B9465B">
      <w:pPr>
        <w:pStyle w:val="SourceCode"/>
      </w:pPr>
      <w:r>
        <w:rPr>
          <w:rStyle w:val="VerbatimChar"/>
        </w:rPr>
        <w:t>##      [,1]  [,2]</w:t>
      </w:r>
      <w:r>
        <w:br/>
      </w:r>
      <w:r>
        <w:rPr>
          <w:rStyle w:val="VerbatimChar"/>
        </w:rPr>
        <w:t>## [1,] 3.73 0.05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[2,] 3.73 0.058</w:t>
      </w:r>
    </w:p>
    <w:p w14:paraId="1A4A79E3" w14:textId="77777777" w:rsidR="006A24C3" w:rsidRDefault="00B9465B">
      <w:pPr>
        <w:pStyle w:val="SourceCode"/>
      </w:pPr>
      <w:r>
        <w:rPr>
          <w:rStyle w:val="VerbatimChar"/>
        </w:rPr>
        <w:t>## [1] "infectious periods"</w:t>
      </w:r>
    </w:p>
    <w:p w14:paraId="3632BFAC" w14:textId="77777777" w:rsidR="006A24C3" w:rsidRDefault="00B9465B">
      <w:pPr>
        <w:pStyle w:val="SourceCode"/>
      </w:pPr>
      <w:r>
        <w:rPr>
          <w:rStyle w:val="VerbatimChar"/>
        </w:rPr>
        <w:t>## [1] 1.47 1.47</w:t>
      </w:r>
    </w:p>
    <w:p w14:paraId="53F00AE4" w14:textId="77777777" w:rsidR="006A24C3" w:rsidRDefault="00B9465B">
      <w:pPr>
        <w:pStyle w:val="SourceCode"/>
      </w:pPr>
      <w:r>
        <w:rPr>
          <w:rStyle w:val="VerbatimChar"/>
        </w:rPr>
        <w:t>## [1] "Probability of dying"</w:t>
      </w:r>
    </w:p>
    <w:p w14:paraId="3ADEABC3" w14:textId="77777777" w:rsidR="006A24C3" w:rsidRDefault="00B9465B">
      <w:pPr>
        <w:pStyle w:val="SourceCode"/>
      </w:pPr>
      <w:r>
        <w:rPr>
          <w:rStyle w:val="VerbatimChar"/>
        </w:rPr>
        <w:t>## [1] 0.95 0.00</w:t>
      </w:r>
    </w:p>
    <w:p w14:paraId="0B703701" w14:textId="77777777" w:rsidR="006A24C3" w:rsidRDefault="00B9465B">
      <w:pPr>
        <w:pStyle w:val="SourceCode"/>
      </w:pPr>
      <w:r>
        <w:rPr>
          <w:rStyle w:val="VerbatimChar"/>
        </w:rPr>
        <w:t>## [1] "Waning of immunity (transfer type i to j)"</w:t>
      </w:r>
    </w:p>
    <w:p w14:paraId="6AFAC8B3" w14:textId="77777777" w:rsidR="006A24C3" w:rsidRDefault="00B9465B">
      <w:pPr>
        <w:pStyle w:val="SourceCode"/>
      </w:pPr>
      <w:r>
        <w:rPr>
          <w:rStyle w:val="VerbatimChar"/>
        </w:rPr>
        <w:t>##       [,1] [,2]</w:t>
      </w:r>
      <w:r>
        <w:br/>
      </w:r>
      <w:r>
        <w:rPr>
          <w:rStyle w:val="VerbatimChar"/>
        </w:rPr>
        <w:t>## [1,] 0.000    0</w:t>
      </w:r>
      <w:r>
        <w:br/>
      </w:r>
      <w:r>
        <w:rPr>
          <w:rStyle w:val="VerbatimChar"/>
        </w:rPr>
        <w:t>## [2,] 0.038    0</w:t>
      </w:r>
    </w:p>
    <w:p w14:paraId="31F262BB" w14:textId="77777777" w:rsidR="006A24C3" w:rsidRDefault="00B9465B">
      <w:pPr>
        <w:pStyle w:val="Heading2"/>
      </w:pPr>
      <w:bookmarkStart w:id="3" w:name="probability-of-a-major-outbreak"/>
      <w:bookmarkEnd w:id="2"/>
      <w:r>
        <w:t>Probability of a major outbreak</w:t>
      </w:r>
    </w:p>
    <w:p w14:paraId="3AC26265" w14:textId="77777777" w:rsidR="006A24C3" w:rsidRDefault="00B9465B">
      <w:pPr>
        <w:pStyle w:val="FirstParagraph"/>
      </w:pPr>
      <w:r>
        <w:t>Sim</w:t>
      </w:r>
      <w:r>
        <w:t xml:space="preserve">ilar to the probability of a minor outbreak in a single type outbreak the probability of a minor outbreak in a two type model can be determined assuming a branching process in which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probability of a branch starting with type </w:t>
      </w:r>
      <m:oMath>
        <m:r>
          <w:rPr>
            <w:rFonts w:ascii="Cambria Math" w:hAnsi="Cambria Math"/>
          </w:rPr>
          <m:t>j</m:t>
        </m:r>
      </m:oMath>
      <w:r>
        <w:t xml:space="preserve"> going extinct is</w:t>
      </w:r>
      <w:r>
        <w:t xml:space="preserve"> given by the probability of this individual recovering or dying before it produces a new branch + the probability of new branches going extinct: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den>
        </m:f>
      </m:oMath>
    </w:p>
    <w:p w14:paraId="4E459AF3" w14:textId="77777777" w:rsidR="006A24C3" w:rsidRDefault="00B9465B">
      <w:pPr>
        <w:pStyle w:val="SourceCode"/>
      </w:pPr>
      <w:r>
        <w:rPr>
          <w:rStyle w:val="VerbatimChar"/>
        </w:rPr>
        <w:t>## Loading required package: rootSolve</w:t>
      </w:r>
    </w:p>
    <w:p w14:paraId="5F564972" w14:textId="77777777" w:rsidR="006A24C3" w:rsidRDefault="00B9465B">
      <w:pPr>
        <w:pStyle w:val="FirstParagraph"/>
      </w:pPr>
      <w:r>
        <w:rPr>
          <w:noProof/>
        </w:rPr>
        <w:drawing>
          <wp:inline distT="0" distB="0" distL="0" distR="0" wp14:anchorId="3302E88C" wp14:editId="11A0080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TechRepor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C8D35" w14:textId="77777777" w:rsidR="006A24C3" w:rsidRDefault="00B9465B">
      <w:pPr>
        <w:pStyle w:val="Heading2"/>
      </w:pPr>
      <w:bookmarkStart w:id="4" w:name="outbreak-simulations"/>
      <w:bookmarkEnd w:id="3"/>
      <w:r>
        <w:t>Outbreak simulations</w:t>
      </w:r>
    </w:p>
    <w:p w14:paraId="6FD1E838" w14:textId="02FED84B" w:rsidR="006A24C3" w:rsidRDefault="00B9465B">
      <w:pPr>
        <w:pStyle w:val="FirstParagraph"/>
      </w:pPr>
      <w:r>
        <w:t>Simulations were produced for broilers (round of 42 days) and layers (rounds of 17 months approx 500 days); For layers we consider introduction at the beginning of round and half way, such that different vaccination levels occur</w:t>
      </w:r>
      <w:r w:rsidR="00496DA8">
        <w:t>.</w:t>
      </w:r>
      <w:r>
        <w:t xml:space="preserve"> Outbreaks are simulated in </w:t>
      </w:r>
      <w:r>
        <w:t>one of the following scenarios: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0"/>
        <w:gridCol w:w="959"/>
        <w:gridCol w:w="1550"/>
        <w:gridCol w:w="1799"/>
        <w:gridCol w:w="1757"/>
        <w:gridCol w:w="2381"/>
      </w:tblGrid>
      <w:tr w:rsidR="006A24C3" w14:paraId="3E1189F1" w14:textId="77777777" w:rsidTr="006A2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C68E7F" w14:textId="77777777" w:rsidR="006A24C3" w:rsidRDefault="00B9465B">
            <w:pPr>
              <w:pStyle w:val="Compact"/>
              <w:jc w:val="right"/>
            </w:pPr>
            <w:r>
              <w:t>scenario</w:t>
            </w:r>
          </w:p>
        </w:tc>
        <w:tc>
          <w:tcPr>
            <w:tcW w:w="0" w:type="auto"/>
          </w:tcPr>
          <w:p w14:paraId="76559C8A" w14:textId="77777777" w:rsidR="006A24C3" w:rsidRDefault="00B9465B">
            <w:pPr>
              <w:pStyle w:val="Compact"/>
            </w:pPr>
            <w:r>
              <w:t>bird</w:t>
            </w:r>
          </w:p>
        </w:tc>
        <w:tc>
          <w:tcPr>
            <w:tcW w:w="0" w:type="auto"/>
          </w:tcPr>
          <w:p w14:paraId="4D634461" w14:textId="77777777" w:rsidR="006A24C3" w:rsidRDefault="00B9465B">
            <w:pPr>
              <w:pStyle w:val="Compact"/>
              <w:jc w:val="right"/>
            </w:pPr>
            <w:r>
              <w:t>roundlength</w:t>
            </w:r>
          </w:p>
        </w:tc>
        <w:tc>
          <w:tcPr>
            <w:tcW w:w="0" w:type="auto"/>
          </w:tcPr>
          <w:p w14:paraId="74432CF4" w14:textId="77777777" w:rsidR="006A24C3" w:rsidRDefault="00B9465B">
            <w:pPr>
              <w:pStyle w:val="Compact"/>
              <w:jc w:val="right"/>
            </w:pPr>
            <w:r>
              <w:t>populationsize</w:t>
            </w:r>
          </w:p>
        </w:tc>
        <w:tc>
          <w:tcPr>
            <w:tcW w:w="0" w:type="auto"/>
          </w:tcPr>
          <w:p w14:paraId="5020862C" w14:textId="77777777" w:rsidR="006A24C3" w:rsidRDefault="00B9465B">
            <w:pPr>
              <w:pStyle w:val="Compact"/>
              <w:jc w:val="right"/>
            </w:pPr>
            <w:r>
              <w:t>initial.infected</w:t>
            </w:r>
          </w:p>
        </w:tc>
        <w:tc>
          <w:tcPr>
            <w:tcW w:w="0" w:type="auto"/>
          </w:tcPr>
          <w:p w14:paraId="0AC837CE" w14:textId="77777777" w:rsidR="006A24C3" w:rsidRDefault="00B9465B">
            <w:pPr>
              <w:pStyle w:val="Compact"/>
            </w:pPr>
            <w:r>
              <w:t>proportion.hightitre</w:t>
            </w:r>
          </w:p>
        </w:tc>
      </w:tr>
      <w:tr w:rsidR="006A24C3" w14:paraId="223B0F6E" w14:textId="77777777">
        <w:tc>
          <w:tcPr>
            <w:tcW w:w="0" w:type="auto"/>
          </w:tcPr>
          <w:p w14:paraId="41E5AD8E" w14:textId="77777777" w:rsidR="006A24C3" w:rsidRDefault="00B9465B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33FF39C" w14:textId="77777777" w:rsidR="006A24C3" w:rsidRDefault="00B9465B">
            <w:pPr>
              <w:pStyle w:val="Compact"/>
            </w:pPr>
            <w:r>
              <w:t>broiler</w:t>
            </w:r>
          </w:p>
        </w:tc>
        <w:tc>
          <w:tcPr>
            <w:tcW w:w="0" w:type="auto"/>
          </w:tcPr>
          <w:p w14:paraId="67716509" w14:textId="77777777" w:rsidR="006A24C3" w:rsidRDefault="00B9465B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043E0169" w14:textId="77777777" w:rsidR="006A24C3" w:rsidRDefault="00B9465B">
            <w:pPr>
              <w:pStyle w:val="Compact"/>
              <w:jc w:val="right"/>
            </w:pPr>
            <w:r>
              <w:t>75000</w:t>
            </w:r>
          </w:p>
        </w:tc>
        <w:tc>
          <w:tcPr>
            <w:tcW w:w="0" w:type="auto"/>
          </w:tcPr>
          <w:p w14:paraId="59C8C547" w14:textId="77777777" w:rsidR="006A24C3" w:rsidRDefault="00B9465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6450E1D" w14:textId="77777777" w:rsidR="006A24C3" w:rsidRDefault="00B9465B">
            <w:pPr>
              <w:pStyle w:val="Compact"/>
            </w:pPr>
            <w:r>
              <w:t>9e-01</w:t>
            </w:r>
          </w:p>
        </w:tc>
      </w:tr>
      <w:tr w:rsidR="006A24C3" w14:paraId="2D9F1F77" w14:textId="77777777">
        <w:tc>
          <w:tcPr>
            <w:tcW w:w="0" w:type="auto"/>
          </w:tcPr>
          <w:p w14:paraId="4ECBBED5" w14:textId="77777777" w:rsidR="006A24C3" w:rsidRDefault="00B9465B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7964E357" w14:textId="77777777" w:rsidR="006A24C3" w:rsidRDefault="00B9465B">
            <w:pPr>
              <w:pStyle w:val="Compact"/>
            </w:pPr>
            <w:r>
              <w:t>layer</w:t>
            </w:r>
          </w:p>
        </w:tc>
        <w:tc>
          <w:tcPr>
            <w:tcW w:w="0" w:type="auto"/>
          </w:tcPr>
          <w:p w14:paraId="2E728B60" w14:textId="77777777" w:rsidR="006A24C3" w:rsidRDefault="00B9465B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14:paraId="7B59A4A2" w14:textId="77777777" w:rsidR="006A24C3" w:rsidRDefault="00B9465B">
            <w:pPr>
              <w:pStyle w:val="Compact"/>
              <w:jc w:val="right"/>
            </w:pPr>
            <w:r>
              <w:t>45000</w:t>
            </w:r>
          </w:p>
        </w:tc>
        <w:tc>
          <w:tcPr>
            <w:tcW w:w="0" w:type="auto"/>
          </w:tcPr>
          <w:p w14:paraId="390DD4FC" w14:textId="77777777" w:rsidR="006A24C3" w:rsidRDefault="00B9465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62B0A462" w14:textId="77777777" w:rsidR="006A24C3" w:rsidRDefault="00B9465B">
            <w:pPr>
              <w:pStyle w:val="Compact"/>
            </w:pPr>
            <w:r>
              <w:t>9e-01</w:t>
            </w:r>
          </w:p>
        </w:tc>
      </w:tr>
      <w:tr w:rsidR="006A24C3" w14:paraId="5FCD6DB1" w14:textId="77777777">
        <w:tc>
          <w:tcPr>
            <w:tcW w:w="0" w:type="auto"/>
          </w:tcPr>
          <w:p w14:paraId="4C86E63B" w14:textId="77777777" w:rsidR="006A24C3" w:rsidRDefault="00B9465B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E3B42A4" w14:textId="77777777" w:rsidR="006A24C3" w:rsidRDefault="00B9465B">
            <w:pPr>
              <w:pStyle w:val="Compact"/>
            </w:pPr>
            <w:r>
              <w:t>layer</w:t>
            </w:r>
          </w:p>
        </w:tc>
        <w:tc>
          <w:tcPr>
            <w:tcW w:w="0" w:type="auto"/>
          </w:tcPr>
          <w:p w14:paraId="72788C47" w14:textId="77777777" w:rsidR="006A24C3" w:rsidRDefault="00B9465B">
            <w:pPr>
              <w:pStyle w:val="Compact"/>
              <w:jc w:val="right"/>
            </w:pPr>
            <w:r>
              <w:t>250</w:t>
            </w:r>
          </w:p>
        </w:tc>
        <w:tc>
          <w:tcPr>
            <w:tcW w:w="0" w:type="auto"/>
          </w:tcPr>
          <w:p w14:paraId="15AA85FE" w14:textId="77777777" w:rsidR="006A24C3" w:rsidRDefault="00B9465B">
            <w:pPr>
              <w:pStyle w:val="Compact"/>
              <w:jc w:val="right"/>
            </w:pPr>
            <w:r>
              <w:t>45000</w:t>
            </w:r>
          </w:p>
        </w:tc>
        <w:tc>
          <w:tcPr>
            <w:tcW w:w="0" w:type="auto"/>
          </w:tcPr>
          <w:p w14:paraId="49E3210A" w14:textId="77777777" w:rsidR="006A24C3" w:rsidRDefault="00B9465B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9774637" w14:textId="77777777" w:rsidR="006A24C3" w:rsidRDefault="00B9465B">
            <w:pPr>
              <w:pStyle w:val="Compact"/>
            </w:pPr>
            <w:r>
              <w:t>7e-05</w:t>
            </w:r>
          </w:p>
        </w:tc>
      </w:tr>
    </w:tbl>
    <w:p w14:paraId="66F6049A" w14:textId="77777777" w:rsidR="006A24C3" w:rsidRDefault="00B9465B">
      <w:pPr>
        <w:pStyle w:val="BodyText"/>
      </w:pPr>
      <w:r>
        <w:t>For each scenario the model was run 10 times.</w:t>
      </w:r>
    </w:p>
    <w:p w14:paraId="071B77F8" w14:textId="77777777" w:rsidR="006A24C3" w:rsidRDefault="00B9465B">
      <w:pPr>
        <w:pStyle w:val="SourceCode"/>
      </w:pPr>
      <w:r>
        <w:rPr>
          <w:rStyle w:val="VerbatimChar"/>
        </w:rPr>
        <w:t>## Warning: Removed 2437 rows containing missing values (`geom_step()`).</w:t>
      </w:r>
    </w:p>
    <w:p w14:paraId="43D60769" w14:textId="77777777" w:rsidR="006A24C3" w:rsidRDefault="00B9465B">
      <w:pPr>
        <w:pStyle w:val="FirstParagraph"/>
      </w:pPr>
      <w:r>
        <w:rPr>
          <w:noProof/>
        </w:rPr>
        <w:drawing>
          <wp:inline distT="0" distB="0" distL="0" distR="0" wp14:anchorId="43607465" wp14:editId="665E129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TechRepor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72855" w14:textId="77777777" w:rsidR="006A24C3" w:rsidRDefault="00B9465B">
      <w:pPr>
        <w:pStyle w:val="BodyText"/>
      </w:pPr>
      <w:r>
        <w:t xml:space="preserve">In scenario’s 1 and 2 the outbreak will cause many minor outbreaks (as expected from the calculation of this probability) for scenario </w:t>
      </w:r>
      <w:r>
        <w:t>3 the outbreak will cause only major outbreaks.</w:t>
      </w:r>
      <w:bookmarkEnd w:id="4"/>
    </w:p>
    <w:sectPr w:rsidR="006A24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BB9D" w14:textId="77777777" w:rsidR="00B9465B" w:rsidRDefault="00B9465B">
      <w:pPr>
        <w:spacing w:after="0"/>
      </w:pPr>
      <w:r>
        <w:separator/>
      </w:r>
    </w:p>
  </w:endnote>
  <w:endnote w:type="continuationSeparator" w:id="0">
    <w:p w14:paraId="1932520F" w14:textId="77777777" w:rsidR="00B9465B" w:rsidRDefault="00B946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1263" w14:textId="77777777" w:rsidR="00B9465B" w:rsidRDefault="00B9465B">
      <w:r>
        <w:separator/>
      </w:r>
    </w:p>
  </w:footnote>
  <w:footnote w:type="continuationSeparator" w:id="0">
    <w:p w14:paraId="23EE0628" w14:textId="77777777" w:rsidR="00B9465B" w:rsidRDefault="00B9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74AC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4C3"/>
    <w:rsid w:val="00496DA8"/>
    <w:rsid w:val="006A24C3"/>
    <w:rsid w:val="00A06D07"/>
    <w:rsid w:val="00B9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514AA"/>
  <w15:docId w15:val="{15C4BB5F-7D3E-44EA-9F20-8EC88606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depot.wur.nl/584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AI vaccination project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AI vaccination project</dc:title>
  <dc:creator>Egil A.J.Fischer</dc:creator>
  <cp:keywords/>
  <cp:lastModifiedBy>Fischer, E.A.J. (Egil)</cp:lastModifiedBy>
  <cp:revision>3</cp:revision>
  <dcterms:created xsi:type="dcterms:W3CDTF">2023-04-12T16:35:00Z</dcterms:created>
  <dcterms:modified xsi:type="dcterms:W3CDTF">2023-04-13T18:46:00Z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2023-04-05</vt:lpwstr>
  </property>
  <property fmtid="{D5CDD505-2E9C-101B-9397-08002B2CF9AE}" pid="3" name="output">
    <vt:lpwstr/>
  </property>
</Properties>
</file>