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23 Eylül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↩️ Geri Alındı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Geri alım notu:</w:t>
      </w:r>
      <w:r>
        <w:rPr>
          <w:i/>
          <w:iCs/>
          <w:color w:val="4B5750"/>
          <w:sz w:val="20"/>
          <w:szCs w:val="20"/>
        </w:rPr>
        <w:t xml:space="preserve"> Aşağıdaki iş gerçekten tamamlanmış ve teslim
edilmişti, ancak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2c230d1</w:t>
      </w:r>
      <w:r>
        <w:rPr>
          <w:i/>
          <w:iCs/>
          <w:color w:val="4B5750"/>
          <w:sz w:val="20"/>
          <w:szCs w:val="20"/>
        </w:rPr>
        <w:t xml:space="preserve"> commit&amp;#39;inde (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src/lib/reports.ts</w:t>
      </w:r>
      <w:r>
        <w:rPr>
          <w:i/>
          <w:iCs/>
          <w:color w:val="4B5750"/>
          <w:sz w:val="20"/>
          <w:szCs w:val="20"/>
        </w:rPr>
        <w:t xml:space="preserve">,
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src/app/admin/reports/export/route.ts</w:t>
      </w:r>
      <w:r>
        <w:rPr>
          <w:i/>
          <w:iCs/>
          <w:color w:val="4B5750"/>
          <w:sz w:val="20"/>
          <w:szCs w:val="20"/>
        </w:rPr>
        <w:t xml:space="preserve">,
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src/app/admin/reports/reports-filters.tsx</w:t>
      </w:r>
      <w:r>
        <w:rPr>
          <w:i/>
          <w:iCs/>
          <w:color w:val="4B5750"/>
          <w:sz w:val="20"/>
          <w:szCs w:val="20"/>
        </w:rPr>
        <w:t xml:space="preserve"> silinerek)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/admin/reports</w:t>
      </w:r>
      <w:r>
        <w:rPr>
          <w:i/>
          <w:iCs/>
          <w:color w:val="4B5750"/>
          <w:sz w:val="20"/>
          <w:szCs w:val="20"/>
        </w:rPr>
        <w:t xml:space="preserve">
yeniden &amp;quot;yapım aşamasında&amp;quot; yer tutucusuna çevrildi. Bu bölüm, ileride
yeniden yapılırken referans olması için olduğu gibi bırakıldı — durum
etiketi dışında içerik güncel koda değil, o zamanki teslimatın kaydına
aittir.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tarih aralığı filtreleriyle dinamik tablo ve grafikler</w:t>
      </w:r>
      <w:r>
        <w:rPr>
          <w:sz w:val="21"/>
          <w:szCs w:val="21"/>
        </w:rPr>
        <w:t xml:space="preserve"> — ✅
Tamamlandı. Ürün bazlı filtre şimdilik kapsam dışı bırakıldı; bayi bazlı
filtre de eklenmedi — bayiler raporlarda sadece gruplanmış çıktı (en çok
sipariş/ciro yapan bayiler) olarak görünüyor, filtre girdisi değil.
Admin genel bakış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src/app/admin/page.tsx</w:t>
      </w:r>
      <w:r>
        <w:rPr>
          <w:sz w:val="21"/>
          <w:szCs w:val="21"/>
        </w:rPr>
        <w:t xml:space="preserve">) ve siparişler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</w:t>
      </w:r>
      <w:r>
        <w:rPr>
          <w:sz w:val="21"/>
          <w:szCs w:val="21"/>
        </w:rPr>
        <w:t xml:space="preserve">) ekranlarına dönem filtresi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src/lib/date-range.ts</w:t>
      </w:r>
      <w:r>
        <w:rPr>
          <w:sz w:val="21"/>
          <w:szCs w:val="21"/>
        </w:rPr>
        <w:t xml:space="preserve">) ve marka
filtresi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src/components/by-brand-toggle.tsx</w:t>
      </w:r>
      <w:r>
        <w:rPr>
          <w:sz w:val="21"/>
          <w:szCs w:val="21"/>
        </w:rPr>
        <w:t xml:space="preserve">) eklendi; grafikler seçilen döneme
göre saat/gün/hafta/ay bucket&amp;#39;larına bölünüyor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src/lib/chart-buckets.ts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src/components/grouped-bar-chart.tsx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 export</w:t>
      </w:r>
      <w:r>
        <w:rPr>
          <w:sz w:val="21"/>
          <w:szCs w:val="21"/>
        </w:rPr>
        <w:t xml:space="preserve"> — ✅ Tamamlandı, sadece Excel ile — CSV şimdilik
kapsam dışı, PDF ise ileride sayısı az birkaç belirli rapor için ayrıca
ele alınacak.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sayfası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</w:t>
      </w:r>
      <w:r>
        <w:rPr>
          <w:sz w:val="21"/>
          <w:szCs w:val="21"/>
        </w:rPr>
        <w:t xml:space="preserve">)
altında marka bazlı satış raporu ve pasif bayi raporu için birer
&amp;quot;Excel&amp;#39;e Aktar&amp;quot; butonu; indirme, seçili filtrelerle aynı sorguyu tekrar
çalıştırıp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exceljs</w:t>
      </w:r>
      <w:r>
        <w:rPr>
          <w:sz w:val="21"/>
          <w:szCs w:val="21"/>
        </w:rPr>
        <w:t xml:space="preserve"> ile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.xlsx</w:t>
      </w:r>
      <w:r>
        <w:rPr>
          <w:sz w:val="21"/>
          <w:szCs w:val="21"/>
        </w:rPr>
        <w:t xml:space="preserve"> üreten bir route handler&amp;#39;dan geçiyor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src/app/admin/reports/export/route.ts</w:t>
      </w:r>
      <w:r>
        <w:rPr>
          <w:sz w:val="21"/>
          <w:szCs w:val="21"/>
        </w:rPr>
        <w:t xml:space="preserve">). Rapor sorguları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&amp;#39;te toplandı ki sayfa ve export handler&amp;#39;ı aynı
mantığı kullansın.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</w:t>
      </w:r>
      <w:r>
        <w:rPr>
          <w:sz w:val="21"/>
          <w:szCs w:val="21"/>
        </w:rPr>
        <w:t xml:space="preserve"> — ✅ Tamamlandı — pasif bayi takibi için
Payna Grup Portal karşılaştırmasından gelen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
sayfasında Bugün / Dün / 1 Hafta / 2 Hafta (en sıkı uç) eşiği seçilebiliyor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src/lib/inactive-threshold.ts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src/app/admin/reports/reports-filters.tsx</w:t>
      </w:r>
      <w:r>
        <w:rPr>
          <w:sz w:val="21"/>
          <w:szCs w:val="21"/>
        </w:rPr>
        <w:t xml:space="preserve">);
hiç sipariş vermemiş ya da eşik gün sayısından uzun süredir sipariş vermemiş bayiler, hangi
marka(lar)a bağlı oldukları ve son sipariş tarihiyle birlikte listeleniyor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getInactiveDealersReport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). İptal/red edilen
siparişler &amp;quot;sipariş verdi&amp;quot; sayılmıyor — genel bakış istatistikleriyle
aynı kural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EXCLUDED_FROM_STATS_STATUSES</w:t>
      </w:r>
      <w:r>
        <w:rPr>
          <w:sz w:val="21"/>
          <w:szCs w:val="21"/>
        </w:rPr>
        <w:t xml:space="preserve">).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Kapsam dışı bırakıldı: büyüyen veri hacmi için özet tablo / materialized
view stratejisi — genel bakış grafikleri mevcut hacimde yeterli
performans sağlıyor, ileride ihtiyaç olursa ayrı bir işe konu edilecek.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8 — Kullanıcı Rolleri, Kullanıcılar Sayfası &amp;amp; Bölgesel Yetkilendirme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Bayiye bağlı olmayan head-office kullanıcıları (bölge müdürü,
muhasebeci, raporlamacı vb.) için ayrı roller, bunları yönetecek bir
Kullanıcılar sayfası ve bölge bazlı, admin tarafından değiştirilebilir
bir yetkilendirme modeli. Dört bağımlı alt adıma ayrılıyor — her biri
bir öncekinin üstüne çalışıyor.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8.1 — Kullanıcılar sayfası &amp;amp; yeni 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USER_ROLES</w:t>
      </w:r>
      <w:r>
        <w:rPr>
          <w:sz w:val="21"/>
          <w:szCs w:val="21"/>
        </w:rPr>
        <w:t xml:space="preserve"> genişletilir: bölge müdürü, muhasebeci, raporlamacı
eklenir (rol slug&amp;#39;ları uygulama aşamasında netleşecek — 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regional_manager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accountant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reporter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/admin/users</w:t>
      </w:r>
      <w:r>
        <w:rPr>
          <w:sz w:val="21"/>
          <w:szCs w:val="21"/>
        </w:rPr>
        <w:t xml:space="preserve"> (Kullanıcılar) sayfası: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dealerId = NULL</w:t>
      </w:r>
      <w:r>
        <w:rPr>
          <w:sz w:val="21"/>
          <w:szCs w:val="21"/>
        </w:rPr>
        <w:t xml:space="preserve">
olan head-office kullanıcılarını listeler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, yeni roller) — bayi kullanıcıları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) bu
sayfada hiç görünmez, kullanıcı bilerek Markalar &amp;amp; Bayiler&amp;#39;e
yönlendirilir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 oluşturma iki yerden mümkün olmaya devam eder — Markalar &amp;amp;
Bayiler&amp;#39;deki mevcut modal (tüm roller, bayi dahil) ve yeni Kullanıcılar
sayfasındaki form (yalnızca head-office rolleri, bayi/dealer_user
seçeneği sunulmaz) — ikisi de aynı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createDealerOrUser</w:t>
      </w:r>
      <w:r>
        <w:rPr>
          <w:sz w:val="21"/>
          <w:szCs w:val="21"/>
        </w:rPr>
        <w:t xml:space="preserve"> action&amp;#39;ını
paylaşır. Yeni bir bayi/marka oluşturmak için kullanıcı her zaman
Markalar &amp;amp; Bayiler sayfasına yönlendirilir.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`/admin/users` sayfasının yeri ayrıldı</w:t>
      </w:r>
      <w:r>
        <w:rPr>
          <w:sz w:val="21"/>
          <w:szCs w:val="21"/>
        </w:rPr>
        <w:t xml:space="preserve"> — ✅ Kısmen. Nav&amp;#39;a &amp;quot;Kullanıcılar&amp;quot;
eklendi, rota &amp;quot;Yapım aşamasında&amp;quot; yer tutucusu gösteriyor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src/components/coming-soon.tsx</w:t>
      </w:r>
      <w:r>
        <w:rPr>
          <w:sz w:val="21"/>
          <w:szCs w:val="21"/>
        </w:rPr>
        <w:t xml:space="preserve">) — 8.1&amp;#39;in geri kalanı (gerçek liste,
yeni roller, form) henüz yapılmadı.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8.2 — Bölge tanımı &amp;amp; atanabilir erişim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Bölge müdürü gibi rollerin &amp;quot;hangi bölge(ler)e erişimi var&amp;quot; bilgisini
tutan yeni bir ilişki tablosu (ör.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user_region_access</w:t>
      </w:r>
      <w:r>
        <w:rPr>
          <w:sz w:val="21"/>
          <w:szCs w:val="21"/>
        </w:rPr>
        <w:t xml:space="preserve">: userId,
bölge)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dealers.bolge</w:t>
      </w:r>
      <w:r>
        <w:rPr>
          <w:sz w:val="21"/>
          <w:szCs w:val="21"/>
        </w:rPr>
        <w:t xml:space="preserve"> alanındaki (bugün serbest metin, sabitlenmemiş)
değerlerle eşleşir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Bir kullanıcı birden fazla bölgeye atanabilir ve bu atama admin
tarafından her zaman değiştirilebilir — ör. Avrupa Yakası&amp;#39;ndaki bölge
müdürü ayrılırsa, Anadolu Yakası&amp;#39;ndaki müdüre Avrupa Yakası erişimi de
eklenebilir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Kullanıcılar sayfasında bölge kısıtlı bir kullanıcıyı düzenlerken
&amp;quot;Erişebileceği Bölgeler&amp;quot; çoklu seçim alanı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8.3 — Bölge bazlı veri kapsamı (scoping)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Oturum modeli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src/lib/session.ts</w:t>
      </w:r>
      <w:r>
        <w:rPr>
          <w:sz w:val="21"/>
          <w:szCs w:val="21"/>
        </w:rPr>
        <w:t xml:space="preserve">), kullanıcının bölge erişim
listesini taşıyacak şekilde genişletilir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Bayiler, Siparişler, Raporlar, Genel Bakış sorguları — bölge kısıtlı
bir rol için otomatik olarak yalnızca erişilebilir bölgelerdeki
bayi/sipariş verisini döndürür;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
kısıtlanmaz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Kısıtlama sunucu tarafında (route/query seviyesinde) uygulanır, yalnızca
arayüzde gizleme değil — başka bölgenin sipariş id&amp;#39;sine doğrudan URL ile
gidilse bile erişim reddedilir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8.4 — Rol bazlı ince yetkiler (açılıp kapanabilir izinler)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Basit rol üyeliği yetmiyor — &amp;quot;bu rol sipariş silebilir mi&amp;quot; gibi admin
tarafından açılıp kapatılabilen izinler gerekiyor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bir izin modeli (ör. rol + izin anahtarı + açık/kapalı) ve
Ayarlar sayfasında rol bazlı bir izin matrisi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İlk izin: </w:t>
      </w:r>
      <w:r>
        <w:rPr>
          <w:b/>
          <w:bCs/>
          <w:sz w:val="21"/>
          <w:szCs w:val="21"/>
        </w:rPr>
        <w:t xml:space="preserve">Sipariş Silme</w:t>
      </w:r>
      <w:r>
        <w:rPr>
          <w:sz w:val="21"/>
          <w:szCs w:val="21"/>
        </w:rPr>
        <w:t xml:space="preserve"> — bölge müdürü/muhasebeci gibi roller için
varsayılan kapalı,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&amp;#39;ten açıp kapatabilir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bölge müdürü/muhasebeci/raporlamacı hesabıyla giriş
yapıldığında yalnızca yetkili olunan bölge/marka verisi görünüyor; admin
bu bölge erişimini ve ek izinleri (sipariş silme gibi) Kullanıcılar/
Ayarlar sayfalarından istediği zaman değiştirebiliyor; bayi kullanıcıları
hâlâ yalnızca Markalar &amp;amp; Bayiler&amp;#39;den yönetiliyor.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9 — Ek Operasyonel Sayfalar (Gün Sonu, Sipariş Detaylı, Dış Sipariş)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Operasyonel ekibin ihtiyaç duyduğu, birbirinden bağımsız üç yeni
sayfa. Yalnızca admin&amp;#39;e değil </w:t>
      </w:r>
      <w:r>
        <w:rPr>
          <w:b/>
          <w:bCs/>
          <w:color w:val="1A2420"/>
          <w:sz w:val="21"/>
          <w:szCs w:val="21"/>
        </w:rPr>
        <w:t xml:space="preserve">bayi paneline de</w:t>
      </w:r>
      <w:r>
        <w:rPr>
          <w:color w:val="1A2420"/>
          <w:sz w:val="21"/>
          <w:szCs w:val="21"/>
        </w:rPr>
        <w:t xml:space="preserve"> açık — bayiler kendi
verilerine bakabilir, firma geneline değil (admin/marka yöneticisi her
zamanki gibi tam görür). Sayfa iskeletleri ve nav girişleri iki tarafta
da şimdiden eklendi 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src/app/admin/end-of-day/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src/app/admin/order-details/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src/app/admin/external-orders/</w:t>
      </w:r>
      <w:r>
        <w:rPr>
          <w:color w:val="1A2420"/>
          <w:sz w:val="21"/>
          <w:szCs w:val="21"/>
        </w:rPr>
        <w:t xml:space="preserve"> ve
bunların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</w:t>
      </w:r>
      <w:r>
        <w:rPr>
          <w:color w:val="1A2420"/>
          <w:sz w:val="21"/>
          <w:szCs w:val="21"/>
        </w:rPr>
        <w:t xml:space="preserve"> altındaki eşleri — hepsi ortak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 — bu fazın kapsamı gerçek
işlevi uygulamak.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Gün Sonu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/admin/end-of-day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/dealer/end-of-day</w:t>
      </w:r>
      <w:r>
        <w:rPr>
          <w:sz w:val="21"/>
          <w:szCs w:val="21"/>
        </w:rPr>
        <w:t xml:space="preserve">) — günlük
kapanış özeti/mutabakat: o gün alınan siparişlerin ödeme tipine göre
(cari/kapıda ödeme/sanal POS) dökümü, tahsil edilen/edilemeyen
tutarlar. Bayi tarafında yalnızca kendi siparişleri. Kapsam (bir
&amp;quot;günü kapatma&amp;quot; aksiyonu olup olmayacağı) uygulama aşamasında
netleşecek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Sipariş (Detaylı)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/admin/order-details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/dealer/order-details</w:t>
      </w:r>
      <w:r>
        <w:rPr>
          <w:sz w:val="21"/>
          <w:szCs w:val="21"/>
        </w:rPr>
        <w:t xml:space="preserve">)
— sipariş kalemi bazında (mevcut sipariş listesinin aksine)
filtrelenebilir bir görünüm; hangi ürün hangi bayiye ne zaman gitmiş
sorgusunu tek satırda cevaplar. Bayi tarafında yalnızca kendi
siparişlerinin kalemleri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Dış Sipariş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/admin/external-orders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/dealer/external-orders</w:t>
      </w:r>
      <w:r>
        <w:rPr>
          <w:sz w:val="21"/>
          <w:szCs w:val="21"/>
        </w:rPr>
        <w:t xml:space="preserve">)
— sistem dışından (telefon, e-posta vb.) gelen siparişlerin elle
girilmesi; mevcut sipariş modeliyle (ürün/bayi/ödeme tipi) aynı
şemayı kullanır, yalnızca giriş noktası farklı. Bayi kendi dış
siparişini girip görebilir, başka bayininkini göremez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sayfa da hem admin hem bayi panelinde gerçek
veriyle çalışıyor; bayi girişinde veri kendi kaydıyla sınırlı; &amp;quot;Yapım
aşamasında&amp;quot; yer tutucusu 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10 — Responsive Tasarım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Site mobil/tablet ekranlarda kullanılabilir hale gelsin.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10.1 — Mobil sidebar</w:t>
      </w:r>
      <w:r>
        <w:rPr>
          <w:sz w:val="21"/>
          <w:szCs w:val="21"/>
        </w:rPr>
        <w:t xml:space="preserve"> — ✅ Tamamlandı. Paylaşılan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src/components/mobile-nav-context.tsx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MobileNavProvider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useMobileNav</w:t>
      </w:r>
      <w:r>
        <w:rPr>
          <w:sz w:val="21"/>
          <w:szCs w:val="21"/>
        </w:rPr>
        <w:t xml:space="preserve">, dealer&amp;#39;daki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 deseniyle aynı) +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mobile-nav-toggle.tsx</w:t>
      </w:r>
      <w:r>
        <w:rPr>
          <w:sz w:val="21"/>
          <w:szCs w:val="21"/>
        </w:rPr>
        <w:t xml:space="preserve"> (hamburger,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CartDrawerTrigger</w:t>
      </w:r>
      <w:r>
        <w:rPr>
          <w:sz w:val="21"/>
          <w:szCs w:val="21"/>
        </w:rPr>
        <w:t xml:space="preserve"> ikon
butonuyla aynı stil).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altında admin/dealer sidebar&amp;#39;ları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sidebar.tsx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fixed</w:t>
      </w:r>
      <w:r>
        <w:rPr>
          <w:sz w:val="21"/>
          <w:szCs w:val="21"/>
        </w:rPr>
        <w:t xml:space="preserve">+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-translate-x-full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translate-x-0</w:t>
      </w:r>
      <w:r>
        <w:rPr>
          <w:sz w:val="21"/>
          <w:szCs w:val="21"/>
        </w:rPr>
        <w:t xml:space="preserve"> ile
off-canvas&amp;#39;a dönüyor, karartılmış bir backdrop&amp;#39;la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md:hidden</w:t>
      </w:r>
      <w:r>
        <w:rPr>
          <w:sz w:val="21"/>
          <w:szCs w:val="21"/>
        </w:rPr>
        <w:t xml:space="preserve">)
açılıp kapanıyor, rota değişince otomatik kapanıyor;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ve üstünde
önceki sticky/daraltılabilir davranış birebir korunuyor (mobilde
masaüstü &amp;quot;daralt&amp;quot; tercihi görmezden geliniyor, o zaten tüm genişlikte
açılan bir overlay). Header&amp;#39;lar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) da daraltıldı: tarih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sm</w:t>
      </w:r>
      <w:r>
        <w:rPr>
          <w:sz w:val="21"/>
          <w:szCs w:val="21"/>
        </w:rPr>
        <w:t xml:space="preserve"> altında gizleniyor,
e-posta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truncate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header</w:t>
      </w:r>
      <w:r>
        <w:rPr>
          <w:sz w:val="21"/>
          <w:szCs w:val="21"/>
        </w:rPr>
        <w:t xml:space="preserve"> padding&amp;#39;i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px-4</w:t>
      </w:r>
      <w:r>
        <w:rPr>
          <w:sz w:val="21"/>
          <w:szCs w:val="21"/>
        </w:rPr>
        <w:t xml:space="preserve">&amp;#39;e düşüyor.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10.2 — Tablo taşmalarını sarmala</w:t>
      </w:r>
      <w:r>
        <w:rPr>
          <w:sz w:val="21"/>
          <w:szCs w:val="21"/>
        </w:rPr>
        <w:t xml:space="preserve"> — ✅ Tamamlandı. 12 dosyadaki 17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&amp;lt;table&amp;gt;</w:t>
      </w:r>
      <w:r>
        <w:rPr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overflow-x-auto</w:t>
      </w:r>
      <w:r>
        <w:rPr>
          <w:sz w:val="21"/>
          <w:szCs w:val="21"/>
        </w:rPr>
        <w:t xml:space="preserve"> kapsayıcıya alındı. Bunu yaparken asıl
hata ortaya çıktı: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&amp;#39;teki iç içe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 flex-1</w:t>
      </w:r>
      <w:r>
        <w:rPr>
          <w:sz w:val="21"/>
          <w:szCs w:val="21"/>
        </w:rPr>
        <w:t xml:space="preserve"> kapsayıcılarında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olmadığından, tablo
sarmalayıcısı içeride doğru scroll etse bile üstteki flex zincirinin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min-width: auto</w:t>
      </w:r>
      <w:r>
        <w:rPr>
          <w:sz w:val="21"/>
          <w:szCs w:val="21"/>
        </w:rPr>
        <w:t xml:space="preserve"> varsayılanı yüzünden </w:t>
      </w:r>
      <w:r>
        <w:rPr>
          <w:b/>
          <w:bCs/>
          <w:sz w:val="21"/>
          <w:szCs w:val="21"/>
        </w:rPr>
        <w:t xml:space="preserve">tüm sayfa</w:t>
      </w:r>
      <w:r>
        <w:rPr>
          <w:sz w:val="21"/>
          <w:szCs w:val="21"/>
        </w:rPr>
        <w:t xml:space="preserve"> yatay kaydırma
kazanıyordu — 375px&amp;#39;te fark edilmeyen ama gerçek cihazda görülecek bir
bug.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&amp;lt;div className=&amp;quot;flex ... flex-col&amp;quot;&amp;gt;</w:t>
      </w:r>
      <w:r>
        <w:rPr>
          <w:sz w:val="21"/>
          <w:szCs w:val="21"/>
        </w:rPr>
        <w:t xml:space="preserve"> sarmalayıcıya
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&amp;lt;main&amp;gt;</w:t>
      </w:r>
      <w:r>
        <w:rPr>
          <w:sz w:val="21"/>
          <w:szCs w:val="21"/>
        </w:rPr>
        <w:t xml:space="preserve">&amp;#39;e eklenerek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10.3 — Sayfa/grid düzenlerini gözden geçir</w:t>
      </w:r>
      <w:r>
        <w:rPr>
          <w:sz w:val="21"/>
          <w:szCs w:val="21"/>
        </w:rPr>
        <w:t xml:space="preserve"> — ✅ Tamamlandı. Sabit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grid-cols-2</w:t>
      </w:r>
      <w:r>
        <w:rPr>
          <w:sz w:val="21"/>
          <w:szCs w:val="21"/>
        </w:rPr>
        <w:t xml:space="preserve"> form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add-user-modal.tsx</w:t>
      </w:r>
      <w:r>
        <w:rPr>
          <w:sz w:val="21"/>
          <w:szCs w:val="21"/>
        </w:rPr>
        <w:t xml:space="preserve"> ×4,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edit-product-modal.tsx</w:t>
      </w:r>
      <w:r>
        <w:rPr>
          <w:sz w:val="21"/>
          <w:szCs w:val="21"/>
        </w:rPr>
        <w:t xml:space="preserve"> ×2,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dealers/[id]/page.tsx</w:t>
      </w:r>
      <w:r>
        <w:rPr>
          <w:sz w:val="21"/>
          <w:szCs w:val="21"/>
        </w:rPr>
        <w:t xml:space="preserve"> ×1)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grid-cols-1 sm:grid-cols-2</w:t>
      </w:r>
      <w:r>
        <w:rPr>
          <w:sz w:val="21"/>
          <w:szCs w:val="21"/>
        </w:rPr>
        <w:t xml:space="preserve"> yapıldı. Filtre/araç çubukları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 zaten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flex-wrap</w:t>
      </w:r>
      <w:r>
        <w:rPr>
          <w:sz w:val="21"/>
          <w:szCs w:val="21"/>
        </w:rPr>
        <w:t xml:space="preserve"> kullanıyordu, değişiklik
gerekmedi; stat kartı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admin/page.tsx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dealer/page.tsx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ledger/page.tsx</w:t>
      </w:r>
      <w:r>
        <w:rPr>
          <w:sz w:val="21"/>
          <w:szCs w:val="21"/>
        </w:rPr>
        <w:t xml:space="preserve">) zaten responsive&amp;#39;ti.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ve dealer panelleri bir telefon ekranında
(375px genişlik) yatay kaydırma gerektirmeden, sidebar erişilebilir
şekilde kullanılabiliyor. Chrome&amp;#39;da 557px genişlikte hem admin hem bayi
(impersonation ile) oturumunda uçtan uca doğrulandı: hamburger/drawer/
backdrop akışı, tablo scroll&amp;#39;ları, modal grid stack&amp;#39;i; masaüstünde
(1400px) önceki davranış (sticky sidebar, daralt/genişlet) değişmeden
kaldı.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11 — Bayi Denetim (Stok Mutabakatı)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Musluoğlu markasının aylık bayi stok sayımı/satış mutabakatını
şu an elle yürüttüğü Excel dosyasının (24 şube sekmesi, kırılgan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INDIRECT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VLOOKUP</w:t>
      </w:r>
      <w:r>
        <w:rPr>
          <w:color w:val="1A2420"/>
          <w:sz w:val="21"/>
          <w:szCs w:val="21"/>
        </w:rPr>
        <w:t xml:space="preserve"> formülleri, versiyon kontrolü yok) yerini alacak
bir modül. Sayfa iskeletleri ve nav girişleri şimdiden eklendi
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src/app/admin/audit/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src/app/dealer/audit/</w:t>
      </w:r>
      <w:r>
        <w:rPr>
          <w:color w:val="1A2420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gösteriyor); bu fazın kapsamı gerçek
işlevi uygulamak. Kapsam v1&amp;#39;de </w:t>
      </w:r>
      <w:r>
        <w:rPr>
          <w:b/>
          <w:bCs/>
          <w:color w:val="1A2420"/>
          <w:sz w:val="21"/>
          <w:szCs w:val="21"/>
        </w:rPr>
        <w:t xml:space="preserve">yalnızca Musluoğlu markası</w:t>
      </w:r>
      <w:r>
        <w:rPr>
          <w:color w:val="1A2420"/>
          <w:sz w:val="21"/>
          <w:szCs w:val="21"/>
        </w:rPr>
        <w:t xml:space="preserve"> (30 ürün,
24 bayi — zaten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products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categories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dealers</w:t>
      </w:r>
      <w:r>
        <w:rPr>
          <w:color w:val="1A2420"/>
          <w:sz w:val="21"/>
          <w:szCs w:val="21"/>
        </w:rPr>
        <w:t xml:space="preserve">&amp;#39;ta kayıtlı,
yeniden oluşturulmayacak).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</w:t>
      </w:r>
      <w:r>
        <w:rPr>
          <w:color w:val="1A2420"/>
          <w:sz w:val="21"/>
          <w:szCs w:val="21"/>
        </w:rPr>
        <w:t xml:space="preserve"> (Excel&amp;#39;den çıkarıldı, gerçek bir satırla doğrulandı —
DEMETEVLER/CEVİZLİ BAKLAVA: 17.545+159×3.6−24.07−18.8=547.075 →
×1.08(kutu)=590.841 → ×0.99(Ankara sapma)=584.93, Excel&amp;#39;deki hücreyle
birebir eşleşiyor): bayi dönem başına ürün bazlı 5 değer girer —
Dönem Başı Sayım(kg), Alım(tepsi), Fire(kg), Dönem Sonu Sayım(kg),
Satılan(kg) — artı dönem başına Diğer Satışlar (TL, örn. gramajlı
dondurma satışları/poşet/kutu) ve Mevcut Ciro (kasadan okunan gerçek
ciro). Sistem hesaplar: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Alım(kg)=Alım(tepsi)×Tepsi Kg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Satılması Gereken=Başı+Alım(kg)−Fire−Sonu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Kutu Dahil=×(1+Kutu Oranı)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Net Beklenen=Kutu Dahil×(1−Sapma Oranı)</w:t>
      </w:r>
      <w:r>
        <w:rPr>
          <w:color w:val="1A2420"/>
          <w:sz w:val="21"/>
          <w:szCs w:val="21"/>
        </w:rPr>
        <w:t xml:space="preserve"> (</w:t>
      </w:r>
      <w:r>
        <w:rPr>
          <w:b/>
          <w:bCs/>
          <w:color w:val="1A2420"/>
          <w:sz w:val="21"/>
          <w:szCs w:val="21"/>
        </w:rPr>
        <w:t xml:space="preserve">Börekler kategorisinde
sapma düşülmez</w:t>
      </w:r>
      <w:r>
        <w:rPr>
          <w:color w:val="1A2420"/>
          <w:sz w:val="21"/>
          <w:szCs w:val="21"/>
        </w:rPr>
        <w:t xml:space="preserve">) →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Fark(kg)=Satılan−Net Beklenen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Fark(TL)=Fark×Fiyat</w:t>
      </w:r>
      <w:r>
        <w:rPr>
          <w:color w:val="1A2420"/>
          <w:sz w:val="21"/>
          <w:szCs w:val="21"/>
        </w:rPr>
        <w:t xml:space="preserve">; dönem toplamında &amp;quot;Yapması Gereken Ciro&amp;quot;
(=Σ Net Beklenen×Fiyat + Diğer Satışlar), &amp;quot;Mevcut Ciro&amp;quot; ile
karşılaştırılır. Kutu Oranı %8 sabit; Sapma Oranı bölgeye göre değişir
(Excel&amp;#39;de Ankara %1, İstanbul %3).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Kilit akışı:</w:t>
      </w:r>
      <w:r>
        <w:rPr>
          <w:color w:val="1A2420"/>
          <w:sz w:val="21"/>
          <w:szCs w:val="21"/>
        </w:rPr>
        <w:t xml:space="preserve"> bayi verisini girer → &amp;quot;Gönder ve Kilitle&amp;quot; ile kilitler
→ kilitliyken salt-okunur → sadece admin kilidi açabilir → açıldıktan
sonra bayi veya admin düzenleyebilir.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products.trayWeightKg</w:t>
      </w:r>
      <w:r>
        <w:rPr>
          <w:sz w:val="21"/>
          <w:szCs w:val="21"/>
        </w:rPr>
        <w:t xml:space="preserve"> — tepsi ağırlığı (kg), sadece denetime dahil
ürünlerde dolu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auditRegions</w:t>
      </w:r>
      <w:r>
        <w:rPr>
          <w:sz w:val="21"/>
          <w:szCs w:val="21"/>
        </w:rPr>
        <w:t xml:space="preserve"> — bölge + kutu/sapma oranı;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dealers.auditRegionId</w:t>
      </w:r>
      <w:r>
        <w:rPr>
          <w:sz w:val="21"/>
          <w:szCs w:val="21"/>
        </w:rPr>
        <w:t xml:space="preserve">
ile bağlanır (mevcut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dealers.il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bolge</w:t>
      </w:r>
      <w:r>
        <w:rPr>
          <w:sz w:val="21"/>
          <w:szCs w:val="21"/>
        </w:rPr>
        <w:t xml:space="preserve"> alanları tutarsız/boş
olduğu için ayrı bir bölge kavramı gerekiyor)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auditPeriods</w:t>
      </w:r>
      <w:r>
        <w:rPr>
          <w:sz w:val="21"/>
          <w:szCs w:val="21"/>
        </w:rPr>
        <w:t xml:space="preserve"> — dönem (başlangıç/bitiş), admin açar; bir dönem tüm
Musluoğlu bayilerini aynı anda kapsar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auditEntries</w:t>
      </w:r>
      <w:r>
        <w:rPr>
          <w:sz w:val="21"/>
          <w:szCs w:val="21"/>
        </w:rPr>
        <w:t xml:space="preserve"> — bayi+dönem başına 1 satır: durum (taslak/kilitli),
kutu/sapma oranı snapshot&amp;#39;ı (oranlar sonradan değişse bile geçmiş
denetim etkilenmesin diye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orderItems.vatRate</w:t>
      </w:r>
      <w:r>
        <w:rPr>
          <w:sz w:val="21"/>
          <w:szCs w:val="21"/>
        </w:rPr>
        <w:t xml:space="preserve"> snapshot deseniyle
aynı mantık), Mevcut Ciro, gönderim/kilit açma izleri. Yeni dönem
açıldığında Dönem Başı Sayım, bir önceki dönemin Dönem Sonu
Sayım&amp;#39;ından otomatik devreder (düzenlenebilir)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auditEntryItems</w:t>
      </w:r>
      <w:r>
        <w:rPr>
          <w:sz w:val="21"/>
          <w:szCs w:val="21"/>
        </w:rPr>
        <w:t xml:space="preserve"> — bayi+dönem+ürün başına 5 girdi alanı; hesaplanan
alanlar (Alım kg, Fark kg/TL, ciro vb.) saklanmaz,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products.unitPrice</w:t>
      </w:r>
      <w:r>
        <w:rPr>
          <w:sz w:val="21"/>
          <w:szCs w:val="21"/>
        </w:rPr>
        <w:t xml:space="preserve">
ve oran snapshot&amp;#39;larından anlık hesaplanır (Excel&amp;#39;deki ayrı
fiyat-geçmişi listesi kullanılmaz, basitleştirilir)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auditOtherSaleTypes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auditEntryOtherSales</w:t>
      </w:r>
      <w:r>
        <w:rPr>
          <w:sz w:val="21"/>
          <w:szCs w:val="21"/>
        </w:rPr>
        <w:t xml:space="preserve"> — admin yönetimli
diğer satış kalemleri (sabit liste değil)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Sayfa planı: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/dealer/audit</w:t>
      </w:r>
      <w:r>
        <w:rPr>
          <w:sz w:val="21"/>
          <w:szCs w:val="21"/>
        </w:rPr>
        <w:t xml:space="preserve"> — kategoriye göre gruplanmış giriş formu (Tatlılar/
Börekler), diğer satışlar, Mevcut Ciro, &amp;quot;Gönder ve Kilitle&amp;quot; butonu;
kilitliyken salt-okunur + geçmiş dönemler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/admin/audit</w:t>
      </w:r>
      <w:r>
        <w:rPr>
          <w:sz w:val="21"/>
          <w:szCs w:val="21"/>
        </w:rPr>
        <w:t xml:space="preserve"> — dönem aç/kapa, bayi durum tablosu (gönderilmedi/
taslak/kilitli), kilit aç, bölge bazlı İCMAL-benzeri karşılaştırma
tablosu (Yapması Gereken / Mevcut Ciro / Fark) + grafikler (bayi
bazlı fark, bölge bazlı ciro karşılaştırması — repo&amp;#39;da hiç chart
kütüphanesi yok,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recharts</w:t>
      </w:r>
      <w:r>
        <w:rPr>
          <w:sz w:val="21"/>
          <w:szCs w:val="21"/>
        </w:rPr>
        <w:t xml:space="preserve"> eklenmesi öneriliyor); ayrıca bölge/oran
ve diğer-satış-kalemi yönetimi için küçük bir ayarlar bölümü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düzenleme sayfasına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&amp;quot;Denetim Bölgesi&amp;quot;
seçici, ürün düzenleme modaline &amp;quot;Tepsi Kg&amp;quot; alanı eklenir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her iki panelde de gerçek veriyle çalışıyor; kilit
akışı uçtan uca doğrulanmış; bölge/bayi karşılaştırma tablosu ve
grafikler doğru rakamları gösteriyor; &amp;quot;Yapım aşamasında&amp;quot; yer tutucusu
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12 — Docker Entegrasyonu, Sistem Logları &amp;amp; Self-Hosted Neon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Uygulamayı Docker ile paketleyip çalıştırılabilir hale getirmek,
admin panelinde temel bir sistem log ekranı sunmak ve yerel geliştirme
için Neon&amp;#39;un self-hosted (Docker) sürümünü entegre etmek.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12.1 — Docker paketleme</w:t>
      </w:r>
      <w:r>
        <w:rPr>
          <w:sz w:val="21"/>
          <w:szCs w:val="21"/>
        </w:rPr>
        <w:t xml:space="preserve"> — ✅ Tamamlandı. Çok aşamalı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Dockerfile</w:t>
      </w:r>
      <w:r>
        <w:rPr>
          <w:sz w:val="21"/>
          <w:szCs w:val="21"/>
        </w:rPr>
        <w:t xml:space="preserve">
(deps → builder → runner,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node:22-alpine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next.config.ts</w:t>
      </w:r>
      <w:r>
        <w:rPr>
          <w:sz w:val="21"/>
          <w:szCs w:val="21"/>
        </w:rPr>
        <w:t xml:space="preserve">&amp;#39;e
eklenen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output: &amp;quot;standalone&amp;quot;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.dockerignore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.
Auth.js&amp;#39;in container&amp;#39;ın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0.0.0.0</w:t>
      </w:r>
      <w:r>
        <w:rPr>
          <w:sz w:val="21"/>
          <w:szCs w:val="21"/>
        </w:rPr>
        <w:t xml:space="preserve"> host&amp;#39;una güven duymayıp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UntrustedHost</w:t>
      </w:r>
      <w:r>
        <w:rPr>
          <w:sz w:val="21"/>
          <w:szCs w:val="21"/>
        </w:rPr>
        <w:t xml:space="preserve"> hatası vermesi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AUTH_TRUST_HOST=true</w:t>
      </w:r>
      <w:r>
        <w:rPr>
          <w:sz w:val="21"/>
          <w:szCs w:val="21"/>
        </w:rPr>
        <w:t xml:space="preserve"> ile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12.2 — Sistem Logları ekranı</w:t>
      </w:r>
      <w:r>
        <w:rPr>
          <w:sz w:val="21"/>
          <w:szCs w:val="21"/>
        </w:rPr>
        <w:t xml:space="preserve"> — ✅ Tamamlandı.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system_logs</w:t>
      </w:r>
      <w:r>
        <w:rPr>
          <w:sz w:val="21"/>
          <w:szCs w:val="21"/>
        </w:rPr>
        <w:t xml:space="preserve">
tablosu (seviye: info/warn/error, mesaj, kaynak route,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meta</w:t>
      </w:r>
      <w:r>
        <w:rPr>
          <w:sz w:val="21"/>
          <w:szCs w:val="21"/>
        </w:rPr>
        <w:t xml:space="preserve"> jsonb),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src/lib/logger.ts</w:t>
      </w:r>
      <w:r>
        <w:rPr>
          <w:sz w:val="21"/>
          <w:szCs w:val="21"/>
        </w:rPr>
        <w:t xml:space="preserve"> yazma yardımcı fonksiyonu,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src/instrumentation.ts</w:t>
      </w:r>
      <w:r>
        <w:rPr>
          <w:sz w:val="21"/>
          <w:szCs w:val="21"/>
        </w:rPr>
        <w:t xml:space="preserve">
içindeki Next.js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onRequestError</w:t>
      </w:r>
      <w:r>
        <w:rPr>
          <w:sz w:val="21"/>
          <w:szCs w:val="21"/>
        </w:rPr>
        <w:t xml:space="preserve"> hook&amp;#39;uyla yakalanmamış sunucu
hataları (route/API/server action fark etmeksizin) otomatik loglanıyor.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/admin/logs</w:t>
      </w:r>
      <w:r>
        <w:rPr>
          <w:sz w:val="21"/>
          <w:szCs w:val="21"/>
        </w:rPr>
        <w:t xml:space="preserve"> sayfası (seviyeye göre filtrelenebilir, son 200 kayıt) +
sidebar girişi eklendi; kasıtlı bir hatayla uçtan uca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12.3 — Self-hosted Neon (Docker)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neon-local/</w:t>
      </w:r>
      <w:r>
        <w:rPr>
          <w:sz w:val="21"/>
          <w:szCs w:val="21"/>
        </w:rPr>
        <w:t xml:space="preserve">
altında Neon&amp;#39;un resmi docker-compose referansı uyarlanarak (pageserver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uygulama ayağa
kalkıyor; admin panelinde gerçek bir hata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/admin/logs</w:t>
      </w:r>
      <w:r>
        <w:rPr>
          <w:color w:val="1A2420"/>
          <w:sz w:val="21"/>
          <w:szCs w:val="21"/>
        </w:rPr>
        <w:t xml:space="preserve">&amp;#39;ta görünüyor;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neon-local</w:t>
      </w:r>
      <w:r>
        <w:rPr>
          <w:color w:val="1A2420"/>
          <w:sz w:val="21"/>
          <w:szCs w:val="21"/>
        </w:rPr>
        <w:t xml:space="preserve"> yığını başlatılıp ana uygulama ona bağlandığında giriş ve
sayfa erişimleri gerçek bir admin hesabıyla uçtan uca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13 — Redis Önbellek &amp;amp; RabbitMQ Olay Altyapısı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Docker&amp;#39;daki Redis ve RabbitMQ&amp;#39;yu uygulamaya bağlamak — Redis&amp;#39;i
rapor/sorgu önbelleği, RabbitMQ&amp;#39;yu sipariş durum olaylarının yayınlandığı
bir altyapı olarak.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13.1 — Redis: admin dashboard önbelleği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src/lib/redis.ts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cached(key, ttl, fn)</w:t>
      </w:r>
      <w:r>
        <w:rPr>
          <w:sz w:val="21"/>
          <w:szCs w:val="21"/>
        </w:rPr>
        <w:t xml:space="preserve"> cache-aside yardımcı
fonksiyonu;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 tanımsızsa veya Redis&amp;#39;e erişilemiyorsa sessizce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fn()</w:t>
      </w:r>
      <w:r>
        <w:rPr>
          <w:sz w:val="21"/>
          <w:szCs w:val="21"/>
        </w:rPr>
        <w:t xml:space="preserve">&amp;#39;e (doğrudan DB sorgusuna) düşüyor, hiçbir sayfayı kırmıyor.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</w:t>
      </w:r>
      <w:r>
        <w:rPr>
          <w:sz w:val="21"/>
          <w:szCs w:val="21"/>
        </w:rPr>
        <w:t xml:space="preserve"> (Genel Bakış) sayfasındaki 8 paralel agregasyon sorgusu 60
saniye cache&amp;#39;leniyor — repodaki tek gerçek &amp;quot;ağır rapor&amp;quot; ekranı bu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hâlâ yapım aşamasında yer tutucu). Cache anahtarı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companyId</w:t>
      </w:r>
      <w:r>
        <w:rPr>
          <w:sz w:val="21"/>
          <w:szCs w:val="21"/>
        </w:rPr>
        <w:t xml:space="preserve"> + dönem/filtre parametrelerini kapsıyor; JSON round-trip&amp;#39;te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trendRows.createdAt</w:t>
      </w:r>
      <w:r>
        <w:rPr>
          <w:sz w:val="21"/>
          <w:szCs w:val="21"/>
        </w:rPr>
        <w:t xml:space="preserve"> string&amp;#39;e dönüştüğü için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bucketKeyForDate</w:t>
      </w:r>
      <w:r>
        <w:rPr>
          <w:sz w:val="21"/>
          <w:szCs w:val="21"/>
        </w:rPr>
        <w:t xml:space="preserve">&amp;#39;in
beklediği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Date</w:t>
      </w:r>
      <w:r>
        <w:rPr>
          <w:sz w:val="21"/>
          <w:szCs w:val="21"/>
        </w:rPr>
        <w:t xml:space="preserve">&amp;#39;e geri çevriliyor (aksi halde grafik bucket&amp;#39;ları sessizce
yanlış hesaplanırdı). Gerçek admin girişiyle doğrulandı: dashboard
yüklendi, Redis&amp;#39;te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admin:overview:...</w:t>
      </w:r>
      <w:r>
        <w:rPr>
          <w:sz w:val="21"/>
          <w:szCs w:val="21"/>
        </w:rPr>
        <w:t xml:space="preserve"> anahtarı TTL≈60s ile göründü.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13.2 — RabbitMQ: sipariş durum olay yayını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src/lib/rabbitmq.ts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order.status</w:t>
      </w:r>
      <w:r>
        <w:rPr>
          <w:sz w:val="21"/>
          <w:szCs w:val="21"/>
        </w:rPr>
        <w:t xml:space="preserve"> adında dayanıklı (durable) bir
fanout exchange&amp;#39;e yayın yapıyor — henüz hiçbir tüketici (queue) bağlı
değil, bu sadece ileride bir tüketici eklenebilecek bir olay akışı
altyapısı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tanımsızsa yayın sessizce no-op). Daha önce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admin/orders/actions.ts</w:t>
      </w:r>
      <w:r>
        <w:rPr>
          <w:sz w:val="21"/>
          <w:szCs w:val="21"/>
        </w:rPr>
        <w:t xml:space="preserve">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dealer/actions.ts</w:t>
      </w:r>
      <w:r>
        <w:rPr>
          <w:sz w:val="21"/>
          <w:szCs w:val="21"/>
        </w:rPr>
        <w:t xml:space="preserve">&amp;#39;te 6 ayrı yerde tekrar
eden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db.insert(orderStatusHistory).values(...)</w:t>
      </w:r>
      <w:r>
        <w:rPr>
          <w:sz w:val="21"/>
          <w:szCs w:val="21"/>
        </w:rPr>
        <w:t xml:space="preserve"> çağrısı,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src/lib/order-events.ts</w:t>
      </w:r>
      <w:r>
        <w:rPr>
          <w:sz w:val="21"/>
          <w:szCs w:val="21"/>
        </w:rPr>
        <w:t xml:space="preserve">&amp;#39;teki tek bir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recordOrderStatusChange()</w:t>
      </w:r>
      <w:r>
        <w:rPr>
          <w:sz w:val="21"/>
          <w:szCs w:val="21"/>
        </w:rPr>
        <w:t xml:space="preserve">
fonksiyonunda birleştirildi (davranış değişmedi, sadece merkezileşti);
bu fonksiyon geçmiş satırını yazdıktan sonra olayı fire-and-forget
yayınlıyor — broker&amp;#39;da bir sorun asla sipariş/checkout akışını
kesmiyor. Exchange&amp;#39;e bağlanan geçici bir test kuyruğuyla gerçek bir
mesajın yayınlanıp tüketildiği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13.3 — Docker Compose servisleri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</w:t>
      </w:r>
      <w:r>
        <w:rPr>
          <w:sz w:val="21"/>
          <w:szCs w:val="21"/>
        </w:rPr>
        <w:t xml:space="preserve"> (6379),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redis-commander</w:t>
      </w:r>
      <w:r>
        <w:rPr>
          <w:sz w:val="21"/>
          <w:szCs w:val="21"/>
        </w:rPr>
        <w:t xml:space="preserve"> (8081 — anahtarları görsel incelemek için)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</w:t>
      </w:r>
      <w:r>
        <w:rPr>
          <w:sz w:val="21"/>
          <w:szCs w:val="21"/>
        </w:rPr>
        <w:t xml:space="preserve"> (5672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rabbitmq_management</w:t>
      </w:r>
      <w:r>
        <w:rPr>
          <w:sz w:val="21"/>
          <w:szCs w:val="21"/>
        </w:rPr>
        <w:t xml:space="preserve"> eklentisi ile 15672&amp;#39;de
yönetim arayüzü, guest/guest) servisleri ana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&amp;#39;e
eklendi;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</w:t>
      </w:r>
      <w:r>
        <w:rPr>
          <w:sz w:val="21"/>
          <w:szCs w:val="21"/>
        </w:rPr>
        <w:t xml:space="preserve"> servisine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verildi.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npm run dev</w:t>
      </w:r>
      <w:r>
        <w:rPr>
          <w:sz w:val="21"/>
          <w:szCs w:val="21"/>
        </w:rPr>
        <w:t xml:space="preserve"> (Docker dışı) etkilenmiyor — bu değişkenler tanımsız olunca ilgili
özellikler sessizce devre dışı kalıyor.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redis/rabbitmq/
redis-commander ayağa kalkıyor; admin dashboard&amp;#39;u yükledikten sonra
Redis&amp;#39;te ilgili anahtar TTL&amp;#39;li olarak görünüyor; bir sipariş durum
geçişinde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order.status</w:t>
      </w:r>
      <w:r>
        <w:rPr>
          <w:color w:val="1A2420"/>
          <w:sz w:val="21"/>
          <w:szCs w:val="21"/>
        </w:rPr>
        <w:t xml:space="preserve"> exchange&amp;#39;ine gerçek bir mesaj yayınlandığı
doğrulandı; her iki bileşen de opsiyonel — yokluklarında uygulama normal
çalışmaya devam ediyor.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Redis (Faz 13&amp;#39;te self-hosted/Docker olarak entegre edildi)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 sorgu sonuçları için; Upstash yerine Docker&amp;#39;da çalıştırılıyor — bkz. Faz 13.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2026-09-23T17:11:57.792Z</dcterms:created>
  <dcterms:modified xsi:type="dcterms:W3CDTF">2026-09-23T17:11:57.792Z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