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9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Altı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tanımları ve bayi/marka bazlı aktivasyon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kuralları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payment_methods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code    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label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config        jsonb       -- limit, gecikme kuralı vb. parametreler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dealer_payment_methods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payment_method_id   uuid    FK -&gt; payment_methods.id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is_enabled          boolean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brand_id, payment_method_id)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payment_method_id   uuid        FK -&gt; payment_methods.id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ceb9cc0eea84b3f23fa9ab7a00a4ef2e5e1a55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2026-08-09T06:46:14.149Z</dcterms:created>
  <dcterms:modified xsi:type="dcterms:W3CDTF">2026-08-09T06:46:14.149Z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