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9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Altı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tanımları ve bayi/marka bazlı aktivasyon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 — Payna
Grup Portal karşılaştırmasından gelen ek kapsam, katalog tarafında
sipariş verme hızını artırır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 — checkout toplamı
şu an tek kalem, kırılım yok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 — e-posta ile şifre sıfırlama; bir e-posta
gönderim servisi (ör. Resend) entegrasyonu gerektirir, teknoloji
yığınına yeni eklenecek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 — siparis.paynagrup.com&amp;#39;daki sepet deneyiminin karşılığı,
roadmap dışı bir ek kapsam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&amp;quot;Ürünler&amp;quot; bölümünün &amp;quot;Kategoriler&amp;quot; bölümünün
üstüne taşınması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&amp;quot;Durum&amp;quot; ve &amp;quot;Sil&amp;quot; arasına bir &amp;quot;Düzenle&amp;quot; butonu — SKU,
kategori, fiyat, isim, birim ve aktif/pasif dahil tüm alanların tek
formdan güncellenebilmesi (şu an yalnızca durum değiştirme ve silme var,
diğer alanlar için düzenleme yok)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 — pasif bayi takibi için Payna Grup Portal
karşılaştırmasından gelen ek kapsam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kuralları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payment_methods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code    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label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config        jsonb       -- limit, gecikme kuralı vb. parametreler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dealer_payment_methods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payment_method_id   uuid    FK -&gt; payment_methods.id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is_enabled          boolean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brand_id, payment_method_id)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payment_method_id   uuid        FK -&gt; payment_methods.id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ceb9cc0eea84b3f23fa9ab7a00a4ef2e5e1a55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2026-08-09T09:02:30.048Z</dcterms:created>
  <dcterms:modified xsi:type="dcterms:W3CDTF">2026-08-09T09:02:30.048Z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