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A811" w14:textId="34E1ED94" w:rsidR="00D935F9" w:rsidRDefault="00495CCC" w:rsidP="00495CCC">
      <w:pPr>
        <w:jc w:val="center"/>
        <w:rPr>
          <w:b/>
          <w:bCs/>
          <w:color w:val="C00000"/>
          <w:sz w:val="32"/>
          <w:szCs w:val="32"/>
          <w:u w:val="single"/>
        </w:rPr>
      </w:pPr>
      <w:r w:rsidRPr="00495CCC">
        <w:rPr>
          <w:b/>
          <w:bCs/>
          <w:color w:val="C00000"/>
          <w:sz w:val="32"/>
          <w:szCs w:val="32"/>
          <w:u w:val="single"/>
        </w:rPr>
        <w:t>RAPPORT DU PROJET DE OUTIL FORMEL</w:t>
      </w:r>
    </w:p>
    <w:p w14:paraId="5A641C7B" w14:textId="4DA59318" w:rsidR="00495CCC" w:rsidRDefault="00495CCC" w:rsidP="00495CCC">
      <w:pPr>
        <w:jc w:val="center"/>
        <w:rPr>
          <w:b/>
          <w:bCs/>
          <w:color w:val="C00000"/>
          <w:sz w:val="32"/>
          <w:szCs w:val="32"/>
          <w:u w:val="single"/>
        </w:rPr>
      </w:pPr>
    </w:p>
    <w:p w14:paraId="50CFB524" w14:textId="2BD2A089" w:rsidR="00615D29" w:rsidRPr="00615D29" w:rsidRDefault="00615D29" w:rsidP="00615D29">
      <w:pPr>
        <w:rPr>
          <w:b/>
          <w:bCs/>
          <w:i/>
          <w:iCs/>
          <w:color w:val="000000" w:themeColor="text1"/>
          <w:sz w:val="32"/>
          <w:szCs w:val="32"/>
        </w:rPr>
      </w:pPr>
      <w:r w:rsidRPr="00615D29">
        <w:rPr>
          <w:b/>
          <w:bCs/>
          <w:i/>
          <w:iCs/>
          <w:color w:val="000000" w:themeColor="text1"/>
          <w:sz w:val="32"/>
          <w:szCs w:val="32"/>
        </w:rPr>
        <w:t>Conclusion du TP : Conception d'un Système de Contrôle d'Accès avec Logique Formelle</w:t>
      </w:r>
    </w:p>
    <w:p w14:paraId="4B651293" w14:textId="77777777" w:rsidR="00615D29" w:rsidRPr="00615D29" w:rsidRDefault="00615D29" w:rsidP="00615D29">
      <w:pPr>
        <w:rPr>
          <w:b/>
          <w:bCs/>
          <w:i/>
          <w:iCs/>
          <w:color w:val="000000" w:themeColor="text1"/>
          <w:sz w:val="32"/>
          <w:szCs w:val="32"/>
        </w:rPr>
      </w:pPr>
      <w:r w:rsidRPr="00615D29">
        <w:rPr>
          <w:b/>
          <w:bCs/>
          <w:i/>
          <w:iCs/>
          <w:color w:val="000000" w:themeColor="text1"/>
          <w:sz w:val="32"/>
          <w:szCs w:val="32"/>
        </w:rPr>
        <w:t>Ce travail pratique a consisté à concevoir un système de contrôle d'accès en utilisant des principes de programmation orientée objet et en intégrant des vérifications logiques. Voici une synthèse des étapes réalisées et des résultats obtenus.</w:t>
      </w:r>
    </w:p>
    <w:p w14:paraId="7F866BD6" w14:textId="77777777" w:rsidR="00615D29" w:rsidRPr="00615D29" w:rsidRDefault="00615D29" w:rsidP="00615D29">
      <w:pPr>
        <w:rPr>
          <w:b/>
          <w:bCs/>
          <w:i/>
          <w:iCs/>
          <w:color w:val="000000" w:themeColor="text1"/>
          <w:sz w:val="32"/>
          <w:szCs w:val="32"/>
        </w:rPr>
      </w:pPr>
    </w:p>
    <w:p w14:paraId="62E3FA29" w14:textId="379BF9B3" w:rsidR="00615D29" w:rsidRPr="00615D29" w:rsidRDefault="00615D29" w:rsidP="00615D29">
      <w:pPr>
        <w:rPr>
          <w:b/>
          <w:bCs/>
          <w:i/>
          <w:iCs/>
          <w:color w:val="000000" w:themeColor="text1"/>
          <w:sz w:val="32"/>
          <w:szCs w:val="32"/>
        </w:rPr>
      </w:pPr>
      <w:r w:rsidRPr="00615D29">
        <w:rPr>
          <w:b/>
          <w:bCs/>
          <w:i/>
          <w:iCs/>
          <w:color w:val="000000" w:themeColor="text1"/>
          <w:sz w:val="32"/>
          <w:szCs w:val="32"/>
        </w:rPr>
        <w:t xml:space="preserve">1. </w:t>
      </w:r>
      <w:r w:rsidRPr="00615D29">
        <w:rPr>
          <w:b/>
          <w:bCs/>
          <w:i/>
          <w:iCs/>
          <w:color w:val="000000" w:themeColor="text1"/>
          <w:sz w:val="32"/>
          <w:szCs w:val="32"/>
          <w:u w:val="single"/>
        </w:rPr>
        <w:t>Spécification et Formalisation avec la Logique</w:t>
      </w:r>
      <w:r w:rsidRPr="00615D29">
        <w:rPr>
          <w:b/>
          <w:bCs/>
          <w:i/>
          <w:iCs/>
          <w:color w:val="000000" w:themeColor="text1"/>
          <w:sz w:val="32"/>
          <w:szCs w:val="32"/>
        </w:rPr>
        <w:t xml:space="preserve"> :</w:t>
      </w:r>
    </w:p>
    <w:p w14:paraId="5F00D5D4" w14:textId="77777777" w:rsidR="00615D29" w:rsidRPr="00615D29" w:rsidRDefault="00615D29" w:rsidP="00615D29">
      <w:pPr>
        <w:rPr>
          <w:b/>
          <w:bCs/>
          <w:i/>
          <w:iCs/>
          <w:color w:val="000000" w:themeColor="text1"/>
          <w:sz w:val="32"/>
          <w:szCs w:val="32"/>
        </w:rPr>
      </w:pPr>
      <w:r w:rsidRPr="00615D29">
        <w:rPr>
          <w:b/>
          <w:bCs/>
          <w:i/>
          <w:iCs/>
          <w:color w:val="000000" w:themeColor="text1"/>
          <w:sz w:val="32"/>
          <w:szCs w:val="32"/>
        </w:rPr>
        <w:t xml:space="preserve">   La première étape de ce projet a consisté à spécifier les règles de sécurité du système. Les vérifications essentielles sont l'authentification de la carte et du code. À partir de cette spécification, nous avons conçu la classe </w:t>
      </w:r>
      <w:proofErr w:type="spellStart"/>
      <w:r w:rsidRPr="00615D29">
        <w:rPr>
          <w:b/>
          <w:bCs/>
          <w:i/>
          <w:iCs/>
          <w:color w:val="000000" w:themeColor="text1"/>
          <w:sz w:val="32"/>
          <w:szCs w:val="32"/>
        </w:rPr>
        <w:t>Specialisation</w:t>
      </w:r>
      <w:proofErr w:type="spellEnd"/>
      <w:r w:rsidRPr="00615D29">
        <w:rPr>
          <w:b/>
          <w:bCs/>
          <w:i/>
          <w:iCs/>
          <w:color w:val="000000" w:themeColor="text1"/>
          <w:sz w:val="32"/>
          <w:szCs w:val="32"/>
        </w:rPr>
        <w:t xml:space="preserve"> qui prend en charge la validation de la carte et du code. Les règles de sécurité ont été exprimées dans des méthodes simples, telles que </w:t>
      </w:r>
      <w:proofErr w:type="spellStart"/>
      <w:r w:rsidRPr="00615D29">
        <w:rPr>
          <w:b/>
          <w:bCs/>
          <w:i/>
          <w:iCs/>
          <w:color w:val="000000" w:themeColor="text1"/>
          <w:sz w:val="32"/>
          <w:szCs w:val="32"/>
        </w:rPr>
        <w:t>AccesAutoriser</w:t>
      </w:r>
      <w:proofErr w:type="spellEnd"/>
      <w:r w:rsidRPr="00615D29">
        <w:rPr>
          <w:b/>
          <w:bCs/>
          <w:i/>
          <w:iCs/>
          <w:color w:val="000000" w:themeColor="text1"/>
          <w:sz w:val="32"/>
          <w:szCs w:val="32"/>
        </w:rPr>
        <w:t>, qui dépendent de l'état des deux conditions (carte valide et code correct).</w:t>
      </w:r>
    </w:p>
    <w:p w14:paraId="3E18052D" w14:textId="77777777" w:rsidR="00615D29" w:rsidRPr="00615D29" w:rsidRDefault="00615D29" w:rsidP="00615D29">
      <w:pPr>
        <w:rPr>
          <w:b/>
          <w:bCs/>
          <w:i/>
          <w:iCs/>
          <w:color w:val="000000" w:themeColor="text1"/>
          <w:sz w:val="32"/>
          <w:szCs w:val="32"/>
        </w:rPr>
      </w:pPr>
    </w:p>
    <w:p w14:paraId="3A8B5D0D" w14:textId="1C9F21D6" w:rsidR="00615D29" w:rsidRPr="00615D29" w:rsidRDefault="00615D29" w:rsidP="00615D29">
      <w:pPr>
        <w:rPr>
          <w:b/>
          <w:bCs/>
          <w:i/>
          <w:iCs/>
          <w:color w:val="000000" w:themeColor="text1"/>
          <w:sz w:val="32"/>
          <w:szCs w:val="32"/>
        </w:rPr>
      </w:pPr>
      <w:r w:rsidRPr="00615D29">
        <w:rPr>
          <w:b/>
          <w:bCs/>
          <w:i/>
          <w:iCs/>
          <w:color w:val="000000" w:themeColor="text1"/>
          <w:sz w:val="32"/>
          <w:szCs w:val="32"/>
        </w:rPr>
        <w:t xml:space="preserve">2. </w:t>
      </w:r>
      <w:r w:rsidRPr="00615D29">
        <w:rPr>
          <w:b/>
          <w:bCs/>
          <w:i/>
          <w:iCs/>
          <w:color w:val="000000" w:themeColor="text1"/>
          <w:sz w:val="32"/>
          <w:szCs w:val="32"/>
          <w:u w:val="single"/>
        </w:rPr>
        <w:t>Modélisation des États et Transitions avec des Automates</w:t>
      </w:r>
      <w:r w:rsidRPr="00615D29">
        <w:rPr>
          <w:b/>
          <w:bCs/>
          <w:i/>
          <w:iCs/>
          <w:color w:val="000000" w:themeColor="text1"/>
          <w:sz w:val="32"/>
          <w:szCs w:val="32"/>
        </w:rPr>
        <w:t xml:space="preserve"> :</w:t>
      </w:r>
    </w:p>
    <w:p w14:paraId="0F7D7D10" w14:textId="77777777" w:rsidR="00615D29" w:rsidRPr="00615D29" w:rsidRDefault="00615D29" w:rsidP="00615D29">
      <w:pPr>
        <w:rPr>
          <w:b/>
          <w:bCs/>
          <w:i/>
          <w:iCs/>
          <w:color w:val="000000" w:themeColor="text1"/>
          <w:sz w:val="32"/>
          <w:szCs w:val="32"/>
        </w:rPr>
      </w:pPr>
      <w:r w:rsidRPr="00615D29">
        <w:rPr>
          <w:b/>
          <w:bCs/>
          <w:i/>
          <w:iCs/>
          <w:color w:val="000000" w:themeColor="text1"/>
          <w:sz w:val="32"/>
          <w:szCs w:val="32"/>
        </w:rPr>
        <w:t xml:space="preserve">   Ensuite, nous avons modélisé les transitions d'état du système à l'aide d'une classe </w:t>
      </w:r>
      <w:proofErr w:type="spellStart"/>
      <w:r w:rsidRPr="00615D29">
        <w:rPr>
          <w:b/>
          <w:bCs/>
          <w:i/>
          <w:iCs/>
          <w:color w:val="000000" w:themeColor="text1"/>
          <w:sz w:val="32"/>
          <w:szCs w:val="32"/>
        </w:rPr>
        <w:t>Modelisation</w:t>
      </w:r>
      <w:proofErr w:type="spellEnd"/>
      <w:r w:rsidRPr="00615D29">
        <w:rPr>
          <w:b/>
          <w:bCs/>
          <w:i/>
          <w:iCs/>
          <w:color w:val="000000" w:themeColor="text1"/>
          <w:sz w:val="32"/>
          <w:szCs w:val="32"/>
        </w:rPr>
        <w:t xml:space="preserve">. Un automate avec des états tels que Commencer, </w:t>
      </w:r>
      <w:proofErr w:type="spellStart"/>
      <w:r w:rsidRPr="00615D29">
        <w:rPr>
          <w:b/>
          <w:bCs/>
          <w:i/>
          <w:iCs/>
          <w:color w:val="000000" w:themeColor="text1"/>
          <w:sz w:val="32"/>
          <w:szCs w:val="32"/>
        </w:rPr>
        <w:t>Carte_Valide</w:t>
      </w:r>
      <w:proofErr w:type="spellEnd"/>
      <w:r w:rsidRPr="00615D29">
        <w:rPr>
          <w:b/>
          <w:bCs/>
          <w:i/>
          <w:iCs/>
          <w:color w:val="000000" w:themeColor="text1"/>
          <w:sz w:val="32"/>
          <w:szCs w:val="32"/>
        </w:rPr>
        <w:t xml:space="preserve">, </w:t>
      </w:r>
      <w:proofErr w:type="spellStart"/>
      <w:r w:rsidRPr="00615D29">
        <w:rPr>
          <w:b/>
          <w:bCs/>
          <w:i/>
          <w:iCs/>
          <w:color w:val="000000" w:themeColor="text1"/>
          <w:sz w:val="32"/>
          <w:szCs w:val="32"/>
        </w:rPr>
        <w:t>Code_Correct</w:t>
      </w:r>
      <w:proofErr w:type="spellEnd"/>
      <w:r w:rsidRPr="00615D29">
        <w:rPr>
          <w:b/>
          <w:bCs/>
          <w:i/>
          <w:iCs/>
          <w:color w:val="000000" w:themeColor="text1"/>
          <w:sz w:val="32"/>
          <w:szCs w:val="32"/>
        </w:rPr>
        <w:t xml:space="preserve">, </w:t>
      </w:r>
      <w:proofErr w:type="spellStart"/>
      <w:r w:rsidRPr="00615D29">
        <w:rPr>
          <w:b/>
          <w:bCs/>
          <w:i/>
          <w:iCs/>
          <w:color w:val="000000" w:themeColor="text1"/>
          <w:sz w:val="32"/>
          <w:szCs w:val="32"/>
        </w:rPr>
        <w:t>Acces_Accorder</w:t>
      </w:r>
      <w:proofErr w:type="spellEnd"/>
      <w:r w:rsidRPr="00615D29">
        <w:rPr>
          <w:b/>
          <w:bCs/>
          <w:i/>
          <w:iCs/>
          <w:color w:val="000000" w:themeColor="text1"/>
          <w:sz w:val="32"/>
          <w:szCs w:val="32"/>
        </w:rPr>
        <w:t xml:space="preserve">, et </w:t>
      </w:r>
      <w:proofErr w:type="spellStart"/>
      <w:r w:rsidRPr="00615D29">
        <w:rPr>
          <w:b/>
          <w:bCs/>
          <w:i/>
          <w:iCs/>
          <w:color w:val="000000" w:themeColor="text1"/>
          <w:sz w:val="32"/>
          <w:szCs w:val="32"/>
        </w:rPr>
        <w:t>Acces_Refuser</w:t>
      </w:r>
      <w:proofErr w:type="spellEnd"/>
      <w:r w:rsidRPr="00615D29">
        <w:rPr>
          <w:b/>
          <w:bCs/>
          <w:i/>
          <w:iCs/>
          <w:color w:val="000000" w:themeColor="text1"/>
          <w:sz w:val="32"/>
          <w:szCs w:val="32"/>
        </w:rPr>
        <w:t xml:space="preserve"> a été utilisé pour gérer le flux de contrôle. Chaque état reflète une étape spécifique du processus de contrôle d'accès, et les transitions se font en fonction des entrées (numéro de carte et code secret). Les vérifications sont réalisées dans les méthodes </w:t>
      </w:r>
      <w:proofErr w:type="spellStart"/>
      <w:r w:rsidRPr="00615D29">
        <w:rPr>
          <w:b/>
          <w:bCs/>
          <w:i/>
          <w:iCs/>
          <w:color w:val="000000" w:themeColor="text1"/>
          <w:sz w:val="32"/>
          <w:szCs w:val="32"/>
        </w:rPr>
        <w:t>VerificationDecarte</w:t>
      </w:r>
      <w:proofErr w:type="spellEnd"/>
      <w:r w:rsidRPr="00615D29">
        <w:rPr>
          <w:b/>
          <w:bCs/>
          <w:i/>
          <w:iCs/>
          <w:color w:val="000000" w:themeColor="text1"/>
          <w:sz w:val="32"/>
          <w:szCs w:val="32"/>
        </w:rPr>
        <w:t xml:space="preserve"> et </w:t>
      </w:r>
      <w:proofErr w:type="spellStart"/>
      <w:r w:rsidRPr="00615D29">
        <w:rPr>
          <w:b/>
          <w:bCs/>
          <w:i/>
          <w:iCs/>
          <w:color w:val="000000" w:themeColor="text1"/>
          <w:sz w:val="32"/>
          <w:szCs w:val="32"/>
        </w:rPr>
        <w:t>VerificationDeCode</w:t>
      </w:r>
      <w:proofErr w:type="spellEnd"/>
      <w:r w:rsidRPr="00615D29">
        <w:rPr>
          <w:b/>
          <w:bCs/>
          <w:i/>
          <w:iCs/>
          <w:color w:val="000000" w:themeColor="text1"/>
          <w:sz w:val="32"/>
          <w:szCs w:val="32"/>
        </w:rPr>
        <w:t>.</w:t>
      </w:r>
    </w:p>
    <w:p w14:paraId="5C339146" w14:textId="77777777" w:rsidR="00615D29" w:rsidRPr="00615D29" w:rsidRDefault="00615D29" w:rsidP="00615D29">
      <w:pPr>
        <w:rPr>
          <w:b/>
          <w:bCs/>
          <w:i/>
          <w:iCs/>
          <w:color w:val="000000" w:themeColor="text1"/>
          <w:sz w:val="32"/>
          <w:szCs w:val="32"/>
        </w:rPr>
      </w:pPr>
    </w:p>
    <w:p w14:paraId="415908B1" w14:textId="7A2B72E8" w:rsidR="00615D29" w:rsidRPr="00615D29" w:rsidRDefault="00615D29" w:rsidP="00615D29">
      <w:pPr>
        <w:rPr>
          <w:b/>
          <w:bCs/>
          <w:i/>
          <w:iCs/>
          <w:color w:val="000000" w:themeColor="text1"/>
          <w:sz w:val="32"/>
          <w:szCs w:val="32"/>
        </w:rPr>
      </w:pPr>
      <w:r w:rsidRPr="00615D29">
        <w:rPr>
          <w:b/>
          <w:bCs/>
          <w:i/>
          <w:iCs/>
          <w:color w:val="000000" w:themeColor="text1"/>
          <w:sz w:val="32"/>
          <w:szCs w:val="32"/>
        </w:rPr>
        <w:lastRenderedPageBreak/>
        <w:t>3</w:t>
      </w:r>
      <w:r w:rsidRPr="00615D29">
        <w:rPr>
          <w:b/>
          <w:bCs/>
          <w:i/>
          <w:iCs/>
          <w:color w:val="000000" w:themeColor="text1"/>
          <w:sz w:val="32"/>
          <w:szCs w:val="32"/>
          <w:u w:val="single"/>
        </w:rPr>
        <w:t xml:space="preserve">. Gestion des Tentatives et de l'Alarme </w:t>
      </w:r>
      <w:r w:rsidRPr="00615D29">
        <w:rPr>
          <w:b/>
          <w:bCs/>
          <w:i/>
          <w:iCs/>
          <w:color w:val="000000" w:themeColor="text1"/>
          <w:sz w:val="32"/>
          <w:szCs w:val="32"/>
        </w:rPr>
        <w:t>:</w:t>
      </w:r>
    </w:p>
    <w:p w14:paraId="0FAF351C" w14:textId="77777777" w:rsidR="00615D29" w:rsidRPr="00615D29" w:rsidRDefault="00615D29" w:rsidP="00615D29">
      <w:pPr>
        <w:rPr>
          <w:b/>
          <w:bCs/>
          <w:i/>
          <w:iCs/>
          <w:color w:val="000000" w:themeColor="text1"/>
          <w:sz w:val="32"/>
          <w:szCs w:val="32"/>
        </w:rPr>
      </w:pPr>
      <w:r w:rsidRPr="00615D29">
        <w:rPr>
          <w:b/>
          <w:bCs/>
          <w:i/>
          <w:iCs/>
          <w:color w:val="000000" w:themeColor="text1"/>
          <w:sz w:val="32"/>
          <w:szCs w:val="32"/>
        </w:rPr>
        <w:t xml:space="preserve">   Un aspect clé du système est la gestion des tentatives de connexion. Si l'utilisateur échoue à trois reprises, l'alarme se déclenche grâce à la méthode Alarme. Cette fonctionnalité a été testée en implémentant une boucle qui compte les tentatives d'accès et qui notifie l'utilisateur du nombre restant. Si trois tentatives échouent, l'alarme se déclenche et l'accès est bloqué.</w:t>
      </w:r>
    </w:p>
    <w:p w14:paraId="4F953F99" w14:textId="77777777" w:rsidR="00615D29" w:rsidRPr="00615D29" w:rsidRDefault="00615D29" w:rsidP="00615D29">
      <w:pPr>
        <w:rPr>
          <w:b/>
          <w:bCs/>
          <w:i/>
          <w:iCs/>
          <w:color w:val="000000" w:themeColor="text1"/>
          <w:sz w:val="32"/>
          <w:szCs w:val="32"/>
        </w:rPr>
      </w:pPr>
    </w:p>
    <w:p w14:paraId="2BB5B4EA" w14:textId="6E8E245A" w:rsidR="00615D29" w:rsidRPr="00615D29" w:rsidRDefault="00615D29" w:rsidP="00615D29">
      <w:pPr>
        <w:rPr>
          <w:b/>
          <w:bCs/>
          <w:i/>
          <w:iCs/>
          <w:color w:val="000000" w:themeColor="text1"/>
          <w:sz w:val="32"/>
          <w:szCs w:val="32"/>
        </w:rPr>
      </w:pPr>
      <w:r w:rsidRPr="00615D29">
        <w:rPr>
          <w:b/>
          <w:bCs/>
          <w:i/>
          <w:iCs/>
          <w:color w:val="000000" w:themeColor="text1"/>
          <w:sz w:val="32"/>
          <w:szCs w:val="32"/>
        </w:rPr>
        <w:t>4</w:t>
      </w:r>
      <w:r w:rsidRPr="00615D29">
        <w:rPr>
          <w:b/>
          <w:bCs/>
          <w:i/>
          <w:iCs/>
          <w:color w:val="000000" w:themeColor="text1"/>
          <w:sz w:val="32"/>
          <w:szCs w:val="32"/>
          <w:u w:val="single"/>
        </w:rPr>
        <w:t>. Interaction avec l'Utilisateur</w:t>
      </w:r>
      <w:r w:rsidRPr="00615D29">
        <w:rPr>
          <w:b/>
          <w:bCs/>
          <w:i/>
          <w:iCs/>
          <w:color w:val="000000" w:themeColor="text1"/>
          <w:sz w:val="32"/>
          <w:szCs w:val="32"/>
        </w:rPr>
        <w:t xml:space="preserve"> :</w:t>
      </w:r>
    </w:p>
    <w:p w14:paraId="74EA30CC" w14:textId="77777777" w:rsidR="00615D29" w:rsidRPr="00615D29" w:rsidRDefault="00615D29" w:rsidP="00615D29">
      <w:pPr>
        <w:rPr>
          <w:b/>
          <w:bCs/>
          <w:i/>
          <w:iCs/>
          <w:color w:val="000000" w:themeColor="text1"/>
          <w:sz w:val="32"/>
          <w:szCs w:val="32"/>
        </w:rPr>
      </w:pPr>
      <w:r w:rsidRPr="00615D29">
        <w:rPr>
          <w:b/>
          <w:bCs/>
          <w:i/>
          <w:iCs/>
          <w:color w:val="000000" w:themeColor="text1"/>
          <w:sz w:val="32"/>
          <w:szCs w:val="32"/>
        </w:rPr>
        <w:t xml:space="preserve">   La classe Main gère l'interaction avec l'utilisateur. Après avoir demandé à l'utilisateur de saisir son numéro de carte et son code secret, le programme effectue les vérifications et affiche un message pour indiquer si l'accès est accordé ou refusé. Si l'accès est refusé, l'utilisateur peut essayer à nouveau, jusqu'à un maximum de trois tentatives.</w:t>
      </w:r>
    </w:p>
    <w:p w14:paraId="575F005D" w14:textId="77777777" w:rsidR="00615D29" w:rsidRPr="00615D29" w:rsidRDefault="00615D29" w:rsidP="00615D29">
      <w:pPr>
        <w:rPr>
          <w:b/>
          <w:bCs/>
          <w:i/>
          <w:iCs/>
          <w:color w:val="000000" w:themeColor="text1"/>
          <w:sz w:val="32"/>
          <w:szCs w:val="32"/>
        </w:rPr>
      </w:pPr>
    </w:p>
    <w:p w14:paraId="729DCC2B" w14:textId="2E233A47" w:rsidR="00615D29" w:rsidRPr="00615D29" w:rsidRDefault="00615D29" w:rsidP="00615D29">
      <w:pPr>
        <w:rPr>
          <w:b/>
          <w:bCs/>
          <w:i/>
          <w:iCs/>
          <w:color w:val="000000" w:themeColor="text1"/>
          <w:sz w:val="32"/>
          <w:szCs w:val="32"/>
        </w:rPr>
      </w:pPr>
      <w:r w:rsidRPr="00615D29">
        <w:rPr>
          <w:b/>
          <w:bCs/>
          <w:i/>
          <w:iCs/>
          <w:color w:val="000000" w:themeColor="text1"/>
          <w:sz w:val="32"/>
          <w:szCs w:val="32"/>
        </w:rPr>
        <w:t xml:space="preserve">5. </w:t>
      </w:r>
      <w:r w:rsidRPr="00615D29">
        <w:rPr>
          <w:b/>
          <w:bCs/>
          <w:i/>
          <w:iCs/>
          <w:color w:val="000000" w:themeColor="text1"/>
          <w:sz w:val="32"/>
          <w:szCs w:val="32"/>
          <w:u w:val="single"/>
        </w:rPr>
        <w:t xml:space="preserve">Améliorations et Remarques </w:t>
      </w:r>
      <w:r w:rsidRPr="00615D29">
        <w:rPr>
          <w:b/>
          <w:bCs/>
          <w:i/>
          <w:iCs/>
          <w:color w:val="000000" w:themeColor="text1"/>
          <w:sz w:val="32"/>
          <w:szCs w:val="32"/>
        </w:rPr>
        <w:t>:</w:t>
      </w:r>
    </w:p>
    <w:p w14:paraId="2AAE8C67" w14:textId="3B565CAC" w:rsidR="00615D29" w:rsidRPr="00615D29" w:rsidRDefault="00615D29" w:rsidP="00615D29">
      <w:pPr>
        <w:rPr>
          <w:b/>
          <w:bCs/>
          <w:i/>
          <w:iCs/>
          <w:color w:val="000000" w:themeColor="text1"/>
          <w:sz w:val="32"/>
          <w:szCs w:val="32"/>
        </w:rPr>
      </w:pPr>
      <w:r w:rsidRPr="00615D29">
        <w:rPr>
          <w:b/>
          <w:bCs/>
          <w:i/>
          <w:iCs/>
          <w:color w:val="000000" w:themeColor="text1"/>
          <w:sz w:val="32"/>
          <w:szCs w:val="32"/>
        </w:rPr>
        <w:t xml:space="preserve">   - Erreurs de syntaxe : Plusieurs erreurs de syntaxe ont été corrigées (telles que booléen au lieu de </w:t>
      </w:r>
      <w:proofErr w:type="spellStart"/>
      <w:r w:rsidRPr="00615D29">
        <w:rPr>
          <w:b/>
          <w:bCs/>
          <w:i/>
          <w:iCs/>
          <w:color w:val="000000" w:themeColor="text1"/>
          <w:sz w:val="32"/>
          <w:szCs w:val="32"/>
        </w:rPr>
        <w:t>boolean</w:t>
      </w:r>
      <w:proofErr w:type="spellEnd"/>
      <w:r w:rsidRPr="00615D29">
        <w:rPr>
          <w:b/>
          <w:bCs/>
          <w:i/>
          <w:iCs/>
          <w:color w:val="000000" w:themeColor="text1"/>
          <w:sz w:val="32"/>
          <w:szCs w:val="32"/>
        </w:rPr>
        <w:t xml:space="preserve"> et des erreurs de comparaison dans les conditions).</w:t>
      </w:r>
    </w:p>
    <w:p w14:paraId="054D0BC9" w14:textId="2A726DD7" w:rsidR="00615D29" w:rsidRPr="00615D29" w:rsidRDefault="00615D29" w:rsidP="00615D29">
      <w:pPr>
        <w:rPr>
          <w:b/>
          <w:bCs/>
          <w:i/>
          <w:iCs/>
          <w:color w:val="000000" w:themeColor="text1"/>
          <w:sz w:val="32"/>
          <w:szCs w:val="32"/>
        </w:rPr>
      </w:pPr>
      <w:r w:rsidRPr="00615D29">
        <w:rPr>
          <w:b/>
          <w:bCs/>
          <w:i/>
          <w:iCs/>
          <w:color w:val="000000" w:themeColor="text1"/>
          <w:sz w:val="32"/>
          <w:szCs w:val="32"/>
        </w:rPr>
        <w:t xml:space="preserve">   - Logique de vérification : Le système de vérification de la carte et du code a été centralisé dans des méthodes dédiées, assurant une séparation claire des responsabilités et facilitant les évolutions futures.</w:t>
      </w:r>
    </w:p>
    <w:p w14:paraId="77C9D29E" w14:textId="32D21DBA" w:rsidR="00615D29" w:rsidRPr="00615D29" w:rsidRDefault="00615D29" w:rsidP="00615D29">
      <w:pPr>
        <w:rPr>
          <w:b/>
          <w:bCs/>
          <w:i/>
          <w:iCs/>
          <w:color w:val="000000" w:themeColor="text1"/>
          <w:sz w:val="32"/>
          <w:szCs w:val="32"/>
        </w:rPr>
      </w:pPr>
      <w:r w:rsidRPr="00615D29">
        <w:rPr>
          <w:b/>
          <w:bCs/>
          <w:i/>
          <w:iCs/>
          <w:color w:val="000000" w:themeColor="text1"/>
          <w:sz w:val="32"/>
          <w:szCs w:val="32"/>
        </w:rPr>
        <w:t xml:space="preserve">   - Gestion des erreurs : Le programme gère les erreurs de manière robuste en permettant un nombre limité de tentatives avant de bloquer l'accès et d'activer l'alarme.</w:t>
      </w:r>
    </w:p>
    <w:p w14:paraId="14A1E4DF" w14:textId="77777777" w:rsidR="00615D29" w:rsidRPr="00615D29" w:rsidRDefault="00615D29" w:rsidP="00615D29">
      <w:pPr>
        <w:rPr>
          <w:b/>
          <w:bCs/>
          <w:i/>
          <w:iCs/>
          <w:color w:val="000000" w:themeColor="text1"/>
          <w:sz w:val="32"/>
          <w:szCs w:val="32"/>
        </w:rPr>
      </w:pPr>
    </w:p>
    <w:p w14:paraId="21D60107" w14:textId="23789FD7" w:rsidR="00615D29" w:rsidRPr="00615D29" w:rsidRDefault="00615D29" w:rsidP="00615D29">
      <w:pPr>
        <w:rPr>
          <w:b/>
          <w:bCs/>
          <w:i/>
          <w:iCs/>
          <w:color w:val="000000" w:themeColor="text1"/>
          <w:sz w:val="32"/>
          <w:szCs w:val="32"/>
        </w:rPr>
      </w:pPr>
      <w:r w:rsidRPr="00615D29">
        <w:rPr>
          <w:b/>
          <w:bCs/>
          <w:i/>
          <w:iCs/>
          <w:color w:val="000000" w:themeColor="text1"/>
          <w:sz w:val="32"/>
          <w:szCs w:val="32"/>
          <w:u w:val="single"/>
        </w:rPr>
        <w:t xml:space="preserve"> Conclusion générale </w:t>
      </w:r>
      <w:r w:rsidRPr="00615D29">
        <w:rPr>
          <w:b/>
          <w:bCs/>
          <w:i/>
          <w:iCs/>
          <w:color w:val="000000" w:themeColor="text1"/>
          <w:sz w:val="32"/>
          <w:szCs w:val="32"/>
        </w:rPr>
        <w:t>:</w:t>
      </w:r>
    </w:p>
    <w:p w14:paraId="29F21DFF" w14:textId="77777777" w:rsidR="00615D29" w:rsidRPr="00615D29" w:rsidRDefault="00615D29" w:rsidP="00615D29">
      <w:pPr>
        <w:rPr>
          <w:b/>
          <w:bCs/>
          <w:i/>
          <w:iCs/>
          <w:color w:val="000000" w:themeColor="text1"/>
          <w:sz w:val="32"/>
          <w:szCs w:val="32"/>
        </w:rPr>
      </w:pPr>
    </w:p>
    <w:p w14:paraId="487578CF" w14:textId="77777777" w:rsidR="00615D29" w:rsidRPr="00615D29" w:rsidRDefault="00615D29" w:rsidP="00615D29">
      <w:pPr>
        <w:rPr>
          <w:b/>
          <w:bCs/>
          <w:i/>
          <w:iCs/>
          <w:color w:val="000000" w:themeColor="text1"/>
          <w:sz w:val="32"/>
          <w:szCs w:val="32"/>
        </w:rPr>
      </w:pPr>
      <w:r w:rsidRPr="00615D29">
        <w:rPr>
          <w:b/>
          <w:bCs/>
          <w:i/>
          <w:iCs/>
          <w:color w:val="000000" w:themeColor="text1"/>
          <w:sz w:val="32"/>
          <w:szCs w:val="32"/>
        </w:rPr>
        <w:t>Le système conçu répond aux besoins spécifiés en termes de validation d'accès par carte et code. L'implémentation des transitions d'état à l'aide d'un automate et la gestion des tentatives ont permis de structurer le programme de manière logique et robuste. Le recours à des principes de programmation orientée objet (POO) a facilité la gestion des données et la modularité du code.</w:t>
      </w:r>
    </w:p>
    <w:p w14:paraId="5DA86760" w14:textId="77777777" w:rsidR="00615D29" w:rsidRPr="00615D29" w:rsidRDefault="00615D29" w:rsidP="00615D29">
      <w:pPr>
        <w:rPr>
          <w:b/>
          <w:bCs/>
          <w:i/>
          <w:iCs/>
          <w:color w:val="000000" w:themeColor="text1"/>
          <w:sz w:val="32"/>
          <w:szCs w:val="32"/>
        </w:rPr>
      </w:pPr>
    </w:p>
    <w:p w14:paraId="6408D596" w14:textId="2092C756" w:rsidR="00495CCC" w:rsidRPr="00615D29" w:rsidRDefault="00615D29" w:rsidP="00615D29">
      <w:pPr>
        <w:rPr>
          <w:b/>
          <w:bCs/>
          <w:i/>
          <w:iCs/>
          <w:color w:val="000000" w:themeColor="text1"/>
          <w:sz w:val="32"/>
          <w:szCs w:val="32"/>
        </w:rPr>
      </w:pPr>
      <w:r w:rsidRPr="00615D29">
        <w:rPr>
          <w:b/>
          <w:bCs/>
          <w:i/>
          <w:iCs/>
          <w:color w:val="000000" w:themeColor="text1"/>
          <w:sz w:val="32"/>
          <w:szCs w:val="32"/>
        </w:rPr>
        <w:t>Ce TP a permis de comprendre l'application de la logique formelle dans la conception de systèmes de contrôle d'accès. Il a également souligné l'importance de la vérification des entrées et de la gestion des erreurs dans un système sécurisé. Grâce à cette approche, le système de contrôle d'accès conçu est fiable, sécurisé et facilement extensible.</w:t>
      </w:r>
    </w:p>
    <w:p w14:paraId="0393CBC1" w14:textId="57FC5AFE" w:rsidR="00495CCC" w:rsidRDefault="00495CCC" w:rsidP="00495CCC">
      <w:pPr>
        <w:jc w:val="center"/>
        <w:rPr>
          <w:b/>
          <w:bCs/>
          <w:color w:val="C00000"/>
          <w:sz w:val="32"/>
          <w:szCs w:val="32"/>
          <w:u w:val="single"/>
        </w:rPr>
      </w:pPr>
    </w:p>
    <w:p w14:paraId="073B9EBD" w14:textId="154571AF" w:rsidR="00495CCC" w:rsidRDefault="00495CCC" w:rsidP="00495CCC">
      <w:pPr>
        <w:jc w:val="center"/>
        <w:rPr>
          <w:b/>
          <w:bCs/>
          <w:color w:val="C00000"/>
          <w:sz w:val="32"/>
          <w:szCs w:val="32"/>
          <w:u w:val="single"/>
        </w:rPr>
      </w:pPr>
    </w:p>
    <w:p w14:paraId="242702D2" w14:textId="07A3E744" w:rsidR="00495CCC" w:rsidRDefault="00495CCC" w:rsidP="00495CCC">
      <w:pPr>
        <w:jc w:val="center"/>
        <w:rPr>
          <w:b/>
          <w:bCs/>
          <w:color w:val="C00000"/>
          <w:sz w:val="32"/>
          <w:szCs w:val="32"/>
          <w:u w:val="single"/>
        </w:rPr>
      </w:pPr>
    </w:p>
    <w:p w14:paraId="35EBDF4A" w14:textId="77777777" w:rsidR="00495CCC" w:rsidRPr="00495CCC" w:rsidRDefault="00495CCC" w:rsidP="00495CCC">
      <w:pPr>
        <w:rPr>
          <w:b/>
          <w:bCs/>
          <w:color w:val="C00000"/>
          <w:sz w:val="32"/>
          <w:szCs w:val="32"/>
          <w:u w:val="single"/>
        </w:rPr>
      </w:pPr>
    </w:p>
    <w:sectPr w:rsidR="00495CCC" w:rsidRPr="00495C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CC"/>
    <w:rsid w:val="00495CCC"/>
    <w:rsid w:val="00615D29"/>
    <w:rsid w:val="00A82DD3"/>
    <w:rsid w:val="00D935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8871"/>
  <w15:chartTrackingRefBased/>
  <w15:docId w15:val="{97E8BEAF-0C00-4D35-A29E-8B6E4CF31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3065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GIL-DOMINIQUE AKA EGNAKOU</dc:creator>
  <cp:keywords/>
  <dc:description/>
  <cp:lastModifiedBy>GIL-DOMINIQUE AKA EGNAKOU</cp:lastModifiedBy>
  <cp:revision>2</cp:revision>
  <dcterms:created xsi:type="dcterms:W3CDTF">2024-12-03T15:48:00Z</dcterms:created>
  <dcterms:modified xsi:type="dcterms:W3CDTF">2024-12-03T15:48:00Z</dcterms:modified>
</cp:coreProperties>
</file>