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№2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Договору №_______________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от «____»_____________ 2023г.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помещений</w:t>
      </w:r>
    </w:p>
    <w:p w:rsidR="00000000" w:rsidDel="00000000" w:rsidP="00000000" w:rsidRDefault="00000000" w:rsidRPr="00000000" w14:paraId="00000007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для прохождения производственной практической подготовки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обучающихся ГБПОУ МО «Люберецкий техникум имени Героя Советского Союза, лётчика-космонавта Ю.А. Гагарина»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места нахождения помещений для практической подготовки обучающихся:</w:t>
      </w:r>
    </w:p>
    <w:p w:rsidR="00000000" w:rsidDel="00000000" w:rsidP="00000000" w:rsidRDefault="00000000" w:rsidRPr="00000000" w14:paraId="0000000B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5383b"/>
          <w:sz w:val="24"/>
          <w:szCs w:val="24"/>
          <w:u w:val="single"/>
          <w:rtl w:val="0"/>
        </w:rPr>
        <w:t xml:space="preserve">140090, Московская область, г Дзержинский, Лесная ул, д. 11, кв. 354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D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Специальность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10.02.05 «Обеспечение информационной безопасности автоматизированных систем»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практической подготовки: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 01.06.2023 г. по 28.06.2023 г.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Режим работы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дни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понедельник-пятница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654"/>
        <w:tblGridChange w:id="0">
          <w:tblGrid>
            <w:gridCol w:w="1101"/>
            <w:gridCol w:w="7654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помещения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Офисные помещения</w:t>
            </w:r>
          </w:p>
        </w:tc>
      </w:tr>
      <w:tr>
        <w:trPr>
          <w:cantSplit w:val="0"/>
          <w:trHeight w:val="44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0" w:type="dxa"/>
        <w:jc w:val="left"/>
        <w:tblInd w:w="277.0" w:type="dxa"/>
        <w:tblLayout w:type="fixed"/>
        <w:tblLook w:val="0400"/>
      </w:tblPr>
      <w:tblGrid>
        <w:gridCol w:w="4819"/>
        <w:gridCol w:w="4360"/>
        <w:tblGridChange w:id="0">
          <w:tblGrid>
            <w:gridCol w:w="4819"/>
            <w:gridCol w:w="4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Профильная организация: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Общество с ограниченной ответственностью “Дурка_Тим”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___________________/Е.М. Ефремов/             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ФИО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«____»_____________________2023г.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Образовательное учреждение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ГБПОУ МО «Люберецкий техникум имени Героя Советского Союза, лётчика-космонавта Ю.А. Гагарина»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_________________/О.А.Клубничкина/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«____»____________________2023г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