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80.0" w:type="dxa"/>
        <w:jc w:val="left"/>
        <w:tblInd w:w="-115.0" w:type="dxa"/>
        <w:tblLayout w:type="fixed"/>
        <w:tblLook w:val="0400"/>
      </w:tblPr>
      <w:tblGrid>
        <w:gridCol w:w="7365"/>
        <w:gridCol w:w="8115"/>
        <w:tblGridChange w:id="0">
          <w:tblGrid>
            <w:gridCol w:w="7365"/>
            <w:gridCol w:w="8115"/>
          </w:tblGrid>
        </w:tblGridChange>
      </w:tblGrid>
      <w:tr>
        <w:trPr>
          <w:cantSplit w:val="0"/>
          <w:trHeight w:val="9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spacing w:line="360" w:lineRule="auto"/>
              <w:ind w:left="28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32"/>
                <w:szCs w:val="32"/>
                <w:rtl w:val="0"/>
              </w:rPr>
              <w:t xml:space="preserve">ДНЕВНИК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ПРОИЗВОДСТВЕННОЙ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 ПРАКТИЧЕСКОЙ  ПОДГОТОВКИ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Ефремова Егора Михайловича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___________________________________________________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специальность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10.02.05 Обеспечение информационной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безопасности автоматизированных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код, наименование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204ОИБ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Место прохождения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практической подготовки: 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ОБЩЕСТВО С ОГРАНИЧЕННОЙ ОТВЕТСТВЕННОСТЬЮ “ДУРКА_ТИМ”________________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5383b"/>
                <w:sz w:val="28"/>
                <w:szCs w:val="28"/>
                <w:u w:val="single"/>
                <w:rtl w:val="0"/>
              </w:rPr>
              <w:t xml:space="preserve">140090, Московская область, г Дзержинский, Лесная ул, д. 11, кв. 354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5383b"/>
                <w:sz w:val="28"/>
                <w:szCs w:val="28"/>
                <w:u w:val="single"/>
                <w:rtl w:val="0"/>
              </w:rPr>
              <w:t xml:space="preserve">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прохождения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 подготовки: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»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июня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»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июня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_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г.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 подготовки от организации: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Ефремов Егор Михайлович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практической подготовки от техникума: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u w:val="single"/>
                <w:rtl w:val="0"/>
              </w:rPr>
              <w:t xml:space="preserve">Тарджиманян Лия Николаевна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г.Люберцы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23г.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567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45.0" w:type="dxa"/>
        <w:jc w:val="left"/>
        <w:tblInd w:w="-5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3205"/>
        <w:gridCol w:w="1101"/>
        <w:gridCol w:w="1245"/>
        <w:gridCol w:w="1350"/>
        <w:gridCol w:w="426"/>
        <w:gridCol w:w="853"/>
        <w:gridCol w:w="3031"/>
        <w:gridCol w:w="1134"/>
        <w:gridCol w:w="1290"/>
        <w:gridCol w:w="1260"/>
        <w:tblGridChange w:id="0">
          <w:tblGrid>
            <w:gridCol w:w="850"/>
            <w:gridCol w:w="3205"/>
            <w:gridCol w:w="1101"/>
            <w:gridCol w:w="1245"/>
            <w:gridCol w:w="1350"/>
            <w:gridCol w:w="426"/>
            <w:gridCol w:w="853"/>
            <w:gridCol w:w="3031"/>
            <w:gridCol w:w="1134"/>
            <w:gridCol w:w="1290"/>
            <w:gridCol w:w="12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4046.60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2.06.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Установка ОС и настройка ПО на компьютеры клиентов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7.06.</w:t>
              <w:br w:type="textWrapping"/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Сборка игровых ПК для компьютерного клуба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3.06.</w:t>
              <w:br w:type="textWrapping"/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 в локальной сети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10.06.</w:t>
              <w:br w:type="textWrapping"/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Обслуживание ПК клиентов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5.06.</w:t>
              <w:br w:type="textWrapping"/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Защита данных паролем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12.06.2023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Удаление вирусных и вредоносных 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Кол-во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часов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Оценка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8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13.06.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Изготовление макетов для магазина одежды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9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16.06.2023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Кастомизация ПК клиентов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Руководитель практической подготовки от организации           ____________________     /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___Ефремов Егор Михайлович___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E1">
      <w:pPr>
        <w:ind w:left="2832" w:firstLine="708.0000000000001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подпись                                  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1416" w:firstLine="707.9999999999998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568" w:top="56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