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079" w:rsidRPr="00F659D6" w:rsidRDefault="006E5079" w:rsidP="006E5079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Pr="00F659D6">
        <w:rPr>
          <w:rFonts w:eastAsia="Times New Roman"/>
          <w:color w:val="000000"/>
        </w:rPr>
        <w:br/>
        <w:t>РОССИЙСКОЙ ФЕДЕРАЦИИ</w:t>
      </w:r>
      <w:r w:rsidRPr="00F659D6">
        <w:rPr>
          <w:rFonts w:eastAsia="Times New Roman"/>
          <w:bCs/>
          <w:color w:val="000000"/>
        </w:rPr>
        <w:t xml:space="preserve"> 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Pr="00F659D6">
        <w:rPr>
          <w:rFonts w:eastAsia="Times New Roman"/>
          <w:color w:val="000000"/>
        </w:rPr>
        <w:br/>
      </w:r>
      <w:r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380A1D">
        <w:rPr>
          <w:rFonts w:eastAsia="Times New Roman"/>
          <w:color w:val="000000"/>
        </w:rPr>
        <w:t>Институт информатики и кибернетики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>
        <w:rPr>
          <w:rFonts w:eastAsia="Times New Roman"/>
          <w:color w:val="000000"/>
        </w:rPr>
        <w:t>ПИАШ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9C2817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>лабораторной работе № 4</w:t>
      </w:r>
    </w:p>
    <w:p w:rsidR="006E5079" w:rsidRPr="00E42C55" w:rsidRDefault="006E5079" w:rsidP="006E5079">
      <w:r>
        <w:rPr>
          <w:szCs w:val="26"/>
        </w:rPr>
        <w:t xml:space="preserve">                   </w:t>
      </w:r>
      <w:r w:rsidRPr="007B5D80">
        <w:rPr>
          <w:szCs w:val="26"/>
        </w:rPr>
        <w:t>Дисциплина</w:t>
      </w:r>
      <w:r w:rsidRPr="00841390">
        <w:rPr>
          <w:szCs w:val="26"/>
        </w:rPr>
        <w:t>: «</w:t>
      </w:r>
      <w:r>
        <w:rPr>
          <w:szCs w:val="26"/>
        </w:rPr>
        <w:t>Моделирование информационных систем</w:t>
      </w:r>
      <w:r w:rsidRPr="00841390">
        <w:rPr>
          <w:szCs w:val="26"/>
        </w:rPr>
        <w:t>»</w:t>
      </w:r>
    </w:p>
    <w:p w:rsidR="006E5079" w:rsidRPr="00841390" w:rsidRDefault="006E5079" w:rsidP="006E5079">
      <w:pPr>
        <w:jc w:val="center"/>
        <w:rPr>
          <w:b/>
          <w:szCs w:val="26"/>
        </w:rPr>
      </w:pPr>
    </w:p>
    <w:p w:rsidR="006E5079" w:rsidRPr="00C03F60" w:rsidRDefault="006E5079" w:rsidP="006E5079">
      <w:pPr>
        <w:pStyle w:val="3"/>
        <w:jc w:val="center"/>
        <w:rPr>
          <w:sz w:val="28"/>
          <w:szCs w:val="28"/>
        </w:rPr>
      </w:pPr>
      <w:r w:rsidRPr="00C03F60">
        <w:rPr>
          <w:sz w:val="28"/>
          <w:szCs w:val="26"/>
        </w:rPr>
        <w:t>Тема: «</w:t>
      </w:r>
      <w:r>
        <w:t>Диаграммы потоков данных</w:t>
      </w:r>
      <w:r w:rsidRPr="00C03F60">
        <w:rPr>
          <w:sz w:val="28"/>
          <w:szCs w:val="26"/>
        </w:rPr>
        <w:t>»</w:t>
      </w:r>
    </w:p>
    <w:p w:rsidR="006E5079" w:rsidRPr="009C590B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Pr="009C590B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Pr="009C590B" w:rsidRDefault="006E5079" w:rsidP="006E5079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6E5079" w:rsidRPr="004E3B1D" w:rsidRDefault="006E5079" w:rsidP="006E5079">
      <w:pPr>
        <w:pStyle w:val="a3"/>
        <w:tabs>
          <w:tab w:val="left" w:pos="0"/>
          <w:tab w:val="left" w:pos="5670"/>
        </w:tabs>
        <w:spacing w:line="360" w:lineRule="auto"/>
        <w:ind w:right="21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  </w:t>
      </w:r>
    </w:p>
    <w:tbl>
      <w:tblPr>
        <w:tblStyle w:val="a6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</w:tblGrid>
      <w:tr w:rsidR="006E5079" w:rsidTr="00100735">
        <w:tc>
          <w:tcPr>
            <w:tcW w:w="3963" w:type="dxa"/>
          </w:tcPr>
          <w:p w:rsidR="006E5079" w:rsidRDefault="006E5079" w:rsidP="00100735">
            <w:pPr>
              <w:pStyle w:val="a3"/>
              <w:tabs>
                <w:tab w:val="left" w:pos="0"/>
                <w:tab w:val="left" w:pos="5670"/>
              </w:tabs>
              <w:spacing w:line="360" w:lineRule="auto"/>
              <w:ind w:right="21"/>
              <w:jc w:val="left"/>
              <w:rPr>
                <w:sz w:val="28"/>
                <w:szCs w:val="26"/>
              </w:rPr>
            </w:pPr>
            <w:r w:rsidRPr="007B5D80">
              <w:rPr>
                <w:sz w:val="28"/>
                <w:szCs w:val="26"/>
              </w:rPr>
              <w:t>Выполнил</w:t>
            </w:r>
            <w:r>
              <w:rPr>
                <w:sz w:val="28"/>
                <w:szCs w:val="26"/>
              </w:rPr>
              <w:t>и:</w:t>
            </w:r>
          </w:p>
          <w:p w:rsidR="006E5079" w:rsidRDefault="006E5079" w:rsidP="00100735">
            <w:pPr>
              <w:pStyle w:val="a3"/>
              <w:tabs>
                <w:tab w:val="left" w:pos="0"/>
                <w:tab w:val="left" w:pos="5670"/>
              </w:tabs>
              <w:spacing w:line="360" w:lineRule="auto"/>
              <w:ind w:right="21"/>
              <w:jc w:val="left"/>
              <w:rPr>
                <w:sz w:val="28"/>
                <w:szCs w:val="26"/>
              </w:rPr>
            </w:pPr>
            <w:proofErr w:type="spellStart"/>
            <w:r>
              <w:rPr>
                <w:sz w:val="28"/>
                <w:szCs w:val="26"/>
              </w:rPr>
              <w:t>Пугин</w:t>
            </w:r>
            <w:proofErr w:type="spellEnd"/>
            <w:r>
              <w:rPr>
                <w:sz w:val="28"/>
                <w:szCs w:val="26"/>
              </w:rPr>
              <w:t xml:space="preserve"> Е.С., Мещерякова О.С.                                                                              </w:t>
            </w:r>
            <w:r w:rsidRPr="007B5D80">
              <w:rPr>
                <w:sz w:val="28"/>
                <w:szCs w:val="26"/>
              </w:rPr>
              <w:t>Группа</w:t>
            </w:r>
            <w:r>
              <w:rPr>
                <w:sz w:val="28"/>
                <w:szCs w:val="26"/>
              </w:rPr>
              <w:t>: 3103-090401</w:t>
            </w:r>
            <w:r>
              <w:rPr>
                <w:sz w:val="28"/>
                <w:szCs w:val="26"/>
                <w:lang w:val="en-US"/>
              </w:rPr>
              <w:t>D</w:t>
            </w:r>
          </w:p>
        </w:tc>
      </w:tr>
    </w:tbl>
    <w:p w:rsidR="006E5079" w:rsidRPr="006329E1" w:rsidRDefault="006E5079" w:rsidP="006E5079">
      <w:pPr>
        <w:pStyle w:val="a3"/>
        <w:tabs>
          <w:tab w:val="left" w:pos="0"/>
          <w:tab w:val="left" w:pos="5670"/>
        </w:tabs>
        <w:spacing w:line="360" w:lineRule="auto"/>
        <w:ind w:right="21"/>
        <w:rPr>
          <w:sz w:val="28"/>
          <w:szCs w:val="26"/>
        </w:rPr>
      </w:pPr>
    </w:p>
    <w:p w:rsidR="006E5079" w:rsidRDefault="006E5079" w:rsidP="006E5079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6E5079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Pr="000F6F54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202</w:t>
      </w:r>
      <w:r>
        <w:rPr>
          <w:sz w:val="28"/>
          <w:szCs w:val="26"/>
        </w:rPr>
        <w:t>5</w:t>
      </w:r>
      <w:r w:rsidRPr="000F6F54">
        <w:rPr>
          <w:b/>
        </w:rPr>
        <w:br w:type="page"/>
      </w:r>
    </w:p>
    <w:p w:rsidR="006E5079" w:rsidRPr="00BE0AB9" w:rsidRDefault="006E5079" w:rsidP="006E5079">
      <w:pPr>
        <w:pStyle w:val="1"/>
        <w:spacing w:before="360" w:after="120" w:line="360" w:lineRule="atLeast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E0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1. Порядок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</w:t>
      </w:r>
      <w:r w:rsidRPr="00BE0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ыполнения лабораторной работы</w:t>
      </w:r>
    </w:p>
    <w:p w:rsidR="006E5079" w:rsidRPr="00CE3335" w:rsidRDefault="006E5079" w:rsidP="006E5079">
      <w:pPr>
        <w:pStyle w:val="2"/>
        <w:spacing w:before="120" w:line="288" w:lineRule="auto"/>
        <w:rPr>
          <w:sz w:val="28"/>
          <w:szCs w:val="24"/>
        </w:rPr>
      </w:pPr>
      <w:bookmarkStart w:id="1" w:name="_Toc163957172"/>
      <w:r>
        <w:rPr>
          <w:sz w:val="28"/>
          <w:szCs w:val="24"/>
        </w:rPr>
        <w:t>1</w:t>
      </w:r>
      <w:r w:rsidRPr="00CE3335">
        <w:rPr>
          <w:sz w:val="28"/>
          <w:szCs w:val="24"/>
        </w:rPr>
        <w:t>.1. Исходные данные</w:t>
      </w:r>
      <w:bookmarkEnd w:id="1"/>
    </w:p>
    <w:p w:rsidR="006E5079" w:rsidRPr="00434E02" w:rsidRDefault="006E5079" w:rsidP="006E5079">
      <w:pPr>
        <w:widowControl w:val="0"/>
        <w:spacing w:line="288" w:lineRule="auto"/>
      </w:pPr>
      <w:bookmarkStart w:id="2" w:name="_Toc163957173"/>
      <w:r w:rsidRPr="00434E02">
        <w:t>Внешнее описание системы, разработанное в ходе выполнения предыдущих лабораторных работ;</w:t>
      </w:r>
    </w:p>
    <w:p w:rsidR="006E5079" w:rsidRPr="00CE3335" w:rsidRDefault="006E5079" w:rsidP="006E5079">
      <w:pPr>
        <w:pStyle w:val="2"/>
        <w:spacing w:line="288" w:lineRule="auto"/>
        <w:rPr>
          <w:sz w:val="28"/>
          <w:szCs w:val="24"/>
        </w:rPr>
      </w:pPr>
      <w:r>
        <w:rPr>
          <w:sz w:val="28"/>
          <w:szCs w:val="24"/>
        </w:rPr>
        <w:t>1</w:t>
      </w:r>
      <w:r w:rsidRPr="00CE3335">
        <w:rPr>
          <w:sz w:val="28"/>
          <w:szCs w:val="24"/>
        </w:rPr>
        <w:t>.2. Общий план выполнения работы</w:t>
      </w:r>
      <w:bookmarkEnd w:id="2"/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Определить внешние сущности.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Выделить системы и</w:t>
      </w:r>
      <w:r w:rsidRPr="00B33E64">
        <w:rPr>
          <w:snapToGrid w:val="0"/>
        </w:rPr>
        <w:t xml:space="preserve"> </w:t>
      </w:r>
      <w:r>
        <w:rPr>
          <w:snapToGrid w:val="0"/>
        </w:rPr>
        <w:t>подсистемы, определить накопители данных.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Построить контекстную диаграмму.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Провести декомпозицию контекстной диаграммы. Построить диаграмму уровня 1.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Провести декомпозицию диаграммы уровня1. Построить диаграммы второго уровня, отображающие структурные компоненты системы.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Провести декомпозицию диаграмм второго уровня и построить не менее двух диаграмм третьего уровня.</w:t>
      </w:r>
    </w:p>
    <w:p w:rsidR="006E5079" w:rsidRDefault="006E5079" w:rsidP="006E5079">
      <w:pPr>
        <w:spacing w:line="288" w:lineRule="auto"/>
        <w:ind w:left="720"/>
        <w:rPr>
          <w:snapToGrid w:val="0"/>
        </w:rPr>
      </w:pPr>
      <w:r>
        <w:rPr>
          <w:snapToGrid w:val="0"/>
        </w:rPr>
        <w:t xml:space="preserve">Замечание: Использовать диаграммы </w:t>
      </w:r>
      <w:proofErr w:type="spellStart"/>
      <w:r w:rsidRPr="006762B9">
        <w:rPr>
          <w:sz w:val="24"/>
          <w:szCs w:val="24"/>
        </w:rPr>
        <w:t>Gane</w:t>
      </w:r>
      <w:proofErr w:type="spellEnd"/>
      <w:r w:rsidRPr="006762B9">
        <w:rPr>
          <w:sz w:val="24"/>
          <w:szCs w:val="24"/>
        </w:rPr>
        <w:t>/</w:t>
      </w:r>
      <w:proofErr w:type="spellStart"/>
      <w:r w:rsidRPr="006762B9">
        <w:rPr>
          <w:sz w:val="24"/>
          <w:szCs w:val="24"/>
        </w:rPr>
        <w:t>Sarson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Гейн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Сарсон</w:t>
      </w:r>
      <w:proofErr w:type="spellEnd"/>
      <w:r>
        <w:rPr>
          <w:sz w:val="24"/>
          <w:szCs w:val="24"/>
        </w:rPr>
        <w:t>)</w:t>
      </w:r>
      <w:r w:rsidRPr="00EC7B90">
        <w:rPr>
          <w:snapToGrid w:val="0"/>
        </w:rPr>
        <w:t xml:space="preserve">. </w:t>
      </w:r>
      <w:r>
        <w:rPr>
          <w:snapToGrid w:val="0"/>
        </w:rPr>
        <w:t>На ДПД</w:t>
      </w:r>
      <w:r w:rsidRPr="00EC6CAD">
        <w:rPr>
          <w:snapToGrid w:val="0"/>
        </w:rPr>
        <w:t xml:space="preserve"> </w:t>
      </w:r>
      <w:r>
        <w:rPr>
          <w:snapToGrid w:val="0"/>
        </w:rPr>
        <w:t>не должны присутствовать пересечения потоков данных.</w:t>
      </w:r>
      <w:r w:rsidRPr="00EC6CAD">
        <w:rPr>
          <w:snapToGrid w:val="0"/>
        </w:rPr>
        <w:t xml:space="preserve"> </w:t>
      </w:r>
      <w:r>
        <w:rPr>
          <w:snapToGrid w:val="0"/>
        </w:rPr>
        <w:t>В случае большого количества пересечений следует повторно произвести декомпозицию блоков.</w:t>
      </w:r>
    </w:p>
    <w:p w:rsidR="006E5079" w:rsidRPr="00D75B33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  <w:highlight w:val="red"/>
        </w:rPr>
      </w:pPr>
      <w:r w:rsidRPr="00D75B33">
        <w:rPr>
          <w:snapToGrid w:val="0"/>
          <w:highlight w:val="red"/>
        </w:rPr>
        <w:t>Завершить декомпозицию системы и проверить на полноту и непротиворечивость.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Рассчитать коэффициенты сбалансированности и показать уменьшение коэффициента декомпозиции для каждой диаграммы.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Привести таблицы с описаниями для каждого компонента ДПД.</w:t>
      </w:r>
    </w:p>
    <w:p w:rsidR="006E5079" w:rsidRDefault="006E5079" w:rsidP="006E5079">
      <w:pPr>
        <w:pStyle w:val="a5"/>
        <w:widowControl w:val="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таблица внешних сущностей;</w:t>
      </w:r>
    </w:p>
    <w:p w:rsidR="006E5079" w:rsidRPr="00033B20" w:rsidRDefault="006E5079" w:rsidP="006E5079">
      <w:pPr>
        <w:pStyle w:val="a5"/>
        <w:widowControl w:val="0"/>
        <w:numPr>
          <w:ilvl w:val="0"/>
          <w:numId w:val="1"/>
        </w:numPr>
        <w:rPr>
          <w:sz w:val="24"/>
          <w:szCs w:val="24"/>
        </w:rPr>
      </w:pPr>
      <w:r w:rsidRPr="00033B20">
        <w:rPr>
          <w:sz w:val="24"/>
          <w:szCs w:val="24"/>
        </w:rPr>
        <w:t>таблица подсистем</w:t>
      </w:r>
      <w:r>
        <w:rPr>
          <w:sz w:val="24"/>
          <w:szCs w:val="24"/>
        </w:rPr>
        <w:t xml:space="preserve"> и </w:t>
      </w:r>
      <w:r w:rsidRPr="00033B20">
        <w:rPr>
          <w:sz w:val="24"/>
          <w:szCs w:val="24"/>
        </w:rPr>
        <w:t xml:space="preserve">процессов; </w:t>
      </w:r>
    </w:p>
    <w:p w:rsidR="006E5079" w:rsidRPr="003A5782" w:rsidRDefault="006E5079" w:rsidP="006E5079">
      <w:pPr>
        <w:pStyle w:val="a5"/>
        <w:widowControl w:val="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3A5782">
        <w:rPr>
          <w:sz w:val="24"/>
          <w:szCs w:val="24"/>
        </w:rPr>
        <w:t>накопител</w:t>
      </w:r>
      <w:r>
        <w:rPr>
          <w:sz w:val="24"/>
          <w:szCs w:val="24"/>
        </w:rPr>
        <w:t>ей</w:t>
      </w:r>
      <w:r w:rsidRPr="003A5782">
        <w:rPr>
          <w:sz w:val="24"/>
          <w:szCs w:val="24"/>
        </w:rPr>
        <w:t xml:space="preserve"> данных; </w:t>
      </w:r>
    </w:p>
    <w:p w:rsidR="006E5079" w:rsidRPr="003A5782" w:rsidRDefault="006E5079" w:rsidP="006E5079">
      <w:pPr>
        <w:pStyle w:val="a5"/>
        <w:widowControl w:val="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3A5782">
        <w:rPr>
          <w:sz w:val="24"/>
          <w:szCs w:val="24"/>
        </w:rPr>
        <w:t>поток</w:t>
      </w:r>
      <w:r>
        <w:rPr>
          <w:sz w:val="24"/>
          <w:szCs w:val="24"/>
        </w:rPr>
        <w:t>ов</w:t>
      </w:r>
      <w:r w:rsidRPr="003A5782">
        <w:rPr>
          <w:sz w:val="24"/>
          <w:szCs w:val="24"/>
        </w:rPr>
        <w:t xml:space="preserve"> данных.</w:t>
      </w:r>
    </w:p>
    <w:p w:rsidR="006E5079" w:rsidRPr="00BB00EA" w:rsidRDefault="006E5079" w:rsidP="006E5079">
      <w:pPr>
        <w:tabs>
          <w:tab w:val="num" w:pos="851"/>
        </w:tabs>
        <w:spacing w:line="288" w:lineRule="auto"/>
        <w:ind w:left="491"/>
        <w:rPr>
          <w:snapToGrid w:val="0"/>
        </w:rPr>
      </w:pPr>
      <w:r w:rsidRPr="00D75B33">
        <w:rPr>
          <w:snapToGrid w:val="0"/>
          <w:highlight w:val="red"/>
        </w:rPr>
        <w:t>11) Разработать таблицу трассировки функциональных требований. Для каждого требования из ЛР2 и ЛР3 необходимо отметить цепочку процессов и потоков данных его реализующие</w:t>
      </w:r>
      <w:r>
        <w:rPr>
          <w:snapToGrid w:val="0"/>
        </w:rPr>
        <w:t>.</w:t>
      </w:r>
    </w:p>
    <w:p w:rsidR="006E5079" w:rsidRDefault="006E5079" w:rsidP="006E5079">
      <w:pPr>
        <w:spacing w:line="288" w:lineRule="auto"/>
        <w:ind w:left="567"/>
        <w:rPr>
          <w:snapToGrid w:val="0"/>
        </w:rPr>
      </w:pPr>
      <w:r>
        <w:rPr>
          <w:snapToGrid w:val="0"/>
        </w:rPr>
        <w:t>12) Подготовить отчет о проделанной работе</w:t>
      </w:r>
    </w:p>
    <w:p w:rsidR="006E5079" w:rsidRPr="00EF21E7" w:rsidRDefault="006E5079" w:rsidP="006E5079">
      <w:pPr>
        <w:spacing w:line="288" w:lineRule="auto"/>
        <w:ind w:left="567"/>
        <w:rPr>
          <w:snapToGrid w:val="0"/>
        </w:rPr>
      </w:pPr>
      <w:r>
        <w:rPr>
          <w:snapToGrid w:val="0"/>
        </w:rPr>
        <w:t>13) Сдать отчет преподавателю и получить зачет по лабораторной работе.</w:t>
      </w:r>
    </w:p>
    <w:p w:rsidR="006E5079" w:rsidRPr="00CE3335" w:rsidRDefault="006E5079" w:rsidP="006E5079">
      <w:pPr>
        <w:pStyle w:val="2"/>
        <w:tabs>
          <w:tab w:val="left" w:pos="993"/>
        </w:tabs>
        <w:spacing w:line="288" w:lineRule="auto"/>
        <w:rPr>
          <w:sz w:val="28"/>
          <w:szCs w:val="24"/>
        </w:rPr>
      </w:pPr>
      <w:r>
        <w:rPr>
          <w:sz w:val="28"/>
          <w:szCs w:val="24"/>
        </w:rPr>
        <w:lastRenderedPageBreak/>
        <w:t>1</w:t>
      </w:r>
      <w:r w:rsidRPr="00CE3335">
        <w:rPr>
          <w:sz w:val="28"/>
          <w:szCs w:val="24"/>
        </w:rPr>
        <w:t xml:space="preserve">.3. Содержание отчета </w:t>
      </w:r>
    </w:p>
    <w:p w:rsidR="006E5079" w:rsidRDefault="006E5079" w:rsidP="006E5079">
      <w:pPr>
        <w:spacing w:line="288" w:lineRule="auto"/>
        <w:ind w:firstLine="567"/>
      </w:pPr>
      <w:r>
        <w:t>Разделы отчета:</w:t>
      </w:r>
    </w:p>
    <w:p w:rsidR="006E5079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Краткое описание системы.</w:t>
      </w:r>
    </w:p>
    <w:p w:rsidR="006E5079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Контекстная диаграмма</w:t>
      </w:r>
    </w:p>
    <w:p w:rsidR="006E5079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Диаграмма первого уровня.</w:t>
      </w:r>
    </w:p>
    <w:p w:rsidR="006E5079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Диаграммы второго уровня.</w:t>
      </w:r>
    </w:p>
    <w:p w:rsidR="006E5079" w:rsidRPr="00D75B33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  <w:rPr>
          <w:highlight w:val="red"/>
        </w:rPr>
      </w:pPr>
      <w:r w:rsidRPr="00D75B33">
        <w:rPr>
          <w:highlight w:val="red"/>
        </w:rPr>
        <w:t>Диаграммы третьего уровня</w:t>
      </w:r>
    </w:p>
    <w:p w:rsidR="006E5079" w:rsidRPr="00EC6CAD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bookmarkStart w:id="3" w:name="OLE_LINK3"/>
      <w:r>
        <w:t>Т</w:t>
      </w:r>
      <w:r w:rsidRPr="00EC6CAD">
        <w:t>аблица внешних сущностей;</w:t>
      </w:r>
    </w:p>
    <w:p w:rsidR="006E5079" w:rsidRPr="00EC6CAD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Т</w:t>
      </w:r>
      <w:r w:rsidRPr="00EC6CAD">
        <w:t>аблица подсистем</w:t>
      </w:r>
      <w:r>
        <w:t xml:space="preserve"> и</w:t>
      </w:r>
      <w:r w:rsidRPr="00EC6CAD">
        <w:t xml:space="preserve"> процессов; </w:t>
      </w:r>
    </w:p>
    <w:p w:rsidR="006E5079" w:rsidRPr="00EC6CAD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Т</w:t>
      </w:r>
      <w:r w:rsidRPr="00EC6CAD">
        <w:t xml:space="preserve">аблица накопителей данных; </w:t>
      </w:r>
    </w:p>
    <w:p w:rsidR="006E5079" w:rsidRPr="00D75B33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  <w:rPr>
          <w:highlight w:val="red"/>
        </w:rPr>
      </w:pPr>
      <w:r w:rsidRPr="00D75B33">
        <w:rPr>
          <w:highlight w:val="red"/>
        </w:rPr>
        <w:t>Таблица потоков данных.</w:t>
      </w:r>
    </w:p>
    <w:p w:rsidR="006E5079" w:rsidRPr="00D75B33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  <w:rPr>
          <w:highlight w:val="red"/>
        </w:rPr>
      </w:pPr>
      <w:r w:rsidRPr="00D75B33">
        <w:rPr>
          <w:highlight w:val="red"/>
        </w:rPr>
        <w:t>Таблица трассировки требований</w:t>
      </w:r>
    </w:p>
    <w:tbl>
      <w:tblPr>
        <w:tblStyle w:val="a6"/>
        <w:tblW w:w="9606" w:type="dxa"/>
        <w:tblLook w:val="04A0" w:firstRow="1" w:lastRow="0" w:firstColumn="1" w:lastColumn="0" w:noHBand="0" w:noVBand="1"/>
      </w:tblPr>
      <w:tblGrid>
        <w:gridCol w:w="2323"/>
        <w:gridCol w:w="7283"/>
      </w:tblGrid>
      <w:tr w:rsidR="006E5079" w:rsidTr="00100735">
        <w:tc>
          <w:tcPr>
            <w:tcW w:w="1811" w:type="dxa"/>
          </w:tcPr>
          <w:bookmarkEnd w:id="3"/>
          <w:p w:rsidR="006E5079" w:rsidRDefault="006E5079" w:rsidP="00100735">
            <w:pPr>
              <w:spacing w:line="288" w:lineRule="auto"/>
              <w:jc w:val="left"/>
            </w:pPr>
            <w:r>
              <w:t>Требование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2.6.1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Процесс1 – Поток1 – Процесс2 – Поток2 – …</w:t>
            </w: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2.6.2</w:t>
            </w:r>
          </w:p>
        </w:tc>
        <w:tc>
          <w:tcPr>
            <w:tcW w:w="7795" w:type="dxa"/>
          </w:tcPr>
          <w:p w:rsidR="006E5079" w:rsidRPr="00A42077" w:rsidRDefault="006E5079" w:rsidP="00100735">
            <w:pPr>
              <w:spacing w:line="288" w:lineRule="auto"/>
              <w:jc w:val="left"/>
            </w:pP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3.1.1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</w:p>
        </w:tc>
      </w:tr>
    </w:tbl>
    <w:p w:rsidR="006E5079" w:rsidRDefault="006E5079" w:rsidP="006E5079">
      <w:pPr>
        <w:spacing w:line="288" w:lineRule="auto"/>
        <w:jc w:val="left"/>
      </w:pPr>
      <w:r>
        <w:t xml:space="preserve">В ячейке перечислить </w:t>
      </w:r>
      <w:r w:rsidR="00577C12">
        <w:t>цепочку процессов и потоков самого нижнего уровня построенной диаграммы,</w:t>
      </w:r>
      <w:r>
        <w:t xml:space="preserve"> реализующую это требование.</w:t>
      </w:r>
    </w:p>
    <w:p w:rsidR="0064115A" w:rsidRDefault="00B272E4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 w:rsidP="00577C12">
      <w:pPr>
        <w:jc w:val="center"/>
        <w:rPr>
          <w:b/>
        </w:rPr>
      </w:pPr>
      <w:r>
        <w:rPr>
          <w:b/>
        </w:rPr>
        <w:lastRenderedPageBreak/>
        <w:t xml:space="preserve">2. </w:t>
      </w:r>
      <w:r w:rsidRPr="00577C12">
        <w:rPr>
          <w:b/>
        </w:rPr>
        <w:t>Отчёт о проделанной работе</w:t>
      </w:r>
    </w:p>
    <w:p w:rsidR="00577C12" w:rsidRDefault="00577C12" w:rsidP="00A466B1">
      <w:pPr>
        <w:jc w:val="left"/>
        <w:rPr>
          <w:b/>
        </w:rPr>
      </w:pPr>
      <w:r>
        <w:rPr>
          <w:b/>
        </w:rPr>
        <w:t>2.1 Краткое описание системы</w:t>
      </w:r>
    </w:p>
    <w:p w:rsidR="00A466B1" w:rsidRPr="004E369C" w:rsidRDefault="00A466B1" w:rsidP="00A466B1">
      <w:pPr>
        <w:pStyle w:val="a5"/>
        <w:shd w:val="clear" w:color="auto" w:fill="FFFFFF"/>
        <w:ind w:left="0" w:firstLine="709"/>
        <w:rPr>
          <w:rFonts w:eastAsia="Times New Roman"/>
          <w:color w:val="0F1115"/>
        </w:rPr>
      </w:pPr>
      <w:r w:rsidRPr="004E369C">
        <w:rPr>
          <w:rFonts w:eastAsia="Times New Roman"/>
          <w:color w:val="0F1115"/>
        </w:rPr>
        <w:t xml:space="preserve">Программная система предназначена для автоматического управления гибридным энергетическим комплексом, включающим возобновляемые источники (солнечные панели, </w:t>
      </w:r>
      <w:proofErr w:type="spellStart"/>
      <w:r w:rsidRPr="004E369C">
        <w:rPr>
          <w:rFonts w:eastAsia="Times New Roman"/>
          <w:color w:val="0F1115"/>
        </w:rPr>
        <w:t>ветроустановки</w:t>
      </w:r>
      <w:proofErr w:type="spellEnd"/>
      <w:r w:rsidRPr="004E369C">
        <w:rPr>
          <w:rFonts w:eastAsia="Times New Roman"/>
          <w:color w:val="0F1115"/>
        </w:rPr>
        <w:t>), топливные элементы и электролизер. Основная функция системы — обеспечение переменной нагрузки стабильным электропитанием за счет интеллектуального распределения энергии между источниками, накопления ее излишков в аккумуляторах и в виде водорода, а также управления всеми сопутствующими технологическими процессами (подача водорода и воздуха, коммутация нагрузок, вентиляция).</w:t>
      </w:r>
    </w:p>
    <w:p w:rsidR="00A466B1" w:rsidRDefault="00A466B1" w:rsidP="00577C12">
      <w:pPr>
        <w:jc w:val="center"/>
        <w:rPr>
          <w:b/>
        </w:rPr>
      </w:pPr>
    </w:p>
    <w:p w:rsidR="00577C12" w:rsidRDefault="00577C12" w:rsidP="00577C12">
      <w:pPr>
        <w:jc w:val="center"/>
        <w:rPr>
          <w:b/>
        </w:rPr>
      </w:pPr>
      <w:r>
        <w:rPr>
          <w:b/>
        </w:rPr>
        <w:t>2.</w:t>
      </w:r>
      <w:r w:rsidR="00A466B1">
        <w:rPr>
          <w:b/>
        </w:rPr>
        <w:t>2</w:t>
      </w:r>
      <w:r>
        <w:rPr>
          <w:b/>
        </w:rPr>
        <w:t xml:space="preserve"> Контекстная диаграмма</w:t>
      </w:r>
    </w:p>
    <w:p w:rsidR="00D467D7" w:rsidRDefault="00D467D7" w:rsidP="00D467D7">
      <w:pPr>
        <w:rPr>
          <w:b/>
        </w:rPr>
      </w:pPr>
      <w:r>
        <w:t xml:space="preserve">Контекстная диаграмма — диаграмма наиболее абстрактного уровня описания системы в целом, содержащая определение субъекта моделирования, цели и точки зрения на модель. </w:t>
      </w:r>
    </w:p>
    <w:p w:rsidR="00C75A00" w:rsidRDefault="00BE6451" w:rsidP="00577C12">
      <w:pPr>
        <w:jc w:val="center"/>
        <w:rPr>
          <w:b/>
        </w:rPr>
      </w:pPr>
      <w:r w:rsidRPr="00BE6451">
        <w:rPr>
          <w:b/>
        </w:rPr>
        <w:drawing>
          <wp:inline distT="0" distB="0" distL="0" distR="0" wp14:anchorId="52BC82FC" wp14:editId="1250091F">
            <wp:extent cx="2143424" cy="3143689"/>
            <wp:effectExtent l="38100" t="38100" r="47625" b="381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143689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CB1" w:rsidRDefault="00135CB1" w:rsidP="00577C12">
      <w:pPr>
        <w:jc w:val="center"/>
        <w:rPr>
          <w:b/>
        </w:rPr>
      </w:pPr>
    </w:p>
    <w:p w:rsidR="00135CB1" w:rsidRPr="008635F5" w:rsidRDefault="00135CB1" w:rsidP="00135CB1">
      <w:pPr>
        <w:jc w:val="center"/>
        <w:rPr>
          <w:i/>
          <w:iCs/>
        </w:rPr>
      </w:pPr>
      <w:r w:rsidRPr="008635F5">
        <w:t xml:space="preserve">Рисунок </w:t>
      </w:r>
      <w:r w:rsidRPr="008635F5">
        <w:rPr>
          <w:i/>
          <w:iCs/>
        </w:rPr>
        <w:fldChar w:fldCharType="begin"/>
      </w:r>
      <w:r w:rsidRPr="008635F5">
        <w:instrText xml:space="preserve"> SEQ Рисунок \* ARABIC </w:instrText>
      </w:r>
      <w:r w:rsidRPr="008635F5">
        <w:rPr>
          <w:i/>
          <w:iCs/>
        </w:rPr>
        <w:fldChar w:fldCharType="separate"/>
      </w:r>
      <w:r>
        <w:rPr>
          <w:noProof/>
        </w:rPr>
        <w:t>1</w:t>
      </w:r>
      <w:r w:rsidRPr="008635F5">
        <w:rPr>
          <w:i/>
          <w:iCs/>
        </w:rPr>
        <w:fldChar w:fldCharType="end"/>
      </w:r>
      <w:r w:rsidRPr="00592D45">
        <w:rPr>
          <w:i/>
          <w:iCs/>
        </w:rPr>
        <w:t xml:space="preserve"> – </w:t>
      </w:r>
      <w:r>
        <w:t>Контекстная</w:t>
      </w:r>
      <w:r w:rsidRPr="008635F5">
        <w:t xml:space="preserve"> диаграмма</w:t>
      </w:r>
    </w:p>
    <w:p w:rsidR="00135CB1" w:rsidRDefault="00135CB1" w:rsidP="00577C12">
      <w:pPr>
        <w:jc w:val="center"/>
        <w:rPr>
          <w:b/>
        </w:rPr>
        <w:sectPr w:rsidR="00135CB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75A00" w:rsidRDefault="00C75A00" w:rsidP="00C75A00">
      <w:pPr>
        <w:jc w:val="center"/>
        <w:rPr>
          <w:b/>
        </w:rPr>
      </w:pPr>
      <w:r>
        <w:rPr>
          <w:b/>
        </w:rPr>
        <w:lastRenderedPageBreak/>
        <w:t>2.3 Диаграмма первого уровня</w:t>
      </w:r>
    </w:p>
    <w:p w:rsidR="004758C2" w:rsidRDefault="004758C2" w:rsidP="00C75A00">
      <w:pPr>
        <w:jc w:val="center"/>
        <w:rPr>
          <w:b/>
        </w:rPr>
      </w:pPr>
      <w:r w:rsidRPr="004758C2">
        <w:rPr>
          <w:b/>
        </w:rPr>
        <w:drawing>
          <wp:inline distT="0" distB="0" distL="0" distR="0" wp14:anchorId="3F98299B" wp14:editId="7B833EBD">
            <wp:extent cx="9251950" cy="3091815"/>
            <wp:effectExtent l="38100" t="38100" r="44450" b="323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09181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CB1" w:rsidRPr="004758C2" w:rsidRDefault="00C75A00" w:rsidP="004758C2">
      <w:pPr>
        <w:tabs>
          <w:tab w:val="left" w:pos="5502"/>
        </w:tabs>
      </w:pPr>
      <w:r>
        <w:tab/>
      </w:r>
      <w:r w:rsidR="00135CB1" w:rsidRPr="008635F5">
        <w:t xml:space="preserve">Рисунок </w:t>
      </w:r>
      <w:r w:rsidR="00135CB1">
        <w:rPr>
          <w:i/>
          <w:iCs/>
        </w:rPr>
        <w:t>2</w:t>
      </w:r>
      <w:r w:rsidR="00135CB1" w:rsidRPr="00592D45">
        <w:rPr>
          <w:i/>
          <w:iCs/>
        </w:rPr>
        <w:t xml:space="preserve"> – </w:t>
      </w:r>
      <w:r w:rsidR="00135CB1">
        <w:t>Диаграмма первого уровня</w:t>
      </w:r>
    </w:p>
    <w:p w:rsidR="00135CB1" w:rsidRDefault="00135CB1" w:rsidP="00C75A00">
      <w:pPr>
        <w:tabs>
          <w:tab w:val="left" w:pos="5502"/>
        </w:tabs>
      </w:pPr>
    </w:p>
    <w:p w:rsidR="00B42548" w:rsidRDefault="00C75A00" w:rsidP="00C75A00">
      <w:pPr>
        <w:tabs>
          <w:tab w:val="left" w:pos="5502"/>
        </w:tabs>
      </w:pPr>
      <w:r>
        <w:tab/>
      </w:r>
      <w:r w:rsidR="00B42548">
        <w:t xml:space="preserve"> </w:t>
      </w:r>
    </w:p>
    <w:p w:rsidR="00135CB1" w:rsidRPr="008635F5" w:rsidRDefault="00B42548" w:rsidP="00135CB1">
      <w:pPr>
        <w:jc w:val="center"/>
        <w:rPr>
          <w:i/>
          <w:iCs/>
        </w:rPr>
      </w:pPr>
      <w:r>
        <w:br w:type="page"/>
      </w:r>
    </w:p>
    <w:p w:rsidR="00B42548" w:rsidRDefault="00B42548" w:rsidP="00B42548">
      <w:pPr>
        <w:jc w:val="center"/>
        <w:rPr>
          <w:b/>
        </w:rPr>
      </w:pPr>
      <w:r>
        <w:rPr>
          <w:b/>
        </w:rPr>
        <w:lastRenderedPageBreak/>
        <w:t>2.4 Диаграмма второго уровня</w:t>
      </w:r>
    </w:p>
    <w:p w:rsidR="00B42548" w:rsidRDefault="00B42548">
      <w:pPr>
        <w:spacing w:after="160" w:line="259" w:lineRule="auto"/>
        <w:ind w:firstLine="0"/>
        <w:jc w:val="left"/>
      </w:pP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drawing>
          <wp:inline distT="0" distB="0" distL="0" distR="0" wp14:anchorId="7E5A2150" wp14:editId="1D4F5361">
            <wp:extent cx="6643887" cy="3040912"/>
            <wp:effectExtent l="38100" t="38100" r="43180" b="457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916" cy="305191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3</w:t>
      </w:r>
      <w:r w:rsidRPr="00592D45">
        <w:rPr>
          <w:i/>
          <w:iCs/>
        </w:rPr>
        <w:t xml:space="preserve"> – </w:t>
      </w:r>
      <w:r>
        <w:t xml:space="preserve">Диаграмма </w:t>
      </w:r>
      <w:r>
        <w:t>второго</w:t>
      </w:r>
      <w:r>
        <w:t xml:space="preserve"> уровня</w:t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lastRenderedPageBreak/>
        <w:drawing>
          <wp:inline distT="0" distB="0" distL="0" distR="0" wp14:anchorId="3B14E09C" wp14:editId="22293A02">
            <wp:extent cx="8297433" cy="3381847"/>
            <wp:effectExtent l="38100" t="38100" r="46990" b="476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97433" cy="3381847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4</w:t>
      </w:r>
      <w:r w:rsidRPr="00592D45">
        <w:rPr>
          <w:i/>
          <w:iCs/>
        </w:rPr>
        <w:t xml:space="preserve"> – </w:t>
      </w:r>
      <w:r>
        <w:t>Диаграмма второго уровня</w:t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lastRenderedPageBreak/>
        <w:drawing>
          <wp:inline distT="0" distB="0" distL="0" distR="0" wp14:anchorId="5EFDF6A2" wp14:editId="6CF55B86">
            <wp:extent cx="8249801" cy="2943636"/>
            <wp:effectExtent l="38100" t="38100" r="37465" b="476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49801" cy="2943636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5</w:t>
      </w:r>
      <w:r w:rsidRPr="00592D45">
        <w:rPr>
          <w:i/>
          <w:iCs/>
        </w:rPr>
        <w:t xml:space="preserve"> – </w:t>
      </w:r>
      <w:r>
        <w:t>Диаграмма второго уровня</w:t>
      </w: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lastRenderedPageBreak/>
        <w:drawing>
          <wp:inline distT="0" distB="0" distL="0" distR="0" wp14:anchorId="263D38E6" wp14:editId="15BC9EFB">
            <wp:extent cx="8278380" cy="300079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7838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6</w:t>
      </w:r>
      <w:r w:rsidRPr="00592D45">
        <w:rPr>
          <w:i/>
          <w:iCs/>
        </w:rPr>
        <w:t xml:space="preserve"> – </w:t>
      </w:r>
      <w:r>
        <w:t>Диаграмма второго уровня</w:t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lastRenderedPageBreak/>
        <w:drawing>
          <wp:inline distT="0" distB="0" distL="0" distR="0" wp14:anchorId="3702E664" wp14:editId="054D5B41">
            <wp:extent cx="8478433" cy="3839111"/>
            <wp:effectExtent l="38100" t="38100" r="37465" b="476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78433" cy="3839111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7</w:t>
      </w:r>
      <w:r w:rsidRPr="00592D45">
        <w:rPr>
          <w:i/>
          <w:iCs/>
        </w:rPr>
        <w:t xml:space="preserve"> – </w:t>
      </w:r>
      <w:r>
        <w:t>Диаграмма второго уровня</w:t>
      </w:r>
    </w:p>
    <w:p w:rsidR="00C75A00" w:rsidRDefault="00C75A00" w:rsidP="00EA2431">
      <w:pPr>
        <w:spacing w:after="160" w:line="259" w:lineRule="auto"/>
        <w:ind w:firstLine="0"/>
      </w:pPr>
    </w:p>
    <w:p w:rsidR="00093D1F" w:rsidRDefault="00093D1F" w:rsidP="00EA2431">
      <w:pPr>
        <w:spacing w:after="160" w:line="259" w:lineRule="auto"/>
        <w:ind w:firstLine="0"/>
      </w:pPr>
    </w:p>
    <w:p w:rsidR="00093D1F" w:rsidRDefault="00093D1F" w:rsidP="00EA2431">
      <w:pPr>
        <w:spacing w:after="160" w:line="259" w:lineRule="auto"/>
        <w:ind w:firstLine="0"/>
      </w:pPr>
    </w:p>
    <w:p w:rsidR="00093D1F" w:rsidRPr="00C75A00" w:rsidRDefault="00093D1F" w:rsidP="00EA2431">
      <w:pPr>
        <w:spacing w:after="160" w:line="259" w:lineRule="auto"/>
        <w:ind w:firstLine="0"/>
        <w:sectPr w:rsidR="00093D1F" w:rsidRPr="00C75A00" w:rsidSect="00C75A00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:rsidR="007F0B56" w:rsidRPr="007F0B56" w:rsidRDefault="00995ACC" w:rsidP="007F0B56">
      <w:pPr>
        <w:ind w:left="360" w:firstLine="0"/>
        <w:jc w:val="center"/>
        <w:rPr>
          <w:b/>
        </w:rPr>
      </w:pPr>
      <w:r w:rsidRPr="007F0B56">
        <w:rPr>
          <w:b/>
        </w:rPr>
        <w:lastRenderedPageBreak/>
        <w:t>2.5 Расчет</w:t>
      </w:r>
      <w:r w:rsidR="007F0B56" w:rsidRPr="007F0B56">
        <w:rPr>
          <w:b/>
        </w:rPr>
        <w:t xml:space="preserve"> коэффициентов сбалансированности</w:t>
      </w:r>
    </w:p>
    <w:p w:rsidR="007F0B56" w:rsidRDefault="007F0B56" w:rsidP="007F0B56">
      <w:pPr>
        <w:pStyle w:val="a5"/>
        <w:numPr>
          <w:ilvl w:val="0"/>
          <w:numId w:val="4"/>
        </w:numPr>
        <w:tabs>
          <w:tab w:val="num" w:pos="-284"/>
        </w:tabs>
        <w:spacing w:line="288" w:lineRule="auto"/>
        <w:ind w:left="-426"/>
      </w:pPr>
      <w:r>
        <w:t>Подробный расчет коэффициентов декомпозиции и сбалансированности для каждой диаграммы.</w:t>
      </w:r>
    </w:p>
    <w:p w:rsidR="007F0B56" w:rsidRDefault="007F0B56" w:rsidP="007F0B56">
      <w:pPr>
        <w:spacing w:line="288" w:lineRule="auto"/>
        <w:ind w:left="-426" w:firstLine="0"/>
      </w:pPr>
      <w:r>
        <w:t xml:space="preserve">Коэффициент декомпозиции </w:t>
      </w:r>
      <w:proofErr w:type="spellStart"/>
      <w:r>
        <w:t>K</w:t>
      </w:r>
      <w:r>
        <w:rPr>
          <w:vertAlign w:val="subscript"/>
        </w:rPr>
        <w:t>d</w:t>
      </w:r>
      <w:proofErr w:type="spellEnd"/>
      <w:r>
        <w:t>:</w:t>
      </w:r>
    </w:p>
    <w:p w:rsidR="007F0B56" w:rsidRDefault="007F0B56" w:rsidP="007F0B56">
      <w:pPr>
        <w:pStyle w:val="a7"/>
        <w:spacing w:after="120" w:line="288" w:lineRule="auto"/>
        <w:ind w:left="720" w:firstLine="0"/>
        <w:jc w:val="center"/>
        <w:rPr>
          <w:sz w:val="30"/>
        </w:rPr>
      </w:pPr>
      <w:r>
        <w:rPr>
          <w:sz w:val="3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8" name="Прямоугольник 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877105" id="Прямоугольник 8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IzfQIAAL0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wxCCVKDRO3nzfvNp/ZHe7f50H5p79rvm4/tz/Zr+w1BTMnznDmpXesaZRJA&#10;uFZX2hVv1KWkrw0S8ppV0HoXBcakJGLBLox68KS1bEpGcijI4wX3AJ1hABrNm2cyB2ZkaaXv8rrQ&#10;tUsI/UNrL+bNXky2tojC4+D4JAxBcgqu7R0YByTZ/VhpY58wWSN3SbEGdh6crC6N7UJ3IS6XkDNe&#10;VX5eIAWEuEeXzMv87iw8mw6nw7gX9wfTXhxmWe9iNol7g1l0epIdZ5NJFt06/ChOuh46uN3IRfHf&#10;Sbod/m5Y9kNnZMVzB+coGb2YTyqNVgRGfuY/Tioo/CAsuE/Du6GW3bevzovh+t/pPJf5DWihJfQK&#10;2go7D5dS6rcYNbA/KTZvlkQzjKqnAvQ8i+LYLZw34pPTPhj60DM/9BBBASrFFqPuOrHdki6V5osS&#10;MkVeGyEvYAYK7vVx89GxAt7OgB3xFWz32S3hoe2jfv/rjH8B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DVMSM30CAAC9BAAADgAA&#10;AAAAAAAAAAAAAAAuAgAAZHJzL2Uyb0RvYy54bWxQSwECLQAUAAYACAAAACEAhluH1dgAAAAFAQAA&#10;DwAAAAAAAAAAAAAAAADXBAAAZHJzL2Rvd25yZXYueG1sUEsFBgAAAAAEAAQA8wAAANwFAAAAAA==&#10;" filled="f" stroked="f">
                <o:lock v:ext="edit" aspectratio="t" selection="t"/>
              </v:rect>
            </w:pict>
          </mc:Fallback>
        </mc:AlternateContent>
      </w:r>
      <w:r>
        <w:rPr>
          <w:sz w:val="30"/>
        </w:rPr>
        <w:object w:dxaOrig="840" w:dyaOrig="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o:spid="_x0000_i1025" type="#_x0000_t75" style="width:41.85pt;height:31pt;visibility:visible;mso-wrap-distance-right:0;mso-wrap-distance-bottom:6pt" o:ole="">
            <v:imagedata r:id="rId12" o:title=""/>
          </v:shape>
          <o:OLEObject Type="Embed" ProgID="Equation.DSMT4" ShapeID="ole_rId10" DrawAspect="Content" ObjectID="_1827347737" r:id="rId13"/>
        </w:object>
      </w:r>
      <w:r>
        <w:rPr>
          <w:sz w:val="30"/>
        </w:rPr>
        <w:t>, где</w:t>
      </w:r>
    </w:p>
    <w:p w:rsidR="007F0B56" w:rsidRDefault="007F0B56" w:rsidP="007F0B56">
      <w:pPr>
        <w:spacing w:line="288" w:lineRule="auto"/>
        <w:ind w:left="-426" w:firstLine="426"/>
      </w:pPr>
      <w:r>
        <w:t xml:space="preserve">N - количество блоков на диаграмме </w:t>
      </w:r>
    </w:p>
    <w:p w:rsidR="007F0B56" w:rsidRDefault="007F0B56" w:rsidP="007F0B56">
      <w:pPr>
        <w:spacing w:line="288" w:lineRule="auto"/>
        <w:ind w:left="-426" w:firstLine="426"/>
      </w:pPr>
      <w:r>
        <w:t xml:space="preserve">L - уровень декомпозиции диаграммы </w:t>
      </w:r>
    </w:p>
    <w:p w:rsidR="007F0B56" w:rsidRDefault="007F0B56" w:rsidP="007F0B56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 xml:space="preserve">0) = </w:t>
      </w:r>
      <w:r w:rsidR="0005478B">
        <w:t>13</w:t>
      </w:r>
      <w:r>
        <w:t xml:space="preserve">/1 = </w:t>
      </w:r>
      <w:r w:rsidR="0005478B">
        <w:t>13</w:t>
      </w:r>
      <w:r>
        <w:t xml:space="preserve"> - 1 уровень</w:t>
      </w:r>
    </w:p>
    <w:p w:rsidR="007F0B56" w:rsidRDefault="007F0B56" w:rsidP="007F0B56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>1) = 1</w:t>
      </w:r>
      <w:r w:rsidR="0005478B">
        <w:t>5</w:t>
      </w:r>
      <w:r>
        <w:t xml:space="preserve">/2 = </w:t>
      </w:r>
      <w:r w:rsidR="0005478B">
        <w:t>7</w:t>
      </w:r>
      <w:proofErr w:type="gramStart"/>
      <w:r w:rsidR="0005478B">
        <w:t>,5</w:t>
      </w:r>
      <w:proofErr w:type="gramEnd"/>
      <w:r>
        <w:t xml:space="preserve"> - 2 уровень</w:t>
      </w:r>
    </w:p>
    <w:p w:rsidR="007F0B56" w:rsidRDefault="007F0B56" w:rsidP="007F0B56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 w:rsidR="0005478B">
        <w:t>1</w:t>
      </w:r>
      <w:r>
        <w:t xml:space="preserve">) = </w:t>
      </w:r>
      <w:r w:rsidR="0005478B">
        <w:t>5</w:t>
      </w:r>
      <w:r>
        <w:t xml:space="preserve">/2 = </w:t>
      </w:r>
      <w:r w:rsidR="0005478B">
        <w:t>2</w:t>
      </w:r>
      <w:proofErr w:type="gramStart"/>
      <w:r w:rsidR="0005478B">
        <w:t>,5</w:t>
      </w:r>
      <w:proofErr w:type="gramEnd"/>
      <w:r>
        <w:t xml:space="preserve"> - 2 уровень</w:t>
      </w:r>
    </w:p>
    <w:p w:rsidR="0005478B" w:rsidRDefault="0005478B" w:rsidP="0005478B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>3</w:t>
      </w:r>
      <w:r>
        <w:t xml:space="preserve">) = </w:t>
      </w:r>
      <w:r>
        <w:t>12</w:t>
      </w:r>
      <w:r>
        <w:t xml:space="preserve">/2 = </w:t>
      </w:r>
      <w:r>
        <w:t>6</w:t>
      </w:r>
      <w:r>
        <w:t xml:space="preserve"> - 2 уровень</w:t>
      </w:r>
    </w:p>
    <w:p w:rsidR="0005478B" w:rsidRDefault="0005478B" w:rsidP="0005478B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>4</w:t>
      </w:r>
      <w:r>
        <w:t>) = 12/2 = 6 - 2 уровень</w:t>
      </w:r>
    </w:p>
    <w:p w:rsidR="0005478B" w:rsidRDefault="0005478B" w:rsidP="0005478B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>5</w:t>
      </w:r>
      <w:r>
        <w:t xml:space="preserve">) = </w:t>
      </w:r>
      <w:r>
        <w:t>13</w:t>
      </w:r>
      <w:r>
        <w:t>/2 = 6</w:t>
      </w:r>
      <w:proofErr w:type="gramStart"/>
      <w:r>
        <w:t>,5</w:t>
      </w:r>
      <w:proofErr w:type="gramEnd"/>
      <w:r>
        <w:t xml:space="preserve"> - 2 уровень</w:t>
      </w:r>
    </w:p>
    <w:p w:rsidR="0005478B" w:rsidRDefault="0005478B" w:rsidP="0005478B">
      <w:pPr>
        <w:spacing w:line="288" w:lineRule="auto"/>
        <w:ind w:left="-426" w:firstLine="426"/>
      </w:pPr>
    </w:p>
    <w:p w:rsidR="007F0B56" w:rsidRDefault="007F0B56" w:rsidP="007F0B56">
      <w:pPr>
        <w:spacing w:line="288" w:lineRule="auto"/>
        <w:ind w:firstLine="0"/>
      </w:pPr>
    </w:p>
    <w:p w:rsidR="007F0B56" w:rsidRDefault="007F0B56" w:rsidP="007F0B56">
      <w:pPr>
        <w:spacing w:line="288" w:lineRule="auto"/>
        <w:ind w:left="-426" w:firstLine="426"/>
      </w:pPr>
      <w:r>
        <w:t xml:space="preserve">Таким образом, с увеличением уровня декомпозиции коэффициент декомпозиции </w:t>
      </w:r>
      <w:proofErr w:type="spellStart"/>
      <w:r>
        <w:t>Kd</w:t>
      </w:r>
      <w:proofErr w:type="spellEnd"/>
      <w:r>
        <w:t xml:space="preserve"> убывает</w:t>
      </w:r>
    </w:p>
    <w:p w:rsidR="007F0B56" w:rsidRDefault="007F0B56" w:rsidP="007F0B56">
      <w:pPr>
        <w:spacing w:line="288" w:lineRule="auto"/>
        <w:ind w:left="-426" w:firstLine="426"/>
      </w:pPr>
    </w:p>
    <w:p w:rsidR="007F0B56" w:rsidRDefault="007F0B56" w:rsidP="007F0B56">
      <w:pPr>
        <w:spacing w:after="160" w:line="256" w:lineRule="auto"/>
        <w:ind w:firstLine="0"/>
        <w:jc w:val="left"/>
      </w:pPr>
      <w:r>
        <w:t>Коэффициенты сбалансированности:</w:t>
      </w:r>
    </w:p>
    <w:p w:rsidR="007F0B56" w:rsidRDefault="007F0B56" w:rsidP="007F0B56">
      <w:pPr>
        <w:ind w:firstLine="0"/>
      </w:pPr>
      <w:r>
        <w:t xml:space="preserve">А0 = | </w:t>
      </w:r>
      <w:r w:rsidR="00B17F37">
        <w:t>21/13 – 4</w:t>
      </w:r>
      <w:r>
        <w:t xml:space="preserve"> | = </w:t>
      </w:r>
      <w:r w:rsidR="00B17F37">
        <w:t>2,38</w:t>
      </w:r>
      <w:r>
        <w:t xml:space="preserve"> </w:t>
      </w:r>
    </w:p>
    <w:p w:rsidR="007F0B56" w:rsidRDefault="007F0B56" w:rsidP="007F0B56">
      <w:pPr>
        <w:ind w:firstLine="0"/>
      </w:pPr>
      <w:r>
        <w:t xml:space="preserve">А1 = | </w:t>
      </w:r>
      <w:r w:rsidR="00B17F37">
        <w:t>4/5</w:t>
      </w:r>
      <w:r>
        <w:t xml:space="preserve"> </w:t>
      </w:r>
      <w:r w:rsidR="00B17F37">
        <w:t>-3</w:t>
      </w:r>
      <w:r>
        <w:t xml:space="preserve"> | = 2,</w:t>
      </w:r>
      <w:r w:rsidR="00B17F37">
        <w:t>2</w:t>
      </w:r>
      <w:r>
        <w:t xml:space="preserve"> </w:t>
      </w:r>
    </w:p>
    <w:p w:rsidR="007F0B56" w:rsidRDefault="007F0B56" w:rsidP="007F0B56">
      <w:pPr>
        <w:ind w:firstLine="0"/>
      </w:pPr>
      <w:r>
        <w:t xml:space="preserve">А2 = | </w:t>
      </w:r>
      <w:r w:rsidR="00B17F37">
        <w:t>20/15</w:t>
      </w:r>
      <w:r>
        <w:t xml:space="preserve"> – 5 | = 3,6</w:t>
      </w:r>
      <w:r w:rsidR="00B17F37">
        <w:t>7</w:t>
      </w:r>
      <w:r>
        <w:t xml:space="preserve"> </w:t>
      </w:r>
    </w:p>
    <w:p w:rsidR="00B17F37" w:rsidRDefault="00B17F37" w:rsidP="00B17F37">
      <w:pPr>
        <w:ind w:firstLine="0"/>
      </w:pPr>
      <w:r>
        <w:t>А</w:t>
      </w:r>
      <w:r>
        <w:t>3</w:t>
      </w:r>
      <w:r>
        <w:t xml:space="preserve">= | </w:t>
      </w:r>
      <w:r>
        <w:t>16/12</w:t>
      </w:r>
      <w:r>
        <w:t xml:space="preserve"> – 5 | = 3,67 </w:t>
      </w:r>
    </w:p>
    <w:p w:rsidR="00B17F37" w:rsidRDefault="00B17F37" w:rsidP="00B17F37">
      <w:pPr>
        <w:ind w:firstLine="0"/>
      </w:pPr>
      <w:r>
        <w:t>А</w:t>
      </w:r>
      <w:r>
        <w:t>4</w:t>
      </w:r>
      <w:r>
        <w:t xml:space="preserve">= | 16/12 – 5 | = 3,67 </w:t>
      </w:r>
    </w:p>
    <w:p w:rsidR="00D35EAF" w:rsidRDefault="00D35EAF" w:rsidP="00D35EAF">
      <w:pPr>
        <w:ind w:firstLine="0"/>
      </w:pPr>
      <w:r>
        <w:t>А</w:t>
      </w:r>
      <w:r>
        <w:t>5</w:t>
      </w:r>
      <w:r>
        <w:t>= | 1</w:t>
      </w:r>
      <w:r>
        <w:t>5/13</w:t>
      </w:r>
      <w:r>
        <w:t xml:space="preserve"> – </w:t>
      </w:r>
      <w:r>
        <w:t>6</w:t>
      </w:r>
      <w:r>
        <w:t xml:space="preserve"> | = </w:t>
      </w:r>
      <w:r>
        <w:t>4,85</w:t>
      </w:r>
      <w:r>
        <w:t xml:space="preserve"> </w:t>
      </w:r>
    </w:p>
    <w:p w:rsidR="00D35EAF" w:rsidRDefault="00D35EAF" w:rsidP="00B17F37">
      <w:pPr>
        <w:ind w:firstLine="0"/>
      </w:pPr>
    </w:p>
    <w:p w:rsidR="00B17F37" w:rsidRDefault="00B17F37" w:rsidP="00B17F37">
      <w:pPr>
        <w:ind w:firstLine="0"/>
      </w:pPr>
    </w:p>
    <w:p w:rsidR="00B17F37" w:rsidRDefault="00B17F37" w:rsidP="007F0B56">
      <w:pPr>
        <w:ind w:firstLine="0"/>
      </w:pPr>
    </w:p>
    <w:p w:rsidR="00B17F37" w:rsidRDefault="00B17F37" w:rsidP="007F0B56">
      <w:pPr>
        <w:ind w:firstLine="0"/>
      </w:pPr>
    </w:p>
    <w:p w:rsidR="00F85CED" w:rsidRDefault="00F85CED" w:rsidP="007F0B56">
      <w:pPr>
        <w:ind w:firstLine="0"/>
      </w:pPr>
    </w:p>
    <w:p w:rsidR="00F85CED" w:rsidRDefault="00F85CED" w:rsidP="007F0B56">
      <w:pPr>
        <w:ind w:firstLine="0"/>
      </w:pPr>
    </w:p>
    <w:p w:rsidR="00864F44" w:rsidRDefault="00864F44" w:rsidP="007F0B56">
      <w:pPr>
        <w:ind w:firstLine="0"/>
      </w:pPr>
    </w:p>
    <w:p w:rsidR="00864F44" w:rsidRPr="00864F44" w:rsidRDefault="00864F44" w:rsidP="00864F44">
      <w:pPr>
        <w:ind w:left="360" w:firstLine="0"/>
        <w:rPr>
          <w:b/>
        </w:rPr>
      </w:pPr>
      <w:bookmarkStart w:id="4" w:name="_GoBack"/>
      <w:bookmarkEnd w:id="4"/>
      <w:r w:rsidRPr="00864F44">
        <w:rPr>
          <w:b/>
        </w:rPr>
        <w:lastRenderedPageBreak/>
        <w:t xml:space="preserve">2.7 </w:t>
      </w:r>
      <w:r w:rsidRPr="00864F44">
        <w:rPr>
          <w:b/>
        </w:rPr>
        <w:t>Таблица подсистем и процессов</w:t>
      </w:r>
    </w:p>
    <w:p w:rsidR="00864F44" w:rsidRDefault="00864F44" w:rsidP="00864F44">
      <w:pPr>
        <w:pStyle w:val="a5"/>
        <w:ind w:left="792" w:firstLine="0"/>
      </w:pPr>
      <w:r>
        <w:t>Таблица 2 – Подсистемы и процессы</w:t>
      </w:r>
    </w:p>
    <w:tbl>
      <w:tblPr>
        <w:tblStyle w:val="a6"/>
        <w:tblW w:w="0" w:type="auto"/>
        <w:tblInd w:w="-572" w:type="dxa"/>
        <w:tblLook w:val="04A0" w:firstRow="1" w:lastRow="0" w:firstColumn="1" w:lastColumn="0" w:noHBand="0" w:noVBand="1"/>
      </w:tblPr>
      <w:tblGrid>
        <w:gridCol w:w="993"/>
        <w:gridCol w:w="3118"/>
        <w:gridCol w:w="5806"/>
      </w:tblGrid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№</w:t>
            </w:r>
          </w:p>
        </w:tc>
        <w:tc>
          <w:tcPr>
            <w:tcW w:w="311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Подсистема и процесс</w:t>
            </w:r>
          </w:p>
        </w:tc>
        <w:tc>
          <w:tcPr>
            <w:tcW w:w="5806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Назначение</w:t>
            </w:r>
          </w:p>
        </w:tc>
      </w:tr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А-0</w:t>
            </w:r>
          </w:p>
        </w:tc>
        <w:tc>
          <w:tcPr>
            <w:tcW w:w="3118" w:type="dxa"/>
          </w:tcPr>
          <w:p w:rsidR="00864F44" w:rsidRPr="006671B9" w:rsidRDefault="00DB5FA0" w:rsidP="00100735">
            <w:pPr>
              <w:spacing w:line="276" w:lineRule="auto"/>
              <w:ind w:firstLine="0"/>
              <w:jc w:val="left"/>
            </w:pPr>
            <w:r>
              <w:t>Система управления альтернативными источниками энергии</w:t>
            </w:r>
          </w:p>
        </w:tc>
        <w:tc>
          <w:tcPr>
            <w:tcW w:w="5806" w:type="dxa"/>
          </w:tcPr>
          <w:p w:rsidR="00864F44" w:rsidRDefault="00DB5FA0" w:rsidP="00DB5FA0">
            <w:pPr>
              <w:pStyle w:val="a5"/>
              <w:spacing w:line="276" w:lineRule="auto"/>
              <w:ind w:left="0" w:firstLine="0"/>
              <w:jc w:val="left"/>
            </w:pPr>
            <w:r>
              <w:rPr>
                <w:rFonts w:eastAsia="Times New Roman"/>
                <w:color w:val="0F1115"/>
              </w:rPr>
              <w:t>А</w:t>
            </w:r>
            <w:r w:rsidRPr="004E369C">
              <w:rPr>
                <w:rFonts w:eastAsia="Times New Roman"/>
                <w:color w:val="0F1115"/>
              </w:rPr>
              <w:t>втоматическо</w:t>
            </w:r>
            <w:r>
              <w:rPr>
                <w:rFonts w:eastAsia="Times New Roman"/>
                <w:color w:val="0F1115"/>
              </w:rPr>
              <w:t>е</w:t>
            </w:r>
            <w:r w:rsidRPr="004E369C">
              <w:rPr>
                <w:rFonts w:eastAsia="Times New Roman"/>
                <w:color w:val="0F1115"/>
              </w:rPr>
              <w:t xml:space="preserve"> управления гибридным энергетическим комплексом, включающим возобновляемые источники (солнечные панели, </w:t>
            </w:r>
            <w:proofErr w:type="spellStart"/>
            <w:r w:rsidRPr="004E369C">
              <w:rPr>
                <w:rFonts w:eastAsia="Times New Roman"/>
                <w:color w:val="0F1115"/>
              </w:rPr>
              <w:t>ветроустановки</w:t>
            </w:r>
            <w:proofErr w:type="spellEnd"/>
            <w:r w:rsidRPr="004E369C">
              <w:rPr>
                <w:rFonts w:eastAsia="Times New Roman"/>
                <w:color w:val="0F1115"/>
              </w:rPr>
              <w:t>), топливные элементы и электролизер.</w:t>
            </w:r>
          </w:p>
        </w:tc>
      </w:tr>
      <w:tr w:rsidR="00864F44" w:rsidTr="000D6AC6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А1</w:t>
            </w:r>
          </w:p>
        </w:tc>
        <w:tc>
          <w:tcPr>
            <w:tcW w:w="3118" w:type="dxa"/>
          </w:tcPr>
          <w:p w:rsidR="00864F44" w:rsidRPr="006671B9" w:rsidRDefault="00885C86" w:rsidP="00100735">
            <w:pPr>
              <w:spacing w:line="276" w:lineRule="auto"/>
              <w:ind w:firstLine="0"/>
              <w:jc w:val="left"/>
            </w:pPr>
            <w:r>
              <w:t>Система сбора и обработки данных, собранных со всей системы целиком</w:t>
            </w:r>
          </w:p>
        </w:tc>
        <w:tc>
          <w:tcPr>
            <w:tcW w:w="5806" w:type="dxa"/>
            <w:shd w:val="clear" w:color="auto" w:fill="auto"/>
          </w:tcPr>
          <w:p w:rsidR="00864F44" w:rsidRDefault="000D6AC6" w:rsidP="000D6AC6">
            <w:pPr>
              <w:shd w:val="clear" w:color="auto" w:fill="ECECEC"/>
              <w:spacing w:line="240" w:lineRule="auto"/>
              <w:ind w:firstLine="0"/>
            </w:pPr>
            <w:r>
              <w:t>Данные о необходимых параметрах каждого генератора системы</w:t>
            </w:r>
          </w:p>
        </w:tc>
      </w:tr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А2</w:t>
            </w:r>
          </w:p>
        </w:tc>
        <w:tc>
          <w:tcPr>
            <w:tcW w:w="3118" w:type="dxa"/>
          </w:tcPr>
          <w:p w:rsidR="00864F44" w:rsidRPr="006671B9" w:rsidRDefault="009D4E29" w:rsidP="00100735">
            <w:pPr>
              <w:spacing w:line="276" w:lineRule="auto"/>
              <w:ind w:firstLine="0"/>
              <w:jc w:val="left"/>
            </w:pPr>
            <w:r>
              <w:t>Подсистема обработки данных о топливном элементе</w:t>
            </w:r>
          </w:p>
        </w:tc>
        <w:tc>
          <w:tcPr>
            <w:tcW w:w="5806" w:type="dxa"/>
          </w:tcPr>
          <w:p w:rsidR="00864F44" w:rsidRDefault="009D4E29" w:rsidP="00E857CF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Обработка параметров </w:t>
            </w:r>
            <w:r w:rsidR="00E857CF">
              <w:t>источника энергии - топливного элемента</w:t>
            </w:r>
          </w:p>
        </w:tc>
      </w:tr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А3</w:t>
            </w:r>
          </w:p>
        </w:tc>
        <w:tc>
          <w:tcPr>
            <w:tcW w:w="3118" w:type="dxa"/>
          </w:tcPr>
          <w:p w:rsidR="00864F44" w:rsidRPr="006671B9" w:rsidRDefault="00E857CF" w:rsidP="00100735">
            <w:pPr>
              <w:spacing w:line="276" w:lineRule="auto"/>
              <w:ind w:firstLine="0"/>
              <w:jc w:val="left"/>
            </w:pPr>
            <w:r>
              <w:t xml:space="preserve">Узел обработки данных о солнечных панелях </w:t>
            </w:r>
          </w:p>
        </w:tc>
        <w:tc>
          <w:tcPr>
            <w:tcW w:w="5806" w:type="dxa"/>
          </w:tcPr>
          <w:p w:rsidR="00864F44" w:rsidRDefault="00E857CF" w:rsidP="00E857CF">
            <w:pPr>
              <w:pStyle w:val="a5"/>
              <w:spacing w:line="276" w:lineRule="auto"/>
              <w:ind w:left="0" w:firstLine="0"/>
              <w:jc w:val="left"/>
            </w:pPr>
            <w:r>
              <w:t>Обработка параметров</w:t>
            </w:r>
            <w:r>
              <w:t xml:space="preserve"> источника энергии  - </w:t>
            </w:r>
            <w:r>
              <w:t xml:space="preserve"> </w:t>
            </w:r>
            <w:r>
              <w:t xml:space="preserve">солнечных панелей </w:t>
            </w:r>
          </w:p>
        </w:tc>
      </w:tr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А4</w:t>
            </w:r>
          </w:p>
        </w:tc>
        <w:tc>
          <w:tcPr>
            <w:tcW w:w="3118" w:type="dxa"/>
          </w:tcPr>
          <w:p w:rsidR="00864F44" w:rsidRPr="006671B9" w:rsidRDefault="006C6EC3" w:rsidP="00100735">
            <w:pPr>
              <w:spacing w:line="276" w:lineRule="auto"/>
              <w:ind w:firstLine="0"/>
              <w:jc w:val="left"/>
            </w:pPr>
            <w:r>
              <w:t>Узел обработки данных о ветроэлектрических установках</w:t>
            </w:r>
          </w:p>
        </w:tc>
        <w:tc>
          <w:tcPr>
            <w:tcW w:w="5806" w:type="dxa"/>
          </w:tcPr>
          <w:p w:rsidR="00864F44" w:rsidRDefault="006C6EC3" w:rsidP="006C6EC3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Обработка параметров источника энергии  -  </w:t>
            </w:r>
            <w:r>
              <w:t>ветроэлектрические установки</w:t>
            </w:r>
          </w:p>
        </w:tc>
      </w:tr>
      <w:tr w:rsidR="00946B43" w:rsidTr="00100735">
        <w:tc>
          <w:tcPr>
            <w:tcW w:w="993" w:type="dxa"/>
          </w:tcPr>
          <w:p w:rsidR="00946B43" w:rsidRDefault="00946B43" w:rsidP="00100735">
            <w:pPr>
              <w:pStyle w:val="a5"/>
              <w:spacing w:line="276" w:lineRule="auto"/>
              <w:ind w:left="0" w:firstLine="0"/>
            </w:pPr>
            <w:r>
              <w:t>А5</w:t>
            </w:r>
          </w:p>
        </w:tc>
        <w:tc>
          <w:tcPr>
            <w:tcW w:w="3118" w:type="dxa"/>
          </w:tcPr>
          <w:p w:rsidR="00946B43" w:rsidRDefault="00946B43" w:rsidP="00100735">
            <w:pPr>
              <w:spacing w:line="276" w:lineRule="auto"/>
              <w:ind w:firstLine="0"/>
              <w:jc w:val="left"/>
            </w:pPr>
            <w:r>
              <w:t>Узел обработки данных о электролизной установке и аккумуляторе</w:t>
            </w:r>
          </w:p>
        </w:tc>
        <w:tc>
          <w:tcPr>
            <w:tcW w:w="5806" w:type="dxa"/>
          </w:tcPr>
          <w:p w:rsidR="00946B43" w:rsidRDefault="00946B43" w:rsidP="00946B43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Обработка параметров источника энергии  -  </w:t>
            </w:r>
            <w:r>
              <w:t>АКБ и ЭГУ</w:t>
            </w:r>
          </w:p>
        </w:tc>
      </w:tr>
      <w:tr w:rsidR="00864F44" w:rsidTr="00100735">
        <w:tc>
          <w:tcPr>
            <w:tcW w:w="993" w:type="dxa"/>
          </w:tcPr>
          <w:p w:rsidR="00864F44" w:rsidRDefault="000F2E2A" w:rsidP="00100735">
            <w:pPr>
              <w:pStyle w:val="a5"/>
              <w:spacing w:line="276" w:lineRule="auto"/>
              <w:ind w:left="0" w:firstLine="0"/>
            </w:pPr>
            <w:r>
              <w:t>А1</w:t>
            </w:r>
            <w:r w:rsidR="00864F44">
              <w:t>.1</w:t>
            </w:r>
          </w:p>
        </w:tc>
        <w:tc>
          <w:tcPr>
            <w:tcW w:w="3118" w:type="dxa"/>
          </w:tcPr>
          <w:p w:rsidR="00864F44" w:rsidRPr="006671B9" w:rsidRDefault="000F2E2A" w:rsidP="00100735">
            <w:pPr>
              <w:spacing w:line="276" w:lineRule="auto"/>
              <w:ind w:firstLine="0"/>
              <w:jc w:val="left"/>
            </w:pPr>
            <w:r>
              <w:t>Обработать возникшие ошибки</w:t>
            </w:r>
          </w:p>
        </w:tc>
        <w:tc>
          <w:tcPr>
            <w:tcW w:w="5806" w:type="dxa"/>
          </w:tcPr>
          <w:p w:rsidR="00864F44" w:rsidRDefault="000F2E2A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 о решаемых/нерешаемых ошибках</w:t>
            </w:r>
          </w:p>
        </w:tc>
      </w:tr>
      <w:tr w:rsidR="00864F44" w:rsidTr="00100735">
        <w:tc>
          <w:tcPr>
            <w:tcW w:w="993" w:type="dxa"/>
          </w:tcPr>
          <w:p w:rsidR="00864F44" w:rsidRDefault="00375707" w:rsidP="00100735">
            <w:pPr>
              <w:pStyle w:val="a5"/>
              <w:spacing w:line="276" w:lineRule="auto"/>
              <w:ind w:left="0" w:firstLine="0"/>
            </w:pPr>
            <w:r>
              <w:t>А</w:t>
            </w:r>
            <w:r w:rsidR="00890265">
              <w:t xml:space="preserve"> </w:t>
            </w:r>
            <w:r>
              <w:t>1.2</w:t>
            </w:r>
          </w:p>
        </w:tc>
        <w:tc>
          <w:tcPr>
            <w:tcW w:w="3118" w:type="dxa"/>
          </w:tcPr>
          <w:p w:rsidR="00864F44" w:rsidRPr="006671B9" w:rsidRDefault="00375707" w:rsidP="00100735">
            <w:pPr>
              <w:spacing w:line="276" w:lineRule="auto"/>
              <w:ind w:firstLine="0"/>
              <w:jc w:val="left"/>
            </w:pPr>
            <w:r>
              <w:t>Исправить ошибки</w:t>
            </w:r>
          </w:p>
        </w:tc>
        <w:tc>
          <w:tcPr>
            <w:tcW w:w="5806" w:type="dxa"/>
          </w:tcPr>
          <w:p w:rsidR="00864F44" w:rsidRDefault="00375707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</w:t>
            </w:r>
            <w:r>
              <w:t xml:space="preserve"> для устранения ошибок</w:t>
            </w:r>
          </w:p>
        </w:tc>
      </w:tr>
      <w:tr w:rsidR="00864F44" w:rsidTr="00100735">
        <w:tc>
          <w:tcPr>
            <w:tcW w:w="993" w:type="dxa"/>
          </w:tcPr>
          <w:p w:rsidR="00864F44" w:rsidRDefault="00890265" w:rsidP="00100735">
            <w:pPr>
              <w:pStyle w:val="a5"/>
              <w:spacing w:line="276" w:lineRule="auto"/>
              <w:ind w:left="0" w:firstLine="0"/>
            </w:pPr>
            <w:r>
              <w:t>А 1.3</w:t>
            </w:r>
          </w:p>
        </w:tc>
        <w:tc>
          <w:tcPr>
            <w:tcW w:w="3118" w:type="dxa"/>
          </w:tcPr>
          <w:p w:rsidR="00864F44" w:rsidRPr="006671B9" w:rsidRDefault="00890265" w:rsidP="00100735">
            <w:pPr>
              <w:spacing w:line="276" w:lineRule="auto"/>
              <w:ind w:firstLine="0"/>
              <w:jc w:val="left"/>
            </w:pPr>
            <w:r>
              <w:t>Сгруппировать данные по всей системе в одну таблицу</w:t>
            </w:r>
          </w:p>
        </w:tc>
        <w:tc>
          <w:tcPr>
            <w:tcW w:w="5806" w:type="dxa"/>
          </w:tcPr>
          <w:p w:rsidR="00864F44" w:rsidRPr="00D87A82" w:rsidRDefault="0089026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Группировка данных </w:t>
            </w:r>
          </w:p>
        </w:tc>
      </w:tr>
      <w:tr w:rsidR="00890265" w:rsidTr="00100735">
        <w:tc>
          <w:tcPr>
            <w:tcW w:w="993" w:type="dxa"/>
          </w:tcPr>
          <w:p w:rsidR="00890265" w:rsidRDefault="00890265" w:rsidP="00890265">
            <w:pPr>
              <w:pStyle w:val="a5"/>
              <w:spacing w:line="276" w:lineRule="auto"/>
              <w:ind w:left="0" w:firstLine="0"/>
            </w:pPr>
            <w:r>
              <w:t xml:space="preserve">А 1.4 </w:t>
            </w:r>
          </w:p>
        </w:tc>
        <w:tc>
          <w:tcPr>
            <w:tcW w:w="3118" w:type="dxa"/>
          </w:tcPr>
          <w:p w:rsidR="00890265" w:rsidRPr="006671B9" w:rsidRDefault="00890265" w:rsidP="00890265">
            <w:pPr>
              <w:spacing w:line="276" w:lineRule="auto"/>
              <w:ind w:firstLine="0"/>
              <w:jc w:val="left"/>
            </w:pPr>
            <w:r>
              <w:t>Остановить работу системы выдать сообщение о критической ошибке</w:t>
            </w:r>
          </w:p>
        </w:tc>
        <w:tc>
          <w:tcPr>
            <w:tcW w:w="5806" w:type="dxa"/>
          </w:tcPr>
          <w:p w:rsidR="00890265" w:rsidRPr="00D87A82" w:rsidRDefault="00890265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Остановка работы системы</w:t>
            </w:r>
          </w:p>
        </w:tc>
      </w:tr>
      <w:tr w:rsidR="00890265" w:rsidTr="00100735">
        <w:tc>
          <w:tcPr>
            <w:tcW w:w="993" w:type="dxa"/>
          </w:tcPr>
          <w:p w:rsidR="00890265" w:rsidRDefault="0074430D" w:rsidP="00890265">
            <w:pPr>
              <w:pStyle w:val="a5"/>
              <w:spacing w:line="276" w:lineRule="auto"/>
              <w:ind w:left="0" w:firstLine="0"/>
            </w:pPr>
            <w:r>
              <w:t xml:space="preserve">А2.1 </w:t>
            </w:r>
          </w:p>
        </w:tc>
        <w:tc>
          <w:tcPr>
            <w:tcW w:w="3118" w:type="dxa"/>
          </w:tcPr>
          <w:p w:rsidR="00890265" w:rsidRPr="006671B9" w:rsidRDefault="00E90C3F" w:rsidP="00890265">
            <w:pPr>
              <w:spacing w:line="276" w:lineRule="auto"/>
              <w:ind w:firstLine="0"/>
              <w:jc w:val="left"/>
            </w:pPr>
            <w:r>
              <w:t>Сверить заданный режим работы ТЭ с текущим</w:t>
            </w:r>
          </w:p>
        </w:tc>
        <w:tc>
          <w:tcPr>
            <w:tcW w:w="5806" w:type="dxa"/>
          </w:tcPr>
          <w:p w:rsidR="00890265" w:rsidRDefault="00AF25F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Выдача заданий на работу ТЭ</w:t>
            </w:r>
          </w:p>
        </w:tc>
      </w:tr>
      <w:tr w:rsidR="00890265" w:rsidTr="00100735">
        <w:tc>
          <w:tcPr>
            <w:tcW w:w="993" w:type="dxa"/>
          </w:tcPr>
          <w:p w:rsidR="00890265" w:rsidRDefault="00E90C3F" w:rsidP="00890265">
            <w:pPr>
              <w:pStyle w:val="a5"/>
              <w:spacing w:line="276" w:lineRule="auto"/>
              <w:ind w:left="0" w:firstLine="0"/>
            </w:pPr>
            <w:r>
              <w:lastRenderedPageBreak/>
              <w:t>А 2.2</w:t>
            </w:r>
          </w:p>
        </w:tc>
        <w:tc>
          <w:tcPr>
            <w:tcW w:w="3118" w:type="dxa"/>
          </w:tcPr>
          <w:p w:rsidR="00890265" w:rsidRPr="006671B9" w:rsidRDefault="00E90C3F" w:rsidP="00890265">
            <w:pPr>
              <w:spacing w:line="276" w:lineRule="auto"/>
              <w:ind w:firstLine="0"/>
              <w:jc w:val="left"/>
            </w:pPr>
            <w:r>
              <w:t>Сменить режим работы ТЭ, используя параметры по умолчанию</w:t>
            </w:r>
          </w:p>
        </w:tc>
        <w:tc>
          <w:tcPr>
            <w:tcW w:w="5806" w:type="dxa"/>
          </w:tcPr>
          <w:p w:rsidR="00890265" w:rsidRDefault="00E90C3F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 о текущем режиме работы</w:t>
            </w:r>
          </w:p>
        </w:tc>
      </w:tr>
      <w:tr w:rsidR="00890265" w:rsidTr="00100735">
        <w:tc>
          <w:tcPr>
            <w:tcW w:w="993" w:type="dxa"/>
          </w:tcPr>
          <w:p w:rsidR="00890265" w:rsidRDefault="00225F60" w:rsidP="00890265">
            <w:pPr>
              <w:pStyle w:val="a5"/>
              <w:spacing w:line="276" w:lineRule="auto"/>
              <w:ind w:left="0" w:firstLine="0"/>
            </w:pPr>
            <w:r>
              <w:t>А2.3</w:t>
            </w:r>
          </w:p>
        </w:tc>
        <w:tc>
          <w:tcPr>
            <w:tcW w:w="3118" w:type="dxa"/>
          </w:tcPr>
          <w:p w:rsidR="00890265" w:rsidRPr="006671B9" w:rsidRDefault="00225F60" w:rsidP="00890265">
            <w:pPr>
              <w:spacing w:line="276" w:lineRule="auto"/>
              <w:ind w:firstLine="0"/>
              <w:jc w:val="left"/>
            </w:pPr>
            <w:r>
              <w:t xml:space="preserve">Рассчитать новую </w:t>
            </w:r>
            <w:proofErr w:type="spellStart"/>
            <w:r>
              <w:t>уставку</w:t>
            </w:r>
            <w:proofErr w:type="spellEnd"/>
            <w:r>
              <w:t xml:space="preserve"> работы в соответствии с разницей между текущей и предыдущей</w:t>
            </w:r>
          </w:p>
        </w:tc>
        <w:tc>
          <w:tcPr>
            <w:tcW w:w="5806" w:type="dxa"/>
          </w:tcPr>
          <w:p w:rsidR="00890265" w:rsidRDefault="00225F60" w:rsidP="00890265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Передача </w:t>
            </w:r>
            <w:proofErr w:type="spellStart"/>
            <w:r>
              <w:t>уставки</w:t>
            </w:r>
            <w:proofErr w:type="spellEnd"/>
          </w:p>
        </w:tc>
      </w:tr>
      <w:tr w:rsidR="00225F60" w:rsidTr="00100735">
        <w:tc>
          <w:tcPr>
            <w:tcW w:w="993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</w:pPr>
            <w:r>
              <w:t>А2.4</w:t>
            </w:r>
          </w:p>
        </w:tc>
        <w:tc>
          <w:tcPr>
            <w:tcW w:w="3118" w:type="dxa"/>
          </w:tcPr>
          <w:p w:rsidR="00225F60" w:rsidRDefault="00225F60" w:rsidP="00890265">
            <w:pPr>
              <w:spacing w:line="276" w:lineRule="auto"/>
              <w:ind w:firstLine="0"/>
              <w:jc w:val="left"/>
            </w:pPr>
            <w:r>
              <w:t>Рассчитать параметры работы регулятора водорода</w:t>
            </w:r>
          </w:p>
        </w:tc>
        <w:tc>
          <w:tcPr>
            <w:tcW w:w="5806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 для регулятора водорода</w:t>
            </w:r>
          </w:p>
        </w:tc>
      </w:tr>
      <w:tr w:rsidR="00225F60" w:rsidTr="00100735">
        <w:tc>
          <w:tcPr>
            <w:tcW w:w="993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</w:pPr>
            <w:r>
              <w:t>А2.5</w:t>
            </w:r>
          </w:p>
        </w:tc>
        <w:tc>
          <w:tcPr>
            <w:tcW w:w="3118" w:type="dxa"/>
          </w:tcPr>
          <w:p w:rsidR="00225F60" w:rsidRDefault="00225F60" w:rsidP="00890265">
            <w:pPr>
              <w:spacing w:line="276" w:lineRule="auto"/>
              <w:ind w:firstLine="0"/>
              <w:jc w:val="left"/>
            </w:pPr>
            <w:r>
              <w:t>Рассчитать параметры работы</w:t>
            </w:r>
            <w:r>
              <w:t xml:space="preserve"> компрессора кислорода</w:t>
            </w:r>
          </w:p>
        </w:tc>
        <w:tc>
          <w:tcPr>
            <w:tcW w:w="5806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</w:t>
            </w:r>
            <w:r>
              <w:t xml:space="preserve"> на компрессор</w:t>
            </w:r>
          </w:p>
        </w:tc>
      </w:tr>
      <w:tr w:rsidR="00225F60" w:rsidTr="00100735">
        <w:tc>
          <w:tcPr>
            <w:tcW w:w="993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</w:pPr>
            <w:r>
              <w:t>А2.6</w:t>
            </w:r>
          </w:p>
        </w:tc>
        <w:tc>
          <w:tcPr>
            <w:tcW w:w="3118" w:type="dxa"/>
          </w:tcPr>
          <w:p w:rsidR="00225F60" w:rsidRDefault="00225F60" w:rsidP="00890265">
            <w:pPr>
              <w:spacing w:line="276" w:lineRule="auto"/>
              <w:ind w:firstLine="0"/>
              <w:jc w:val="left"/>
            </w:pPr>
            <w:r>
              <w:t>Рассчитать параметры работы вентиляторов охлаждения</w:t>
            </w:r>
          </w:p>
        </w:tc>
        <w:tc>
          <w:tcPr>
            <w:tcW w:w="5806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ШИМ сигнала на вентилятор</w:t>
            </w:r>
          </w:p>
        </w:tc>
      </w:tr>
      <w:tr w:rsidR="00225F60" w:rsidTr="00100735">
        <w:tc>
          <w:tcPr>
            <w:tcW w:w="993" w:type="dxa"/>
          </w:tcPr>
          <w:p w:rsidR="00225F60" w:rsidRDefault="00EA38A7" w:rsidP="00890265">
            <w:pPr>
              <w:pStyle w:val="a5"/>
              <w:spacing w:line="276" w:lineRule="auto"/>
              <w:ind w:left="0" w:firstLine="0"/>
            </w:pPr>
            <w:r>
              <w:t>А3.1</w:t>
            </w:r>
          </w:p>
        </w:tc>
        <w:tc>
          <w:tcPr>
            <w:tcW w:w="3118" w:type="dxa"/>
          </w:tcPr>
          <w:p w:rsidR="00225F60" w:rsidRDefault="00EA38A7" w:rsidP="00890265">
            <w:pPr>
              <w:spacing w:line="276" w:lineRule="auto"/>
              <w:ind w:firstLine="0"/>
              <w:jc w:val="left"/>
            </w:pPr>
            <w:r>
              <w:t>Сверить заданный режим работы СЭС с текущим</w:t>
            </w:r>
          </w:p>
        </w:tc>
        <w:tc>
          <w:tcPr>
            <w:tcW w:w="5806" w:type="dxa"/>
          </w:tcPr>
          <w:p w:rsidR="00225F60" w:rsidRDefault="00EA38A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заданий и режимов работы</w:t>
            </w:r>
          </w:p>
        </w:tc>
      </w:tr>
      <w:tr w:rsidR="00225F60" w:rsidTr="00100735">
        <w:tc>
          <w:tcPr>
            <w:tcW w:w="993" w:type="dxa"/>
          </w:tcPr>
          <w:p w:rsidR="00225F60" w:rsidRDefault="00EA38A7" w:rsidP="00890265">
            <w:pPr>
              <w:pStyle w:val="a5"/>
              <w:spacing w:line="276" w:lineRule="auto"/>
              <w:ind w:left="0" w:firstLine="0"/>
            </w:pPr>
            <w:r>
              <w:t>А3.2</w:t>
            </w:r>
          </w:p>
        </w:tc>
        <w:tc>
          <w:tcPr>
            <w:tcW w:w="3118" w:type="dxa"/>
          </w:tcPr>
          <w:p w:rsidR="00225F60" w:rsidRDefault="00EA38A7" w:rsidP="00890265">
            <w:pPr>
              <w:spacing w:line="276" w:lineRule="auto"/>
              <w:ind w:firstLine="0"/>
              <w:jc w:val="left"/>
            </w:pPr>
            <w:r>
              <w:t>Сменить режим работы СЭС, используя параметры по умолчанию</w:t>
            </w:r>
          </w:p>
        </w:tc>
        <w:tc>
          <w:tcPr>
            <w:tcW w:w="5806" w:type="dxa"/>
          </w:tcPr>
          <w:p w:rsidR="00225F60" w:rsidRDefault="00EA38A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 о текущем режиме р</w:t>
            </w:r>
            <w:r w:rsidR="00FF5777">
              <w:t>а</w:t>
            </w:r>
            <w:r>
              <w:t>боты</w:t>
            </w:r>
          </w:p>
        </w:tc>
      </w:tr>
      <w:tr w:rsidR="00225F60" w:rsidTr="00100735">
        <w:tc>
          <w:tcPr>
            <w:tcW w:w="993" w:type="dxa"/>
          </w:tcPr>
          <w:p w:rsidR="00225F60" w:rsidRDefault="00FF5777" w:rsidP="00890265">
            <w:pPr>
              <w:pStyle w:val="a5"/>
              <w:spacing w:line="276" w:lineRule="auto"/>
              <w:ind w:left="0" w:firstLine="0"/>
            </w:pPr>
            <w:r>
              <w:t>А3.4</w:t>
            </w:r>
          </w:p>
        </w:tc>
        <w:tc>
          <w:tcPr>
            <w:tcW w:w="3118" w:type="dxa"/>
          </w:tcPr>
          <w:p w:rsidR="00225F60" w:rsidRDefault="00FF5777" w:rsidP="00890265">
            <w:pPr>
              <w:spacing w:line="276" w:lineRule="auto"/>
              <w:ind w:firstLine="0"/>
              <w:jc w:val="left"/>
            </w:pPr>
            <w:r>
              <w:t>Рассчитать параметры для шагового электродвигателя</w:t>
            </w:r>
          </w:p>
        </w:tc>
        <w:tc>
          <w:tcPr>
            <w:tcW w:w="5806" w:type="dxa"/>
          </w:tcPr>
          <w:p w:rsidR="00225F60" w:rsidRDefault="00FF577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 для шагового электродвигателя</w:t>
            </w:r>
          </w:p>
        </w:tc>
      </w:tr>
      <w:tr w:rsidR="009806FC" w:rsidTr="00100735">
        <w:tc>
          <w:tcPr>
            <w:tcW w:w="993" w:type="dxa"/>
          </w:tcPr>
          <w:p w:rsidR="009806FC" w:rsidRDefault="009806FC" w:rsidP="00890265">
            <w:pPr>
              <w:pStyle w:val="a5"/>
              <w:spacing w:line="276" w:lineRule="auto"/>
              <w:ind w:left="0" w:firstLine="0"/>
            </w:pPr>
            <w:r>
              <w:t>А3.5</w:t>
            </w:r>
          </w:p>
        </w:tc>
        <w:tc>
          <w:tcPr>
            <w:tcW w:w="3118" w:type="dxa"/>
          </w:tcPr>
          <w:p w:rsidR="009806FC" w:rsidRDefault="009806FC" w:rsidP="00890265">
            <w:pPr>
              <w:spacing w:line="276" w:lineRule="auto"/>
              <w:ind w:firstLine="0"/>
              <w:jc w:val="left"/>
            </w:pPr>
            <w:r>
              <w:t>Рассчитать примерную выработку и напряжение</w:t>
            </w:r>
          </w:p>
        </w:tc>
        <w:tc>
          <w:tcPr>
            <w:tcW w:w="5806" w:type="dxa"/>
          </w:tcPr>
          <w:p w:rsidR="009806FC" w:rsidRDefault="009806FC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напряжения и тока на датчики</w:t>
            </w:r>
          </w:p>
        </w:tc>
      </w:tr>
      <w:tr w:rsidR="0029054B" w:rsidTr="00100735">
        <w:tc>
          <w:tcPr>
            <w:tcW w:w="993" w:type="dxa"/>
          </w:tcPr>
          <w:p w:rsidR="0029054B" w:rsidRDefault="0029054B" w:rsidP="00890265">
            <w:pPr>
              <w:pStyle w:val="a5"/>
              <w:spacing w:line="276" w:lineRule="auto"/>
              <w:ind w:left="0" w:firstLine="0"/>
            </w:pPr>
            <w:r>
              <w:t>А4.1</w:t>
            </w:r>
          </w:p>
        </w:tc>
        <w:tc>
          <w:tcPr>
            <w:tcW w:w="3118" w:type="dxa"/>
          </w:tcPr>
          <w:p w:rsidR="0029054B" w:rsidRDefault="0029054B" w:rsidP="00890265">
            <w:pPr>
              <w:spacing w:line="276" w:lineRule="auto"/>
              <w:ind w:firstLine="0"/>
              <w:jc w:val="left"/>
            </w:pPr>
            <w:r>
              <w:t>Сверить заданный режим работы ВЭУ</w:t>
            </w:r>
          </w:p>
        </w:tc>
        <w:tc>
          <w:tcPr>
            <w:tcW w:w="5806" w:type="dxa"/>
          </w:tcPr>
          <w:p w:rsidR="0029054B" w:rsidRDefault="0029054B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задания на работу ВЭУ</w:t>
            </w:r>
          </w:p>
        </w:tc>
      </w:tr>
      <w:tr w:rsidR="0029054B" w:rsidTr="00100735">
        <w:tc>
          <w:tcPr>
            <w:tcW w:w="993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</w:pPr>
            <w:r>
              <w:t>А4.2</w:t>
            </w:r>
          </w:p>
        </w:tc>
        <w:tc>
          <w:tcPr>
            <w:tcW w:w="3118" w:type="dxa"/>
          </w:tcPr>
          <w:p w:rsidR="0029054B" w:rsidRDefault="00493DA1" w:rsidP="00890265">
            <w:pPr>
              <w:spacing w:line="276" w:lineRule="auto"/>
              <w:ind w:firstLine="0"/>
              <w:jc w:val="left"/>
            </w:pPr>
            <w:r>
              <w:t>Сменить режим работы ВЭУ</w:t>
            </w:r>
          </w:p>
        </w:tc>
        <w:tc>
          <w:tcPr>
            <w:tcW w:w="5806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 о текущем режиме работы</w:t>
            </w:r>
          </w:p>
        </w:tc>
      </w:tr>
      <w:tr w:rsidR="0029054B" w:rsidTr="00100735">
        <w:tc>
          <w:tcPr>
            <w:tcW w:w="993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</w:pPr>
            <w:r>
              <w:t>А4.3</w:t>
            </w:r>
          </w:p>
        </w:tc>
        <w:tc>
          <w:tcPr>
            <w:tcW w:w="3118" w:type="dxa"/>
          </w:tcPr>
          <w:p w:rsidR="0029054B" w:rsidRDefault="00493DA1" w:rsidP="00890265">
            <w:pPr>
              <w:spacing w:line="276" w:lineRule="auto"/>
              <w:ind w:firstLine="0"/>
              <w:jc w:val="left"/>
            </w:pPr>
            <w:r>
              <w:t>Рассчитать новое положение ВЭУ</w:t>
            </w:r>
          </w:p>
        </w:tc>
        <w:tc>
          <w:tcPr>
            <w:tcW w:w="5806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  <w:jc w:val="left"/>
            </w:pPr>
            <w:proofErr w:type="spellStart"/>
            <w:r>
              <w:t>Уставка</w:t>
            </w:r>
            <w:proofErr w:type="spellEnd"/>
          </w:p>
        </w:tc>
      </w:tr>
      <w:tr w:rsidR="0029054B" w:rsidTr="00100735">
        <w:tc>
          <w:tcPr>
            <w:tcW w:w="993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</w:pPr>
            <w:r>
              <w:lastRenderedPageBreak/>
              <w:t>А 4.4</w:t>
            </w:r>
          </w:p>
        </w:tc>
        <w:tc>
          <w:tcPr>
            <w:tcW w:w="3118" w:type="dxa"/>
          </w:tcPr>
          <w:p w:rsidR="0029054B" w:rsidRDefault="00493DA1" w:rsidP="00890265">
            <w:pPr>
              <w:spacing w:line="276" w:lineRule="auto"/>
              <w:ind w:firstLine="0"/>
              <w:jc w:val="left"/>
            </w:pPr>
            <w:r>
              <w:t>Рассчитать параметры для шагового электродвигателя</w:t>
            </w:r>
          </w:p>
        </w:tc>
        <w:tc>
          <w:tcPr>
            <w:tcW w:w="5806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</w:t>
            </w:r>
          </w:p>
        </w:tc>
      </w:tr>
      <w:tr w:rsidR="0029054B" w:rsidTr="00100735">
        <w:tc>
          <w:tcPr>
            <w:tcW w:w="993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</w:pPr>
            <w:r>
              <w:t>А4.5</w:t>
            </w:r>
          </w:p>
        </w:tc>
        <w:tc>
          <w:tcPr>
            <w:tcW w:w="3118" w:type="dxa"/>
          </w:tcPr>
          <w:p w:rsidR="0029054B" w:rsidRDefault="00493DA1" w:rsidP="00890265">
            <w:pPr>
              <w:spacing w:line="276" w:lineRule="auto"/>
              <w:ind w:firstLine="0"/>
              <w:jc w:val="left"/>
            </w:pPr>
            <w:r>
              <w:t>Рассчитать примерную выработку тока и напряжения</w:t>
            </w:r>
          </w:p>
        </w:tc>
        <w:tc>
          <w:tcPr>
            <w:tcW w:w="5806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напряжения и тока</w:t>
            </w:r>
          </w:p>
        </w:tc>
      </w:tr>
      <w:tr w:rsidR="0029054B" w:rsidTr="00100735">
        <w:tc>
          <w:tcPr>
            <w:tcW w:w="993" w:type="dxa"/>
          </w:tcPr>
          <w:p w:rsidR="0029054B" w:rsidRDefault="00DA700A" w:rsidP="00890265">
            <w:pPr>
              <w:pStyle w:val="a5"/>
              <w:spacing w:line="276" w:lineRule="auto"/>
              <w:ind w:left="0" w:firstLine="0"/>
            </w:pPr>
            <w:r>
              <w:t>А5.1</w:t>
            </w:r>
          </w:p>
        </w:tc>
        <w:tc>
          <w:tcPr>
            <w:tcW w:w="3118" w:type="dxa"/>
          </w:tcPr>
          <w:p w:rsidR="0029054B" w:rsidRDefault="00DA700A" w:rsidP="00890265">
            <w:pPr>
              <w:spacing w:line="276" w:lineRule="auto"/>
              <w:ind w:firstLine="0"/>
              <w:jc w:val="left"/>
            </w:pPr>
            <w:r>
              <w:t>Сверить заданный режим АКБ с текущим</w:t>
            </w:r>
          </w:p>
        </w:tc>
        <w:tc>
          <w:tcPr>
            <w:tcW w:w="5806" w:type="dxa"/>
          </w:tcPr>
          <w:p w:rsidR="0029054B" w:rsidRDefault="00DA700A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Заданный режим работы</w:t>
            </w:r>
          </w:p>
        </w:tc>
      </w:tr>
      <w:tr w:rsidR="0029054B" w:rsidTr="00100735">
        <w:tc>
          <w:tcPr>
            <w:tcW w:w="993" w:type="dxa"/>
          </w:tcPr>
          <w:p w:rsidR="0029054B" w:rsidRDefault="00DA700A" w:rsidP="00890265">
            <w:pPr>
              <w:pStyle w:val="a5"/>
              <w:spacing w:line="276" w:lineRule="auto"/>
              <w:ind w:left="0" w:firstLine="0"/>
            </w:pPr>
            <w:r>
              <w:t>А5.2</w:t>
            </w:r>
          </w:p>
        </w:tc>
        <w:tc>
          <w:tcPr>
            <w:tcW w:w="3118" w:type="dxa"/>
          </w:tcPr>
          <w:p w:rsidR="0029054B" w:rsidRDefault="00DA700A" w:rsidP="00890265">
            <w:pPr>
              <w:spacing w:line="276" w:lineRule="auto"/>
              <w:ind w:firstLine="0"/>
              <w:jc w:val="left"/>
            </w:pPr>
            <w:r>
              <w:t>Сменить режим работы АКБ</w:t>
            </w:r>
          </w:p>
        </w:tc>
        <w:tc>
          <w:tcPr>
            <w:tcW w:w="5806" w:type="dxa"/>
          </w:tcPr>
          <w:p w:rsidR="0029054B" w:rsidRDefault="00DA700A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Текущий режим работы</w:t>
            </w:r>
          </w:p>
        </w:tc>
      </w:tr>
      <w:tr w:rsidR="0029054B" w:rsidTr="00100735">
        <w:tc>
          <w:tcPr>
            <w:tcW w:w="993" w:type="dxa"/>
          </w:tcPr>
          <w:p w:rsidR="0029054B" w:rsidRDefault="00BD6367" w:rsidP="00BD6367">
            <w:pPr>
              <w:pStyle w:val="a5"/>
              <w:spacing w:line="276" w:lineRule="auto"/>
              <w:ind w:left="0" w:firstLine="0"/>
            </w:pPr>
            <w:r>
              <w:t>А5.3</w:t>
            </w:r>
          </w:p>
        </w:tc>
        <w:tc>
          <w:tcPr>
            <w:tcW w:w="3118" w:type="dxa"/>
          </w:tcPr>
          <w:p w:rsidR="0029054B" w:rsidRDefault="00BD6367" w:rsidP="00890265">
            <w:pPr>
              <w:spacing w:line="276" w:lineRule="auto"/>
              <w:ind w:firstLine="0"/>
              <w:jc w:val="left"/>
            </w:pPr>
            <w:r>
              <w:t>Сверить заданный режим работы</w:t>
            </w:r>
            <w:r>
              <w:t xml:space="preserve"> ЭГУ с текущим</w:t>
            </w:r>
          </w:p>
        </w:tc>
        <w:tc>
          <w:tcPr>
            <w:tcW w:w="5806" w:type="dxa"/>
          </w:tcPr>
          <w:p w:rsidR="0029054B" w:rsidRDefault="00BD636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Заданный режим работы</w:t>
            </w:r>
          </w:p>
        </w:tc>
      </w:tr>
      <w:tr w:rsidR="0029054B" w:rsidTr="00100735">
        <w:tc>
          <w:tcPr>
            <w:tcW w:w="993" w:type="dxa"/>
          </w:tcPr>
          <w:p w:rsidR="0029054B" w:rsidRDefault="00BD6367" w:rsidP="00890265">
            <w:pPr>
              <w:pStyle w:val="a5"/>
              <w:spacing w:line="276" w:lineRule="auto"/>
              <w:ind w:left="0" w:firstLine="0"/>
            </w:pPr>
            <w:r>
              <w:t>А5.4</w:t>
            </w:r>
          </w:p>
        </w:tc>
        <w:tc>
          <w:tcPr>
            <w:tcW w:w="3118" w:type="dxa"/>
          </w:tcPr>
          <w:p w:rsidR="0029054B" w:rsidRDefault="00BD6367" w:rsidP="00890265">
            <w:pPr>
              <w:spacing w:line="276" w:lineRule="auto"/>
              <w:ind w:firstLine="0"/>
              <w:jc w:val="left"/>
            </w:pPr>
            <w:r>
              <w:t xml:space="preserve">Сменить режим работы ЭГУ </w:t>
            </w:r>
          </w:p>
        </w:tc>
        <w:tc>
          <w:tcPr>
            <w:tcW w:w="5806" w:type="dxa"/>
          </w:tcPr>
          <w:p w:rsidR="0029054B" w:rsidRDefault="00BD636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Текущий режим работы</w:t>
            </w:r>
          </w:p>
        </w:tc>
      </w:tr>
      <w:tr w:rsidR="00BD6367" w:rsidTr="00100735">
        <w:tc>
          <w:tcPr>
            <w:tcW w:w="993" w:type="dxa"/>
          </w:tcPr>
          <w:p w:rsidR="00BD6367" w:rsidRDefault="00BD6367" w:rsidP="00890265">
            <w:pPr>
              <w:pStyle w:val="a5"/>
              <w:spacing w:line="276" w:lineRule="auto"/>
              <w:ind w:left="0" w:firstLine="0"/>
            </w:pPr>
            <w:r>
              <w:t>А5.5</w:t>
            </w:r>
          </w:p>
        </w:tc>
        <w:tc>
          <w:tcPr>
            <w:tcW w:w="3118" w:type="dxa"/>
          </w:tcPr>
          <w:p w:rsidR="00BD6367" w:rsidRDefault="00BD6367" w:rsidP="00890265">
            <w:pPr>
              <w:spacing w:line="276" w:lineRule="auto"/>
              <w:ind w:firstLine="0"/>
              <w:jc w:val="left"/>
            </w:pPr>
            <w:r>
              <w:t xml:space="preserve">Рассчитать новую </w:t>
            </w:r>
            <w:proofErr w:type="spellStart"/>
            <w:r>
              <w:t>уставку</w:t>
            </w:r>
            <w:proofErr w:type="spellEnd"/>
            <w:r>
              <w:t xml:space="preserve"> работы </w:t>
            </w:r>
          </w:p>
        </w:tc>
        <w:tc>
          <w:tcPr>
            <w:tcW w:w="5806" w:type="dxa"/>
          </w:tcPr>
          <w:p w:rsidR="00BD6367" w:rsidRDefault="00BD6367" w:rsidP="00890265">
            <w:pPr>
              <w:pStyle w:val="a5"/>
              <w:spacing w:line="276" w:lineRule="auto"/>
              <w:ind w:left="0" w:firstLine="0"/>
              <w:jc w:val="left"/>
            </w:pPr>
            <w:proofErr w:type="spellStart"/>
            <w:r>
              <w:t>Уставка</w:t>
            </w:r>
            <w:proofErr w:type="spellEnd"/>
          </w:p>
        </w:tc>
      </w:tr>
      <w:tr w:rsidR="00BD6367" w:rsidTr="00100735">
        <w:tc>
          <w:tcPr>
            <w:tcW w:w="993" w:type="dxa"/>
          </w:tcPr>
          <w:p w:rsidR="00BD6367" w:rsidRDefault="00BD6367" w:rsidP="00890265">
            <w:pPr>
              <w:pStyle w:val="a5"/>
              <w:spacing w:line="276" w:lineRule="auto"/>
              <w:ind w:left="0" w:firstLine="0"/>
            </w:pPr>
            <w:r>
              <w:t>А5.6</w:t>
            </w:r>
          </w:p>
        </w:tc>
        <w:tc>
          <w:tcPr>
            <w:tcW w:w="3118" w:type="dxa"/>
          </w:tcPr>
          <w:p w:rsidR="00BD6367" w:rsidRDefault="00BD6367" w:rsidP="00890265">
            <w:pPr>
              <w:spacing w:line="276" w:lineRule="auto"/>
              <w:ind w:firstLine="0"/>
              <w:jc w:val="left"/>
            </w:pPr>
            <w:r>
              <w:t>Рассчитать количество подключаемых ванн</w:t>
            </w:r>
          </w:p>
        </w:tc>
        <w:tc>
          <w:tcPr>
            <w:tcW w:w="5806" w:type="dxa"/>
          </w:tcPr>
          <w:p w:rsidR="00BD6367" w:rsidRDefault="00BD636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</w:t>
            </w:r>
          </w:p>
        </w:tc>
      </w:tr>
    </w:tbl>
    <w:p w:rsidR="00864F44" w:rsidRDefault="00864F44" w:rsidP="00864F44">
      <w:pPr>
        <w:pStyle w:val="a5"/>
        <w:ind w:left="792" w:firstLine="0"/>
      </w:pPr>
    </w:p>
    <w:p w:rsidR="00864F44" w:rsidRDefault="00864F44" w:rsidP="00864F44">
      <w:pPr>
        <w:spacing w:after="160" w:line="259" w:lineRule="auto"/>
        <w:ind w:firstLine="0"/>
        <w:jc w:val="left"/>
      </w:pPr>
      <w:r>
        <w:br w:type="page"/>
      </w:r>
    </w:p>
    <w:p w:rsidR="00864F44" w:rsidRPr="00864F44" w:rsidRDefault="00864F44" w:rsidP="00864F44">
      <w:pPr>
        <w:ind w:left="360" w:firstLine="0"/>
        <w:jc w:val="center"/>
        <w:rPr>
          <w:b/>
        </w:rPr>
      </w:pPr>
      <w:r w:rsidRPr="00864F44">
        <w:rPr>
          <w:b/>
        </w:rPr>
        <w:lastRenderedPageBreak/>
        <w:t xml:space="preserve">2.8 </w:t>
      </w:r>
      <w:r w:rsidRPr="00864F44">
        <w:rPr>
          <w:b/>
        </w:rPr>
        <w:t>Таблица накопителей данных</w:t>
      </w:r>
    </w:p>
    <w:p w:rsidR="00864F44" w:rsidRDefault="00864F44" w:rsidP="00864F44">
      <w:pPr>
        <w:pStyle w:val="a5"/>
        <w:ind w:left="792" w:firstLine="0"/>
      </w:pPr>
      <w:r>
        <w:t>Таблица 3 – Накопители данных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86"/>
        <w:gridCol w:w="3398"/>
        <w:gridCol w:w="2869"/>
      </w:tblGrid>
      <w:tr w:rsidR="00864F44" w:rsidTr="00100735">
        <w:trPr>
          <w:jc w:val="center"/>
        </w:trPr>
        <w:tc>
          <w:tcPr>
            <w:tcW w:w="2286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№</w:t>
            </w:r>
          </w:p>
        </w:tc>
        <w:tc>
          <w:tcPr>
            <w:tcW w:w="339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Накопители данных</w:t>
            </w:r>
          </w:p>
        </w:tc>
        <w:tc>
          <w:tcPr>
            <w:tcW w:w="2869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Описание/Назначение</w:t>
            </w:r>
          </w:p>
        </w:tc>
      </w:tr>
      <w:tr w:rsidR="00864F44" w:rsidTr="00100735">
        <w:trPr>
          <w:jc w:val="center"/>
        </w:trPr>
        <w:tc>
          <w:tcPr>
            <w:tcW w:w="2286" w:type="dxa"/>
          </w:tcPr>
          <w:p w:rsidR="00864F44" w:rsidRPr="006671B9" w:rsidRDefault="00864F44" w:rsidP="00100735">
            <w:pPr>
              <w:pStyle w:val="a5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339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Сервер</w:t>
            </w:r>
          </w:p>
        </w:tc>
        <w:tc>
          <w:tcPr>
            <w:tcW w:w="2869" w:type="dxa"/>
          </w:tcPr>
          <w:p w:rsidR="00864F44" w:rsidRPr="00D87A82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Хранение и отправка данных необходимых для работы системы и для оператора</w:t>
            </w:r>
          </w:p>
        </w:tc>
      </w:tr>
      <w:tr w:rsidR="00864F44" w:rsidTr="00100735">
        <w:trPr>
          <w:jc w:val="center"/>
        </w:trPr>
        <w:tc>
          <w:tcPr>
            <w:tcW w:w="2286" w:type="dxa"/>
          </w:tcPr>
          <w:p w:rsidR="00864F44" w:rsidRPr="00D87A82" w:rsidRDefault="00864F44" w:rsidP="00100735">
            <w:pPr>
              <w:pStyle w:val="a5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D2</w:t>
            </w:r>
            <w:r>
              <w:t>,</w:t>
            </w:r>
            <w:r>
              <w:rPr>
                <w:lang w:val="en-US"/>
              </w:rPr>
              <w:t xml:space="preserve"> D3</w:t>
            </w:r>
          </w:p>
        </w:tc>
        <w:tc>
          <w:tcPr>
            <w:tcW w:w="339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Параметры системы</w:t>
            </w:r>
          </w:p>
        </w:tc>
        <w:tc>
          <w:tcPr>
            <w:tcW w:w="2869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Данные о текущем состоянии системы, о процессе стыковки (флаги готовности и т.д.)</w:t>
            </w:r>
          </w:p>
        </w:tc>
      </w:tr>
      <w:tr w:rsidR="00864F44" w:rsidTr="002E0255">
        <w:trPr>
          <w:trHeight w:val="1246"/>
          <w:jc w:val="center"/>
        </w:trPr>
        <w:tc>
          <w:tcPr>
            <w:tcW w:w="2286" w:type="dxa"/>
          </w:tcPr>
          <w:p w:rsidR="00864F44" w:rsidRPr="00D24B30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rPr>
                <w:lang w:val="en-US"/>
              </w:rPr>
              <w:t>D4, D5</w:t>
            </w:r>
            <w:r w:rsidR="00D24B30">
              <w:t xml:space="preserve">, </w:t>
            </w:r>
            <w:r w:rsidR="00D24B30">
              <w:rPr>
                <w:lang w:val="en-US"/>
              </w:rPr>
              <w:t>D6</w:t>
            </w:r>
            <w:r w:rsidR="00D24B30">
              <w:t xml:space="preserve">, </w:t>
            </w:r>
            <w:r w:rsidR="00D24B30">
              <w:rPr>
                <w:lang w:val="en-US"/>
              </w:rPr>
              <w:t>D7</w:t>
            </w:r>
          </w:p>
        </w:tc>
        <w:tc>
          <w:tcPr>
            <w:tcW w:w="339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Параметры</w:t>
            </w:r>
          </w:p>
        </w:tc>
        <w:tc>
          <w:tcPr>
            <w:tcW w:w="2869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Данные, которые формируются в подпрограммах</w:t>
            </w:r>
          </w:p>
        </w:tc>
      </w:tr>
      <w:tr w:rsidR="002E0255" w:rsidTr="00100735">
        <w:trPr>
          <w:jc w:val="center"/>
        </w:trPr>
        <w:tc>
          <w:tcPr>
            <w:tcW w:w="2286" w:type="dxa"/>
          </w:tcPr>
          <w:p w:rsidR="002E0255" w:rsidRPr="005761BF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rPr>
                <w:lang w:val="en-US"/>
              </w:rPr>
              <w:t>D</w:t>
            </w:r>
            <w:r w:rsidRPr="0065031E">
              <w:t>8</w:t>
            </w:r>
            <w:r w:rsidR="0065031E">
              <w:t xml:space="preserve">, </w:t>
            </w:r>
            <w:r w:rsidR="0065031E">
              <w:rPr>
                <w:lang w:val="en-US"/>
              </w:rPr>
              <w:t>D10</w:t>
            </w:r>
            <w:r w:rsidR="0065031E">
              <w:t xml:space="preserve">, </w:t>
            </w:r>
            <w:r w:rsidR="0065031E">
              <w:rPr>
                <w:lang w:val="en-US"/>
              </w:rPr>
              <w:t>D12</w:t>
            </w:r>
            <w:r w:rsidR="0065031E">
              <w:t xml:space="preserve">, </w:t>
            </w:r>
            <w:r w:rsidR="0065031E">
              <w:rPr>
                <w:lang w:val="en-US"/>
              </w:rPr>
              <w:t>D14</w:t>
            </w:r>
            <w:r w:rsidR="005761BF">
              <w:t xml:space="preserve">, </w:t>
            </w:r>
            <w:r w:rsidR="005761BF">
              <w:rPr>
                <w:lang w:val="en-US"/>
              </w:rPr>
              <w:t>D15</w:t>
            </w:r>
          </w:p>
        </w:tc>
        <w:tc>
          <w:tcPr>
            <w:tcW w:w="3398" w:type="dxa"/>
          </w:tcPr>
          <w:p w:rsidR="002E0255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Текущий режим работы</w:t>
            </w:r>
          </w:p>
        </w:tc>
        <w:tc>
          <w:tcPr>
            <w:tcW w:w="2869" w:type="dxa"/>
          </w:tcPr>
          <w:p w:rsidR="002E0255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Набор значений со всех датчиков</w:t>
            </w:r>
          </w:p>
        </w:tc>
      </w:tr>
      <w:tr w:rsidR="002E0255" w:rsidTr="00100735">
        <w:trPr>
          <w:jc w:val="center"/>
        </w:trPr>
        <w:tc>
          <w:tcPr>
            <w:tcW w:w="2286" w:type="dxa"/>
          </w:tcPr>
          <w:p w:rsidR="002E0255" w:rsidRPr="005761BF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rPr>
                <w:lang w:val="en-US"/>
              </w:rPr>
              <w:t>D9</w:t>
            </w:r>
            <w:r w:rsidR="005761BF">
              <w:t xml:space="preserve">, </w:t>
            </w:r>
            <w:r w:rsidR="005761BF">
              <w:rPr>
                <w:lang w:val="en-US"/>
              </w:rPr>
              <w:t>D11</w:t>
            </w:r>
          </w:p>
        </w:tc>
        <w:tc>
          <w:tcPr>
            <w:tcW w:w="3398" w:type="dxa"/>
          </w:tcPr>
          <w:p w:rsidR="002E0255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Параметры управляемых компонентов систем</w:t>
            </w:r>
          </w:p>
        </w:tc>
        <w:tc>
          <w:tcPr>
            <w:tcW w:w="2869" w:type="dxa"/>
          </w:tcPr>
          <w:p w:rsidR="002E0255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Массив данных с параметрами</w:t>
            </w:r>
          </w:p>
        </w:tc>
      </w:tr>
    </w:tbl>
    <w:p w:rsidR="00864F44" w:rsidRDefault="00864F44" w:rsidP="00864F44">
      <w:pPr>
        <w:pStyle w:val="a5"/>
        <w:ind w:left="792" w:firstLine="0"/>
      </w:pPr>
    </w:p>
    <w:p w:rsidR="00D467D7" w:rsidRDefault="00D467D7" w:rsidP="00577C12">
      <w:pPr>
        <w:jc w:val="center"/>
        <w:rPr>
          <w:b/>
        </w:rPr>
      </w:pPr>
    </w:p>
    <w:p w:rsidR="000A6C8D" w:rsidRPr="0000197B" w:rsidRDefault="00C75A00" w:rsidP="000A6C8D">
      <w:pPr>
        <w:spacing w:after="160"/>
        <w:ind w:firstLine="0"/>
        <w:jc w:val="center"/>
        <w:rPr>
          <w:b/>
        </w:rPr>
      </w:pPr>
      <w:r>
        <w:rPr>
          <w:b/>
        </w:rPr>
        <w:br w:type="page"/>
      </w:r>
      <w:r w:rsidR="000A6C8D" w:rsidRPr="0000197B">
        <w:rPr>
          <w:b/>
        </w:rPr>
        <w:lastRenderedPageBreak/>
        <w:t>ЗАКЛЮЧЕНИЕ</w:t>
      </w:r>
    </w:p>
    <w:p w:rsidR="00390D51" w:rsidRPr="00390D51" w:rsidRDefault="00390D51" w:rsidP="00E02AE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Результатом лабораторной работы стала комплексная DFD-модель системы, построенная по принципу «сверху вниз». Модель включает в себя:</w:t>
      </w:r>
    </w:p>
    <w:p w:rsidR="00390D51" w:rsidRPr="00390D51" w:rsidRDefault="00390D51" w:rsidP="00E02A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Контекстный уровень, определяющий границы системы и её внешние взаимодействия.</w:t>
      </w:r>
    </w:p>
    <w:p w:rsidR="00390D51" w:rsidRPr="00390D51" w:rsidRDefault="00390D51" w:rsidP="00E02A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Последовательно детализированные уровни, раскрывающие логику ключевых процессов.</w:t>
      </w:r>
    </w:p>
    <w:p w:rsidR="00390D51" w:rsidRPr="00390D51" w:rsidRDefault="00390D51" w:rsidP="00E02A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Расчёт баланса потоков, доказавший согласованность всех уровней модели.</w:t>
      </w:r>
    </w:p>
    <w:p w:rsidR="00390D51" w:rsidRPr="00390D51" w:rsidRDefault="00390D51" w:rsidP="00E02A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Полный комплект табличных спецификаций, дающих текстовое описание всех элементов диаграмм.</w:t>
      </w:r>
      <w:r w:rsidRPr="00390D51">
        <w:rPr>
          <w:color w:val="0F1115"/>
          <w:sz w:val="28"/>
          <w:szCs w:val="28"/>
        </w:rPr>
        <w:br/>
        <w:t>Таким образом, разработана полная и непротиворечивая документация, исчерпывающе описывающая функционирование системы и движение данных в ней.</w:t>
      </w:r>
    </w:p>
    <w:p w:rsidR="000A6C8D" w:rsidRDefault="000A6C8D" w:rsidP="000A6C8D"/>
    <w:p w:rsidR="00C75A00" w:rsidRDefault="00C75A00">
      <w:pPr>
        <w:spacing w:after="160" w:line="259" w:lineRule="auto"/>
        <w:ind w:firstLine="0"/>
        <w:jc w:val="left"/>
        <w:rPr>
          <w:b/>
        </w:rPr>
      </w:pPr>
    </w:p>
    <w:p w:rsidR="00577C12" w:rsidRPr="00577C12" w:rsidRDefault="00577C12" w:rsidP="00577C12">
      <w:pPr>
        <w:jc w:val="center"/>
        <w:rPr>
          <w:b/>
        </w:rPr>
      </w:pPr>
    </w:p>
    <w:p w:rsidR="00577C12" w:rsidRDefault="00577C12"/>
    <w:sectPr w:rsidR="00577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D4C"/>
    <w:multiLevelType w:val="hybridMultilevel"/>
    <w:tmpl w:val="291C6DFC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B6126"/>
    <w:multiLevelType w:val="hybridMultilevel"/>
    <w:tmpl w:val="64C8E05A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0E0D33D0"/>
    <w:multiLevelType w:val="multilevel"/>
    <w:tmpl w:val="0034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26833"/>
    <w:multiLevelType w:val="multilevel"/>
    <w:tmpl w:val="BD2A719E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8B2B1E"/>
    <w:multiLevelType w:val="multilevel"/>
    <w:tmpl w:val="83FCD35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7FE2769"/>
    <w:multiLevelType w:val="hybridMultilevel"/>
    <w:tmpl w:val="E3B658E2"/>
    <w:lvl w:ilvl="0" w:tplc="FFFFFFFF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E9AEB1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079"/>
    <w:rsid w:val="0005478B"/>
    <w:rsid w:val="00093D1F"/>
    <w:rsid w:val="000A6C8D"/>
    <w:rsid w:val="000D6AC6"/>
    <w:rsid w:val="000F2E2A"/>
    <w:rsid w:val="00135CB1"/>
    <w:rsid w:val="002122C1"/>
    <w:rsid w:val="00225F60"/>
    <w:rsid w:val="0029054B"/>
    <w:rsid w:val="002E0255"/>
    <w:rsid w:val="002F6B69"/>
    <w:rsid w:val="00375707"/>
    <w:rsid w:val="00390D51"/>
    <w:rsid w:val="004210F7"/>
    <w:rsid w:val="004758C2"/>
    <w:rsid w:val="00493DA1"/>
    <w:rsid w:val="005761BF"/>
    <w:rsid w:val="00577C12"/>
    <w:rsid w:val="0065031E"/>
    <w:rsid w:val="006C6EC3"/>
    <w:rsid w:val="006E5079"/>
    <w:rsid w:val="0073132B"/>
    <w:rsid w:val="0074430D"/>
    <w:rsid w:val="007A307D"/>
    <w:rsid w:val="007F0B56"/>
    <w:rsid w:val="00864F44"/>
    <w:rsid w:val="00885C86"/>
    <w:rsid w:val="00890265"/>
    <w:rsid w:val="00891F24"/>
    <w:rsid w:val="00946B43"/>
    <w:rsid w:val="009806FC"/>
    <w:rsid w:val="00995ACC"/>
    <w:rsid w:val="009D4E29"/>
    <w:rsid w:val="00A466B1"/>
    <w:rsid w:val="00AF25F7"/>
    <w:rsid w:val="00B17F37"/>
    <w:rsid w:val="00B272E4"/>
    <w:rsid w:val="00B42548"/>
    <w:rsid w:val="00BD6367"/>
    <w:rsid w:val="00BE6451"/>
    <w:rsid w:val="00C262D8"/>
    <w:rsid w:val="00C75A00"/>
    <w:rsid w:val="00D24B30"/>
    <w:rsid w:val="00D35EAF"/>
    <w:rsid w:val="00D467D7"/>
    <w:rsid w:val="00DA700A"/>
    <w:rsid w:val="00DB5FA0"/>
    <w:rsid w:val="00E02AE3"/>
    <w:rsid w:val="00E857CF"/>
    <w:rsid w:val="00E90C3F"/>
    <w:rsid w:val="00EA2431"/>
    <w:rsid w:val="00EA38A7"/>
    <w:rsid w:val="00ED492E"/>
    <w:rsid w:val="00F85CED"/>
    <w:rsid w:val="00FB61E3"/>
    <w:rsid w:val="00FF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EAE9E"/>
  <w15:chartTrackingRefBased/>
  <w15:docId w15:val="{3DFC43C0-CF25-4F6F-8083-A7706D70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5079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E50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E5079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E5079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07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E50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50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Body Text"/>
    <w:basedOn w:val="a"/>
    <w:link w:val="a4"/>
    <w:unhideWhenUsed/>
    <w:rsid w:val="006E5079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6E507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6E5079"/>
    <w:pPr>
      <w:ind w:left="720"/>
      <w:contextualSpacing/>
    </w:pPr>
  </w:style>
  <w:style w:type="table" w:styleId="a6">
    <w:name w:val="Table Grid"/>
    <w:basedOn w:val="a1"/>
    <w:uiPriority w:val="39"/>
    <w:rsid w:val="006E5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текст"/>
    <w:basedOn w:val="a"/>
    <w:qFormat/>
    <w:rsid w:val="007F0B56"/>
    <w:pPr>
      <w:overflowPunct w:val="0"/>
      <w:autoSpaceDE w:val="0"/>
      <w:autoSpaceDN w:val="0"/>
      <w:adjustRightInd w:val="0"/>
      <w:spacing w:before="120" w:line="240" w:lineRule="auto"/>
      <w:ind w:firstLine="720"/>
    </w:pPr>
    <w:rPr>
      <w:rFonts w:ascii="Times New Roman CYR" w:eastAsia="Times New Roman" w:hAnsi="Times New Roman CYR"/>
      <w:sz w:val="24"/>
      <w:szCs w:val="20"/>
    </w:rPr>
  </w:style>
  <w:style w:type="paragraph" w:customStyle="1" w:styleId="ds-markdown-paragraph">
    <w:name w:val="ds-markdown-paragraph"/>
    <w:basedOn w:val="a"/>
    <w:rsid w:val="00390D5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7</cp:revision>
  <dcterms:created xsi:type="dcterms:W3CDTF">2025-12-15T19:39:00Z</dcterms:created>
  <dcterms:modified xsi:type="dcterms:W3CDTF">2025-12-15T19:48:00Z</dcterms:modified>
</cp:coreProperties>
</file>