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2176F" w:rsidRDefault="00000000">
      <w:pPr>
        <w:spacing w:line="240" w:lineRule="auto"/>
        <w:ind w:firstLine="567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Лицей Академии Яндекса</w:t>
      </w:r>
    </w:p>
    <w:p w:rsidR="0002176F" w:rsidRDefault="00000000">
      <w:pPr>
        <w:spacing w:line="240" w:lineRule="auto"/>
        <w:ind w:firstLine="567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      Детский Технопарк Кванториум</w:t>
      </w:r>
    </w:p>
    <w:p w:rsidR="0002176F" w:rsidRDefault="0002176F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Default="0002176F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Default="0002176F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Default="0002176F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Pr="00B84982" w:rsidRDefault="00000000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</w:t>
      </w:r>
      <w:r w:rsidRPr="00B849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</w:p>
    <w:p w:rsidR="0002176F" w:rsidRDefault="00000000">
      <w:pPr>
        <w:spacing w:line="240" w:lineRule="auto"/>
        <w:ind w:firstLine="567"/>
        <w:jc w:val="right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EduCred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»</w:t>
      </w:r>
    </w:p>
    <w:p w:rsidR="0002176F" w:rsidRDefault="00000000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Выполнили:</w:t>
      </w:r>
    </w:p>
    <w:p w:rsidR="0002176F" w:rsidRDefault="00000000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Подвысоцкий К. Д.,</w:t>
      </w:r>
    </w:p>
    <w:p w:rsidR="0002176F" w:rsidRDefault="00000000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Сидельников Е. Д.,</w:t>
      </w:r>
    </w:p>
    <w:p w:rsidR="0002176F" w:rsidRDefault="00000000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Волков М. В.</w:t>
      </w:r>
    </w:p>
    <w:p w:rsidR="0002176F" w:rsidRDefault="0002176F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Default="00000000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Руководитель проекта:</w:t>
      </w:r>
    </w:p>
    <w:p w:rsidR="0002176F" w:rsidRDefault="00000000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Замятина О. В,</w:t>
      </w:r>
    </w:p>
    <w:p w:rsidR="0002176F" w:rsidRDefault="00000000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преподаватель Лицея Академии Яндекса</w:t>
      </w:r>
    </w:p>
    <w:p w:rsidR="0002176F" w:rsidRDefault="0002176F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Default="0002176F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Default="0002176F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Default="0002176F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Default="0002176F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Default="0002176F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Default="0002176F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Default="0002176F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Default="0002176F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Default="0002176F">
      <w:pPr>
        <w:spacing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Default="0002176F">
      <w:pPr>
        <w:spacing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Pr="00B84982" w:rsidRDefault="00000000">
      <w:pPr>
        <w:spacing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Калининград 202</w:t>
      </w:r>
      <w:r w:rsidRPr="00B84982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</w:p>
    <w:p w:rsidR="0002176F" w:rsidRDefault="0002176F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id w:val="10321491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2176F" w:rsidRDefault="00000000">
          <w:pPr>
            <w:pStyle w:val="TOCHeading1"/>
            <w:spacing w:line="240" w:lineRule="auto"/>
            <w:ind w:firstLine="567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:rsidR="0002176F" w:rsidRDefault="0002176F">
          <w:pPr>
            <w:spacing w:line="240" w:lineRule="auto"/>
            <w:ind w:firstLine="567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</w:pPr>
        </w:p>
        <w:p w:rsidR="00A079D5" w:rsidRDefault="00000000">
          <w:pPr>
            <w:pStyle w:val="TOC1"/>
            <w:tabs>
              <w:tab w:val="right" w:leader="dot" w:pos="9347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98297901" w:history="1">
            <w:r w:rsidR="00A079D5" w:rsidRPr="00260D6C">
              <w:rPr>
                <w:rStyle w:val="Hyperlink"/>
                <w:rFonts w:ascii="Times New Roman" w:hAnsi="Times New Roman" w:cs="Times New Roman"/>
                <w:noProof/>
              </w:rPr>
              <w:t>РАСПРЕДЕЛЕНИЕ РОЛЕЙ:</w:t>
            </w:r>
            <w:r w:rsidR="00A079D5">
              <w:rPr>
                <w:noProof/>
                <w:webHidden/>
              </w:rPr>
              <w:tab/>
            </w:r>
            <w:r w:rsidR="00A079D5">
              <w:rPr>
                <w:noProof/>
                <w:webHidden/>
              </w:rPr>
              <w:fldChar w:fldCharType="begin"/>
            </w:r>
            <w:r w:rsidR="00A079D5">
              <w:rPr>
                <w:noProof/>
                <w:webHidden/>
              </w:rPr>
              <w:instrText xml:space="preserve"> PAGEREF _Toc198297901 \h </w:instrText>
            </w:r>
            <w:r w:rsidR="00A079D5">
              <w:rPr>
                <w:noProof/>
                <w:webHidden/>
              </w:rPr>
            </w:r>
            <w:r w:rsidR="00A079D5">
              <w:rPr>
                <w:noProof/>
                <w:webHidden/>
              </w:rPr>
              <w:fldChar w:fldCharType="separate"/>
            </w:r>
            <w:r w:rsidR="00A079D5">
              <w:rPr>
                <w:noProof/>
                <w:webHidden/>
              </w:rPr>
              <w:t>3</w:t>
            </w:r>
            <w:r w:rsidR="00A079D5">
              <w:rPr>
                <w:noProof/>
                <w:webHidden/>
              </w:rPr>
              <w:fldChar w:fldCharType="end"/>
            </w:r>
          </w:hyperlink>
        </w:p>
        <w:p w:rsidR="00A079D5" w:rsidRDefault="00A079D5">
          <w:pPr>
            <w:pStyle w:val="TOC1"/>
            <w:tabs>
              <w:tab w:val="right" w:leader="dot" w:pos="9347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97902" w:history="1">
            <w:r w:rsidRPr="00260D6C">
              <w:rPr>
                <w:rStyle w:val="Hyperlink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_Toc198297902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9D5" w:rsidRDefault="00A079D5">
          <w:pPr>
            <w:pStyle w:val="TOC1"/>
            <w:tabs>
              <w:tab w:val="right" w:leader="dot" w:pos="9347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97903" w:history="1">
            <w:r w:rsidRPr="00260D6C">
              <w:rPr>
                <w:rStyle w:val="Hyperlink"/>
                <w:rFonts w:ascii="Times New Roman" w:hAnsi="Times New Roman" w:cs="Times New Roman"/>
                <w:noProof/>
              </w:rPr>
              <w:t>ТИПЫ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_Toc198297903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9D5" w:rsidRDefault="00A079D5">
          <w:pPr>
            <w:pStyle w:val="TOC2"/>
            <w:tabs>
              <w:tab w:val="right" w:leader="dot" w:pos="9347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97904" w:history="1">
            <w:r w:rsidRPr="00260D6C">
              <w:rPr>
                <w:rStyle w:val="Hyperlink"/>
                <w:rFonts w:ascii="Times New Roman" w:hAnsi="Times New Roman" w:cs="Times New Roman"/>
                <w:noProof/>
              </w:rPr>
              <w:t>СТУДЕНТ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_Toc198297904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9D5" w:rsidRDefault="00A079D5">
          <w:pPr>
            <w:pStyle w:val="TOC2"/>
            <w:tabs>
              <w:tab w:val="right" w:leader="dot" w:pos="9347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97905" w:history="1">
            <w:r w:rsidRPr="00260D6C">
              <w:rPr>
                <w:rStyle w:val="Hyperlink"/>
                <w:rFonts w:ascii="Times New Roman" w:hAnsi="Times New Roman" w:cs="Times New Roman"/>
                <w:noProof/>
              </w:rPr>
              <w:t>ОБРАЗОВАТЕЛЬНОЕ УЧРЕЖДЕНИЕ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_Toc198297905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9D5" w:rsidRDefault="00A079D5">
          <w:pPr>
            <w:pStyle w:val="TOC2"/>
            <w:tabs>
              <w:tab w:val="right" w:leader="dot" w:pos="9347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97906" w:history="1">
            <w:r w:rsidRPr="00260D6C">
              <w:rPr>
                <w:rStyle w:val="Hyperlink"/>
                <w:rFonts w:ascii="Times New Roman" w:hAnsi="Times New Roman" w:cs="Times New Roman"/>
                <w:noProof/>
              </w:rPr>
              <w:t>РАБОТОДАТЕЛЬ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_Toc198297906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9D5" w:rsidRDefault="00A079D5">
          <w:pPr>
            <w:pStyle w:val="TOC1"/>
            <w:tabs>
              <w:tab w:val="right" w:leader="dot" w:pos="9347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97907" w:history="1">
            <w:r w:rsidRPr="00260D6C">
              <w:rPr>
                <w:rStyle w:val="Hyperlink"/>
                <w:rFonts w:ascii="Times New Roman" w:hAnsi="Times New Roman" w:cs="Times New Roman"/>
                <w:noProof/>
              </w:rPr>
              <w:t>ДОПОЛНИТЕЛЬНЫЕ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_Toc198297907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9D5" w:rsidRDefault="00A079D5">
          <w:pPr>
            <w:pStyle w:val="TOC1"/>
            <w:tabs>
              <w:tab w:val="right" w:leader="dot" w:pos="9347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297908" w:history="1">
            <w:r w:rsidRPr="00260D6C">
              <w:rPr>
                <w:rStyle w:val="Hyperlink"/>
                <w:rFonts w:ascii="Times New Roman" w:hAnsi="Times New Roman" w:cs="Times New Roman"/>
                <w:noProof/>
              </w:rPr>
              <w:t>ИСПОЛЬЗОВАННЫЕ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_Toc198297908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982" w:rsidRDefault="00000000" w:rsidP="00B84982">
          <w:pPr>
            <w:spacing w:line="240" w:lineRule="auto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B84982" w:rsidRDefault="00B84982" w:rsidP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 w:rsidP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 w:rsidP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 w:rsidP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 w:rsidP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 w:rsidP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 w:rsidP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 w:rsidP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 w:rsidP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 w:rsidP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 w:rsidP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 w:rsidP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 w:rsidP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 w:rsidP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 w:rsidP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 w:rsidP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 w:rsidP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 w:rsidP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 w:rsidP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 w:rsidP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 w:rsidP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 w:rsidP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Pr="00B84982" w:rsidRDefault="00B84982" w:rsidP="00B84982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0" w:name="_Toc198297901"/>
      <w:r>
        <w:rPr>
          <w:rFonts w:ascii="Times New Roman" w:hAnsi="Times New Roman" w:cs="Times New Roman"/>
          <w:color w:val="000000" w:themeColor="text1"/>
          <w:sz w:val="28"/>
          <w:szCs w:val="28"/>
        </w:rPr>
        <w:t>РАСПРЕДЕЛЕНИЕ РОЛЕЙ</w:t>
      </w:r>
      <w:r w:rsidR="0000000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0"/>
    </w:p>
    <w:p w:rsidR="0002176F" w:rsidRDefault="00000000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Егор: тим-лидер,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backend</w:t>
      </w:r>
      <w:r w:rsidRPr="00B84982">
        <w:rPr>
          <w:rFonts w:ascii="Times New Roman" w:hAnsi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разработка, система авторизации, стороннее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/>
          <w:color w:val="000000" w:themeColor="text1"/>
          <w:sz w:val="28"/>
          <w:szCs w:val="28"/>
        </w:rPr>
        <w:t>, работа и модели БД, использование и загрузка файлов, /university</w:t>
      </w:r>
      <w:r w:rsidRPr="00B84982">
        <w:rPr>
          <w:rFonts w:ascii="Times New Roman" w:hAnsi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workspace</w:t>
      </w:r>
      <w:r>
        <w:rPr>
          <w:rFonts w:ascii="Times New Roman" w:hAnsi="Times New Roman"/>
          <w:color w:val="000000" w:themeColor="text1"/>
          <w:sz w:val="28"/>
          <w:szCs w:val="28"/>
        </w:rPr>
        <w:t>, логика и работа связей в системе, работа с данными пользователей.</w:t>
      </w:r>
    </w:p>
    <w:p w:rsidR="0002176F" w:rsidRDefault="00000000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Константин: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frontend</w:t>
      </w:r>
      <w:r w:rsidRPr="00B84982">
        <w:rPr>
          <w:rFonts w:ascii="Times New Roman" w:hAnsi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/>
          <w:color w:val="000000" w:themeColor="text1"/>
          <w:sz w:val="28"/>
          <w:szCs w:val="28"/>
        </w:rPr>
        <w:t>разработка, разработка обработчиков, /student</w:t>
      </w:r>
      <w:r w:rsidRPr="00B84982">
        <w:rPr>
          <w:rFonts w:ascii="Times New Roman" w:hAnsi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workspace</w:t>
      </w:r>
      <w:r>
        <w:rPr>
          <w:rFonts w:ascii="Times New Roman" w:hAnsi="Times New Roman"/>
          <w:color w:val="000000" w:themeColor="text1"/>
          <w:sz w:val="28"/>
          <w:szCs w:val="28"/>
        </w:rPr>
        <w:t>, /employer</w:t>
      </w:r>
      <w:r w:rsidRPr="00B84982">
        <w:rPr>
          <w:rFonts w:ascii="Times New Roman" w:hAnsi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workspace</w:t>
      </w:r>
      <w:r>
        <w:rPr>
          <w:rFonts w:ascii="Times New Roman" w:hAnsi="Times New Roman"/>
          <w:color w:val="000000" w:themeColor="text1"/>
          <w:sz w:val="28"/>
          <w:szCs w:val="28"/>
        </w:rPr>
        <w:t>, оформление проекта</w:t>
      </w:r>
      <w:r w:rsidRPr="00B84982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02176F" w:rsidRDefault="00000000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Максим: разработка обработчиков и форм,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frontend</w:t>
      </w:r>
      <w:r w:rsidRPr="00B84982">
        <w:rPr>
          <w:rFonts w:ascii="Times New Roman" w:hAnsi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/>
          <w:color w:val="000000" w:themeColor="text1"/>
          <w:sz w:val="28"/>
          <w:szCs w:val="28"/>
        </w:rPr>
        <w:t>разработка</w:t>
      </w:r>
      <w:r w:rsidRPr="00B84982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/>
          <w:color w:val="000000" w:themeColor="text1"/>
          <w:sz w:val="28"/>
          <w:szCs w:val="28"/>
        </w:rPr>
        <w:t>/profile</w:t>
      </w:r>
      <w:r w:rsidRPr="00B84982">
        <w:rPr>
          <w:rFonts w:ascii="Times New Roman" w:hAnsi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workspace</w:t>
      </w:r>
      <w:r>
        <w:rPr>
          <w:rFonts w:ascii="Times New Roman" w:hAnsi="Times New Roman"/>
          <w:color w:val="000000" w:themeColor="text1"/>
          <w:sz w:val="28"/>
          <w:szCs w:val="28"/>
        </w:rPr>
        <w:t>, /home, открытие сертификатов, валидация полей регистрации, обложка сертификатов.</w:t>
      </w:r>
    </w:p>
    <w:p w:rsidR="0002176F" w:rsidRPr="00B84982" w:rsidRDefault="0002176F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Pr="00B84982" w:rsidRDefault="0002176F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Pr="00B84982" w:rsidRDefault="0002176F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Pr="00B84982" w:rsidRDefault="0002176F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Pr="00B84982" w:rsidRDefault="0002176F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Pr="00B84982" w:rsidRDefault="0002176F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Default="0002176F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Pr="00B84982" w:rsidRDefault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Pr="00B84982" w:rsidRDefault="0002176F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Pr="00B84982" w:rsidRDefault="0002176F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Pr="00B84982" w:rsidRDefault="0002176F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Pr="00B84982" w:rsidRDefault="0002176F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Pr="00B84982" w:rsidRDefault="00000000">
      <w:pPr>
        <w:pStyle w:val="Heading1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98297902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1"/>
    </w:p>
    <w:p w:rsidR="0002176F" w:rsidRDefault="00000000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41275</wp:posOffset>
            </wp:positionH>
            <wp:positionV relativeFrom="paragraph">
              <wp:posOffset>1677670</wp:posOffset>
            </wp:positionV>
            <wp:extent cx="5941695" cy="503555"/>
            <wp:effectExtent l="0" t="0" r="1905" b="4445"/>
            <wp:wrapTopAndBottom/>
            <wp:docPr id="96939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91690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Целью проекта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EduCred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является реализация безопасной платформы с системой верификации достижений. Студенты смогут получать токенизированные сертификаты, подтверждающие успехи учащихся в различных сферах. На платформе существует 3 типа пользователей: студент, Образовательное учреждение (ОУ), работодатель. Каждый из них обладает своим набором функций и является участником процесса формирования сертификата. </w:t>
      </w:r>
    </w:p>
    <w:p w:rsidR="0002176F" w:rsidRDefault="00000000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начала коротко проясним момент с логикой: поскольку это проект долгосрочный, то данный этап развития сайта является</w:t>
      </w:r>
      <w:r w:rsidR="00B849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ранней версией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конечного продукта, и, следовательно, не все функции реализованы так, </w:t>
      </w:r>
      <w:r w:rsidR="00B849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будет на выходе. В частности, </w:t>
      </w:r>
      <w:r w:rsidR="00B849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этом проекте токен, идентификатор достижения, присваивается, а не генерируется, исходя из данных о достижении.</w:t>
      </w:r>
    </w:p>
    <w:p w:rsidR="0002176F" w:rsidRDefault="00000000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Теперь ключевое: Все данные о достижении</w:t>
      </w:r>
      <w:r w:rsidR="00B849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(сертификат, дата начала, студент, ФИО причастных, название и прочие данные) кодируются - хэшируются, и передаются в Блокчейн, исходя из чего формируется уникальный токен - хешированный слепок информации о достижении.</w:t>
      </w:r>
    </w:p>
    <w:p w:rsidR="0002176F" w:rsidRDefault="00000000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Главная идея проекта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оформлена на главной странице </w:t>
      </w:r>
      <w:r w:rsidR="00B84982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верификация</w:t>
      </w:r>
      <w:r w:rsidR="00B849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(проверка) достижения по токену. Если достижение существует, то выводится его «карточка», иначе сообщение, что такого нет либо</w:t>
      </w:r>
      <w:r w:rsidR="00B849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(в будущем появится вариант) он</w:t>
      </w:r>
      <w:r w:rsidR="00B84982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подделкой.</w:t>
      </w:r>
    </w:p>
    <w:p w:rsidR="0002176F" w:rsidRDefault="00000000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-12065</wp:posOffset>
            </wp:positionH>
            <wp:positionV relativeFrom="paragraph">
              <wp:posOffset>102235</wp:posOffset>
            </wp:positionV>
            <wp:extent cx="5227320" cy="1621155"/>
            <wp:effectExtent l="0" t="0" r="11430" b="17145"/>
            <wp:wrapSquare wrapText="bothSides"/>
            <wp:docPr id="1904005487" name="Picture 1" descr="A screenshot of a vide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05487" name="Picture 1" descr="A screenshot of a video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176F" w:rsidRDefault="0002176F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Default="0002176F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Default="0002176F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Default="0002176F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Default="0002176F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Default="0002176F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Default="00000000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114300" distR="114300">
            <wp:extent cx="5936615" cy="576580"/>
            <wp:effectExtent l="0" t="0" r="6985" b="13970"/>
            <wp:docPr id="2" name="Изображение 2" descr="2025-05-15_18-48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2025-05-15_18-48-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6F" w:rsidRDefault="0002176F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Default="00000000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198297903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ТИПЫ ПОЛЬЗОВАТЕЛЕЙ</w:t>
      </w:r>
      <w:bookmarkEnd w:id="2"/>
    </w:p>
    <w:p w:rsidR="0002176F" w:rsidRDefault="00000000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98297904"/>
      <w:r>
        <w:rPr>
          <w:rFonts w:ascii="Times New Roman" w:hAnsi="Times New Roman" w:cs="Times New Roman"/>
          <w:color w:val="000000" w:themeColor="text1"/>
          <w:sz w:val="28"/>
          <w:szCs w:val="28"/>
        </w:rPr>
        <w:t>СТУДЕНТ</w:t>
      </w:r>
      <w:bookmarkEnd w:id="3"/>
    </w:p>
    <w:p w:rsidR="0002176F" w:rsidRDefault="00000000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Прежде чем говорить о функциях студента, следует обсудить некоторые термины, необходимые для дальнейшего понимания. «Достижение» – результат участия в конкурсе, олимпиаде, чемпионате и т.п(то, что загружает студент). «Курс» – результат прохождения курса, интенсива и т.п(создатель - образовательное учреждение). «Сертификат» - токенизированный документ, подтверждающий достижение или окончание курса.</w:t>
      </w:r>
    </w:p>
    <w:p w:rsidR="0002176F" w:rsidRDefault="00000000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Студент обладает следующими функциями</w:t>
      </w:r>
      <w:r w:rsidRPr="00B8498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02176F" w:rsidRPr="00613CDD" w:rsidRDefault="00000000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Каждый студент обладает своим идентификационным номером, который позволяет ему взаимодействовать с ОУ и работодателями.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B849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можно узнать на этой странице</w:t>
      </w:r>
      <w:r w:rsidRPr="00B8498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2176F" w:rsidRPr="00B84982" w:rsidRDefault="00000000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361315</wp:posOffset>
            </wp:positionH>
            <wp:positionV relativeFrom="paragraph">
              <wp:posOffset>921385</wp:posOffset>
            </wp:positionV>
            <wp:extent cx="3467100" cy="1697355"/>
            <wp:effectExtent l="0" t="0" r="0" b="4445"/>
            <wp:wrapTopAndBottom/>
            <wp:docPr id="17084829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82967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Загрузка достижений.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Важно – достижений, а не курсов. Учащийся заполняет наименование достижения, загружает файл, который считает необходим для подтверждения, а также организацию, которая ответственна за проведение мероприятия.</w:t>
      </w:r>
    </w:p>
    <w:p w:rsidR="0002176F" w:rsidRPr="00B84982" w:rsidRDefault="0002176F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Pr="00B84982" w:rsidRDefault="00000000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Просмотр </w:t>
      </w:r>
      <w:r w:rsidR="00613C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достижений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 курсов.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странице студента представлено несколько таблиц: неподтвержденные достижения, подтвержденные достижения, неоконченные курсы, оконченные курсы. В зависимости от статуса подтверждения, достижения и курсы будут переходить из одной таблицы, в другую. Есть возможность просмотра и скачивания загруженных файлов, а также, у подтвержденных достижений и оконченных курсов есть возможность просмотра токена и сертификата. </w:t>
      </w:r>
    </w:p>
    <w:p w:rsidR="0002176F" w:rsidRPr="00B84982" w:rsidRDefault="00000000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285115</wp:posOffset>
            </wp:positionH>
            <wp:positionV relativeFrom="paragraph">
              <wp:posOffset>0</wp:posOffset>
            </wp:positionV>
            <wp:extent cx="5120640" cy="3531870"/>
            <wp:effectExtent l="0" t="0" r="0" b="0"/>
            <wp:wrapTopAndBottom/>
            <wp:docPr id="1874939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39183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176F" w:rsidRPr="00B84982" w:rsidRDefault="00000000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Просмотр приглашений на собеседование.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Студент может в отдельной таблице увидеть все приглашения на собеседование, а также необходимую информацию для связи с организацией (адрес, номер телефона и т.п.). </w:t>
      </w:r>
    </w:p>
    <w:p w:rsidR="00B84982" w:rsidRDefault="00000000" w:rsidP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186055</wp:posOffset>
            </wp:positionH>
            <wp:positionV relativeFrom="paragraph">
              <wp:posOffset>233680</wp:posOffset>
            </wp:positionV>
            <wp:extent cx="5509260" cy="1603375"/>
            <wp:effectExtent l="0" t="0" r="2540" b="0"/>
            <wp:wrapTopAndBottom/>
            <wp:docPr id="2085762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625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4982" w:rsidRDefault="00B84982" w:rsidP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 w:rsidP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 w:rsidP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 w:rsidP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 w:rsidP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 w:rsidP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4982" w:rsidRDefault="00B84982" w:rsidP="00B8498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Default="00000000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98297905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ОБРАЗОВАТЕЛЬН</w:t>
      </w:r>
      <w:r w:rsidR="00A079D5">
        <w:rPr>
          <w:rFonts w:ascii="Times New Roman" w:hAnsi="Times New Roman" w:cs="Times New Roman"/>
          <w:color w:val="000000" w:themeColor="text1"/>
          <w:sz w:val="28"/>
          <w:szCs w:val="28"/>
        </w:rPr>
        <w:t>ОЕ УЧРЕЖДЕНИЕ</w:t>
      </w:r>
      <w:bookmarkEnd w:id="4"/>
    </w:p>
    <w:p w:rsidR="0002176F" w:rsidRPr="00B84982" w:rsidRDefault="00000000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Образовательн</w:t>
      </w:r>
      <w:r w:rsidR="00A079D5">
        <w:rPr>
          <w:rFonts w:ascii="Times New Roman" w:hAnsi="Times New Roman" w:cs="Times New Roman"/>
          <w:color w:val="000000" w:themeColor="text1"/>
          <w:sz w:val="28"/>
          <w:szCs w:val="28"/>
        </w:rPr>
        <w:t>ое учреждение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главная роль в системе, обладающая следующими функциями: </w:t>
      </w:r>
    </w:p>
    <w:p w:rsidR="0002176F" w:rsidRPr="00B84982" w:rsidRDefault="00000000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-34925</wp:posOffset>
            </wp:positionH>
            <wp:positionV relativeFrom="paragraph">
              <wp:posOffset>715010</wp:posOffset>
            </wp:positionV>
            <wp:extent cx="5941695" cy="1419225"/>
            <wp:effectExtent l="0" t="0" r="1905" b="3175"/>
            <wp:wrapTopAndBottom/>
            <wp:docPr id="923789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8908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Просмотр открытых курсов студентов.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странице ОУ в поиске при вводе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появляется таблица открытых курсов студента с соответствующим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02176F" w:rsidRPr="00B84982" w:rsidRDefault="0002176F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Pr="00B84982" w:rsidRDefault="00000000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-172085</wp:posOffset>
            </wp:positionH>
            <wp:positionV relativeFrom="paragraph">
              <wp:posOffset>1316355</wp:posOffset>
            </wp:positionV>
            <wp:extent cx="5941695" cy="1770380"/>
            <wp:effectExtent l="0" t="0" r="1905" b="0"/>
            <wp:wrapTopAndBottom/>
            <wp:docPr id="146843629" name="Picture 1" descr="A white paper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3629" name="Picture 1" descr="A white paper with black line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Открытие и закрытие курса.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ОУ в соответствующей форме можно ввести название курса 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студента. В форме открытия курс будет иметь статус открытый, и появится у студента в таблице «неоконченные курсы». В форме закрытия курс сменит свой статус на соответствующий и получит токен. После чего будет создан сертификат об окончании, и всю эту информацию студент сможет просмотреть в таблице «оконченные курсы».</w:t>
      </w:r>
    </w:p>
    <w:p w:rsidR="0002176F" w:rsidRPr="00B84982" w:rsidRDefault="0002176F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Default="00000000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1595755</wp:posOffset>
            </wp:positionV>
            <wp:extent cx="5941695" cy="782320"/>
            <wp:effectExtent l="0" t="0" r="1905" b="5080"/>
            <wp:wrapTopAndBottom/>
            <wp:docPr id="652822780" name="Picture 1" descr="A black and white image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22780" name="Picture 1" descr="A black and white image of a perso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Подтверждение достижений.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Ранее говорилось, что студент может отправить на подтверждение достижения в ответственную за мероприятие организацию. Ознакомившись с информацией, которую загрузил студент, в соответствующей таблице ОУ может подтвердить или отклонить достижение. Если ОУ подтверждает достижение, то ему также присуждается токен, после чего создается сертификат. Токен и сертификат студент сможет увидеть на своей странице в таблице «подтвержденные достижения».</w:t>
      </w:r>
    </w:p>
    <w:p w:rsidR="0002176F" w:rsidRDefault="00000000" w:rsidP="00B84982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198297906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РАБОТОДАТЕЛЬ</w:t>
      </w:r>
      <w:bookmarkEnd w:id="5"/>
    </w:p>
    <w:p w:rsidR="0002176F" w:rsidRDefault="0000000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Работодатель обладает следующими функциями:</w:t>
      </w:r>
    </w:p>
    <w:p w:rsidR="0002176F" w:rsidRPr="00B84982" w:rsidRDefault="0000000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785495</wp:posOffset>
            </wp:positionV>
            <wp:extent cx="5941695" cy="1108075"/>
            <wp:effectExtent l="0" t="0" r="1905" b="0"/>
            <wp:wrapThrough wrapText="bothSides">
              <wp:wrapPolygon edited="0">
                <wp:start x="0" y="0"/>
                <wp:lineTo x="0" y="21291"/>
                <wp:lineTo x="21561" y="21291"/>
                <wp:lineTo x="21561" y="0"/>
                <wp:lineTo x="0" y="0"/>
              </wp:wrapPolygon>
            </wp:wrapThrough>
            <wp:docPr id="12153302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30253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Список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Работодатель может в соответствующей таблице посмотреть список всех студентов и наименования их достижений, чтобы выбрать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заинтересовавших его студентов.</w:t>
      </w:r>
    </w:p>
    <w:p w:rsidR="0002176F" w:rsidRDefault="0002176F">
      <w:pPr>
        <w:spacing w:line="240" w:lineRule="auto"/>
        <w:ind w:firstLine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02176F" w:rsidRDefault="00000000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Поиск студентов.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Работодатель может в поиске указать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студента, после чего он увидит список всех его подтвержденных достижений и законченных курсов. Он также сможет просмотреть все файлы, загруженные студентом, токен достижения и сертификат. </w:t>
      </w:r>
    </w:p>
    <w:p w:rsidR="0002176F" w:rsidRPr="00B84982" w:rsidRDefault="0002176F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Pr="00B84982" w:rsidRDefault="00000000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314960</wp:posOffset>
            </wp:positionH>
            <wp:positionV relativeFrom="paragraph">
              <wp:posOffset>1016635</wp:posOffset>
            </wp:positionV>
            <wp:extent cx="5377180" cy="2121535"/>
            <wp:effectExtent l="0" t="0" r="0" b="0"/>
            <wp:wrapTopAndBottom/>
            <wp:docPr id="8564817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81733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Приглашение на собеседование.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Работодатель, ознакомившись с представленной информацией про студента, может сразу отправить ему приглашение на собеседование. Это приглашение отобразится у студента на странице</w:t>
      </w:r>
      <w:r w:rsidRPr="00B8498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2176F" w:rsidRPr="00B84982" w:rsidRDefault="0002176F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Default="00000000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98297907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ДОПОЛНИТЕЛЬНЫЕ ФУНКЦИИ</w:t>
      </w:r>
      <w:bookmarkEnd w:id="6"/>
    </w:p>
    <w:p w:rsidR="0002176F" w:rsidRDefault="00000000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902335</wp:posOffset>
            </wp:positionH>
            <wp:positionV relativeFrom="paragraph">
              <wp:posOffset>1421765</wp:posOffset>
            </wp:positionV>
            <wp:extent cx="3756660" cy="2921635"/>
            <wp:effectExtent l="0" t="0" r="2540" b="0"/>
            <wp:wrapTopAndBottom/>
            <wp:docPr id="2079458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58978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Регистрация по ИНН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Важным является то, помимо обычной информации, которая указывается при регистрации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пароль и т.п.), ОУ указывает ИНН. Благодаря соответствующему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вся контактная информация дополнительно прилагается к аккаунту (адрес, название организации и т.п.). Кроме того, личную информацию все типы пользователей могут просмотреть или изменить в личном кабинете.</w:t>
      </w:r>
    </w:p>
    <w:p w:rsidR="0002176F" w:rsidRDefault="00000000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Возможность открыть, скачать или прослушать достижение или сертификат.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любой таблице, содержащей портфолио студента, можно открыть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файл в новой странице, либо прослушать в плеере на сайте(если это достижение - музыка, произведение студента), либо скачать, если это не первый и не второй вариант.</w:t>
      </w:r>
    </w:p>
    <w:p w:rsidR="0002176F" w:rsidRDefault="00000000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114300" distR="114300">
            <wp:extent cx="3371850" cy="1651635"/>
            <wp:effectExtent l="0" t="0" r="0" b="5715"/>
            <wp:docPr id="1" name="Изображение 1" descr="2025-05-15_18-47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2025-05-15_18-47-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6F" w:rsidRDefault="0002176F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Default="0002176F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Default="0002176F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Default="0002176F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Default="00000000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7" w:name="_Toc198297908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ИСПОЛЬЗОВАННЫЕ ТЕХНОЛОГИИ</w:t>
      </w:r>
      <w:bookmarkEnd w:id="7"/>
    </w:p>
    <w:p w:rsidR="0002176F" w:rsidRDefault="00000000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Бэкенд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02176F" w:rsidRDefault="00000000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Flask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Работа с сервером и созданием обработчиков страниц сайта. </w:t>
      </w:r>
    </w:p>
    <w:p w:rsidR="0002176F" w:rsidRDefault="00000000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Flask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sqlalchemy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Работа с базой данных. В базе представлено 4 страницы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</w:p>
    <w:p w:rsidR="0002176F" w:rsidRDefault="00000000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Users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 пользователи</w:t>
      </w:r>
    </w:p>
    <w:p w:rsidR="0002176F" w:rsidRDefault="00000000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Students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Студенты</w:t>
      </w:r>
    </w:p>
    <w:p w:rsidR="0002176F" w:rsidRDefault="00000000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Universities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ОУ</w:t>
      </w:r>
    </w:p>
    <w:p w:rsidR="0002176F" w:rsidRDefault="00000000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Employers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Работодатели</w:t>
      </w:r>
    </w:p>
    <w:p w:rsidR="0002176F" w:rsidRDefault="00000000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Achievements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достижения и курсы</w:t>
      </w:r>
    </w:p>
    <w:p w:rsidR="0002176F" w:rsidRDefault="00000000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Flask-WTF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форм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:rsidR="0002176F" w:rsidRDefault="00000000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работа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получения информации по ИНН</w:t>
      </w:r>
    </w:p>
    <w:p w:rsidR="0002176F" w:rsidRDefault="00000000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Reportlab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Создание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сертификата</w:t>
      </w:r>
    </w:p>
    <w:p w:rsidR="0002176F" w:rsidRDefault="00000000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Uuid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токена</w:t>
      </w:r>
    </w:p>
    <w:p w:rsidR="0002176F" w:rsidRDefault="00000000">
      <w:pPr>
        <w:spacing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Фронтенд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02176F" w:rsidRDefault="00000000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HTML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страниц сайта</w:t>
      </w:r>
    </w:p>
    <w:p w:rsidR="0002176F" w:rsidRDefault="00000000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2708275</wp:posOffset>
            </wp:positionH>
            <wp:positionV relativeFrom="paragraph">
              <wp:posOffset>451485</wp:posOffset>
            </wp:positionV>
            <wp:extent cx="3496945" cy="1379220"/>
            <wp:effectExtent l="0" t="0" r="0" b="5080"/>
            <wp:wrapSquare wrapText="bothSides"/>
            <wp:docPr id="72629860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98600" name="Picture 1" descr="A screen 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94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-743585</wp:posOffset>
            </wp:positionH>
            <wp:positionV relativeFrom="paragraph">
              <wp:posOffset>306705</wp:posOffset>
            </wp:positionV>
            <wp:extent cx="3360420" cy="1638300"/>
            <wp:effectExtent l="0" t="0" r="5080" b="0"/>
            <wp:wrapSquare wrapText="bothSides"/>
            <wp:docPr id="141935981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59818" name="Picture 1" descr="A screen 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Bootstrap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Оформление страниц сайта</w:t>
      </w:r>
      <w:r>
        <w:rPr>
          <w14:ligatures w14:val="standardContextual"/>
        </w:rPr>
        <w:t xml:space="preserve"> </w:t>
      </w:r>
    </w:p>
    <w:p w:rsidR="0002176F" w:rsidRDefault="00000000">
      <w:pPr>
        <w:spacing w:line="24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-796925</wp:posOffset>
            </wp:positionH>
            <wp:positionV relativeFrom="paragraph">
              <wp:posOffset>1801495</wp:posOffset>
            </wp:positionV>
            <wp:extent cx="3093720" cy="1934210"/>
            <wp:effectExtent l="0" t="0" r="5080" b="0"/>
            <wp:wrapSquare wrapText="bothSides"/>
            <wp:docPr id="810668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684" name="Picture 1" descr="A screen 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176F" w:rsidRDefault="00000000">
      <w:pPr>
        <w:spacing w:line="24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2403475</wp:posOffset>
            </wp:positionH>
            <wp:positionV relativeFrom="paragraph">
              <wp:posOffset>287020</wp:posOffset>
            </wp:positionV>
            <wp:extent cx="4008120" cy="1625600"/>
            <wp:effectExtent l="0" t="0" r="5080" b="0"/>
            <wp:wrapSquare wrapText="bothSides"/>
            <wp:docPr id="14598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462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176F" w:rsidRDefault="0002176F">
      <w:pPr>
        <w:spacing w:line="24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Default="0002176F">
      <w:pPr>
        <w:spacing w:line="24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76F" w:rsidRDefault="0002176F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2176F" w:rsidRDefault="0002176F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02176F">
      <w:footerReference w:type="default" r:id="rId25"/>
      <w:pgSz w:w="11906" w:h="16838"/>
      <w:pgMar w:top="1138" w:right="850" w:bottom="1138" w:left="1699" w:header="706" w:footer="706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D453D" w:rsidRDefault="00DD453D">
      <w:pPr>
        <w:spacing w:line="240" w:lineRule="auto"/>
      </w:pPr>
      <w:r>
        <w:separator/>
      </w:r>
    </w:p>
  </w:endnote>
  <w:endnote w:type="continuationSeparator" w:id="0">
    <w:p w:rsidR="00DD453D" w:rsidRDefault="00DD45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85144408"/>
    </w:sdtPr>
    <w:sdtContent>
      <w:p w:rsidR="0002176F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02176F" w:rsidRDefault="000217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D453D" w:rsidRDefault="00DD453D">
      <w:pPr>
        <w:spacing w:after="0"/>
      </w:pPr>
      <w:r>
        <w:separator/>
      </w:r>
    </w:p>
  </w:footnote>
  <w:footnote w:type="continuationSeparator" w:id="0">
    <w:p w:rsidR="00DD453D" w:rsidRDefault="00DD453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2C64AC"/>
    <w:multiLevelType w:val="singleLevel"/>
    <w:tmpl w:val="1C2C64AC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75F91254"/>
    <w:multiLevelType w:val="multilevel"/>
    <w:tmpl w:val="75F9125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8647301">
    <w:abstractNumId w:val="0"/>
  </w:num>
  <w:num w:numId="2" w16cid:durableId="1603928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379E"/>
    <w:rsid w:val="0002176F"/>
    <w:rsid w:val="00036BB3"/>
    <w:rsid w:val="00162746"/>
    <w:rsid w:val="0027502B"/>
    <w:rsid w:val="002E2F3C"/>
    <w:rsid w:val="00370B6C"/>
    <w:rsid w:val="004C4AD5"/>
    <w:rsid w:val="00586FE4"/>
    <w:rsid w:val="005D6AE8"/>
    <w:rsid w:val="005E4923"/>
    <w:rsid w:val="00613CDD"/>
    <w:rsid w:val="006D7CE1"/>
    <w:rsid w:val="007A337C"/>
    <w:rsid w:val="00890A99"/>
    <w:rsid w:val="008E6E5E"/>
    <w:rsid w:val="008F2BEB"/>
    <w:rsid w:val="00A079D5"/>
    <w:rsid w:val="00B46E0D"/>
    <w:rsid w:val="00B84982"/>
    <w:rsid w:val="00C0723A"/>
    <w:rsid w:val="00CA5124"/>
    <w:rsid w:val="00CC769F"/>
    <w:rsid w:val="00D80314"/>
    <w:rsid w:val="00D973A4"/>
    <w:rsid w:val="00DD453D"/>
    <w:rsid w:val="00E618C3"/>
    <w:rsid w:val="00E67744"/>
    <w:rsid w:val="00EA379E"/>
    <w:rsid w:val="00EC4177"/>
    <w:rsid w:val="00F25DA2"/>
    <w:rsid w:val="00FE4301"/>
    <w:rsid w:val="250E1D6A"/>
    <w:rsid w:val="3BD3365B"/>
    <w:rsid w:val="413E1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1775CA2"/>
  <w15:docId w15:val="{4675A10B-9C2A-B64C-A743-C1582F5D5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240" w:after="0"/>
      <w:outlineLvl w:val="9"/>
    </w:pPr>
    <w:rPr>
      <w:sz w:val="32"/>
      <w:szCs w:val="32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kern w:val="0"/>
      <w:sz w:val="22"/>
      <w:szCs w:val="22"/>
      <w:lang w:val="ru-RU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kern w:val="0"/>
      <w:sz w:val="22"/>
      <w:szCs w:val="22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3FB850-FBD0-A14F-BDD1-91F59CC9E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1104</Words>
  <Characters>6294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Константин Подвысоцкий</dc:creator>
  <cp:lastModifiedBy>Константин Подвысоцкий</cp:lastModifiedBy>
  <cp:revision>2</cp:revision>
  <dcterms:created xsi:type="dcterms:W3CDTF">2025-05-15T11:09:00Z</dcterms:created>
  <dcterms:modified xsi:type="dcterms:W3CDTF">2025-05-16T14:53:00Z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F69E5DDE101249A295816D0B02B4C6ED_13</vt:lpwstr>
  </property>
</Properties>
</file>