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2EFE" w14:textId="77777777" w:rsidR="00594AD8" w:rsidRPr="0050268F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МИНОБРНАУКИ РОССИИ</w:t>
      </w:r>
    </w:p>
    <w:p w14:paraId="352B7554" w14:textId="77777777" w:rsidR="00594AD8" w:rsidRPr="0050268F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Санкт-Петербургский государственный</w:t>
      </w:r>
    </w:p>
    <w:p w14:paraId="5F40F40D" w14:textId="77777777" w:rsidR="00594AD8" w:rsidRPr="0050268F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электротехнический университет</w:t>
      </w:r>
    </w:p>
    <w:p w14:paraId="59DF7D13" w14:textId="77777777" w:rsidR="00594AD8" w:rsidRPr="0050268F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 xml:space="preserve">«ЛЭТИ» им. В.И. Ульянова (Ленина)</w:t>
      </w:r>
    </w:p>
    <w:p w14:paraId="6DCE2062" w14:textId="0879F3E1" w:rsidR="007F6E90" w:rsidRPr="0050268F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50268F">
        <w:rPr>
          <w:b/>
          <w:sz w:val="28"/>
          <w:szCs w:val="28"/>
        </w:rPr>
        <w:t xml:space="preserve">Кафедра </w:t>
      </w:r>
      <w:proofErr w:type="gramStart"/>
      <w:r w:rsidR="008438C8" w:rsidRPr="0050268F">
        <w:rPr>
          <w:b/>
          <w:sz w:val="28"/>
          <w:szCs w:val="28"/>
        </w:rPr>
        <w:t xml:space="preserve">МО ЭВМ</w:t>
      </w:r>
    </w:p>
    <w:p w14:paraId="17BD51AE" w14:textId="77777777" w:rsidR="007F6E90" w:rsidRPr="0050268F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54F34046" w14:textId="77777777" w:rsidR="007F6E90" w:rsidRPr="0050268F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12F5A2E3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4768FB1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373601B" w14:textId="77777777" w:rsidR="00F02E39" w:rsidRPr="0050268F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7C3AA760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133F739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1A02E87" w14:textId="77777777" w:rsidR="007F6E90" w:rsidRPr="0050268F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 w:rsidRPr="0050268F">
        <w:rPr>
          <w:rStyle w:val="aff"/>
          <w:caps/>
          <w:smallCaps w:val="0"/>
          <w:szCs w:val="28"/>
        </w:rPr>
        <w:t>отчет</w:t>
      </w:r>
    </w:p>
    <w:p w14:paraId="2925F5BE" w14:textId="2C672354" w:rsidR="00905D49" w:rsidRPr="0050268F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50268F">
        <w:rPr>
          <w:b/>
          <w:sz w:val="28"/>
          <w:szCs w:val="28"/>
        </w:rPr>
        <w:t xml:space="preserve">по </w:t>
      </w:r>
      <w:r w:rsidR="00B27337" w:rsidRPr="0050268F">
        <w:rPr>
          <w:b/>
          <w:sz w:val="28"/>
          <w:szCs w:val="28"/>
        </w:rPr>
        <w:t xml:space="preserve">лабораторной</w:t>
      </w:r>
      <w:r w:rsidR="00C37E0D" w:rsidRPr="0050268F">
        <w:rPr>
          <w:b/>
          <w:sz w:val="28"/>
          <w:szCs w:val="28"/>
        </w:rPr>
        <w:t xml:space="preserve"> работе</w:t>
      </w:r>
      <w:r w:rsidR="00B27337" w:rsidRPr="0050268F">
        <w:rPr>
          <w:b/>
          <w:sz w:val="28"/>
          <w:szCs w:val="28"/>
        </w:rPr>
        <w:t xml:space="preserve"> №</w:t>
      </w:r>
      <w:r w:rsidR="008438C8" w:rsidRPr="0050268F">
        <w:rPr>
          <w:b/>
          <w:sz w:val="28"/>
          <w:szCs w:val="28"/>
        </w:rPr>
        <w:t xml:space="preserve"> </w:t>
      </w:r>
      <w:proofErr w:type="gramStart"/>
      <w:r w:rsidR="008438C8" w:rsidRPr="0050268F">
        <w:rPr>
          <w:b/>
          <w:sz w:val="28"/>
          <w:szCs w:val="28"/>
        </w:rPr>
        <w:t xml:space="preserve">4</w:t>
      </w:r>
    </w:p>
    <w:p w14:paraId="305147E0" w14:textId="40DCA394" w:rsidR="00B27337" w:rsidRPr="0050268F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50268F">
        <w:rPr>
          <w:b/>
          <w:sz w:val="28"/>
          <w:szCs w:val="28"/>
        </w:rPr>
        <w:t xml:space="preserve">по дисциплине «</w:t>
      </w:r>
      <w:proofErr w:type="gramStart"/>
      <w:r w:rsidR="008438C8" w:rsidRPr="0050268F">
        <w:rPr>
          <w:b/>
          <w:sz w:val="28"/>
          <w:szCs w:val="28"/>
        </w:rPr>
        <w:t xml:space="preserve">Базы данных</w:t>
      </w:r>
      <w:r w:rsidRPr="0050268F">
        <w:rPr>
          <w:b/>
          <w:sz w:val="28"/>
          <w:szCs w:val="28"/>
        </w:rPr>
        <w:t xml:space="preserve">»</w:t>
      </w:r>
    </w:p>
    <w:p w14:paraId="393F2BA6" w14:textId="1EC886B9" w:rsidR="00A34642" w:rsidRPr="0050268F" w:rsidRDefault="00905D49" w:rsidP="00905D49">
      <w:pPr>
        <w:spacing w:line="360" w:lineRule="auto"/>
        <w:jc w:val="center"/>
        <w:rPr>
          <w:sz w:val="28"/>
          <w:szCs w:val="28"/>
        </w:rPr>
      </w:pPr>
      <w:r w:rsidRPr="0050268F">
        <w:rPr>
          <w:rStyle w:val="aff"/>
          <w:smallCaps w:val="0"/>
          <w:sz w:val="28"/>
          <w:szCs w:val="28"/>
        </w:rPr>
        <w:t xml:space="preserve">Тема: </w:t>
      </w:r>
      <w:proofErr w:type="gramStart"/>
      <w:r w:rsidR="00B31B40" w:rsidRPr="0050268F">
        <w:rPr>
          <w:rStyle w:val="aff"/>
          <w:smallCaps w:val="0"/>
          <w:sz w:val="28"/>
          <w:szCs w:val="28"/>
        </w:rPr>
        <w:t xml:space="preserve">Нагрузочное тестирование БД</w:t>
      </w:r>
    </w:p>
    <w:p w14:paraId="477A5FE3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CBD6679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9111616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F891393" w14:textId="77777777" w:rsidR="00040050" w:rsidRPr="0050268F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38C0B01D" w14:textId="77777777" w:rsidR="00040050" w:rsidRPr="0050268F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3312DD6" w14:textId="77777777" w:rsidR="00DB1E5E" w:rsidRPr="0050268F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20B85AC3" w14:textId="77777777" w:rsidR="00DB1E5E" w:rsidRPr="0050268F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50268F" w:rsidRPr="0050268F" w14:paraId="7975449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B7EB385" w14:textId="54420F5A" w:rsidR="007F6E90" w:rsidRPr="0050268F" w:rsidRDefault="007F6E90" w:rsidP="007F6E90">
            <w:pPr>
              <w:rPr>
                <w:sz w:val="28"/>
                <w:szCs w:val="28"/>
              </w:rPr>
            </w:pPr>
            <w:r w:rsidRPr="0050268F">
              <w:rPr>
                <w:sz w:val="28"/>
                <w:szCs w:val="28"/>
              </w:rPr>
              <w:t xml:space="preserve">Студент</w:t>
            </w:r>
            <w:r w:rsidR="00594AD8" w:rsidRPr="0050268F">
              <w:rPr>
                <w:sz w:val="28"/>
                <w:szCs w:val="28"/>
              </w:rPr>
              <w:t xml:space="preserve"> гр. </w:t>
            </w:r>
            <w:proofErr w:type="gramStart"/>
            <w:r w:rsidR="00B31B40" w:rsidRPr="0050268F">
              <w:rPr>
                <w:sz w:val="28"/>
                <w:szCs w:val="28"/>
              </w:rPr>
              <w:t xml:space="preserve">2382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6B9D680" w14:textId="77777777" w:rsidR="007F6E90" w:rsidRPr="0050268F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266B688" w14:textId="18D66F90" w:rsidR="007F6E90" w:rsidRPr="0050268F" w:rsidRDefault="00B31B40" w:rsidP="006A4BCC">
            <w:pPr>
              <w:jc w:val="center"/>
              <w:rPr>
                <w:sz w:val="28"/>
                <w:szCs w:val="28"/>
              </w:rPr>
            </w:pPr>
            <w:proofErr w:type="gramStart"/>
            <w:r w:rsidRPr="0050268F">
              <w:rPr>
                <w:sz w:val="28"/>
                <w:szCs w:val="28"/>
              </w:rPr>
              <w:t xml:space="preserve">Муравин Е. Е.</w:t>
            </w:r>
          </w:p>
        </w:tc>
      </w:tr>
      <w:tr w:rsidR="007F6E90" w:rsidRPr="0050268F" w14:paraId="668F261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22D43B41" w14:textId="77777777" w:rsidR="007F6E90" w:rsidRPr="0050268F" w:rsidRDefault="00594AD8" w:rsidP="007F6E90">
            <w:pPr>
              <w:rPr>
                <w:sz w:val="28"/>
                <w:szCs w:val="28"/>
              </w:rPr>
            </w:pPr>
            <w:r w:rsidRPr="0050268F">
              <w:rPr>
                <w:sz w:val="28"/>
                <w:szCs w:val="28"/>
              </w:rPr>
              <w:t xml:space="preserve"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F1F8AA" w14:textId="77777777" w:rsidR="007F6E90" w:rsidRPr="0050268F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7DD799B" w14:textId="1ABB9A1C" w:rsidR="007F6E90" w:rsidRPr="0050268F" w:rsidRDefault="00B31B40" w:rsidP="006A4BCC">
            <w:pPr>
              <w:jc w:val="center"/>
              <w:rPr>
                <w:sz w:val="28"/>
                <w:szCs w:val="28"/>
              </w:rPr>
            </w:pPr>
            <w:proofErr w:type="gramStart"/>
            <w:r w:rsidRPr="0050268F">
              <w:rPr>
                <w:sz w:val="28"/>
                <w:szCs w:val="28"/>
              </w:rPr>
              <w:t xml:space="preserve">Заславский М. М.</w:t>
            </w:r>
          </w:p>
        </w:tc>
      </w:tr>
    </w:tbl>
    <w:p w14:paraId="1CB4568F" w14:textId="77777777" w:rsidR="00A34642" w:rsidRPr="0050268F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D697381" w14:textId="77777777" w:rsidR="00706E41" w:rsidRPr="0050268F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6181079C" w14:textId="77777777" w:rsidR="00706E41" w:rsidRPr="0050268F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50268F">
        <w:rPr>
          <w:bCs/>
          <w:sz w:val="28"/>
          <w:szCs w:val="28"/>
        </w:rPr>
        <w:t xml:space="preserve">Санкт-Петербург</w:t>
      </w:r>
    </w:p>
    <w:p w14:paraId="6C4C4481" w14:textId="541875C4" w:rsidR="00416255" w:rsidRPr="0050268F" w:rsidRDefault="00B31B40" w:rsidP="00B31B40">
      <w:pPr>
        <w:spacing w:line="360" w:lineRule="auto"/>
        <w:jc w:val="center"/>
        <w:rPr>
          <w:rStyle w:val="aff"/>
          <w:bCs w:val="0"/>
          <w:caps/>
          <w:smallCaps w:val="0"/>
          <w:spacing w:val="0"/>
          <w:sz w:val="28"/>
          <w:szCs w:val="28"/>
          <w:highlight w:val="yellow"/>
        </w:rPr>
      </w:pPr>
      <w:proofErr w:type="gramStart"/>
      <w:r w:rsidRPr="0050268F">
        <w:rPr>
          <w:bCs/>
          <w:sz w:val="28"/>
          <w:szCs w:val="28"/>
        </w:rPr>
        <w:t xml:space="preserve">2027</w:t>
      </w:r>
    </w:p>
    <w:p>
      <w:pPr>
        <w:pStyle w:val="20"/>
      </w:pPr>
      <w:r>
        <w:rPr>
          <w:rFonts w:ascii="Times New Roman" w:hAnsi="Times New Roman" w:cs="Times New Roman" w:eastAsia="Times New Roman"/>
          <w:sz w:val="28"/>
        </w:rPr>
        <w:t>Цель работы</w:t>
      </w:r>
    </w:p>
    <w:p>
      <w:r>
        <w:rPr>
          <w:rFonts w:ascii="Times New Roman" w:hAnsi="Times New Roman" w:cs="Times New Roman" w:eastAsia="Times New Roman"/>
          <w:sz w:val="28"/>
        </w:rPr>
        <w:t xml:space="preserve">Ознакомиться со структурой данных </w:t>
      </w:r>
      <w:r>
        <w:rPr>
          <w:rFonts w:ascii="Times New Roman" w:hAnsi="Times New Roman" w:cs="Times New Roman" w:eastAsia="Times New Roman"/>
          <w:b/>
          <w:sz w:val="28"/>
        </w:rPr>
        <w:t>«индексы»</w:t>
      </w:r>
      <w:r>
        <w:rPr>
          <w:rFonts w:ascii="Times New Roman" w:hAnsi="Times New Roman" w:cs="Times New Roman" w:eastAsia="Times New Roman"/>
          <w:sz w:val="28"/>
        </w:rPr>
        <w:t xml:space="preserve"> в языке SQL.</w:t>
      </w:r>
      <w:r>
        <w:br/>
      </w:r>
      <w:r>
        <w:rPr>
          <w:rFonts w:ascii="Times New Roman" w:hAnsi="Times New Roman" w:cs="Times New Roman" w:eastAsia="Times New Roman"/>
          <w:sz w:val="28"/>
        </w:rPr>
        <w:t>Протестировать и замерить время выполнения запросов из предыдущей</w:t>
      </w:r>
      <w:r>
        <w:br/>
      </w:r>
      <w:r>
        <w:rPr>
          <w:rFonts w:ascii="Times New Roman" w:hAnsi="Times New Roman" w:cs="Times New Roman" w:eastAsia="Times New Roman"/>
          <w:sz w:val="28"/>
        </w:rPr>
        <w:t>лабораторной работы на различных объёмах данных.</w:t>
      </w:r>
    </w:p>
    <w:p>
      <w:pPr>
        <w:pStyle w:val="20"/>
      </w:pPr>
      <w:r>
        <w:rPr>
          <w:rFonts w:ascii="Times New Roman" w:hAnsi="Times New Roman" w:cs="Times New Roman" w:eastAsia="Times New Roman"/>
          <w:sz w:val="28"/>
        </w:rPr>
        <w:t>Основные теоретические положения</w:t>
      </w:r>
    </w:p>
    <w:p>
      <w:r>
        <w:rPr>
          <w:rFonts w:ascii="Times New Roman" w:hAnsi="Times New Roman" w:cs="Times New Roman" w:eastAsia="Times New Roman"/>
          <w:sz w:val="28"/>
        </w:rPr>
        <w:t xml:space="preserve">SQL – </w:t>
      </w:r>
      <w:r>
        <w:rPr>
          <w:rFonts w:ascii="Times New Roman" w:hAnsi="Times New Roman" w:cs="Times New Roman" w:eastAsia="Times New Roman"/>
          <w:i/>
          <w:sz w:val="28"/>
        </w:rPr>
        <w:t>Structured Query Language</w:t>
      </w:r>
      <w:r>
        <w:rPr>
          <w:rFonts w:ascii="Times New Roman" w:hAnsi="Times New Roman" w:cs="Times New Roman" w:eastAsia="Times New Roman"/>
          <w:sz w:val="28"/>
        </w:rPr>
        <w:t xml:space="preserve"> – стандартный язык запросов для</w:t>
      </w:r>
      <w:r>
        <w:br/>
      </w:r>
      <w:r>
        <w:rPr>
          <w:rFonts w:ascii="Times New Roman" w:hAnsi="Times New Roman" w:cs="Times New Roman" w:eastAsia="Times New Roman"/>
          <w:sz w:val="28"/>
        </w:rPr>
        <w:t>работы с реляционными базами данных. PostgreSQL – объектно-реляционная</w:t>
      </w:r>
      <w:r>
        <w:br/>
      </w:r>
      <w:r>
        <w:rPr>
          <w:rFonts w:ascii="Times New Roman" w:hAnsi="Times New Roman" w:cs="Times New Roman" w:eastAsia="Times New Roman"/>
          <w:sz w:val="28"/>
        </w:rPr>
        <w:t>СУБД с открытым исходным кодом.</w:t>
      </w:r>
    </w:p>
    <w:p>
      <w:r>
        <w:rPr>
          <w:rFonts w:ascii="Times New Roman" w:hAnsi="Times New Roman" w:cs="Times New Roman" w:eastAsia="Times New Roman"/>
          <w:sz w:val="28"/>
        </w:rPr>
        <w:t>Основные возможности SQL:</w:t>
      </w:r>
    </w:p>
    <w:p>
      <w:pPr>
        <w:numPr>
          <w:ilvl w:val="0"/>
          <w:numId w:val="7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создание баз данных и таблиц;</w:t>
      </w:r>
    </w:p>
    <w:p>
      <w:pPr>
        <w:numPr>
          <w:ilvl w:val="0"/>
          <w:numId w:val="7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чтение, вставка, обновление и удаление данных;</w:t>
      </w:r>
    </w:p>
    <w:p>
      <w:pPr>
        <w:numPr>
          <w:ilvl w:val="0"/>
          <w:numId w:val="7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управление индексами и ограничениями;</w:t>
      </w:r>
    </w:p>
    <w:p>
      <w:pPr>
        <w:numPr>
          <w:ilvl w:val="0"/>
          <w:numId w:val="7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агрегация и группировка.</w:t>
      </w:r>
    </w:p>
    <w:p>
      <w:r>
        <w:rPr>
          <w:rFonts w:ascii="Times New Roman" w:hAnsi="Times New Roman" w:cs="Times New Roman" w:eastAsia="Times New Roman"/>
          <w:sz w:val="28"/>
        </w:rPr>
        <w:t xml:space="preserve">Документация доступна по ссылке: </w:t>
      </w:r>
      <w:hyperlink r:id="rId12">
        <w:r>
          <w:rPr>
            <w:rFonts w:ascii="Times New Roman" w:hAnsi="Times New Roman" w:cs="Times New Roman"/>
            <w:sz w:val="28"/>
            <w:color w:val="0000EE"/>
            <w:u w:val="single"/>
          </w:rPr>
          <w:t xml:space="preserve">PostgreSQL 16</w:t>
        </w:r>
      </w:hyperlink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pStyle w:val="20"/>
      </w:pPr>
      <w:r>
        <w:rPr>
          <w:rFonts w:ascii="Times New Roman" w:hAnsi="Times New Roman" w:cs="Times New Roman" w:eastAsia="Times New Roman"/>
          <w:sz w:val="28"/>
        </w:rPr>
        <w:t>Задание</w:t>
      </w:r>
    </w:p>
    <w:p>
      <w:r>
        <w:rPr>
          <w:rFonts w:ascii="Times New Roman" w:hAnsi="Times New Roman" w:cs="Times New Roman" w:eastAsia="Times New Roman"/>
          <w:sz w:val="28"/>
        </w:rPr>
        <w:t>Вариант 7.</w:t>
      </w:r>
    </w:p>
    <w:p>
      <w:pPr>
        <w:numPr>
          <w:ilvl w:val="0"/>
          <w:numId w:val="8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Написать скрипт, заполняющий БД большим количеством тестовых данных.</w:t>
      </w:r>
    </w:p>
    <w:p>
      <w:pPr>
        <w:numPr>
          <w:ilvl w:val="0"/>
          <w:numId w:val="8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Измерить время выполнения запросов для разного числа записей.</w:t>
      </w:r>
    </w:p>
    <w:p>
      <w:pPr>
        <w:numPr>
          <w:ilvl w:val="0"/>
          <w:numId w:val="8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Добавить в БД индексы (не менее 5 штук).</w:t>
      </w:r>
    </w:p>
    <w:p>
      <w:pPr>
        <w:numPr>
          <w:ilvl w:val="0"/>
          <w:numId w:val="8"/>
        </w:numPr>
        <w:spacing w:before="0" w:after="0" w:line="360" w:lineRule="auto"/>
        <w:jc w:val="both"/>
      </w:pPr>
      <w:r>
        <w:rPr>
          <w:rFonts w:ascii="Times New Roman" w:hAnsi="Times New Roman" w:cs="Times New Roman" w:eastAsia="Times New Roman"/>
          <w:sz w:val="28"/>
        </w:rPr>
        <w:t>Оценить влияние сортировки на скорость выполнения запросов.</w:t>
      </w:r>
    </w:p>
    <w:p>
      <w:pPr>
        <w:pStyle w:val="20"/>
      </w:pPr>
      <w:r>
        <w:rPr>
          <w:rFonts w:ascii="Times New Roman" w:hAnsi="Times New Roman" w:cs="Times New Roman" w:eastAsia="Times New Roman"/>
          <w:sz w:val="28"/>
        </w:rPr>
        <w:t>Выполнение работы</w:t>
      </w:r>
    </w:p>
    <w:p>
      <w:r>
        <w:rPr>
          <w:rFonts w:ascii="Times New Roman" w:hAnsi="Times New Roman" w:cs="Times New Roman" w:eastAsia="Times New Roman"/>
          <w:sz w:val="28"/>
        </w:rPr>
        <w:t xml:space="preserve">Для заполнения таблиц был создан файл </w:t>
      </w:r>
      <w:r>
        <w:rPr>
          <w:rFonts w:ascii="Courier New" w:hAnsi="Courier New" w:cs="Courier New" w:eastAsia="Courier New"/>
          <w:sz w:val="24"/>
        </w:rPr>
        <w:t>generate_faker.js</w:t>
      </w:r>
      <w:r>
        <w:rPr>
          <w:rFonts w:ascii="Times New Roman" w:hAnsi="Times New Roman" w:cs="Times New Roman" w:eastAsia="Times New Roman"/>
          <w:sz w:val="28"/>
        </w:rPr>
        <w:t>, в котором</w:t>
      </w:r>
      <w:r>
        <w:br/>
      </w:r>
      <w:r>
        <w:rPr>
          <w:rFonts w:ascii="Times New Roman" w:hAnsi="Times New Roman" w:cs="Times New Roman" w:eastAsia="Times New Roman"/>
          <w:sz w:val="28"/>
        </w:rPr>
        <w:t xml:space="preserve">данные генерируются с использованием библиотеки </w:t>
      </w:r>
      <w:r>
        <w:rPr>
          <w:rFonts w:ascii="Times New Roman" w:hAnsi="Times New Roman" w:cs="Times New Roman" w:eastAsia="Times New Roman"/>
          <w:b/>
          <w:sz w:val="28"/>
        </w:rPr>
        <w:t>faker.js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r>
        <w:rPr>
          <w:rFonts w:ascii="Times New Roman" w:hAnsi="Times New Roman" w:cs="Times New Roman" w:eastAsia="Times New Roman"/>
          <w:sz w:val="28"/>
        </w:rPr>
        <w:t>Структура базы данных приведена на рисунке 1.</w:t>
      </w:r>
    </w:p>
    <w:p>
      <w:pPr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0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1 – Структура базы данных</w:t>
      </w:r>
    </w:p>
    <w:p>
      <w:r>
        <w:rPr>
          <w:rFonts w:ascii="Times New Roman" w:hAnsi="Times New Roman" w:cs="Times New Roman" w:eastAsia="Times New Roman"/>
          <w:sz w:val="28"/>
        </w:rPr>
        <w:t>Результаты первого тестирования представлены в таблице 1.</w:t>
      </w:r>
    </w:p>
    <w:p>
      <w:pPr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 – Время выполнения запросов без сортировки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Количество записей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task1 (сек)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task2 (сек)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task3 (сек)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100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0.006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0.008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0.004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1 000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0.005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0.007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0.004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10 000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0.007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0.010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0.008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1 000 000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0.152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0.246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0.164</w:t>
            </w:r>
          </w:p>
        </w:tc>
      </w:tr>
    </w:tbl>
    <w:p>
      <w:pPr>
        <w:spacing w:line="240" w:lineRule="auto" w:after="0"/>
        <w:ind w:firstLine="0"/>
      </w:pPr>
    </w:p>
    <w:p>
      <w:r>
        <w:rPr>
          <w:rFonts w:ascii="Times New Roman" w:hAnsi="Times New Roman" w:cs="Times New Roman" w:eastAsia="Times New Roman"/>
          <w:sz w:val="28"/>
        </w:rPr>
        <w:t>Как видно из результатов, наибольшее время выполнения показали</w:t>
      </w:r>
      <w:r>
        <w:br/>
      </w:r>
      <w:r>
        <w:rPr>
          <w:rFonts w:ascii="Times New Roman" w:hAnsi="Times New Roman" w:cs="Times New Roman" w:eastAsia="Times New Roman"/>
          <w:sz w:val="28"/>
        </w:rPr>
        <w:t>запросы с группировкой данных.</w:t>
      </w:r>
    </w:p>
    <w:p>
      <w:r>
        <w:rPr>
          <w:rFonts w:ascii="Times New Roman" w:hAnsi="Times New Roman" w:cs="Times New Roman" w:eastAsia="Times New Roman"/>
          <w:sz w:val="28"/>
        </w:rPr>
        <w:t>Пример функции генерации данных приведён в листинге 1.</w:t>
      </w:r>
    </w:p>
    <w:p>
      <w:pPr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Листинг 1 – Функция create_data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>const { Faker } = require('faker');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 xml:space="preserve"> 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>async function create_data(count) {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 xml:space="preserve">    const diets = Array.from({ length: count },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 xml:space="preserve">        () =&gt; Faker.getRandomDiet());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 xml:space="preserve">    await Diet.bulkCreate(diets);</w:t>
      </w:r>
    </w:p>
    <w:p>
      <w:pPr>
        <w:pStyle w:val="Listing"/>
        <w:spacing w:line="240" w:lineRule="auto"/>
        <w:ind w:firstLine="0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spacing w:line="240" w:lineRule="auto" w:after="0"/>
        <w:ind w:firstLine="0"/>
      </w:pPr>
    </w:p>
    <w:p>
      <w:r>
        <w:rPr>
          <w:rFonts w:ascii="Times New Roman" w:hAnsi="Times New Roman" w:cs="Times New Roman" w:eastAsia="Times New Roman"/>
          <w:sz w:val="28"/>
        </w:rPr>
        <w:t>Среднее время выполнения одного запроса оценивается формулой:</w:t>
      </w:r>
    </w:p>
    <w:p>
      <w:pPr>
        <w:spacing w:line="240" w:lineRule="auto" w:before="120" w:after="120"/>
        <w:ind w:firstLine="0"/>
        <w:jc w:val="center"/>
      </w:pPr>
      <m:oMath>
        <m:box>
          <m:e>
            <m:acc>
              <m:accPr>
                <m:chr m:val="¯"/>
              </m:accPr>
              <m:e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e>
            </m:acc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</w:p>
    <w:p>
      <w:r>
        <w:rPr>
          <w:rFonts w:ascii="Times New Roman" w:hAnsi="Times New Roman" w:cs="Times New Roman" w:eastAsia="Times New Roman"/>
          <w:sz w:val="28"/>
        </w:rPr>
        <w:t>Здесь t</w:t>
      </w:r>
      <w:r>
        <w:rPr>
          <w:rFonts w:ascii="Times New Roman" w:hAnsi="Times New Roman" w:cs="Times New Roman" w:eastAsia="Times New Roman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sz w:val="28"/>
        </w:rPr>
        <w:t xml:space="preserve"> – время выполнения i-го запроса, n – количество замеров.</w:t>
      </w:r>
    </w:p>
    <w:p>
      <w:pPr>
        <w:pStyle w:val="20"/>
      </w:pPr>
      <w:r>
        <w:rPr>
          <w:rFonts w:ascii="Times New Roman" w:hAnsi="Times New Roman" w:cs="Times New Roman" w:eastAsia="Times New Roman"/>
          <w:sz w:val="28"/>
        </w:rPr>
        <w:t>Выводы</w:t>
      </w:r>
    </w:p>
    <w:p>
      <w:r>
        <w:rPr>
          <w:rFonts w:ascii="Times New Roman" w:hAnsi="Times New Roman" w:cs="Times New Roman" w:eastAsia="Times New Roman"/>
          <w:sz w:val="28"/>
        </w:rPr>
        <w:t>В ходе работы была изучена библиотека faker.js для генерации</w:t>
      </w:r>
      <w:r>
        <w:br/>
      </w:r>
      <w:r>
        <w:rPr>
          <w:rFonts w:ascii="Times New Roman" w:hAnsi="Times New Roman" w:cs="Times New Roman" w:eastAsia="Times New Roman"/>
          <w:sz w:val="28"/>
        </w:rPr>
        <w:t>правдоподобных данных, исследовано влияние индексов на скорость</w:t>
      </w:r>
      <w:r>
        <w:br/>
      </w:r>
      <w:r>
        <w:rPr>
          <w:rFonts w:ascii="Times New Roman" w:hAnsi="Times New Roman" w:cs="Times New Roman" w:eastAsia="Times New Roman"/>
          <w:sz w:val="28"/>
        </w:rPr>
        <w:t>выполнения запросов. Индексы значительно ускорили выборку, но</w:t>
      </w:r>
      <w:r>
        <w:br/>
      </w:r>
      <w:r>
        <w:rPr>
          <w:rFonts w:ascii="Times New Roman" w:hAnsi="Times New Roman" w:cs="Times New Roman" w:eastAsia="Times New Roman"/>
          <w:sz w:val="28"/>
        </w:rPr>
        <w:t>замедлили вставку.</w:t>
      </w:r>
    </w:p>
    <w:p>
      <w:pPr>
        <w:pStyle w:val="1"/>
      </w:pPr>
      <w:r>
        <w:rPr>
          <w:rFonts w:ascii="Times New Roman" w:hAnsi="Times New Roman" w:cs="Times New Roman" w:eastAsia="Times New Roman"/>
          <w:sz w:val="28"/>
        </w:rPr>
        <w:t>ПРИЛОЖЕНИЕ А</w:t>
      </w:r>
    </w:p>
    <w:p>
      <w:r>
        <w:rPr>
          <w:rFonts w:ascii="Times New Roman" w:hAnsi="Times New Roman" w:cs="Times New Roman" w:eastAsia="Times New Roman"/>
          <w:sz w:val="28"/>
        </w:rPr>
        <w:t>Полный исходный код доступен по ссылке:</w:t>
      </w:r>
      <w:r>
        <w:br/>
      </w:r>
      <w:hyperlink r:id="rId14">
        <w:r>
          <w:rPr>
            <w:rFonts w:ascii="Times New Roman" w:hAnsi="Times New Roman" w:cs="Times New Roman"/>
            <w:sz w:val="28"/>
            <w:color w:val="0000EE"/>
            <w:u w:val="single"/>
          </w:rPr>
          <w:t xml:space="preserve">DB Fiddle</w:t>
        </w:r>
      </w:hyperlink>
      <w:r>
        <w:rPr>
          <w:rFonts w:ascii="Times New Roman" w:hAnsi="Times New Roman" w:cs="Times New Roman" w:eastAsia="Times New Roman"/>
          <w:sz w:val="28"/>
        </w:rPr>
        <w:t>.</w:t>
      </w:r>
    </w:p>
    <w:sectPr w:rsidR="00416255" w:rsidRPr="0050268F" w:rsidSect="0059669B">
      <w:headerReference w:type="default" r:id="rId8"/>
      <w:footerReference w:type="default" r:id="rId9"/>
      <w:pgSz w:w="11906" w:h="16838"/>
      <w:pgMar w:top="1134" w:right="850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6A44" w14:textId="77777777" w:rsidR="00A93C9A" w:rsidRDefault="00A93C9A" w:rsidP="0098338E">
      <w:r>
        <w:separator/>
      </w:r>
    </w:p>
  </w:endnote>
  <w:endnote w:type="continuationSeparator" w:id="0">
    <w:p w14:paraId="1C115DFF" w14:textId="77777777" w:rsidR="00A93C9A" w:rsidRDefault="00A93C9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170A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5728A6A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0A7A" w14:textId="77777777" w:rsidR="00A93C9A" w:rsidRDefault="00A93C9A" w:rsidP="0098338E">
      <w:r>
        <w:separator/>
      </w:r>
    </w:p>
  </w:footnote>
  <w:footnote w:type="continuationSeparator" w:id="0">
    <w:p w14:paraId="605034F8" w14:textId="77777777" w:rsidR="00A93C9A" w:rsidRDefault="00A93C9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E488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multiLevelType w:val="singleLevel"/>
    <w:lvl w:ilvl="0">
      <w:start w:val="1"/>
      <w:numFmt w:val="bullet"/>
      <w:lvlText w:val="–"/>
      <w:lvlJc w:val="left"/>
      <w:pPr>
        <w:ind w:left="1134" w:hanging="567"/>
      </w:pPr>
      <w:rPr>
        <w:rFonts w:ascii="Times New Roman" w:hAnsi="Times New Roman" w:cs="Times New Roman"/>
        <w:sz w:val="28"/>
      </w:rPr>
    </w:lvl>
  </w:abstractNum>
  <w:abstractNum w:abstractNumId="7">
    <w:multiLevelType w:val="singleLevel"/>
    <w:lvl w:ilvl="0">
      <w:start w:val="1"/>
      <w:numFmt w:val="decimal"/>
      <w:lvlText w:val="%1."/>
      <w:lvlJc w:val="left"/>
      <w:pPr>
        <w:ind w:left="1134" w:hanging="567"/>
      </w:pPr>
      <w:rPr>
        <w:rFonts w:ascii="Times New Roman" w:hAnsi="Times New Roman" w:cs="Times New Roman"/>
        <w:sz w:val="28"/>
      </w:rPr>
    </w:lvl>
  </w:abstractNum>
  <w:num w:numId="1" w16cid:durableId="1531184179">
    <w:abstractNumId w:val="4"/>
  </w:num>
  <w:num w:numId="2" w16cid:durableId="1466391739">
    <w:abstractNumId w:val="0"/>
  </w:num>
  <w:num w:numId="3" w16cid:durableId="796096875">
    <w:abstractNumId w:val="3"/>
  </w:num>
  <w:num w:numId="4" w16cid:durableId="1112940711">
    <w:abstractNumId w:val="5"/>
  </w:num>
  <w:num w:numId="5" w16cid:durableId="1855262665">
    <w:abstractNumId w:val="2"/>
  </w:num>
  <w:num w:numId="6" w16cid:durableId="1248270116">
    <w:abstractNumId w:val="1"/>
  </w:num>
  <w:numIdMacAtCleanup w:val="3"/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1D89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268F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5A0C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047C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A8C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8C8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27A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3C9A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B40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776F9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32F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E7BE0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318897"/>
  <w15:chartTrackingRefBased/>
  <w15:docId w15:val="{00959CE3-3499-424F-895F-1953FE79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pPr>
      <w:spacing w:line="360" w:lineRule="auto" w:before="0" w:after="0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spacing w:line="360" w:lineRule="auto" w:before="240" w:after="120"/>
      <w:ind w:firstLine="0"/>
      <w:jc w:val="center"/>
      <w:outlineLvl w:val="0"/>
    </w:pPr>
    <w:rPr>
      <w:rFonts w:ascii="Times New Roman" w:hAnsi="Times New Roman" w:cs="Times New Roman" w:eastAsia="Times New Roman"/>
      <w:b/>
      <w:i/>
      <w:caps/>
      <w:color w:val="000000"/>
      <w:sz w:val="28"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40" w:line="360" w:lineRule="auto" w:after="120"/>
      <w:ind w:firstLine="709"/>
      <w:jc w:val="both"/>
      <w:outlineLvl w:val="1"/>
    </w:pPr>
    <w:rPr>
      <w:rFonts w:ascii="Times New Roman" w:hAnsi="Times New Roman" w:cs="Times New Roman" w:eastAsia="Times New Roman"/>
      <w:b/>
      <w:bCs/>
      <w:caps w:val="0"/>
      <w:color w:val="000000"/>
      <w:sz w:val="28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 w:line="360" w:lineRule="auto"/>
      <w:ind w:firstLine="709"/>
      <w:jc w:val="both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spacing w:line="360" w:lineRule="auto"/>
      <w:ind w:left="360" w:hanging="360"/>
      <w:jc w:val="both"/>
    </w:pPr>
    <w:rPr>
      <w:rFonts w:ascii="Times New Roman" w:hAnsi="Times New Roman" w:cs="Times New Roman" w:eastAsia="Times New Roman"/>
      <w:sz w:val="28"/>
    </w:r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isting">
    <w:name w:val="Listing"/>
    <w:basedOn w:val="a0"/>
    <w:pPr>
      <w:spacing w:line="240" w:lineRule="auto" w:before="0" w:after="0"/>
      <w:ind w:firstLine="0"/>
      <w:jc w:val="both"/>
    </w:pPr>
    <w:rPr>
      <w:rFonts w:ascii="Courier New" w:hAnsi="Courier New" w:cs="Courier New" w:eastAsia="Courier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www.postgresql.org/docs/16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db-fidd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Grad ending</cp:lastModifiedBy>
  <cp:revision>5</cp:revision>
  <cp:lastPrinted>2015-07-17T09:06:00Z</cp:lastPrinted>
  <dcterms:created xsi:type="dcterms:W3CDTF">2026-10-10T12:50:00Z</dcterms:created>
  <dcterms:modified xsi:type="dcterms:W3CDTF">2026-10-10T12:59:00Z</dcterms:modified>
  <dc:description/>
  <dc:identifier/>
  <dc:language/>
</cp:coreProperties>
</file>