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1E4" w:rsidRDefault="00AE648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DD11E4" w:rsidRDefault="00AE648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DD11E4" w:rsidRDefault="00AE648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DD11E4" w:rsidRDefault="00AE648B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DD11E4" w:rsidRDefault="00AE648B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DD11E4" w:rsidRDefault="00DD11E4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  <w:bookmarkStart w:id="0" w:name="_GoBack"/>
      <w:bookmarkEnd w:id="0"/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AE648B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DD11E4" w:rsidRPr="00C30CB5" w:rsidRDefault="00BF6F49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</w:t>
      </w:r>
      <w:r w:rsidR="00FF2F1F" w:rsidRPr="00C30CB5">
        <w:rPr>
          <w:rFonts w:cs="Times New Roman"/>
          <w:b/>
          <w:color w:val="000000"/>
          <w:szCs w:val="28"/>
          <w:lang w:eastAsia="ru-RU" w:bidi="ar-SA"/>
        </w:rPr>
        <w:t xml:space="preserve"> </w:t>
      </w:r>
      <w:r w:rsidR="00C30CB5" w:rsidRPr="00C30CB5">
        <w:rPr>
          <w:rFonts w:cs="Times New Roman"/>
          <w:b/>
          <w:color w:val="000000"/>
          <w:szCs w:val="28"/>
          <w:lang w:eastAsia="ru-RU" w:bidi="ar-SA"/>
        </w:rPr>
        <w:t>5</w:t>
      </w:r>
    </w:p>
    <w:p w:rsidR="00DD11E4" w:rsidRDefault="00AE648B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</w:t>
      </w:r>
      <w:r w:rsidR="002B0D05">
        <w:rPr>
          <w:rFonts w:cs="Times New Roman"/>
          <w:b/>
          <w:color w:val="000000"/>
          <w:szCs w:val="28"/>
          <w:lang w:val="en-US" w:eastAsia="ru-RU" w:bidi="ar-SA"/>
        </w:rPr>
        <w:t>WEB</w:t>
      </w:r>
      <w:r w:rsidR="002B0D05" w:rsidRPr="0068791E">
        <w:rPr>
          <w:rFonts w:cs="Times New Roman"/>
          <w:b/>
          <w:color w:val="000000"/>
          <w:szCs w:val="28"/>
          <w:lang w:eastAsia="ru-RU" w:bidi="ar-SA"/>
        </w:rPr>
        <w:t>-</w:t>
      </w:r>
      <w:r w:rsidR="002B0D05">
        <w:rPr>
          <w:rFonts w:cs="Times New Roman"/>
          <w:b/>
          <w:color w:val="000000"/>
          <w:szCs w:val="28"/>
          <w:lang w:eastAsia="ru-RU" w:bidi="ar-SA"/>
        </w:rPr>
        <w:t>технологии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DD11E4" w:rsidRPr="001A6994" w:rsidRDefault="00AE648B" w:rsidP="006E5549">
      <w:pPr>
        <w:jc w:val="center"/>
        <w:rPr>
          <w:rFonts w:cs="Times New Roman"/>
          <w:szCs w:val="28"/>
          <w:lang w:eastAsia="ru-RU" w:bidi="ar-SA"/>
        </w:rPr>
      </w:pPr>
      <w:r>
        <w:rPr>
          <w:rStyle w:val="a5"/>
          <w:rFonts w:cs="Times New Roman"/>
          <w:bCs/>
          <w:smallCaps w:val="0"/>
          <w:color w:val="000000"/>
          <w:szCs w:val="28"/>
          <w:lang w:eastAsia="ru-RU" w:bidi="ar-SA"/>
        </w:rPr>
        <w:t>Тема:</w:t>
      </w:r>
      <w:r w:rsidR="005D1835" w:rsidRPr="005D1835">
        <w:t xml:space="preserve"> </w:t>
      </w:r>
      <w:r w:rsidR="006E5549">
        <w:rPr>
          <w:rStyle w:val="a5"/>
          <w:rFonts w:cs="Times New Roman"/>
          <w:bCs/>
          <w:smallCaps w:val="0"/>
          <w:color w:val="000000"/>
          <w:szCs w:val="28"/>
          <w:lang w:eastAsia="ru-RU" w:bidi="ar-SA"/>
        </w:rPr>
        <w:t>Модуль администрирования приложения «</w:t>
      </w:r>
      <w:r w:rsidR="00C30CB5">
        <w:rPr>
          <w:rStyle w:val="a5"/>
          <w:rFonts w:cs="Times New Roman"/>
          <w:bCs/>
          <w:smallCaps w:val="0"/>
          <w:color w:val="000000"/>
          <w:szCs w:val="28"/>
          <w:lang w:eastAsia="ru-RU" w:bidi="ar-SA"/>
        </w:rPr>
        <w:t>Биржа акций</w:t>
      </w: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 w:rsidP="005D1835">
      <w:pPr>
        <w:ind w:firstLine="0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p w:rsidR="00132858" w:rsidRDefault="00132858">
      <w:pPr>
        <w:jc w:val="center"/>
        <w:rPr>
          <w:rFonts w:cs="Times New Roman"/>
          <w:szCs w:val="28"/>
          <w:lang w:eastAsia="ru-RU" w:bidi="ar-SA"/>
        </w:rPr>
      </w:pPr>
    </w:p>
    <w:p w:rsidR="004249D6" w:rsidRDefault="004249D6">
      <w:pPr>
        <w:jc w:val="center"/>
        <w:rPr>
          <w:rFonts w:cs="Times New Roman"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DD11E4">
        <w:trPr>
          <w:trHeight w:val="614"/>
        </w:trPr>
        <w:tc>
          <w:tcPr>
            <w:tcW w:w="4345" w:type="dxa"/>
            <w:vAlign w:val="bottom"/>
          </w:tcPr>
          <w:p w:rsidR="00DD11E4" w:rsidRDefault="00AE648B">
            <w:pPr>
              <w:pStyle w:val="TableParagraph"/>
              <w:widowControl w:val="0"/>
              <w:spacing w:before="0" w:line="311" w:lineRule="exact"/>
              <w:ind w:left="200"/>
            </w:pPr>
            <w:r>
              <w:rPr>
                <w:kern w:val="0"/>
              </w:rPr>
              <w:t>Студент</w:t>
            </w:r>
            <w:r>
              <w:rPr>
                <w:spacing w:val="-10"/>
                <w:kern w:val="0"/>
              </w:rPr>
              <w:t xml:space="preserve"> </w:t>
            </w:r>
            <w:r>
              <w:rPr>
                <w:kern w:val="0"/>
              </w:rPr>
              <w:t>гр.</w:t>
            </w:r>
            <w:r>
              <w:rPr>
                <w:spacing w:val="-11"/>
                <w:kern w:val="0"/>
              </w:rPr>
              <w:t xml:space="preserve"> </w:t>
            </w:r>
            <w:r>
              <w:rPr>
                <w:kern w:val="0"/>
              </w:rPr>
              <w:t>2382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D11E4" w:rsidRDefault="00DD11E4">
            <w:pPr>
              <w:pStyle w:val="TableParagraph"/>
              <w:widowControl w:val="0"/>
              <w:spacing w:before="0"/>
              <w:ind w:left="0"/>
            </w:pPr>
          </w:p>
        </w:tc>
        <w:tc>
          <w:tcPr>
            <w:tcW w:w="2900" w:type="dxa"/>
            <w:vAlign w:val="bottom"/>
          </w:tcPr>
          <w:p w:rsidR="00DD11E4" w:rsidRDefault="00BF6F49">
            <w:pPr>
              <w:pStyle w:val="TableParagraph"/>
              <w:widowControl w:val="0"/>
              <w:spacing w:before="0" w:line="311" w:lineRule="exact"/>
              <w:ind w:right="182"/>
              <w:jc w:val="center"/>
            </w:pPr>
            <w:r>
              <w:rPr>
                <w:kern w:val="0"/>
              </w:rPr>
              <w:t>Муравин Е. Е.</w:t>
            </w:r>
          </w:p>
        </w:tc>
      </w:tr>
      <w:tr w:rsidR="00DD11E4">
        <w:trPr>
          <w:trHeight w:val="614"/>
        </w:trPr>
        <w:tc>
          <w:tcPr>
            <w:tcW w:w="4345" w:type="dxa"/>
            <w:vAlign w:val="bottom"/>
          </w:tcPr>
          <w:p w:rsidR="00DD11E4" w:rsidRDefault="00AE648B">
            <w:pPr>
              <w:pStyle w:val="TableParagraph"/>
              <w:widowControl w:val="0"/>
              <w:spacing w:before="124"/>
              <w:ind w:left="200"/>
            </w:pPr>
            <w:r>
              <w:rPr>
                <w:kern w:val="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D11E4" w:rsidRDefault="00DD11E4">
            <w:pPr>
              <w:pStyle w:val="TableParagraph"/>
              <w:widowControl w:val="0"/>
              <w:spacing w:before="0"/>
              <w:ind w:left="0"/>
            </w:pPr>
          </w:p>
        </w:tc>
        <w:tc>
          <w:tcPr>
            <w:tcW w:w="2900" w:type="dxa"/>
            <w:vAlign w:val="bottom"/>
          </w:tcPr>
          <w:p w:rsidR="00DD11E4" w:rsidRPr="002B0D05" w:rsidRDefault="002B0D05">
            <w:pPr>
              <w:pStyle w:val="TableParagraph"/>
              <w:widowControl w:val="0"/>
              <w:spacing w:before="124"/>
              <w:ind w:right="182"/>
              <w:jc w:val="center"/>
            </w:pPr>
            <w:r>
              <w:rPr>
                <w:kern w:val="0"/>
              </w:rPr>
              <w:t>Беляев С. А.</w:t>
            </w:r>
          </w:p>
        </w:tc>
      </w:tr>
    </w:tbl>
    <w:p w:rsidR="00DD11E4" w:rsidRDefault="00DD11E4">
      <w:pPr>
        <w:jc w:val="center"/>
        <w:rPr>
          <w:rFonts w:cs="Times New Roman"/>
          <w:bCs/>
          <w:szCs w:val="28"/>
          <w:lang w:eastAsia="ru-RU" w:bidi="ar-SA"/>
        </w:rPr>
      </w:pPr>
    </w:p>
    <w:p w:rsidR="00DD11E4" w:rsidRDefault="00DD11E4">
      <w:pPr>
        <w:jc w:val="center"/>
        <w:rPr>
          <w:rFonts w:cs="Times New Roman"/>
          <w:bCs/>
          <w:szCs w:val="28"/>
          <w:lang w:eastAsia="ru-RU" w:bidi="ar-SA"/>
        </w:rPr>
      </w:pPr>
    </w:p>
    <w:p w:rsidR="00DD11E4" w:rsidRDefault="00AE648B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DD11E4" w:rsidRDefault="00BF6F49">
      <w:pPr>
        <w:jc w:val="center"/>
        <w:rPr>
          <w:rFonts w:cs="Times New Roman"/>
          <w:bCs/>
          <w:szCs w:val="28"/>
          <w:lang w:eastAsia="ru-RU" w:bidi="ar-SA"/>
        </w:rPr>
        <w:sectPr w:rsidR="00DD11E4" w:rsidSect="00132858">
          <w:pgSz w:w="11906" w:h="16838"/>
          <w:pgMar w:top="1134" w:right="851" w:bottom="1134" w:left="1701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2024</w:t>
      </w:r>
    </w:p>
    <w:p w:rsidR="00DD11E4" w:rsidRDefault="00AE648B" w:rsidP="002B0D05">
      <w:pPr>
        <w:pStyle w:val="2"/>
        <w:ind w:firstLine="708"/>
      </w:pPr>
      <w:r>
        <w:lastRenderedPageBreak/>
        <w:t>Цель работы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>Целью работы является изучение возможностей применения библиотеки React (https://reactjs.org/) для разработки интерфейсов пользователя web приложений и использование фреймворка NestJS (https://nestjs.com/) для раз работки серверных приложений. Для дос</w:t>
      </w:r>
      <w:r>
        <w:rPr>
          <w:b w:val="0"/>
        </w:rPr>
        <w:t>тижения поставленной цели требу</w:t>
      </w:r>
      <w:r w:rsidRPr="00C30CB5">
        <w:rPr>
          <w:b w:val="0"/>
        </w:rPr>
        <w:t xml:space="preserve">ется решить следующие задачи: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>– разработка интерфейса web-приложения;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 – создание web-сервера на основе NestJS. Подготовка web-сокетов для обновления информации о стоимости у всех клиентов;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– создание каркаса клиентского web-приложения с использованием Re act;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– создание каркаса серверного web-приложения с использованием NestJS;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– разработка перечня компонентов;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– создание статической версии интерфейса;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>– определение минимального и достаточ</w:t>
      </w:r>
      <w:r>
        <w:rPr>
          <w:b w:val="0"/>
        </w:rPr>
        <w:t>ного набора состояний интер</w:t>
      </w:r>
      <w:r w:rsidRPr="00C30CB5">
        <w:rPr>
          <w:b w:val="0"/>
        </w:rPr>
        <w:t xml:space="preserve">фейса;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– определение жизненного цикла состояний; </w:t>
      </w:r>
    </w:p>
    <w:p w:rsidR="00DD11E4" w:rsidRP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– программирование потока изменения состояний. </w:t>
      </w:r>
      <w:r w:rsidR="00AE648B" w:rsidRPr="00C30CB5">
        <w:rPr>
          <w:b w:val="0"/>
        </w:rPr>
        <w:br w:type="page"/>
      </w:r>
    </w:p>
    <w:p w:rsidR="00C30CB5" w:rsidRDefault="00AE648B" w:rsidP="00C30CB5">
      <w:pPr>
        <w:pStyle w:val="2"/>
        <w:ind w:firstLine="708"/>
      </w:pPr>
      <w:r>
        <w:lastRenderedPageBreak/>
        <w:t>Задание</w:t>
      </w:r>
    </w:p>
    <w:p w:rsidR="00C30CB5" w:rsidRP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>Необходимо создать web-приложени</w:t>
      </w:r>
      <w:r w:rsidRPr="00C30CB5">
        <w:rPr>
          <w:b w:val="0"/>
        </w:rPr>
        <w:t>е, обеспечивающее настройку бир</w:t>
      </w:r>
      <w:r w:rsidRPr="00C30CB5">
        <w:rPr>
          <w:b w:val="0"/>
        </w:rPr>
        <w:t>жи брокера, в которой есть возможность задать перечень участников,</w:t>
      </w:r>
      <w:r w:rsidRPr="00C30CB5">
        <w:rPr>
          <w:b w:val="0"/>
        </w:rPr>
        <w:t xml:space="preserve"> пере</w:t>
      </w:r>
      <w:r w:rsidRPr="00C30CB5">
        <w:rPr>
          <w:b w:val="0"/>
        </w:rPr>
        <w:t>чень акций, правила изменения акций во в</w:t>
      </w:r>
      <w:r w:rsidRPr="00C30CB5">
        <w:rPr>
          <w:b w:val="0"/>
        </w:rPr>
        <w:t>ремени. Основные требования сле</w:t>
      </w:r>
      <w:r w:rsidRPr="00C30CB5">
        <w:rPr>
          <w:b w:val="0"/>
        </w:rPr>
        <w:t xml:space="preserve">дующие: </w:t>
      </w:r>
    </w:p>
    <w:p w:rsidR="00C30CB5" w:rsidRP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1. Информация о брокерах (участниках) и параметрах акций сохраняется в файле в формате JSON. </w:t>
      </w:r>
    </w:p>
    <w:p w:rsidR="00C30CB5" w:rsidRP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2. В качестве сервера используется NestJS с использованием языка TypeScript.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3. Предусмотрена HTML-страница с перечнем потенциальных брокеров. Брокеров можно добавлять и удалять, можно изменить начальный объем де нежных средств.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4. Предусмотрена HTML-страница для перечня акций. Есть возможность просмотреть перечень доступных акций (обозначение, название компании) и исторические данные по изменению курса </w:t>
      </w:r>
      <w:r>
        <w:rPr>
          <w:b w:val="0"/>
        </w:rPr>
        <w:t>не менее чем за текущий и преды</w:t>
      </w:r>
      <w:r w:rsidRPr="00C30CB5">
        <w:rPr>
          <w:b w:val="0"/>
        </w:rPr>
        <w:t>дущий год. Есть возможность выбрать каки</w:t>
      </w:r>
      <w:r>
        <w:rPr>
          <w:b w:val="0"/>
        </w:rPr>
        <w:t>е акции будут участвовать в тор</w:t>
      </w:r>
      <w:r w:rsidRPr="00C30CB5">
        <w:rPr>
          <w:b w:val="0"/>
        </w:rPr>
        <w:t xml:space="preserve">гах. Минимально должны поддерживаться следующие компании (в скобках – обозначение): Apple, Inc. </w:t>
      </w:r>
      <w:r w:rsidRPr="00C30CB5">
        <w:rPr>
          <w:b w:val="0"/>
          <w:lang w:val="en-US"/>
        </w:rPr>
        <w:t xml:space="preserve">(AAPL), Starbucks, Inc. (SBUX), Microsoft, Inc. (MSFT), Cisco Systems, Inc. (CSCO), QUALCOMM Incorporated (QCOM), Am azon.com, Inc. (AMZN), Tesla, Inc. </w:t>
      </w:r>
      <w:r w:rsidRPr="00C30CB5">
        <w:rPr>
          <w:b w:val="0"/>
        </w:rPr>
        <w:t xml:space="preserve">(TSLA), Advanced Micro Devices, Inc. (AMD).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Реальные исторические данные по изменению </w:t>
      </w:r>
      <w:r>
        <w:rPr>
          <w:b w:val="0"/>
        </w:rPr>
        <w:t>курса доступны по адре</w:t>
      </w:r>
      <w:r w:rsidRPr="00C30CB5">
        <w:rPr>
          <w:b w:val="0"/>
        </w:rPr>
        <w:t xml:space="preserve">су: </w:t>
      </w:r>
      <w:hyperlink r:id="rId8" w:history="1">
        <w:r w:rsidRPr="00BF0DB7">
          <w:rPr>
            <w:rStyle w:val="af8"/>
            <w:b w:val="0"/>
          </w:rPr>
          <w:t>https://www.nasdaq.com/market-activity/quotes/historical</w:t>
        </w:r>
      </w:hyperlink>
      <w:r w:rsidRPr="00C30CB5">
        <w:rPr>
          <w:b w:val="0"/>
        </w:rPr>
        <w:t xml:space="preserve">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Фрагмент данных для AAPL за три дня (переведён в формат json, остав лены только два столбца: дата и стоимость на время начала торгов): [{"date": "11/5/2021", "open": "$151.89"}, {"date": "11/4/2021", "open": "$151.58"}, {"date": "11/3/2021", "open": "$150.39"}]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5. Предусмотрена HTML-страница для </w:t>
      </w:r>
      <w:r>
        <w:rPr>
          <w:b w:val="0"/>
        </w:rPr>
        <w:t>настроек биржи (дата начала тор</w:t>
      </w:r>
      <w:r w:rsidRPr="00C30CB5">
        <w:rPr>
          <w:b w:val="0"/>
        </w:rPr>
        <w:t xml:space="preserve">гов, скорость смены дат в секундах при имитации торгов). На этой же </w:t>
      </w:r>
      <w:r w:rsidRPr="00C30CB5">
        <w:rPr>
          <w:b w:val="0"/>
        </w:rPr>
        <w:lastRenderedPageBreak/>
        <w:t>странице должна быть кнопка «Начало торгов»</w:t>
      </w:r>
      <w:r>
        <w:rPr>
          <w:b w:val="0"/>
        </w:rPr>
        <w:t>, которая запускает процесс ими</w:t>
      </w:r>
      <w:r w:rsidRPr="00C30CB5">
        <w:rPr>
          <w:b w:val="0"/>
        </w:rPr>
        <w:t xml:space="preserve">тации торгов и предоставление информации об изменении курсов акций всем брокерам по web-сокетам с учётом заданных настроек биржи, здесь же должна отображаться текущая имитируемая дата торгов и текущая стоимость каждой акции.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>6. Все элементы в клиентском приложении реализованы с использовани ем компонентов React. Маршрутизация реал</w:t>
      </w:r>
      <w:r>
        <w:rPr>
          <w:b w:val="0"/>
        </w:rPr>
        <w:t xml:space="preserve">изована с использованием «react </w:t>
      </w:r>
      <w:r w:rsidRPr="00C30CB5">
        <w:rPr>
          <w:b w:val="0"/>
        </w:rPr>
        <w:t xml:space="preserve">router-dom».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 xml:space="preserve">7. Для хранения общих данных используется Redux.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>8. На сервере спроектированы компон</w:t>
      </w:r>
      <w:r>
        <w:rPr>
          <w:b w:val="0"/>
        </w:rPr>
        <w:t>енты и сервисы NestJS для имита</w:t>
      </w:r>
      <w:r w:rsidRPr="00C30CB5">
        <w:rPr>
          <w:b w:val="0"/>
        </w:rPr>
        <w:t xml:space="preserve">ции торгов и обработки запросов клиентского приложения.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>9. Исторические данные по котировка</w:t>
      </w:r>
      <w:r>
        <w:rPr>
          <w:b w:val="0"/>
        </w:rPr>
        <w:t>м представляются как в виде таб</w:t>
      </w:r>
      <w:r w:rsidRPr="00C30CB5">
        <w:rPr>
          <w:b w:val="0"/>
        </w:rPr>
        <w:t xml:space="preserve">лиц, так и в виде графиков (например, с использованием Chart.js). </w:t>
      </w:r>
    </w:p>
    <w:p w:rsidR="00C30CB5" w:rsidRDefault="00C30CB5" w:rsidP="00C30CB5">
      <w:pPr>
        <w:pStyle w:val="2"/>
        <w:ind w:firstLine="708"/>
        <w:rPr>
          <w:b w:val="0"/>
        </w:rPr>
      </w:pPr>
      <w:r w:rsidRPr="00C30CB5">
        <w:rPr>
          <w:b w:val="0"/>
        </w:rPr>
        <w:t>10. Приложение должно реализовывать</w:t>
      </w:r>
      <w:r>
        <w:rPr>
          <w:b w:val="0"/>
        </w:rPr>
        <w:t xml:space="preserve"> responsive-интерфейс и коррект</w:t>
      </w:r>
      <w:r w:rsidRPr="00C30CB5">
        <w:rPr>
          <w:b w:val="0"/>
        </w:rPr>
        <w:t xml:space="preserve">но работать в том числе при просмотре с мобильного телефона. </w:t>
      </w:r>
    </w:p>
    <w:p w:rsidR="00DD11E4" w:rsidRPr="00C30CB5" w:rsidRDefault="00C30CB5" w:rsidP="00C30CB5">
      <w:pPr>
        <w:pStyle w:val="2"/>
        <w:ind w:firstLine="708"/>
      </w:pPr>
      <w:r w:rsidRPr="00C30CB5">
        <w:rPr>
          <w:b w:val="0"/>
        </w:rPr>
        <w:t>11. Для всех страниц web-приложения разработан макет интерфейса с использованием Figma (https://www.figma.com/). Преимуществом будет создание и испо</w:t>
      </w:r>
      <w:r>
        <w:rPr>
          <w:b w:val="0"/>
        </w:rPr>
        <w:t>льзование аутентификации на ос</w:t>
      </w:r>
      <w:r w:rsidRPr="00C30CB5">
        <w:rPr>
          <w:b w:val="0"/>
        </w:rPr>
        <w:t>нове passport.js (http://www.passportjs.org/). Преимуществом (https://mui.com/ru/).</w:t>
      </w:r>
      <w:r>
        <w:t xml:space="preserve"> </w:t>
      </w:r>
      <w:r w:rsidR="00AE648B" w:rsidRPr="006E5549">
        <w:rPr>
          <w:b w:val="0"/>
        </w:rPr>
        <w:br w:type="page"/>
      </w:r>
    </w:p>
    <w:p w:rsidR="00812DE4" w:rsidRDefault="00812DE4" w:rsidP="00132858">
      <w:pPr>
        <w:jc w:val="left"/>
        <w:rPr>
          <w:b/>
        </w:rPr>
      </w:pPr>
      <w:r w:rsidRPr="00812DE4">
        <w:rPr>
          <w:b/>
        </w:rPr>
        <w:lastRenderedPageBreak/>
        <w:t>Основные теоретические сведения</w:t>
      </w:r>
    </w:p>
    <w:p w:rsidR="00C30CB5" w:rsidRDefault="00C30CB5" w:rsidP="006E5549">
      <w:r>
        <w:t xml:space="preserve">React – библиотека на JavaScript для построения интерфейса пользовате ля. React представляется удобным инструментом для создания масштабируе мых web-приложений (в данном случае речь идет о клиентской части), осо бенно в тех ситуациях, когда приложение является одностраничным. </w:t>
      </w:r>
    </w:p>
    <w:p w:rsidR="00C30CB5" w:rsidRDefault="00C30CB5" w:rsidP="006E5549">
      <w:r>
        <w:t xml:space="preserve">В основу React заложены принципы Redux, предлагающее предсказуе мый контейнер хранения состояния web-приложения. </w:t>
      </w:r>
    </w:p>
    <w:p w:rsidR="00C30CB5" w:rsidRDefault="00C30CB5" w:rsidP="006E5549">
      <w:r>
        <w:t xml:space="preserve">Вся структура веб-страницы может быть представлена с помощью DOM. Для решения проблемы производительности предложена концепция вирту ального DOM, который представляет собой облегченную версию DOM. React работает именно с виртуальным DOM. Реализован механизм, который пери одически сравнивает виртуальный DOM с реальным и вычисляет минималь ный набор манипуляций для приведения реального DOM к состоянию, кото рое хранится в виртуальном DOM. </w:t>
      </w:r>
    </w:p>
    <w:p w:rsidR="00812DE4" w:rsidRPr="00812DE4" w:rsidRDefault="00C30CB5" w:rsidP="006E5549">
      <w:pPr>
        <w:rPr>
          <w:rFonts w:eastAsia="Microsoft YaHei"/>
          <w:b/>
          <w:bCs/>
          <w:szCs w:val="32"/>
        </w:rPr>
      </w:pPr>
      <w:r>
        <w:t>NestJS – фреймворк для разработки серверных приложений на языках JavaScript и TypeScript. Фреймворк построен на основе компонентного подхода и предлагает стандартизованную структуру приложения по аналогии с Angular.</w:t>
      </w:r>
      <w:r w:rsidR="00812DE4" w:rsidRPr="00812DE4">
        <w:rPr>
          <w:b/>
        </w:rPr>
        <w:br w:type="page"/>
      </w:r>
    </w:p>
    <w:p w:rsidR="005D1835" w:rsidRDefault="00AE648B" w:rsidP="005D1835">
      <w:pPr>
        <w:pStyle w:val="2"/>
        <w:ind w:firstLine="708"/>
      </w:pPr>
      <w:r>
        <w:lastRenderedPageBreak/>
        <w:t>Выполнение работы</w:t>
      </w:r>
    </w:p>
    <w:p w:rsidR="006E5549" w:rsidRDefault="006E5549" w:rsidP="006E5549">
      <w:pPr>
        <w:pStyle w:val="2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ab/>
        <w:t xml:space="preserve">Реализуем шаблон проекта на сайте </w:t>
      </w:r>
      <w:r>
        <w:rPr>
          <w:rFonts w:cs="Times New Roman"/>
          <w:b w:val="0"/>
          <w:szCs w:val="28"/>
          <w:lang w:val="en-US"/>
        </w:rPr>
        <w:t>Figma</w:t>
      </w:r>
      <w:r w:rsidRPr="006E5549">
        <w:rPr>
          <w:rFonts w:cs="Times New Roman"/>
          <w:b w:val="0"/>
          <w:szCs w:val="28"/>
        </w:rPr>
        <w:t>.</w:t>
      </w:r>
    </w:p>
    <w:p w:rsidR="006E5549" w:rsidRDefault="00C30CB5" w:rsidP="006E5549">
      <w:pPr>
        <w:pStyle w:val="2"/>
        <w:jc w:val="center"/>
        <w:rPr>
          <w:rFonts w:cs="Times New Roman"/>
          <w:b w:val="0"/>
          <w:szCs w:val="28"/>
        </w:rPr>
      </w:pPr>
      <w:r w:rsidRPr="00C30CB5">
        <w:rPr>
          <w:rFonts w:cs="Times New Roman"/>
          <w:b w:val="0"/>
          <w:szCs w:val="28"/>
        </w:rPr>
        <w:drawing>
          <wp:inline distT="0" distB="0" distL="0" distR="0" wp14:anchorId="45F3D0A1" wp14:editId="777A4B2F">
            <wp:extent cx="5788668" cy="702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668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49" w:rsidRDefault="006E5549" w:rsidP="006E5549">
      <w:pPr>
        <w:pStyle w:val="2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1 – шаблон проекта 1</w:t>
      </w:r>
    </w:p>
    <w:p w:rsidR="006E5549" w:rsidRDefault="00C30CB5" w:rsidP="006E5549">
      <w:pPr>
        <w:pStyle w:val="2"/>
        <w:jc w:val="center"/>
        <w:rPr>
          <w:rFonts w:cs="Times New Roman"/>
          <w:b w:val="0"/>
          <w:szCs w:val="28"/>
        </w:rPr>
      </w:pPr>
      <w:r w:rsidRPr="00C30CB5">
        <w:rPr>
          <w:rFonts w:cs="Times New Roman"/>
          <w:b w:val="0"/>
          <w:szCs w:val="28"/>
        </w:rPr>
        <w:lastRenderedPageBreak/>
        <w:drawing>
          <wp:inline distT="0" distB="0" distL="0" distR="0" wp14:anchorId="321B59E0" wp14:editId="726FE209">
            <wp:extent cx="5939790" cy="8096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49" w:rsidRDefault="006E5549" w:rsidP="006E5549">
      <w:pPr>
        <w:pStyle w:val="2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2 – шаблон проекта 2</w:t>
      </w:r>
    </w:p>
    <w:p w:rsidR="00FF2F1F" w:rsidRDefault="006E5549" w:rsidP="00C30CB5">
      <w:pPr>
        <w:pStyle w:val="2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ab/>
      </w:r>
    </w:p>
    <w:p w:rsidR="00B76660" w:rsidRPr="00B76660" w:rsidRDefault="00C30CB5" w:rsidP="00B76660">
      <w:pPr>
        <w:pStyle w:val="af7"/>
        <w:spacing w:after="0" w:afterAutospacing="0" w:line="360" w:lineRule="auto"/>
        <w:jc w:val="both"/>
        <w:rPr>
          <w:sz w:val="28"/>
          <w:szCs w:val="28"/>
        </w:rPr>
      </w:pPr>
      <w:r>
        <w:lastRenderedPageBreak/>
        <w:tab/>
      </w:r>
      <w:r w:rsidR="00B76660" w:rsidRPr="00B76660">
        <w:rPr>
          <w:sz w:val="28"/>
          <w:szCs w:val="28"/>
        </w:rPr>
        <w:t>Серверная часть программы разработана на языке программирования TypeScript с использованием фреймворка NestJS. Данные о брокерах и истории торгов акций хранятся в JSON-файлах. Сервер запускается на порту 4000.</w:t>
      </w:r>
    </w:p>
    <w:p w:rsidR="00B76660" w:rsidRDefault="00B76660" w:rsidP="00B76660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76660">
        <w:rPr>
          <w:sz w:val="28"/>
          <w:szCs w:val="28"/>
        </w:rPr>
        <w:t>В приложении реализованы контроллер и сервис под названием list-broker. В файле контроллера описаны методы, которые обернуты в декораторы, указывающие на тип HTTP-запроса. Для получения всех брокеров используется метод getAllBrokers, обёрнутый в декоратор @Get. Аналогично, метод getBrokerById позволяет получить данные конкретного брокера. Для добавления новых брокеров и их удаления реализованы методы, использующие HTTP-запросы типа POST, а для изменения данных брокера применяется HTTP-запрос типа PUT.</w:t>
      </w:r>
    </w:p>
    <w:p w:rsidR="00B76660" w:rsidRDefault="00B76660" w:rsidP="00B76660">
      <w:pPr>
        <w:pStyle w:val="af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76660">
        <w:rPr>
          <w:sz w:val="28"/>
          <w:szCs w:val="28"/>
        </w:rPr>
        <w:t>Все функции, необходимые для работы методов контроллера, реализованы в сервисе list-broker. Сервис отвечает за обработку данных, включая их получение, добавление, обновление и удаление, предоставляя соответствующую логику для взаимодействия с JSON-файлами.</w:t>
      </w:r>
    </w:p>
    <w:p w:rsidR="00B76660" w:rsidRPr="00B76660" w:rsidRDefault="00B76660" w:rsidP="00B76660">
      <w:pPr>
        <w:pStyle w:val="a1"/>
        <w:ind w:firstLine="708"/>
        <w:rPr>
          <w:rFonts w:eastAsia="Times New Roman" w:cs="Times New Roman"/>
          <w:kern w:val="0"/>
          <w:szCs w:val="28"/>
          <w:lang w:eastAsia="ru-RU" w:bidi="ar-SA"/>
        </w:rPr>
      </w:pPr>
      <w:r w:rsidRPr="00B76660">
        <w:rPr>
          <w:rFonts w:eastAsia="Times New Roman" w:cs="Times New Roman"/>
          <w:kern w:val="0"/>
          <w:szCs w:val="28"/>
          <w:lang w:eastAsia="ru-RU" w:bidi="ar-SA"/>
        </w:rPr>
        <w:t>В дополнение к функционалу работы с брокерами реализованы контроллер и сервис для управления акциями. В данном модуле предусмотрены два конечных точки (endpoint) — для получения информации о всех акциях и для получения данных о конкретной акции.</w:t>
      </w:r>
    </w:p>
    <w:p w:rsidR="00B76660" w:rsidRDefault="00B76660" w:rsidP="00B76660">
      <w:pPr>
        <w:pStyle w:val="a1"/>
        <w:ind w:firstLine="708"/>
        <w:rPr>
          <w:rFonts w:eastAsia="Times New Roman" w:cs="Times New Roman"/>
          <w:kern w:val="0"/>
          <w:szCs w:val="28"/>
          <w:lang w:eastAsia="ru-RU" w:bidi="ar-SA"/>
        </w:rPr>
      </w:pPr>
      <w:r w:rsidRPr="00B76660">
        <w:rPr>
          <w:rFonts w:eastAsia="Times New Roman" w:cs="Times New Roman"/>
          <w:kern w:val="0"/>
          <w:szCs w:val="28"/>
          <w:lang w:eastAsia="ru-RU" w:bidi="ar-SA"/>
        </w:rPr>
        <w:t>Данные об акциях хранятся в JSON-файле в виде массива объектов. Каждый объект содержит следующие поля: id, label, name и history. Поле id используется для уникальной идентификации акции, label содержит её краткое обозначение, а name — полное название компании. Поле history представляет собой массив, включающий значения цены акций и соответствующие даты, что позволяет отслеживать исторические изменения стоимости.</w:t>
      </w:r>
    </w:p>
    <w:p w:rsidR="00265EE7" w:rsidRDefault="00B76660" w:rsidP="00265EE7">
      <w:pPr>
        <w:pStyle w:val="a1"/>
        <w:ind w:firstLine="708"/>
        <w:rPr>
          <w:rFonts w:eastAsia="Times New Roman" w:cs="Times New Roman"/>
          <w:kern w:val="0"/>
          <w:szCs w:val="28"/>
          <w:lang w:eastAsia="ru-RU" w:bidi="ar-SA"/>
        </w:rPr>
      </w:pPr>
      <w:r w:rsidRPr="00B76660">
        <w:rPr>
          <w:rFonts w:eastAsia="Times New Roman" w:cs="Times New Roman"/>
          <w:kern w:val="0"/>
          <w:szCs w:val="28"/>
          <w:lang w:eastAsia="ru-RU" w:bidi="ar-SA"/>
        </w:rPr>
        <w:lastRenderedPageBreak/>
        <w:t>Сервис, связанный с управлением акциями, реализует всю необходимую логику для работы методов контроллера, включая обработку запросов и взаимодействие с данными в JSON-файле.</w:t>
      </w:r>
    </w:p>
    <w:p w:rsidR="00265EE7" w:rsidRDefault="00265EE7" w:rsidP="00265EE7">
      <w:pPr>
        <w:pStyle w:val="a1"/>
        <w:ind w:firstLine="708"/>
        <w:rPr>
          <w:rFonts w:cs="Times New Roman"/>
          <w:szCs w:val="28"/>
        </w:rPr>
      </w:pPr>
      <w:r w:rsidRPr="00265EE7">
        <w:rPr>
          <w:rFonts w:cs="Times New Roman"/>
          <w:szCs w:val="28"/>
        </w:rPr>
        <w:t xml:space="preserve">Для обмена данными между сервером и клиентом о ходе торгов используется механизм web-сокетов. Реализация обеспечения клиента актуальной информацией о процессе торгов выполнена в файле </w:t>
      </w:r>
      <w:r w:rsidRPr="00265EE7">
        <w:rPr>
          <w:rStyle w:val="HTML"/>
          <w:rFonts w:ascii="Times New Roman" w:eastAsia="NSimSun" w:hAnsi="Times New Roman" w:cs="Times New Roman"/>
          <w:sz w:val="28"/>
          <w:szCs w:val="28"/>
        </w:rPr>
        <w:t>bidding.gateway.ts</w:t>
      </w:r>
      <w:r w:rsidRPr="00265EE7">
        <w:rPr>
          <w:rFonts w:cs="Times New Roman"/>
          <w:szCs w:val="28"/>
        </w:rPr>
        <w:t>.</w:t>
      </w:r>
    </w:p>
    <w:p w:rsidR="00265EE7" w:rsidRDefault="00265EE7" w:rsidP="00265EE7">
      <w:pPr>
        <w:pStyle w:val="a1"/>
        <w:ind w:firstLine="708"/>
        <w:rPr>
          <w:rFonts w:cs="Times New Roman"/>
          <w:szCs w:val="28"/>
        </w:rPr>
      </w:pPr>
      <w:r w:rsidRPr="00265EE7">
        <w:rPr>
          <w:rFonts w:cs="Times New Roman"/>
          <w:szCs w:val="28"/>
        </w:rPr>
        <w:t xml:space="preserve">Торги запускаются через канал </w:t>
      </w:r>
      <w:r w:rsidRPr="00265EE7">
        <w:rPr>
          <w:rStyle w:val="HTML"/>
          <w:rFonts w:ascii="Times New Roman" w:eastAsia="NSimSun" w:hAnsi="Times New Roman" w:cs="Times New Roman"/>
          <w:sz w:val="28"/>
          <w:szCs w:val="28"/>
        </w:rPr>
        <w:t>startTrading</w:t>
      </w:r>
      <w:r w:rsidRPr="00265EE7">
        <w:rPr>
          <w:rFonts w:cs="Times New Roman"/>
          <w:szCs w:val="28"/>
        </w:rPr>
        <w:t xml:space="preserve">. На этот канал передаются параметры: дата начала торгов, список акций, участвующих в торгах, и скорость моделирования. После получения этих данных активируется метод </w:t>
      </w:r>
      <w:r w:rsidRPr="00265EE7">
        <w:rPr>
          <w:rStyle w:val="HTML"/>
          <w:rFonts w:ascii="Times New Roman" w:eastAsia="NSimSun" w:hAnsi="Times New Roman" w:cs="Times New Roman"/>
          <w:sz w:val="28"/>
          <w:szCs w:val="28"/>
        </w:rPr>
        <w:t>beginTrading</w:t>
      </w:r>
      <w:r w:rsidRPr="00265EE7">
        <w:rPr>
          <w:rFonts w:cs="Times New Roman"/>
          <w:szCs w:val="28"/>
        </w:rPr>
        <w:t>, который создаёт интервал для выполнения инструкций через заданные временные промежутки.</w:t>
      </w:r>
    </w:p>
    <w:p w:rsidR="00265EE7" w:rsidRDefault="00265EE7" w:rsidP="00265EE7">
      <w:pPr>
        <w:pStyle w:val="a1"/>
        <w:ind w:firstLine="708"/>
        <w:rPr>
          <w:rFonts w:cs="Times New Roman"/>
          <w:szCs w:val="28"/>
        </w:rPr>
      </w:pPr>
      <w:r w:rsidRPr="00265EE7">
        <w:rPr>
          <w:rFonts w:cs="Times New Roman"/>
          <w:szCs w:val="28"/>
        </w:rPr>
        <w:t>Внутри интервала происходит обработка данных из JSON-файла, содержащего информацию об акциях. Для текущей даты определяется соответствующая цена каждой акции. Затем формируется пакет данных, включающий обновлённую дату и актуальные цены акций, который отправляется клиенту.</w:t>
      </w:r>
    </w:p>
    <w:p w:rsidR="00BD4CF5" w:rsidRDefault="00265EE7" w:rsidP="00BD4CF5">
      <w:pPr>
        <w:pStyle w:val="a1"/>
        <w:ind w:firstLine="708"/>
        <w:rPr>
          <w:rFonts w:cs="Times New Roman"/>
          <w:szCs w:val="28"/>
        </w:rPr>
      </w:pPr>
      <w:r w:rsidRPr="00265EE7">
        <w:rPr>
          <w:rFonts w:cs="Times New Roman"/>
          <w:szCs w:val="28"/>
        </w:rPr>
        <w:t>Процесс торгов завершается либо вручную, по нажатию кнопки "Завершить торги", либо автоматически, при достижении конечной даты, заданной в настройках.</w:t>
      </w:r>
    </w:p>
    <w:p w:rsidR="00BD4CF5" w:rsidRPr="00BD4CF5" w:rsidRDefault="00BD4CF5" w:rsidP="00BD4CF5">
      <w:pPr>
        <w:pStyle w:val="a1"/>
        <w:ind w:firstLine="708"/>
        <w:rPr>
          <w:rFonts w:cs="Times New Roman"/>
          <w:szCs w:val="28"/>
        </w:rPr>
      </w:pPr>
      <w:r w:rsidRPr="00BD4CF5">
        <w:rPr>
          <w:rFonts w:cs="Times New Roman"/>
          <w:szCs w:val="28"/>
        </w:rPr>
        <w:t>Клиентская часть приложения разработана на языке JavaScript с использованием библиотеки React. Для управления состоянием на клиенте применяется система Redux, которая используется для хранения данных о брокерах и акциях. Основная логика работы с этими данными реализована в файлах brokerSlice и stockSlice. В них предусмотрены методы для добавления, удаления и изменения информации.</w:t>
      </w:r>
    </w:p>
    <w:p w:rsidR="00BD4CF5" w:rsidRPr="00BD4CF5" w:rsidRDefault="00BD4CF5" w:rsidP="00BD4CF5">
      <w:pPr>
        <w:pStyle w:val="2"/>
        <w:ind w:firstLine="708"/>
        <w:rPr>
          <w:rFonts w:eastAsia="NSimSun" w:cs="Times New Roman"/>
          <w:b w:val="0"/>
          <w:bCs w:val="0"/>
          <w:szCs w:val="28"/>
        </w:rPr>
      </w:pPr>
      <w:r w:rsidRPr="00BD4CF5">
        <w:rPr>
          <w:rFonts w:eastAsia="NSimSun" w:cs="Times New Roman"/>
          <w:b w:val="0"/>
          <w:bCs w:val="0"/>
          <w:szCs w:val="28"/>
        </w:rPr>
        <w:t xml:space="preserve">Для взаимодействия с сервером используется библиотека Axios. Соответствующие запросы к серверу описаны в файлах brokerService и </w:t>
      </w:r>
      <w:r w:rsidRPr="00BD4CF5">
        <w:rPr>
          <w:rFonts w:eastAsia="NSimSun" w:cs="Times New Roman"/>
          <w:b w:val="0"/>
          <w:bCs w:val="0"/>
          <w:szCs w:val="28"/>
        </w:rPr>
        <w:lastRenderedPageBreak/>
        <w:t>stockService. Эти файлы содержат функции для выполнения HTTP-запросов, таких как получение, добавление, обновление и удаление данных.</w:t>
      </w:r>
    </w:p>
    <w:p w:rsidR="00BD4CF5" w:rsidRPr="00BD4CF5" w:rsidRDefault="00BD4CF5" w:rsidP="00BD4CF5">
      <w:pPr>
        <w:pStyle w:val="2"/>
        <w:ind w:firstLine="708"/>
        <w:rPr>
          <w:rFonts w:eastAsia="NSimSun" w:cs="Times New Roman"/>
          <w:b w:val="0"/>
          <w:bCs w:val="0"/>
          <w:szCs w:val="28"/>
        </w:rPr>
      </w:pPr>
      <w:r w:rsidRPr="00BD4CF5">
        <w:rPr>
          <w:rFonts w:eastAsia="NSimSun" w:cs="Times New Roman"/>
          <w:b w:val="0"/>
          <w:bCs w:val="0"/>
          <w:szCs w:val="28"/>
        </w:rPr>
        <w:t>Большая часть функционала кнопок на клиентской стороне построена на вызовах серверных методов через Axios. После успешного выполнения серверной операции данные синхронизируются с хранилищем Redux, что обеспечивает обновление пользовательского интерфейса и согласованность данных между клиентом и сервером.</w:t>
      </w:r>
    </w:p>
    <w:p w:rsidR="00FF2F1F" w:rsidRDefault="00BD4CF5" w:rsidP="00BD4CF5">
      <w:pPr>
        <w:pStyle w:val="2"/>
        <w:jc w:val="center"/>
        <w:rPr>
          <w:rFonts w:cs="Times New Roman"/>
          <w:b w:val="0"/>
          <w:szCs w:val="28"/>
        </w:rPr>
      </w:pPr>
      <w:r w:rsidRPr="00BD4CF5">
        <w:rPr>
          <w:rFonts w:cs="Times New Roman"/>
          <w:b w:val="0"/>
          <w:szCs w:val="28"/>
        </w:rPr>
        <w:drawing>
          <wp:inline distT="0" distB="0" distL="0" distR="0" wp14:anchorId="6816C437" wp14:editId="1C831891">
            <wp:extent cx="5000625" cy="23757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416" cy="23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F" w:rsidRDefault="00BD4CF5" w:rsidP="00FF2F1F">
      <w:pPr>
        <w:pStyle w:val="2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3 – Страница брокеров</w:t>
      </w:r>
    </w:p>
    <w:p w:rsidR="00FF2F1F" w:rsidRDefault="00BD4CF5" w:rsidP="00BD4CF5">
      <w:pPr>
        <w:pStyle w:val="2"/>
        <w:jc w:val="center"/>
        <w:rPr>
          <w:rFonts w:cs="Times New Roman"/>
          <w:b w:val="0"/>
          <w:szCs w:val="28"/>
        </w:rPr>
      </w:pPr>
      <w:r w:rsidRPr="00BD4CF5">
        <w:rPr>
          <w:rFonts w:cs="Times New Roman"/>
          <w:b w:val="0"/>
          <w:szCs w:val="28"/>
        </w:rPr>
        <w:drawing>
          <wp:inline distT="0" distB="0" distL="0" distR="0" wp14:anchorId="66F2E1A9" wp14:editId="23D74D98">
            <wp:extent cx="4305300" cy="2896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464" cy="29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F" w:rsidRDefault="00FF2F1F" w:rsidP="00FF2F1F">
      <w:pPr>
        <w:pStyle w:val="2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Рисунок 4 – </w:t>
      </w:r>
      <w:r w:rsidR="00BD4CF5">
        <w:rPr>
          <w:rFonts w:cs="Times New Roman"/>
          <w:b w:val="0"/>
          <w:szCs w:val="28"/>
        </w:rPr>
        <w:t>Страница брокеров</w:t>
      </w:r>
      <w:r w:rsidR="00BD4CF5">
        <w:rPr>
          <w:rFonts w:cs="Times New Roman"/>
          <w:b w:val="0"/>
          <w:szCs w:val="28"/>
        </w:rPr>
        <w:t>, изменение данных</w:t>
      </w:r>
    </w:p>
    <w:p w:rsidR="00BD4CF5" w:rsidRPr="00BD4CF5" w:rsidRDefault="00BD4CF5" w:rsidP="00BD4CF5">
      <w:pPr>
        <w:pStyle w:val="a1"/>
      </w:pPr>
    </w:p>
    <w:p w:rsidR="00FF2F1F" w:rsidRDefault="00BD4CF5" w:rsidP="00FF2F1F">
      <w:pPr>
        <w:pStyle w:val="2"/>
        <w:jc w:val="center"/>
        <w:rPr>
          <w:rFonts w:cs="Times New Roman"/>
          <w:b w:val="0"/>
          <w:szCs w:val="28"/>
        </w:rPr>
      </w:pPr>
      <w:r w:rsidRPr="00BD4CF5">
        <w:rPr>
          <w:rFonts w:cs="Times New Roman"/>
          <w:b w:val="0"/>
          <w:szCs w:val="28"/>
        </w:rPr>
        <w:lastRenderedPageBreak/>
        <w:drawing>
          <wp:inline distT="0" distB="0" distL="0" distR="0" wp14:anchorId="7CE4BC3B" wp14:editId="62E9C1CB">
            <wp:extent cx="5939790" cy="37261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F" w:rsidRDefault="00FF2F1F" w:rsidP="00FF2F1F">
      <w:pPr>
        <w:pStyle w:val="2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Рисунок 5 – </w:t>
      </w:r>
      <w:r w:rsidR="00BD4CF5">
        <w:rPr>
          <w:rFonts w:cs="Times New Roman"/>
          <w:b w:val="0"/>
          <w:szCs w:val="28"/>
        </w:rPr>
        <w:t>Страница акций</w:t>
      </w:r>
    </w:p>
    <w:p w:rsidR="00FF2F1F" w:rsidRDefault="00BD4CF5" w:rsidP="00FF2F1F">
      <w:pPr>
        <w:pStyle w:val="2"/>
        <w:jc w:val="center"/>
        <w:rPr>
          <w:rFonts w:cs="Times New Roman"/>
          <w:b w:val="0"/>
          <w:szCs w:val="28"/>
        </w:rPr>
      </w:pPr>
      <w:r w:rsidRPr="00BD4CF5">
        <w:rPr>
          <w:rFonts w:cs="Times New Roman"/>
          <w:b w:val="0"/>
          <w:szCs w:val="28"/>
        </w:rPr>
        <w:drawing>
          <wp:inline distT="0" distB="0" distL="0" distR="0" wp14:anchorId="4A3E34EB" wp14:editId="55631EF2">
            <wp:extent cx="5939790" cy="363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F" w:rsidRDefault="00FF2F1F" w:rsidP="00FF2F1F">
      <w:pPr>
        <w:pStyle w:val="2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Рисунок 6 – </w:t>
      </w:r>
      <w:r w:rsidR="00BD4CF5">
        <w:rPr>
          <w:rFonts w:cs="Times New Roman"/>
          <w:b w:val="0"/>
          <w:szCs w:val="28"/>
        </w:rPr>
        <w:t>График изменения цены</w:t>
      </w:r>
    </w:p>
    <w:p w:rsidR="00FF2F1F" w:rsidRDefault="00BD4CF5" w:rsidP="00FF2F1F">
      <w:pPr>
        <w:pStyle w:val="a1"/>
        <w:ind w:firstLine="0"/>
        <w:jc w:val="center"/>
      </w:pPr>
      <w:r w:rsidRPr="00BD4CF5">
        <w:lastRenderedPageBreak/>
        <w:drawing>
          <wp:inline distT="0" distB="0" distL="0" distR="0" wp14:anchorId="15544D73" wp14:editId="629A529F">
            <wp:extent cx="5939790" cy="5114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F" w:rsidRDefault="00FF2F1F" w:rsidP="00FF2F1F">
      <w:pPr>
        <w:pStyle w:val="2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Рисунок 7 – </w:t>
      </w:r>
      <w:r w:rsidR="00BD4CF5">
        <w:rPr>
          <w:rFonts w:cs="Times New Roman"/>
          <w:b w:val="0"/>
          <w:szCs w:val="28"/>
        </w:rPr>
        <w:t>Представление цен в виде таблицы</w:t>
      </w:r>
    </w:p>
    <w:p w:rsidR="00FF2F1F" w:rsidRPr="00FF2F1F" w:rsidRDefault="00BD4CF5" w:rsidP="00FF2F1F">
      <w:pPr>
        <w:pStyle w:val="a1"/>
        <w:ind w:firstLine="0"/>
        <w:jc w:val="center"/>
      </w:pPr>
      <w:r w:rsidRPr="00BD4CF5">
        <w:rPr>
          <w:rFonts w:cs="Times New Roman"/>
          <w:szCs w:val="28"/>
        </w:rPr>
        <w:drawing>
          <wp:inline distT="0" distB="0" distL="0" distR="0" wp14:anchorId="06C6A75D" wp14:editId="531A4467">
            <wp:extent cx="5939790" cy="3133725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CF5">
        <w:rPr>
          <w:rFonts w:cs="Times New Roman"/>
          <w:szCs w:val="28"/>
        </w:rPr>
        <w:t xml:space="preserve"> </w:t>
      </w:r>
      <w:r w:rsidR="00FF2F1F" w:rsidRPr="00FF2F1F">
        <w:rPr>
          <w:rFonts w:cs="Times New Roman"/>
          <w:szCs w:val="28"/>
        </w:rPr>
        <w:t xml:space="preserve">Рисунок 8 – </w:t>
      </w:r>
      <w:r>
        <w:rPr>
          <w:rFonts w:cs="Times New Roman"/>
          <w:szCs w:val="28"/>
        </w:rPr>
        <w:t>Страница торгов</w:t>
      </w:r>
    </w:p>
    <w:p w:rsidR="00FF2F1F" w:rsidRDefault="00BD4CF5" w:rsidP="00FF2F1F">
      <w:pPr>
        <w:pStyle w:val="a1"/>
        <w:ind w:firstLine="0"/>
      </w:pPr>
      <w:r w:rsidRPr="00BD4CF5">
        <w:lastRenderedPageBreak/>
        <w:drawing>
          <wp:inline distT="0" distB="0" distL="0" distR="0" wp14:anchorId="4AC16407" wp14:editId="5B1E8C28">
            <wp:extent cx="5939790" cy="3309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F" w:rsidRPr="00FF2F1F" w:rsidRDefault="00FF2F1F" w:rsidP="00FF2F1F">
      <w:pPr>
        <w:pStyle w:val="a1"/>
        <w:ind w:firstLine="0"/>
        <w:jc w:val="center"/>
      </w:pPr>
      <w:r w:rsidRPr="00FF2F1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9</w:t>
      </w:r>
      <w:r w:rsidRPr="00FF2F1F">
        <w:rPr>
          <w:rFonts w:cs="Times New Roman"/>
          <w:szCs w:val="28"/>
        </w:rPr>
        <w:t xml:space="preserve"> – </w:t>
      </w:r>
      <w:r w:rsidR="00BD746D">
        <w:rPr>
          <w:rFonts w:cs="Times New Roman"/>
          <w:szCs w:val="28"/>
        </w:rPr>
        <w:t>Процесс торгов</w:t>
      </w:r>
    </w:p>
    <w:p w:rsidR="00FF2F1F" w:rsidRPr="00FF2F1F" w:rsidRDefault="00FF2F1F" w:rsidP="00FF2F1F">
      <w:pPr>
        <w:pStyle w:val="a1"/>
        <w:ind w:firstLine="0"/>
        <w:jc w:val="left"/>
      </w:pPr>
    </w:p>
    <w:p w:rsidR="005D1835" w:rsidRPr="00D859DF" w:rsidRDefault="005D1835" w:rsidP="00FF2F1F">
      <w:pPr>
        <w:pStyle w:val="2"/>
        <w:jc w:val="center"/>
        <w:rPr>
          <w:rFonts w:cs="Times New Roman"/>
          <w:b w:val="0"/>
          <w:szCs w:val="28"/>
        </w:rPr>
      </w:pPr>
      <w:r w:rsidRPr="00D859DF">
        <w:rPr>
          <w:rFonts w:cs="Times New Roman"/>
          <w:b w:val="0"/>
          <w:szCs w:val="28"/>
        </w:rPr>
        <w:br w:type="page"/>
      </w:r>
    </w:p>
    <w:p w:rsidR="00D02491" w:rsidRDefault="00AE648B" w:rsidP="00D02491">
      <w:pPr>
        <w:ind w:firstLine="708"/>
        <w:jc w:val="left"/>
        <w:rPr>
          <w:b/>
        </w:rPr>
      </w:pPr>
      <w:r w:rsidRPr="00315E62">
        <w:rPr>
          <w:b/>
        </w:rPr>
        <w:lastRenderedPageBreak/>
        <w:t>Выводы</w:t>
      </w:r>
    </w:p>
    <w:p w:rsidR="00DD11E4" w:rsidRPr="00FF2F1F" w:rsidRDefault="00BD746D" w:rsidP="00BD746D">
      <w:pPr>
        <w:ind w:firstLine="708"/>
        <w:rPr>
          <w:color w:val="000000"/>
        </w:rPr>
      </w:pPr>
      <w:r>
        <w:t xml:space="preserve">В ходе работы было изучено создание серверных приложений с использованием фреймворка NestJS и языка TypeScript, а также принципы построения клиентских приложений с использованием React. Исследовались возможности работы с состоянием через Redux и взаимодействия с сервером с помощью библиотеки Axios. Реализованы основные компоненты системы, включая модули для управления брокерами и акциями, динамическое обновление данных торгов через web-сокеты, и интерфейс с адаптивным дизайном. </w:t>
      </w:r>
    </w:p>
    <w:sectPr w:rsidR="00DD11E4" w:rsidRPr="00FF2F1F" w:rsidSect="00132858">
      <w:footerReference w:type="default" r:id="rId18"/>
      <w:pgSz w:w="11906" w:h="16838"/>
      <w:pgMar w:top="1134" w:right="851" w:bottom="1134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6D6" w:rsidRDefault="00D466D6">
      <w:pPr>
        <w:spacing w:line="240" w:lineRule="auto"/>
      </w:pPr>
      <w:r>
        <w:separator/>
      </w:r>
    </w:p>
  </w:endnote>
  <w:endnote w:type="continuationSeparator" w:id="0">
    <w:p w:rsidR="00D466D6" w:rsidRDefault="00D46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216" w:rsidRDefault="00E63216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BD74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6D6" w:rsidRDefault="00D466D6">
      <w:pPr>
        <w:spacing w:line="240" w:lineRule="auto"/>
      </w:pPr>
      <w:r>
        <w:separator/>
      </w:r>
    </w:p>
  </w:footnote>
  <w:footnote w:type="continuationSeparator" w:id="0">
    <w:p w:rsidR="00D466D6" w:rsidRDefault="00D46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20E"/>
    <w:multiLevelType w:val="hybridMultilevel"/>
    <w:tmpl w:val="C7581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644"/>
    <w:multiLevelType w:val="hybridMultilevel"/>
    <w:tmpl w:val="36A84B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3B39BB"/>
    <w:multiLevelType w:val="hybridMultilevel"/>
    <w:tmpl w:val="21541CF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D46"/>
    <w:multiLevelType w:val="hybridMultilevel"/>
    <w:tmpl w:val="6874C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1201"/>
    <w:multiLevelType w:val="hybridMultilevel"/>
    <w:tmpl w:val="EB5CD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524F19"/>
    <w:multiLevelType w:val="hybridMultilevel"/>
    <w:tmpl w:val="BA04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E1399"/>
    <w:multiLevelType w:val="hybridMultilevel"/>
    <w:tmpl w:val="66EE4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01B"/>
    <w:multiLevelType w:val="hybridMultilevel"/>
    <w:tmpl w:val="A2089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9F13168"/>
    <w:multiLevelType w:val="hybridMultilevel"/>
    <w:tmpl w:val="591E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3307A"/>
    <w:multiLevelType w:val="multilevel"/>
    <w:tmpl w:val="C5748E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62C73B8"/>
    <w:multiLevelType w:val="hybridMultilevel"/>
    <w:tmpl w:val="62C82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675416"/>
    <w:multiLevelType w:val="hybridMultilevel"/>
    <w:tmpl w:val="1364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94490"/>
    <w:multiLevelType w:val="hybridMultilevel"/>
    <w:tmpl w:val="74BA6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06A07"/>
    <w:multiLevelType w:val="hybridMultilevel"/>
    <w:tmpl w:val="9BE4E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344AC"/>
    <w:multiLevelType w:val="hybridMultilevel"/>
    <w:tmpl w:val="8FE4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856EB"/>
    <w:multiLevelType w:val="hybridMultilevel"/>
    <w:tmpl w:val="81F88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77607"/>
    <w:multiLevelType w:val="hybridMultilevel"/>
    <w:tmpl w:val="84648A5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6070C74"/>
    <w:multiLevelType w:val="hybridMultilevel"/>
    <w:tmpl w:val="DC207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C5D67"/>
    <w:multiLevelType w:val="hybridMultilevel"/>
    <w:tmpl w:val="F6E2F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822351"/>
    <w:multiLevelType w:val="hybridMultilevel"/>
    <w:tmpl w:val="372CE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27799"/>
    <w:multiLevelType w:val="hybridMultilevel"/>
    <w:tmpl w:val="E8102A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1C6174C"/>
    <w:multiLevelType w:val="hybridMultilevel"/>
    <w:tmpl w:val="D8002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07FC1"/>
    <w:multiLevelType w:val="hybridMultilevel"/>
    <w:tmpl w:val="C67A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41DA5"/>
    <w:multiLevelType w:val="multilevel"/>
    <w:tmpl w:val="4A0645AE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7C9D585F"/>
    <w:multiLevelType w:val="hybridMultilevel"/>
    <w:tmpl w:val="50647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839B6"/>
    <w:multiLevelType w:val="hybridMultilevel"/>
    <w:tmpl w:val="81A28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22"/>
  </w:num>
  <w:num w:numId="4">
    <w:abstractNumId w:val="0"/>
  </w:num>
  <w:num w:numId="5">
    <w:abstractNumId w:val="6"/>
  </w:num>
  <w:num w:numId="6">
    <w:abstractNumId w:val="7"/>
  </w:num>
  <w:num w:numId="7">
    <w:abstractNumId w:val="20"/>
  </w:num>
  <w:num w:numId="8">
    <w:abstractNumId w:val="4"/>
  </w:num>
  <w:num w:numId="9">
    <w:abstractNumId w:val="8"/>
  </w:num>
  <w:num w:numId="10">
    <w:abstractNumId w:val="11"/>
  </w:num>
  <w:num w:numId="11">
    <w:abstractNumId w:val="10"/>
  </w:num>
  <w:num w:numId="12">
    <w:abstractNumId w:val="3"/>
  </w:num>
  <w:num w:numId="13">
    <w:abstractNumId w:val="14"/>
  </w:num>
  <w:num w:numId="14">
    <w:abstractNumId w:val="17"/>
  </w:num>
  <w:num w:numId="15">
    <w:abstractNumId w:val="19"/>
  </w:num>
  <w:num w:numId="16">
    <w:abstractNumId w:val="24"/>
  </w:num>
  <w:num w:numId="17">
    <w:abstractNumId w:val="1"/>
  </w:num>
  <w:num w:numId="18">
    <w:abstractNumId w:val="16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  <w:num w:numId="23">
    <w:abstractNumId w:val="5"/>
  </w:num>
  <w:num w:numId="24">
    <w:abstractNumId w:val="12"/>
  </w:num>
  <w:num w:numId="25">
    <w:abstractNumId w:val="2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11E4"/>
    <w:rsid w:val="0002352E"/>
    <w:rsid w:val="000678CA"/>
    <w:rsid w:val="000B6543"/>
    <w:rsid w:val="000F6D10"/>
    <w:rsid w:val="00127F6C"/>
    <w:rsid w:val="00132858"/>
    <w:rsid w:val="00136EED"/>
    <w:rsid w:val="0017185E"/>
    <w:rsid w:val="001A6994"/>
    <w:rsid w:val="001C7504"/>
    <w:rsid w:val="00205700"/>
    <w:rsid w:val="00236354"/>
    <w:rsid w:val="00244621"/>
    <w:rsid w:val="00261D34"/>
    <w:rsid w:val="00265EE7"/>
    <w:rsid w:val="002B0D05"/>
    <w:rsid w:val="002D5BB6"/>
    <w:rsid w:val="002E6404"/>
    <w:rsid w:val="00315E62"/>
    <w:rsid w:val="00326450"/>
    <w:rsid w:val="00356313"/>
    <w:rsid w:val="00367F05"/>
    <w:rsid w:val="00376C45"/>
    <w:rsid w:val="004249D6"/>
    <w:rsid w:val="004B1E7C"/>
    <w:rsid w:val="004C02B8"/>
    <w:rsid w:val="00550691"/>
    <w:rsid w:val="00556509"/>
    <w:rsid w:val="00581221"/>
    <w:rsid w:val="005D1835"/>
    <w:rsid w:val="0067282E"/>
    <w:rsid w:val="00674CD0"/>
    <w:rsid w:val="0068327C"/>
    <w:rsid w:val="0068791E"/>
    <w:rsid w:val="0069652D"/>
    <w:rsid w:val="006D4AE9"/>
    <w:rsid w:val="006E5549"/>
    <w:rsid w:val="00741259"/>
    <w:rsid w:val="0074762D"/>
    <w:rsid w:val="007C3B38"/>
    <w:rsid w:val="00812DE4"/>
    <w:rsid w:val="008670CB"/>
    <w:rsid w:val="00875541"/>
    <w:rsid w:val="00891AAA"/>
    <w:rsid w:val="008E030E"/>
    <w:rsid w:val="00922207"/>
    <w:rsid w:val="009C4B1A"/>
    <w:rsid w:val="009C5CB7"/>
    <w:rsid w:val="009D2D22"/>
    <w:rsid w:val="009F21CF"/>
    <w:rsid w:val="009F6878"/>
    <w:rsid w:val="00AE648B"/>
    <w:rsid w:val="00B03A5B"/>
    <w:rsid w:val="00B37A5A"/>
    <w:rsid w:val="00B5320B"/>
    <w:rsid w:val="00B76660"/>
    <w:rsid w:val="00B95EC1"/>
    <w:rsid w:val="00BA082C"/>
    <w:rsid w:val="00BD4CF5"/>
    <w:rsid w:val="00BD746D"/>
    <w:rsid w:val="00BE6507"/>
    <w:rsid w:val="00BF6F49"/>
    <w:rsid w:val="00C30CB5"/>
    <w:rsid w:val="00C86109"/>
    <w:rsid w:val="00C9735F"/>
    <w:rsid w:val="00CB4C26"/>
    <w:rsid w:val="00CC5424"/>
    <w:rsid w:val="00CF2D6E"/>
    <w:rsid w:val="00D02491"/>
    <w:rsid w:val="00D25783"/>
    <w:rsid w:val="00D466D6"/>
    <w:rsid w:val="00D775BC"/>
    <w:rsid w:val="00D859DF"/>
    <w:rsid w:val="00DD11E4"/>
    <w:rsid w:val="00E10093"/>
    <w:rsid w:val="00E26B0F"/>
    <w:rsid w:val="00E63216"/>
    <w:rsid w:val="00E70606"/>
    <w:rsid w:val="00E9353B"/>
    <w:rsid w:val="00EF4B69"/>
    <w:rsid w:val="00F66E4B"/>
    <w:rsid w:val="00F74103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E510"/>
  <w15:docId w15:val="{5EC2BAD9-594D-4E3C-993F-192FF733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qFormat/>
    <w:pPr>
      <w:spacing w:before="0" w:after="0"/>
      <w:ind w:firstLine="0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outlineLvl w:val="2"/>
    </w:pPr>
    <w:rPr>
      <w:rFonts w:ascii="Times New Roman" w:hAnsi="Times New Roman"/>
      <w:b/>
      <w:bCs/>
      <w:i/>
    </w:rPr>
  </w:style>
  <w:style w:type="paragraph" w:styleId="4">
    <w:name w:val="heading 4"/>
    <w:basedOn w:val="a0"/>
    <w:next w:val="Textbody"/>
    <w:qFormat/>
    <w:pPr>
      <w:spacing w:before="120"/>
      <w:outlineLvl w:val="3"/>
    </w:pPr>
    <w:rPr>
      <w:rFonts w:ascii="Liberation Serif" w:eastAsia="Noto Serif CJK SC" w:hAnsi="Liberation Serif" w:cs="Lohit Devanagar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character" w:customStyle="1" w:styleId="Style3">
    <w:name w:val="_Style 3"/>
    <w:basedOn w:val="a2"/>
    <w:qFormat/>
    <w:rPr>
      <w:b/>
      <w:bCs/>
      <w:smallCaps/>
      <w:spacing w:val="5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b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customStyle="1" w:styleId="TableParagraph">
    <w:name w:val="Table Paragraph"/>
    <w:basedOn w:val="a"/>
    <w:qFormat/>
    <w:pPr>
      <w:spacing w:before="44"/>
      <w:ind w:left="55" w:firstLine="0"/>
    </w:pPr>
    <w:rPr>
      <w:rFonts w:eastAsia="Times New Roman" w:cs="Times New Roman"/>
      <w:lang w:eastAsia="en-US" w:bidi="ar-SA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Textbodyuser">
    <w:name w:val="Text body (user)"/>
    <w:basedOn w:val="a"/>
    <w:rsid w:val="00BF6F49"/>
    <w:pPr>
      <w:autoSpaceDN w:val="0"/>
      <w:textAlignment w:val="baseline"/>
    </w:pPr>
    <w:rPr>
      <w:rFonts w:eastAsia="Times New Roman" w:cs="Times New Roman"/>
      <w:kern w:val="3"/>
    </w:rPr>
  </w:style>
  <w:style w:type="paragraph" w:styleId="af4">
    <w:name w:val="List Paragraph"/>
    <w:basedOn w:val="a"/>
    <w:uiPriority w:val="34"/>
    <w:qFormat/>
    <w:rsid w:val="00244621"/>
    <w:pPr>
      <w:ind w:left="720"/>
      <w:contextualSpacing/>
    </w:pPr>
  </w:style>
  <w:style w:type="character" w:styleId="HTML">
    <w:name w:val="HTML Code"/>
    <w:basedOn w:val="a2"/>
    <w:uiPriority w:val="99"/>
    <w:semiHidden/>
    <w:unhideWhenUsed/>
    <w:rsid w:val="001C7504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2"/>
    <w:uiPriority w:val="22"/>
    <w:qFormat/>
    <w:rsid w:val="001C7504"/>
    <w:rPr>
      <w:b/>
      <w:bCs/>
    </w:rPr>
  </w:style>
  <w:style w:type="table" w:styleId="af6">
    <w:name w:val="Table Grid"/>
    <w:basedOn w:val="a3"/>
    <w:uiPriority w:val="39"/>
    <w:rsid w:val="001C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2D5BB6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f8">
    <w:name w:val="Hyperlink"/>
    <w:basedOn w:val="a2"/>
    <w:uiPriority w:val="99"/>
    <w:unhideWhenUsed/>
    <w:rsid w:val="00132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daq.com/market-activity/quotes/historica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F7E62-75AC-4527-A2C3-2D7D4E10B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14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Grad ending</cp:lastModifiedBy>
  <cp:revision>97</cp:revision>
  <cp:lastPrinted>2024-10-20T13:59:00Z</cp:lastPrinted>
  <dcterms:created xsi:type="dcterms:W3CDTF">2018-10-16T14:07:00Z</dcterms:created>
  <dcterms:modified xsi:type="dcterms:W3CDTF">2024-11-25T02:33:00Z</dcterms:modified>
  <dc:language>ru-RU</dc:language>
</cp:coreProperties>
</file>