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38" w:rsidRDefault="00DC4638" w:rsidP="002C1748">
      <w:pPr>
        <w:pStyle w:val="a4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Введение.</w:t>
      </w:r>
    </w:p>
    <w:p w:rsidR="00DC4638" w:rsidRPr="002C1748" w:rsidRDefault="002C174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Наименование программы</w:t>
      </w:r>
    </w:p>
    <w:p w:rsidR="002C1748" w:rsidRDefault="00DC4638" w:rsidP="002C1748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Многооконное приложение по обработки массива</w:t>
      </w:r>
      <w:r w:rsidRPr="00DC4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bookmarkStart w:id="0" w:name="o241"/>
      <w:bookmarkEnd w:id="0"/>
    </w:p>
    <w:p w:rsidR="008230CD" w:rsidRDefault="002C1748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1.2. </w:t>
      </w:r>
      <w:r w:rsidR="00DC4638" w:rsidRPr="002C1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Краткая характеристика области применения</w:t>
      </w:r>
    </w:p>
    <w:p w:rsidR="00B5186A" w:rsidRPr="00B5186A" w:rsidRDefault="00B5186A" w:rsidP="00B5186A">
      <w:pPr>
        <w:shd w:val="clear" w:color="auto" w:fill="FFFDF8"/>
        <w:spacing w:before="100" w:beforeAutospacing="1" w:after="0" w:line="240" w:lineRule="auto"/>
        <w:rPr>
          <w:rFonts w:ascii="Times New Roman" w:eastAsia="Times New Roman" w:hAnsi="Times New Roman" w:cs="Times New Roman"/>
          <w:color w:val="6B5D40"/>
          <w:sz w:val="20"/>
          <w:szCs w:val="20"/>
          <w:lang w:eastAsia="ru-RU"/>
        </w:rPr>
      </w:pPr>
    </w:p>
    <w:p w:rsidR="00DC4638" w:rsidRPr="00DC4638" w:rsidRDefault="008230CD" w:rsidP="00823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C4638" w:rsidRPr="00DC4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для обработки массива предназначена для работы с одномерными массивами. </w:t>
      </w:r>
    </w:p>
    <w:p w:rsidR="00DC4638" w:rsidRPr="00B5186A" w:rsidRDefault="00DC4638" w:rsidP="00B5186A">
      <w:pPr>
        <w:spacing w:after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2.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DC4638" w:rsidRPr="00B5186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Основания для разработки.</w:t>
      </w:r>
    </w:p>
    <w:p w:rsidR="00B5186A" w:rsidRPr="00B5186A" w:rsidRDefault="00B5186A" w:rsidP="00B5186A">
      <w:pPr>
        <w:spacing w:after="0"/>
        <w:ind w:left="709" w:hanging="709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 Заказчик</w:t>
      </w: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230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230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Пензенский колледж информационных и промышленных технологий (ИТ – колледж)</w:t>
      </w:r>
    </w:p>
    <w:p w:rsidR="00B5186A" w:rsidRPr="00B5186A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8230CD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23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 Исполнитель</w:t>
      </w:r>
    </w:p>
    <w:p w:rsidR="00B5186A" w:rsidRPr="008230CD" w:rsidRDefault="00B5186A" w:rsidP="00B5186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186A" w:rsidRDefault="00F47B2F" w:rsidP="00B5186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Казаков Егор</w:t>
      </w:r>
      <w:bookmarkStart w:id="1" w:name="_GoBack"/>
      <w:bookmarkEnd w:id="1"/>
    </w:p>
    <w:p w:rsidR="008230CD" w:rsidRPr="00B5186A" w:rsidRDefault="00DC4638" w:rsidP="00B518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4638">
        <w:rPr>
          <w:rFonts w:ascii="Times New Roman" w:hAnsi="Times New Roman" w:cs="Times New Roman"/>
          <w:b/>
          <w:sz w:val="32"/>
          <w:szCs w:val="32"/>
        </w:rPr>
        <w:br/>
      </w:r>
      <w:r w:rsidRPr="00DC4638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3. Назначение разработки.</w:t>
      </w:r>
    </w:p>
    <w:p w:rsidR="008230CD" w:rsidRDefault="008230CD" w:rsidP="008230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3.1. Общая концепция системы.</w:t>
      </w:r>
    </w:p>
    <w:p w:rsidR="008022BF" w:rsidRDefault="008230CD" w:rsidP="008022BF">
      <w:pPr>
        <w:pStyle w:val="3"/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Многооконное </w:t>
      </w:r>
      <w:r w:rsidR="008022BF">
        <w:rPr>
          <w:b w:val="0"/>
          <w:color w:val="000000"/>
          <w:sz w:val="24"/>
          <w:szCs w:val="24"/>
        </w:rPr>
        <w:t xml:space="preserve">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 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4. Требования к программе или программному изделию.</w:t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4.1. Требования к структуре системы</w:t>
      </w:r>
    </w:p>
    <w:p w:rsidR="008022BF" w:rsidRPr="008022BF" w:rsidRDefault="008022BF" w:rsidP="008022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 w:rsidRPr="008022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Приложение должно состоять из двух основных частей:</w:t>
      </w:r>
    </w:p>
    <w:p w:rsidR="008022BF" w:rsidRPr="002C1748" w:rsidRDefault="002C1748" w:rsidP="002C1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главная форма;</w:t>
      </w:r>
    </w:p>
    <w:p w:rsidR="008022BF" w:rsidRDefault="002C1748" w:rsidP="002C1748"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8022BF" w:rsidRPr="002C1748">
        <w:rPr>
          <w:rFonts w:ascii="Times New Roman" w:hAnsi="Times New Roman" w:cs="Times New Roman"/>
          <w:color w:val="000000"/>
          <w:sz w:val="24"/>
          <w:szCs w:val="24"/>
        </w:rPr>
        <w:t>вторая форма.</w:t>
      </w:r>
      <w:r w:rsidR="008022BF" w:rsidRPr="002C1748">
        <w:rPr>
          <w:color w:val="000000"/>
          <w:sz w:val="27"/>
          <w:szCs w:val="27"/>
        </w:rPr>
        <w:br/>
      </w:r>
    </w:p>
    <w:p w:rsidR="008022BF" w:rsidRPr="00ED36DE" w:rsidRDefault="008022BF" w:rsidP="008022BF">
      <w:pPr>
        <w:pStyle w:val="3"/>
        <w:shd w:val="clear" w:color="auto" w:fill="FFFFFF"/>
        <w:rPr>
          <w:color w:val="000000"/>
          <w:sz w:val="28"/>
          <w:szCs w:val="28"/>
        </w:rPr>
      </w:pPr>
      <w:r w:rsidRPr="00ED36DE">
        <w:rPr>
          <w:color w:val="000000"/>
          <w:sz w:val="28"/>
          <w:szCs w:val="28"/>
        </w:rPr>
        <w:t>4.2. Требования к функциональным характеристикам</w:t>
      </w:r>
    </w:p>
    <w:p w:rsidR="008022BF" w:rsidRPr="008022BF" w:rsidRDefault="008022BF" w:rsidP="008022BF">
      <w:pPr>
        <w:pStyle w:val="3"/>
        <w:shd w:val="clear" w:color="auto" w:fill="FFFFFF"/>
        <w:rPr>
          <w:b w:val="0"/>
          <w:color w:val="000000"/>
          <w:sz w:val="24"/>
          <w:szCs w:val="24"/>
          <w:shd w:val="clear" w:color="auto" w:fill="FFFFFF"/>
        </w:rPr>
      </w:pPr>
      <w:r w:rsidRPr="008022BF">
        <w:rPr>
          <w:b w:val="0"/>
          <w:color w:val="000000"/>
          <w:sz w:val="24"/>
          <w:szCs w:val="24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8022BF" w:rsidRPr="008022BF" w:rsidRDefault="002C1748" w:rsidP="002C17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поставленной задачи;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ввода массива из файла;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генерации случайного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массива;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гистограммы;</w:t>
      </w:r>
    </w:p>
    <w:p w:rsidR="008022BF" w:rsidRPr="008022BF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форм;</w:t>
      </w:r>
    </w:p>
    <w:p w:rsidR="008022BF" w:rsidRPr="00ED36DE" w:rsidRDefault="002C1748" w:rsidP="002C17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8022BF" w:rsidRPr="008022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исключений.</w:t>
      </w:r>
    </w:p>
    <w:p w:rsidR="00ED36DE" w:rsidRPr="00ED36DE" w:rsidRDefault="00ED36DE" w:rsidP="00ED36DE">
      <w:pPr>
        <w:pStyle w:val="3"/>
        <w:shd w:val="clear" w:color="auto" w:fill="FFFFFF"/>
        <w:rPr>
          <w:color w:val="000000"/>
          <w:sz w:val="28"/>
        </w:rPr>
      </w:pPr>
      <w:r w:rsidRPr="00ED36DE">
        <w:rPr>
          <w:color w:val="000000"/>
          <w:sz w:val="28"/>
        </w:rPr>
        <w:t>4.3. Требования к надёжности</w:t>
      </w:r>
    </w:p>
    <w:p w:rsidR="00ED36DE" w:rsidRPr="00B5186A" w:rsidRDefault="00B5186A" w:rsidP="00ED36DE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5186A">
        <w:rPr>
          <w:rFonts w:ascii="Times New Roman" w:hAnsi="Times New Roman" w:cs="Times New Roman"/>
          <w:color w:val="000000"/>
          <w:sz w:val="24"/>
          <w:szCs w:val="24"/>
        </w:rPr>
        <w:t>Программа должна быть надежной и работать бесперебойно в течение долгого времени.</w:t>
      </w:r>
      <w:r w:rsidR="00ED36DE"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042375">
        <w:rPr>
          <w:color w:val="000000"/>
          <w:sz w:val="28"/>
          <w:szCs w:val="24"/>
        </w:rPr>
        <w:t>4.4.</w:t>
      </w:r>
      <w:r w:rsidR="00D406CB" w:rsidRPr="00042375">
        <w:rPr>
          <w:color w:val="000000"/>
          <w:sz w:val="28"/>
          <w:szCs w:val="24"/>
        </w:rPr>
        <w:t xml:space="preserve"> </w:t>
      </w:r>
      <w:r w:rsidRPr="00042375">
        <w:rPr>
          <w:color w:val="000000"/>
          <w:sz w:val="28"/>
          <w:szCs w:val="24"/>
        </w:rPr>
        <w:t>Условия эксплуатации</w:t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4.4.1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.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Климатические условия эксплуатации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4.4.2.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квалификации и численности персонала</w:t>
      </w:r>
    </w:p>
    <w:p w:rsidR="00D406CB" w:rsidRDefault="00D406CB" w:rsidP="00D406CB"/>
    <w:p w:rsidR="00D406CB" w:rsidRPr="00D406CB" w:rsidRDefault="00D406CB" w:rsidP="00D406CB">
      <w:pPr>
        <w:ind w:left="-426" w:firstLine="426"/>
      </w:pPr>
      <w:r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:rsidR="00042375" w:rsidRPr="00042375" w:rsidRDefault="00ED36DE" w:rsidP="00042375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компьютерными</w:t>
      </w:r>
      <w:r w:rsidR="00D406CB"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color w:val="000000"/>
          <w:sz w:val="24"/>
          <w:szCs w:val="24"/>
        </w:rPr>
        <w:t xml:space="preserve"> науками не требуется. В перечень задач, выполняемых пользователем, входит:</w:t>
      </w:r>
    </w:p>
    <w:p w:rsidR="00042375" w:rsidRPr="00042375" w:rsidRDefault="00042375" w:rsidP="0004237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D36DE" w:rsidRPr="00042375" w:rsidRDefault="00042375" w:rsidP="00042375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42375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становка и запуск программы;</w:t>
      </w:r>
    </w:p>
    <w:p w:rsidR="00ED36DE" w:rsidRPr="00042375" w:rsidRDefault="00042375" w:rsidP="0004237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2) У</w:t>
      </w:r>
      <w:r w:rsidR="00ED36DE" w:rsidRPr="00042375">
        <w:rPr>
          <w:rFonts w:ascii="Times New Roman" w:hAnsi="Times New Roman" w:cs="Times New Roman"/>
          <w:color w:val="000000"/>
          <w:sz w:val="24"/>
          <w:szCs w:val="24"/>
        </w:rPr>
        <w:t>даление программы в случае необходимости.</w:t>
      </w:r>
    </w:p>
    <w:p w:rsidR="00ED36DE" w:rsidRPr="00D406CB" w:rsidRDefault="00ED36DE" w:rsidP="00ED36DE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4.5.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(Рекомендуемые) требования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PC-совместимый</w:t>
            </w:r>
          </w:p>
        </w:tc>
      </w:tr>
      <w:tr w:rsidR="00ED36DE" w:rsidRPr="00042375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Процессор</w:t>
            </w:r>
          </w:p>
        </w:tc>
        <w:tc>
          <w:tcPr>
            <w:tcW w:w="4050" w:type="dxa"/>
            <w:hideMark/>
          </w:tcPr>
          <w:p w:rsidR="00ED36DE" w:rsidRPr="00042375" w:rsidRDefault="00ED36DE" w:rsidP="00FF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D73EF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  <w:lang w:val="en-US"/>
              </w:rPr>
              <w:t>AMD A6-9225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D36DE">
              <w:rPr>
                <w:rFonts w:ascii="Times New Roman" w:hAnsi="Times New Roman" w:cs="Times New Roman"/>
                <w:sz w:val="24"/>
                <w:szCs w:val="24"/>
              </w:rPr>
              <w:t>Размер ОЗУ</w:t>
            </w:r>
          </w:p>
        </w:tc>
        <w:tc>
          <w:tcPr>
            <w:tcW w:w="4050" w:type="dxa"/>
            <w:hideMark/>
          </w:tcPr>
          <w:p w:rsidR="00ED36DE" w:rsidRPr="00042375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375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042375" w:rsidRPr="00042375">
              <w:rPr>
                <w:rFonts w:ascii="Times New Roman" w:hAnsi="Times New Roman" w:cs="Times New Roman"/>
                <w:sz w:val="24"/>
                <w:shd w:val="clear" w:color="auto" w:fill="FFFFFF"/>
              </w:rPr>
              <w:t>Не менее 1 Гб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100 Мб (1 Гб и более)</w:t>
            </w:r>
          </w:p>
        </w:tc>
      </w:tr>
      <w:tr w:rsidR="00ED36DE" w:rsidRPr="00ED36DE" w:rsidTr="00ED36DE">
        <w:trPr>
          <w:tblCellSpacing w:w="0" w:type="dxa"/>
          <w:jc w:val="center"/>
        </w:trPr>
        <w:tc>
          <w:tcPr>
            <w:tcW w:w="1920" w:type="dxa"/>
            <w:hideMark/>
          </w:tcPr>
          <w:p w:rsidR="00ED36DE" w:rsidRPr="00ED36DE" w:rsidRDefault="00ED3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:rsidR="00ED36DE" w:rsidRPr="00ED36DE" w:rsidRDefault="00ED36DE" w:rsidP="00FF7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6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D73E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AMD Radeon R4</w:t>
            </w:r>
          </w:p>
        </w:tc>
      </w:tr>
    </w:tbl>
    <w:p w:rsidR="00ED36DE" w:rsidRPr="00B5186A" w:rsidRDefault="00ED36DE" w:rsidP="00B5186A">
      <w:pPr>
        <w:pStyle w:val="3"/>
        <w:shd w:val="clear" w:color="auto" w:fill="FFFFFF"/>
        <w:rPr>
          <w:color w:val="000000"/>
          <w:sz w:val="28"/>
          <w:szCs w:val="24"/>
        </w:rPr>
      </w:pPr>
      <w:r w:rsidRPr="00D406CB">
        <w:rPr>
          <w:color w:val="000000"/>
          <w:sz w:val="28"/>
          <w:szCs w:val="24"/>
        </w:rPr>
        <w:t>4.6.</w:t>
      </w:r>
      <w:r w:rsidR="00D406CB" w:rsidRPr="00D406CB">
        <w:rPr>
          <w:color w:val="000000"/>
          <w:sz w:val="28"/>
          <w:szCs w:val="24"/>
        </w:rPr>
        <w:t xml:space="preserve"> </w:t>
      </w:r>
      <w:r w:rsidRPr="00D406CB">
        <w:rPr>
          <w:color w:val="000000"/>
          <w:sz w:val="28"/>
          <w:szCs w:val="24"/>
        </w:rPr>
        <w:t>Информационная и программная совместимость</w:t>
      </w:r>
      <w:r w:rsidRPr="00ED36DE">
        <w:rPr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1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D406CB"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ED36DE" w:rsidRPr="00ED36DE" w:rsidRDefault="00ED36DE" w:rsidP="00ED36DE">
      <w:pPr>
        <w:rPr>
          <w:rFonts w:ascii="Times New Roman" w:hAnsi="Times New Roman" w:cs="Times New Roman"/>
          <w:sz w:val="24"/>
          <w:szCs w:val="24"/>
        </w:rPr>
      </w:pP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системы должен использоваться язык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D406CB" w:rsidRPr="00D406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ED3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Выбор языка программирования обусловлен учебными целями.</w:t>
      </w:r>
      <w:r w:rsidRPr="00ED36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D36DE" w:rsidRPr="00042375" w:rsidRDefault="00ED36DE" w:rsidP="00ED36DE">
      <w:pPr>
        <w:pStyle w:val="4"/>
        <w:shd w:val="clear" w:color="auto" w:fill="FFFFFF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4.6.</w:t>
      </w:r>
      <w:r w:rsidR="00B5186A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2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.</w:t>
      </w:r>
      <w:r w:rsid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  <w:r w:rsidRPr="00042375">
        <w:rPr>
          <w:rFonts w:ascii="Times New Roman" w:hAnsi="Times New Roman" w:cs="Times New Roman"/>
          <w:b/>
          <w:i w:val="0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D406CB" w:rsidRPr="00D406CB" w:rsidRDefault="00D406CB" w:rsidP="00D406CB">
      <w:pPr>
        <w:rPr>
          <w:rFonts w:ascii="Times New Roman" w:hAnsi="Times New Roman" w:cs="Times New Roman"/>
          <w:sz w:val="24"/>
          <w:szCs w:val="24"/>
        </w:rPr>
      </w:pPr>
    </w:p>
    <w:p w:rsidR="00ED36DE" w:rsidRPr="00D406CB" w:rsidRDefault="00D406CB" w:rsidP="00ED36DE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>Windows</w:t>
      </w:r>
      <w:proofErr w:type="spellEnd"/>
      <w:r w:rsidRPr="00D406C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7 x64 SP1 и выше</w:t>
      </w:r>
    </w:p>
    <w:p w:rsidR="008022BF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5. Требования к программной документации.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должен быть полностью задокументирован, необходимо наличие следующей документации: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-документация;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README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требований;</w:t>
      </w:r>
    </w:p>
    <w:p w:rsidR="00D63BA6" w:rsidRPr="00D63BA6" w:rsidRDefault="00D63BA6" w:rsidP="00D63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D63B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этапы разработки программы</w:t>
      </w:r>
    </w:p>
    <w:p w:rsidR="00D63BA6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lastRenderedPageBreak/>
        <w:br/>
      </w:r>
      <w:r w:rsidRPr="008022BF">
        <w:rPr>
          <w:sz w:val="32"/>
          <w:szCs w:val="32"/>
          <w:shd w:val="clear" w:color="auto" w:fill="FFFFFF"/>
        </w:rPr>
        <w:t>6. Технико-экономические показатели.</w:t>
      </w:r>
    </w:p>
    <w:p w:rsidR="009B7D05" w:rsidRPr="009B7D05" w:rsidRDefault="009B7D05" w:rsidP="008022BF">
      <w:pPr>
        <w:pStyle w:val="3"/>
        <w:shd w:val="clear" w:color="auto" w:fill="FFFFFF"/>
        <w:rPr>
          <w:sz w:val="28"/>
          <w:szCs w:val="28"/>
          <w:shd w:val="clear" w:color="auto" w:fill="FFFFFF"/>
        </w:rPr>
      </w:pPr>
      <w:r w:rsidRPr="009B7D05">
        <w:rPr>
          <w:sz w:val="28"/>
          <w:szCs w:val="28"/>
          <w:shd w:val="clear" w:color="auto" w:fill="FFFFFF"/>
        </w:rPr>
        <w:t>6.1</w:t>
      </w:r>
      <w:r>
        <w:rPr>
          <w:sz w:val="28"/>
          <w:szCs w:val="28"/>
          <w:shd w:val="clear" w:color="auto" w:fill="FFFFFF"/>
        </w:rPr>
        <w:t>.</w:t>
      </w:r>
      <w:r w:rsidRPr="009B7D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Э</w:t>
      </w:r>
      <w:r w:rsidRPr="009B7D05">
        <w:rPr>
          <w:sz w:val="28"/>
          <w:szCs w:val="28"/>
        </w:rPr>
        <w:t>кономические преимущества разработки</w:t>
      </w:r>
    </w:p>
    <w:p w:rsidR="009B7D05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9B7D05">
        <w:rPr>
          <w:b w:val="0"/>
          <w:sz w:val="24"/>
        </w:rPr>
        <w:t>На момент начала разработки на рынке не было выявлено аналогичных продуктов</w:t>
      </w:r>
      <w:r>
        <w:rPr>
          <w:b w:val="0"/>
          <w:sz w:val="24"/>
        </w:rPr>
        <w:t xml:space="preserve">. </w:t>
      </w:r>
      <w:r w:rsidRPr="009B7D05">
        <w:rPr>
          <w:b w:val="0"/>
          <w:sz w:val="24"/>
        </w:rPr>
        <w:t>Данная программа реализует генерацию случайного массива и вывод массива из файла.</w:t>
      </w:r>
    </w:p>
    <w:p w:rsidR="009B7D05" w:rsidRDefault="00DC4638" w:rsidP="008022BF">
      <w:pPr>
        <w:pStyle w:val="3"/>
        <w:shd w:val="clear" w:color="auto" w:fill="FFFFFF"/>
        <w:rPr>
          <w:sz w:val="32"/>
          <w:szCs w:val="32"/>
          <w:shd w:val="clear" w:color="auto" w:fill="FFFFFF"/>
        </w:rPr>
      </w:pPr>
      <w:r w:rsidRPr="008022BF">
        <w:rPr>
          <w:sz w:val="32"/>
          <w:szCs w:val="32"/>
        </w:rPr>
        <w:br/>
      </w:r>
      <w:r w:rsidRPr="008022BF">
        <w:rPr>
          <w:sz w:val="32"/>
          <w:szCs w:val="32"/>
          <w:shd w:val="clear" w:color="auto" w:fill="FFFFFF"/>
        </w:rPr>
        <w:t>7. Стадии и этапы разработки.</w:t>
      </w:r>
    </w:p>
    <w:p w:rsidR="009B7D05" w:rsidRDefault="009B7D05" w:rsidP="008022BF">
      <w:pPr>
        <w:pStyle w:val="3"/>
        <w:shd w:val="clear" w:color="auto" w:fill="FFFFFF"/>
        <w:rPr>
          <w:sz w:val="28"/>
        </w:rPr>
      </w:pPr>
      <w:r w:rsidRPr="009B7D05">
        <w:rPr>
          <w:sz w:val="28"/>
        </w:rPr>
        <w:t xml:space="preserve">7.1. </w:t>
      </w:r>
      <w:r>
        <w:rPr>
          <w:sz w:val="28"/>
        </w:rPr>
        <w:t>Планирование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sz w:val="24"/>
        </w:rPr>
        <w:t xml:space="preserve">– </w:t>
      </w:r>
      <w:r w:rsidRPr="002C1748">
        <w:rPr>
          <w:b w:val="0"/>
          <w:sz w:val="24"/>
        </w:rPr>
        <w:t>анализ предметной области;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разработка спецификации;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</w:rPr>
      </w:pPr>
      <w:r w:rsidRPr="002C1748">
        <w:rPr>
          <w:b w:val="0"/>
          <w:sz w:val="24"/>
        </w:rPr>
        <w:t>– определение требований.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7.2. Репозиторий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Wiki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README</w:t>
      </w:r>
      <w:r w:rsidRPr="002C1748">
        <w:rPr>
          <w:b w:val="0"/>
          <w:sz w:val="24"/>
          <w:szCs w:val="32"/>
        </w:rPr>
        <w:t>;</w:t>
      </w:r>
    </w:p>
    <w:p w:rsidR="009B7D05" w:rsidRPr="002C1748" w:rsidRDefault="009B7D05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sz w:val="24"/>
          <w:szCs w:val="32"/>
        </w:rPr>
        <w:t xml:space="preserve">– </w:t>
      </w:r>
      <w:r w:rsidR="002C1748" w:rsidRPr="002C1748">
        <w:rPr>
          <w:b w:val="0"/>
          <w:sz w:val="24"/>
          <w:szCs w:val="32"/>
        </w:rPr>
        <w:t>документация.</w:t>
      </w:r>
    </w:p>
    <w:p w:rsidR="009B7D05" w:rsidRDefault="009B7D05" w:rsidP="008022BF">
      <w:pPr>
        <w:pStyle w:val="3"/>
        <w:shd w:val="clear" w:color="auto" w:fill="FFFFFF"/>
        <w:rPr>
          <w:sz w:val="28"/>
          <w:szCs w:val="32"/>
        </w:rPr>
      </w:pPr>
      <w:r w:rsidRPr="009B7D05">
        <w:rPr>
          <w:sz w:val="28"/>
          <w:szCs w:val="32"/>
        </w:rPr>
        <w:t>7.3.</w:t>
      </w:r>
      <w:r>
        <w:rPr>
          <w:sz w:val="28"/>
          <w:szCs w:val="32"/>
        </w:rPr>
        <w:t xml:space="preserve"> Диаграммы 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4"/>
          <w:szCs w:val="32"/>
        </w:rPr>
        <w:t xml:space="preserve">– </w:t>
      </w:r>
      <w:r w:rsidRPr="002C1748">
        <w:rPr>
          <w:b w:val="0"/>
          <w:sz w:val="24"/>
          <w:szCs w:val="32"/>
        </w:rPr>
        <w:t>диаграмма вариантов использования</w:t>
      </w:r>
      <w:r w:rsidR="00B5186A" w:rsidRPr="00B5186A">
        <w:rPr>
          <w:b w:val="0"/>
          <w:sz w:val="24"/>
          <w:szCs w:val="32"/>
        </w:rPr>
        <w:t>;</w:t>
      </w:r>
    </w:p>
    <w:p w:rsid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диаграмма состояний</w:t>
      </w:r>
      <w:r w:rsidR="00B5186A" w:rsidRPr="00B5186A">
        <w:rPr>
          <w:b w:val="0"/>
          <w:sz w:val="24"/>
          <w:szCs w:val="32"/>
        </w:rPr>
        <w:t>;</w:t>
      </w:r>
    </w:p>
    <w:p w:rsidR="00B5186A" w:rsidRPr="00B5186A" w:rsidRDefault="00B5186A" w:rsidP="00B5186A">
      <w:pPr>
        <w:pStyle w:val="3"/>
        <w:shd w:val="clear" w:color="auto" w:fill="FFFFFF"/>
        <w:rPr>
          <w:b w:val="0"/>
          <w:sz w:val="24"/>
          <w:szCs w:val="32"/>
        </w:rPr>
      </w:pPr>
      <w:r w:rsidRPr="00B5186A">
        <w:rPr>
          <w:b w:val="0"/>
          <w:bCs w:val="0"/>
          <w:sz w:val="24"/>
          <w:szCs w:val="32"/>
        </w:rPr>
        <w:t>–</w:t>
      </w:r>
      <w:r>
        <w:rPr>
          <w:b w:val="0"/>
          <w:sz w:val="24"/>
          <w:szCs w:val="32"/>
        </w:rPr>
        <w:t xml:space="preserve"> диаграмма последовательности действий</w:t>
      </w:r>
      <w:r w:rsidRPr="00B5186A">
        <w:rPr>
          <w:b w:val="0"/>
          <w:sz w:val="24"/>
          <w:szCs w:val="32"/>
        </w:rPr>
        <w:t>;</w:t>
      </w:r>
    </w:p>
    <w:p w:rsidR="002C1748" w:rsidRPr="00B5186A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b w:val="0"/>
          <w:sz w:val="24"/>
          <w:szCs w:val="32"/>
        </w:rPr>
        <w:t>– тестовый граф</w:t>
      </w:r>
      <w:r w:rsidR="00B5186A" w:rsidRPr="00B5186A">
        <w:rPr>
          <w:b w:val="0"/>
          <w:sz w:val="24"/>
          <w:szCs w:val="32"/>
        </w:rPr>
        <w:t>.</w:t>
      </w:r>
    </w:p>
    <w:p w:rsidR="002C1748" w:rsidRDefault="009B7D05" w:rsidP="008022BF">
      <w:pPr>
        <w:pStyle w:val="3"/>
        <w:shd w:val="clear" w:color="auto" w:fill="FFFFFF"/>
        <w:rPr>
          <w:sz w:val="28"/>
          <w:szCs w:val="32"/>
        </w:rPr>
      </w:pPr>
      <w:r>
        <w:rPr>
          <w:sz w:val="28"/>
          <w:szCs w:val="32"/>
        </w:rPr>
        <w:t>7.4. Виды тестирования</w:t>
      </w:r>
    </w:p>
    <w:p w:rsidR="002C1748" w:rsidRPr="002C1748" w:rsidRDefault="002C1748" w:rsidP="008022BF">
      <w:pPr>
        <w:pStyle w:val="3"/>
        <w:shd w:val="clear" w:color="auto" w:fill="FFFFFF"/>
        <w:rPr>
          <w:b w:val="0"/>
          <w:sz w:val="24"/>
          <w:szCs w:val="32"/>
        </w:rPr>
      </w:pPr>
      <w:r w:rsidRPr="002C1748">
        <w:rPr>
          <w:sz w:val="28"/>
          <w:szCs w:val="32"/>
        </w:rPr>
        <w:t xml:space="preserve">– </w:t>
      </w:r>
      <w:r w:rsidRPr="002C1748">
        <w:rPr>
          <w:b w:val="0"/>
          <w:sz w:val="24"/>
          <w:szCs w:val="32"/>
          <w:lang w:val="en-US"/>
        </w:rPr>
        <w:t>unit</w:t>
      </w:r>
      <w:r w:rsidRPr="002C1748">
        <w:rPr>
          <w:b w:val="0"/>
          <w:sz w:val="24"/>
          <w:szCs w:val="32"/>
        </w:rPr>
        <w:t>-тестирование;</w:t>
      </w:r>
    </w:p>
    <w:p w:rsidR="003C2062" w:rsidRPr="009B7D05" w:rsidRDefault="002C1748" w:rsidP="008022BF">
      <w:pPr>
        <w:pStyle w:val="3"/>
        <w:shd w:val="clear" w:color="auto" w:fill="FFFFFF"/>
        <w:rPr>
          <w:sz w:val="32"/>
          <w:szCs w:val="32"/>
        </w:rPr>
      </w:pPr>
      <w:r w:rsidRPr="002C1748">
        <w:rPr>
          <w:sz w:val="28"/>
          <w:szCs w:val="32"/>
        </w:rPr>
        <w:t>–</w:t>
      </w:r>
      <w:r w:rsidRPr="002C1748">
        <w:rPr>
          <w:b w:val="0"/>
          <w:sz w:val="24"/>
          <w:szCs w:val="32"/>
        </w:rPr>
        <w:t xml:space="preserve"> </w:t>
      </w:r>
      <w:r w:rsidRPr="002C1748">
        <w:rPr>
          <w:b w:val="0"/>
          <w:sz w:val="24"/>
          <w:szCs w:val="32"/>
          <w:lang w:val="en-US"/>
        </w:rPr>
        <w:t>smoke</w:t>
      </w:r>
      <w:r w:rsidRPr="002C1748">
        <w:rPr>
          <w:b w:val="0"/>
          <w:sz w:val="24"/>
          <w:szCs w:val="32"/>
        </w:rPr>
        <w:t>-тестирование.</w:t>
      </w:r>
      <w:r w:rsidR="00DC4638" w:rsidRPr="008022BF">
        <w:rPr>
          <w:sz w:val="32"/>
          <w:szCs w:val="32"/>
        </w:rPr>
        <w:br/>
      </w:r>
      <w:r w:rsidR="00DC4638" w:rsidRPr="008022BF">
        <w:rPr>
          <w:sz w:val="32"/>
          <w:szCs w:val="32"/>
        </w:rPr>
        <w:br/>
      </w:r>
    </w:p>
    <w:sectPr w:rsidR="003C2062" w:rsidRPr="009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72D"/>
    <w:multiLevelType w:val="hybridMultilevel"/>
    <w:tmpl w:val="DE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44D29"/>
    <w:multiLevelType w:val="multilevel"/>
    <w:tmpl w:val="DE7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062E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54ED8"/>
    <w:multiLevelType w:val="hybridMultilevel"/>
    <w:tmpl w:val="6CBE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47F9"/>
    <w:multiLevelType w:val="hybridMultilevel"/>
    <w:tmpl w:val="1C8A516A"/>
    <w:lvl w:ilvl="0" w:tplc="F63C0182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2D814A2"/>
    <w:multiLevelType w:val="hybridMultilevel"/>
    <w:tmpl w:val="991A269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42162C2"/>
    <w:multiLevelType w:val="multilevel"/>
    <w:tmpl w:val="0CB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D66CD0"/>
    <w:multiLevelType w:val="multilevel"/>
    <w:tmpl w:val="5C1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C16AB"/>
    <w:multiLevelType w:val="hybridMultilevel"/>
    <w:tmpl w:val="49CCA22C"/>
    <w:lvl w:ilvl="0" w:tplc="DAAA3B9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64A1C"/>
    <w:multiLevelType w:val="hybridMultilevel"/>
    <w:tmpl w:val="8E52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46B84"/>
    <w:multiLevelType w:val="hybridMultilevel"/>
    <w:tmpl w:val="0E8E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8697C"/>
    <w:multiLevelType w:val="multilevel"/>
    <w:tmpl w:val="1ED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53179A"/>
    <w:multiLevelType w:val="hybridMultilevel"/>
    <w:tmpl w:val="5446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D7504"/>
    <w:multiLevelType w:val="multilevel"/>
    <w:tmpl w:val="DC7403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17A5D38"/>
    <w:multiLevelType w:val="hybridMultilevel"/>
    <w:tmpl w:val="3CC00360"/>
    <w:lvl w:ilvl="0" w:tplc="AC246D3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D1250F"/>
    <w:multiLevelType w:val="hybridMultilevel"/>
    <w:tmpl w:val="DA2A2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1722C8"/>
    <w:multiLevelType w:val="hybridMultilevel"/>
    <w:tmpl w:val="46E679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3E517CF9"/>
    <w:multiLevelType w:val="hybridMultilevel"/>
    <w:tmpl w:val="CE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C7F05"/>
    <w:multiLevelType w:val="multilevel"/>
    <w:tmpl w:val="507C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7F14B1"/>
    <w:multiLevelType w:val="multilevel"/>
    <w:tmpl w:val="E2B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0C6120D"/>
    <w:multiLevelType w:val="hybridMultilevel"/>
    <w:tmpl w:val="64D22C9E"/>
    <w:lvl w:ilvl="0" w:tplc="7DF479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34A3D"/>
    <w:multiLevelType w:val="multilevel"/>
    <w:tmpl w:val="A9B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611835"/>
    <w:multiLevelType w:val="multilevel"/>
    <w:tmpl w:val="A7C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707643"/>
    <w:multiLevelType w:val="multilevel"/>
    <w:tmpl w:val="857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A58A5"/>
    <w:multiLevelType w:val="multilevel"/>
    <w:tmpl w:val="E8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85644E"/>
    <w:multiLevelType w:val="multilevel"/>
    <w:tmpl w:val="C89C9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  <w:color w:val="000000"/>
      </w:rPr>
    </w:lvl>
  </w:abstractNum>
  <w:abstractNum w:abstractNumId="28">
    <w:nsid w:val="75994448"/>
    <w:multiLevelType w:val="hybridMultilevel"/>
    <w:tmpl w:val="BF9A1626"/>
    <w:lvl w:ilvl="0" w:tplc="5F6C4912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8294A"/>
    <w:multiLevelType w:val="multilevel"/>
    <w:tmpl w:val="853CD3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21014A"/>
    <w:multiLevelType w:val="hybridMultilevel"/>
    <w:tmpl w:val="D3841918"/>
    <w:lvl w:ilvl="0" w:tplc="9530D5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60656"/>
    <w:multiLevelType w:val="multilevel"/>
    <w:tmpl w:val="8CA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85054"/>
    <w:multiLevelType w:val="hybridMultilevel"/>
    <w:tmpl w:val="FC50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6"/>
  </w:num>
  <w:num w:numId="4">
    <w:abstractNumId w:val="27"/>
  </w:num>
  <w:num w:numId="5">
    <w:abstractNumId w:val="19"/>
  </w:num>
  <w:num w:numId="6">
    <w:abstractNumId w:val="20"/>
  </w:num>
  <w:num w:numId="7">
    <w:abstractNumId w:val="11"/>
  </w:num>
  <w:num w:numId="8">
    <w:abstractNumId w:val="25"/>
  </w:num>
  <w:num w:numId="9">
    <w:abstractNumId w:val="1"/>
  </w:num>
  <w:num w:numId="10">
    <w:abstractNumId w:val="12"/>
  </w:num>
  <w:num w:numId="11">
    <w:abstractNumId w:val="6"/>
  </w:num>
  <w:num w:numId="12">
    <w:abstractNumId w:val="24"/>
  </w:num>
  <w:num w:numId="13">
    <w:abstractNumId w:val="7"/>
  </w:num>
  <w:num w:numId="14">
    <w:abstractNumId w:val="29"/>
  </w:num>
  <w:num w:numId="15">
    <w:abstractNumId w:val="31"/>
  </w:num>
  <w:num w:numId="16">
    <w:abstractNumId w:val="5"/>
  </w:num>
  <w:num w:numId="17">
    <w:abstractNumId w:val="3"/>
  </w:num>
  <w:num w:numId="18">
    <w:abstractNumId w:val="32"/>
  </w:num>
  <w:num w:numId="19">
    <w:abstractNumId w:val="17"/>
  </w:num>
  <w:num w:numId="20">
    <w:abstractNumId w:val="10"/>
  </w:num>
  <w:num w:numId="21">
    <w:abstractNumId w:val="13"/>
  </w:num>
  <w:num w:numId="22">
    <w:abstractNumId w:val="16"/>
  </w:num>
  <w:num w:numId="23">
    <w:abstractNumId w:val="18"/>
  </w:num>
  <w:num w:numId="24">
    <w:abstractNumId w:val="2"/>
  </w:num>
  <w:num w:numId="25">
    <w:abstractNumId w:val="0"/>
  </w:num>
  <w:num w:numId="26">
    <w:abstractNumId w:val="9"/>
  </w:num>
  <w:num w:numId="27">
    <w:abstractNumId w:val="15"/>
  </w:num>
  <w:num w:numId="28">
    <w:abstractNumId w:val="22"/>
  </w:num>
  <w:num w:numId="29">
    <w:abstractNumId w:val="4"/>
  </w:num>
  <w:num w:numId="30">
    <w:abstractNumId w:val="21"/>
  </w:num>
  <w:num w:numId="31">
    <w:abstractNumId w:val="14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12"/>
    <w:rsid w:val="00042375"/>
    <w:rsid w:val="00216912"/>
    <w:rsid w:val="002A7077"/>
    <w:rsid w:val="002C1748"/>
    <w:rsid w:val="003C2062"/>
    <w:rsid w:val="00604BE4"/>
    <w:rsid w:val="0066080F"/>
    <w:rsid w:val="008022BF"/>
    <w:rsid w:val="008230CD"/>
    <w:rsid w:val="009B7D05"/>
    <w:rsid w:val="00B5186A"/>
    <w:rsid w:val="00C86677"/>
    <w:rsid w:val="00CD73EF"/>
    <w:rsid w:val="00D406CB"/>
    <w:rsid w:val="00D63BA6"/>
    <w:rsid w:val="00DC4638"/>
    <w:rsid w:val="00ED36DE"/>
    <w:rsid w:val="00F47B2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D3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912"/>
    <w:rPr>
      <w:b/>
      <w:bCs/>
    </w:rPr>
  </w:style>
  <w:style w:type="paragraph" w:styleId="a4">
    <w:name w:val="List Paragraph"/>
    <w:basedOn w:val="a"/>
    <w:uiPriority w:val="34"/>
    <w:qFormat/>
    <w:rsid w:val="002169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0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36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D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CB46A-9D3F-4376-94AF-23D15B3F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Гоша</cp:lastModifiedBy>
  <cp:revision>3</cp:revision>
  <dcterms:created xsi:type="dcterms:W3CDTF">2020-06-25T15:46:00Z</dcterms:created>
  <dcterms:modified xsi:type="dcterms:W3CDTF">2020-06-30T06:17:00Z</dcterms:modified>
</cp:coreProperties>
</file>