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6AFF"/>
          <w:sz w:val="56"/>
        </w:rPr>
        <w:t>Виджет «Календарь»</w:t>
      </w:r>
    </w:p>
    <w:p>
      <w:r>
        <w:rPr>
          <w:color w:val="64748B"/>
          <w:sz w:val="24"/>
        </w:rPr>
        <w:t>ElemCalendar — фильтр дат и полноразмерный календарь с событиями</w:t>
      </w:r>
    </w:p>
    <w:p/>
    <w:p>
      <w:pPr>
        <w:spacing w:before="200" w:after="40"/>
      </w:pPr>
      <w:r>
        <w:rPr>
          <w:b/>
          <w:color w:val="4F6AFF"/>
          <w:sz w:val="28"/>
        </w:rPr>
        <w:t>Описание</w:t>
      </w:r>
    </w:p>
    <w:p>
      <w:pPr>
        <w:spacing w:after="40"/>
      </w:pPr>
      <w:r>
        <w:rPr>
          <w:sz w:val="21"/>
        </w:rPr>
        <w:t>Виджет «Календарь» работает в двух основных режимах: полный календарь (для просмотра событий, тепловых карт, расписания) и компактный фильтр дат (встраивается в шапку дашборда для выбора периода). Выбранные даты передаются в хранилище платформы и автоматически применяются ко всем связанным виджетам.</w:t>
      </w:r>
    </w:p>
    <w:p>
      <w:pPr>
        <w:spacing w:before="80"/>
      </w:pPr>
      <w:r>
        <w:rPr>
          <w:i/>
          <w:color w:val="64748B"/>
          <w:sz w:val="18"/>
        </w:rPr>
        <w:t>[Скриншот: Пример виджета на дашборде]</w:t>
      </w:r>
    </w:p>
    <w:p/>
    <w:p>
      <w:pPr>
        <w:spacing w:before="200" w:after="40"/>
      </w:pPr>
      <w:r>
        <w:rPr>
          <w:b/>
          <w:color w:val="4F6AFF"/>
          <w:sz w:val="28"/>
        </w:rPr>
        <w:t>Режим виджета</w:t>
      </w:r>
    </w:p>
    <w:p>
      <w:pPr>
        <w:spacing w:after="40"/>
      </w:pPr>
      <w:r>
        <w:rPr>
          <w:sz w:val="21"/>
        </w:rPr>
        <w:t>В разделе «Режим виджета» выберите один из двух вариантов:</w:t>
      </w:r>
    </w:p>
    <w:p>
      <w:pPr>
        <w:pStyle w:val="ListBullet"/>
      </w:pPr>
      <w:r>
        <w:rPr>
          <w:sz w:val="21"/>
        </w:rPr>
        <w:t>«Полный календарь» — полноразмерный календарь с видами: Месяц, Неделя, День, Список, Год.</w:t>
      </w:r>
    </w:p>
    <w:p>
      <w:pPr>
        <w:pStyle w:val="ListBullet"/>
      </w:pPr>
      <w:r>
        <w:rPr>
          <w:sz w:val="21"/>
        </w:rPr>
        <w:t>«Компактный календарь» — компактный фильтр дат, встраиваемый в шапку.</w:t>
      </w:r>
    </w:p>
    <w:p>
      <w:pPr>
        <w:spacing w:before="80"/>
      </w:pPr>
      <w:r>
        <w:rPr>
          <w:i/>
          <w:color w:val="64748B"/>
          <w:sz w:val="18"/>
        </w:rPr>
        <w:t>[Скриншот: Выбор режима виджета]</w:t>
      </w:r>
    </w:p>
    <w:p/>
    <w:p>
      <w:pPr>
        <w:spacing w:before="200" w:after="40"/>
      </w:pPr>
      <w:r>
        <w:rPr>
          <w:b/>
          <w:color w:val="4F6AFF"/>
          <w:sz w:val="28"/>
        </w:rPr>
        <w:t>Режим компактного виджета</w:t>
      </w:r>
    </w:p>
    <w:p>
      <w:pPr>
        <w:spacing w:after="40"/>
      </w:pPr>
      <w:r>
        <w:rPr>
          <w:sz w:val="21"/>
        </w:rPr>
        <w:t>При выборе компактного режима доступны четыре подрежима:</w:t>
      </w:r>
    </w:p>
    <w:p>
      <w:pPr>
        <w:pStyle w:val="ListBullet"/>
      </w:pPr>
      <w:r>
        <w:rPr>
          <w:sz w:val="21"/>
        </w:rPr>
        <w:t>«Выбор периода» — стандартный вид: мини-календарь + кнопки-пресеты.</w:t>
      </w:r>
    </w:p>
    <w:p>
      <w:pPr>
        <w:pStyle w:val="ListBullet"/>
      </w:pPr>
      <w:r>
        <w:rPr>
          <w:sz w:val="21"/>
        </w:rPr>
        <w:t>«Выбор периода (расширенный)» — два мини-календаря рядом с независимой навигацией по месяцам, удобен для выбора длинных диапазонов.</w:t>
      </w:r>
    </w:p>
    <w:p>
      <w:pPr>
        <w:pStyle w:val="ListBullet"/>
      </w:pPr>
      <w:r>
        <w:rPr>
          <w:sz w:val="21"/>
        </w:rPr>
        <w:t>«Выбор периода (упрощённый)» — только кнопки-пресеты без календарной сетки. Пресеты «Сегодня» и «Вчера» скрыты, так как в упрощённом режиме подразумевается выбор периода, а не одного дня.</w:t>
      </w:r>
    </w:p>
    <w:p>
      <w:pPr>
        <w:pStyle w:val="ListBullet"/>
      </w:pPr>
      <w:r>
        <w:rPr>
          <w:sz w:val="21"/>
        </w:rPr>
        <w:t>«Ввод дат» — только поля ручного ввода начала и конца диапазона.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1FF"/>
          </w:tcPr>
          <w:p>
            <w:pPr>
              <w:spacing w:before="80" w:after="80"/>
              <w:ind w:left="170" w:right="170"/>
            </w:pPr>
            <w:r>
              <w:rPr>
                <w:i/>
                <w:color w:val="3D55E8"/>
                <w:sz w:val="20"/>
              </w:rPr>
              <w:t>Если добавить кастомный пресет с ключом today или yesterday — он также будет скрыт в упрощённом режиме, поскольку оба ключа относятся к выбору одного дня.</w:t>
            </w:r>
          </w:p>
        </w:tc>
      </w:tr>
    </w:tbl>
    <w:p/>
    <w:p>
      <w:pPr>
        <w:spacing w:before="80"/>
      </w:pPr>
      <w:r>
        <w:rPr>
          <w:i/>
          <w:color w:val="64748B"/>
          <w:sz w:val="18"/>
        </w:rPr>
        <w:t>[Скриншот: Выбор подрежима компактного виджета]</w:t>
      </w:r>
    </w:p>
    <w:p/>
    <w:p>
      <w:pPr>
        <w:spacing w:before="200" w:after="40"/>
      </w:pPr>
      <w:r>
        <w:rPr>
          <w:b/>
          <w:color w:val="4F6AFF"/>
          <w:sz w:val="28"/>
        </w:rPr>
        <w:t>Общие параметры</w:t>
      </w:r>
    </w:p>
    <w:p>
      <w:pPr>
        <w:pStyle w:val="ListBullet"/>
      </w:pPr>
      <w:r>
        <w:rPr>
          <w:sz w:val="21"/>
        </w:rPr>
        <w:t>«Язык» — переключение между RU и EN.</w:t>
      </w:r>
    </w:p>
    <w:p>
      <w:pPr>
        <w:pStyle w:val="ListBullet"/>
      </w:pPr>
      <w:r>
        <w:rPr>
          <w:sz w:val="21"/>
        </w:rPr>
        <w:t>«Первый день недели» — Пн (понедельник) или Вс (воскресенье).</w:t>
      </w:r>
    </w:p>
    <w:p>
      <w:pPr>
        <w:spacing w:before="200" w:after="40"/>
      </w:pPr>
      <w:r>
        <w:rPr>
          <w:b/>
          <w:color w:val="4F6AFF"/>
          <w:sz w:val="28"/>
        </w:rPr>
        <w:t>Виды календаря (только в полном режиме)</w:t>
      </w:r>
    </w:p>
    <w:p>
      <w:pPr>
        <w:spacing w:after="40"/>
      </w:pPr>
      <w:r>
        <w:rPr>
          <w:sz w:val="21"/>
        </w:rPr>
        <w:t>Включайте и отключайте доступные виды (Месяц, Неделя, День, Список, Год) переключателями. Нажмите на звёздочку рядом с видом, чтобы сделать его видом по умолчанию при открытии виджета.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видов календаря]</w:t>
      </w:r>
    </w:p>
    <w:p/>
    <w:p>
      <w:pPr>
        <w:spacing w:before="200" w:after="40"/>
      </w:pPr>
      <w:r>
        <w:rPr>
          <w:b/>
          <w:color w:val="4F6AFF"/>
          <w:sz w:val="28"/>
        </w:rPr>
        <w:t>Режим выбора дат</w:t>
      </w:r>
    </w:p>
    <w:p>
      <w:pPr>
        <w:pStyle w:val="ListBullet"/>
      </w:pPr>
      <w:r>
        <w:rPr>
          <w:sz w:val="21"/>
        </w:rPr>
        <w:t>«Диапазон» — пользователь выбирает начало и конец периода (переменные dateStart и dateEnd).</w:t>
      </w:r>
    </w:p>
    <w:p>
      <w:pPr>
        <w:pStyle w:val="ListBullet"/>
      </w:pPr>
      <w:r>
        <w:rPr>
          <w:sz w:val="21"/>
        </w:rPr>
        <w:t>«Одиночный» — выбор одной даты (переменная date).</w:t>
      </w:r>
    </w:p>
    <w:p>
      <w:pPr>
        <w:spacing w:after="40"/>
      </w:pPr>
      <w:r>
        <w:rPr>
          <w:sz w:val="21"/>
        </w:rPr>
        <w:t>Для работы с временны́м компонентом:</w:t>
      </w:r>
    </w:p>
    <w:p>
      <w:pPr>
        <w:pStyle w:val="ListNumber"/>
      </w:pPr>
      <w:r>
        <w:rPr>
          <w:sz w:val="21"/>
        </w:rPr>
        <w:t>Активируйте переключатель «Передавать timestamp (с временем)».</w:t>
      </w:r>
    </w:p>
    <w:p>
      <w:pPr>
        <w:pStyle w:val="ListNumber"/>
      </w:pPr>
      <w:r>
        <w:rPr>
          <w:sz w:val="21"/>
        </w:rPr>
        <w:t>Укажите время начала и время конца диапазона по умолчанию.</w:t>
      </w:r>
    </w:p>
    <w:p>
      <w:pPr>
        <w:pStyle w:val="ListNumber"/>
      </w:pPr>
      <w:r>
        <w:rPr>
          <w:sz w:val="21"/>
        </w:rPr>
        <w:t>Виджет будет передавать в хранилище timestamp в миллисекундах вместо ISO-строки даты.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режима выбора дат]</w:t>
      </w:r>
    </w:p>
    <w:p/>
    <w:p>
      <w:pPr>
        <w:spacing w:before="200" w:after="40"/>
      </w:pPr>
      <w:r>
        <w:rPr>
          <w:b/>
          <w:color w:val="4F6AFF"/>
          <w:sz w:val="28"/>
        </w:rPr>
        <w:t>Элементы интерфейса</w:t>
      </w:r>
    </w:p>
    <w:p>
      <w:pPr>
        <w:spacing w:after="40"/>
      </w:pPr>
      <w:r>
        <w:rPr>
          <w:sz w:val="21"/>
        </w:rPr>
        <w:t>Переключателями управляйте видимостью элементов:</w:t>
      </w:r>
    </w:p>
    <w:p>
      <w:pPr>
        <w:pStyle w:val="ListBullet"/>
      </w:pPr>
      <w:r>
        <w:rPr>
          <w:sz w:val="21"/>
        </w:rPr>
        <w:t>«Показывать выходные» — отображать субботу и воскресенье в сетке.</w:t>
      </w:r>
    </w:p>
    <w:p>
      <w:pPr>
        <w:pStyle w:val="ListBullet"/>
      </w:pPr>
      <w:r>
        <w:rPr>
          <w:sz w:val="21"/>
        </w:rPr>
        <w:t>«Выделять «Сегодня»» — подсвечивать текущий день.</w:t>
      </w:r>
    </w:p>
    <w:p>
      <w:pPr>
        <w:pStyle w:val="ListBullet"/>
      </w:pPr>
      <w:r>
        <w:rPr>
          <w:sz w:val="21"/>
        </w:rPr>
        <w:t>«Мини-календарь» — показывать/скрывать сетку дней в компактном режиме.</w:t>
      </w:r>
    </w:p>
    <w:p>
      <w:pPr>
        <w:pStyle w:val="ListBullet"/>
      </w:pPr>
      <w:r>
        <w:rPr>
          <w:sz w:val="21"/>
        </w:rPr>
        <w:t>«Два месяца рядом» — расширенный режим с двумя независимыми мини-календарями.</w:t>
      </w:r>
    </w:p>
    <w:p>
      <w:pPr>
        <w:pStyle w:val="ListBullet"/>
      </w:pPr>
      <w:r>
        <w:rPr>
          <w:sz w:val="21"/>
        </w:rPr>
        <w:t>«Нижняя панель (ввод дат)» — поля ручного ввода и кнопка применения.</w:t>
      </w:r>
    </w:p>
    <w:p>
      <w:pPr>
        <w:pStyle w:val="ListBullet"/>
      </w:pPr>
      <w:r>
        <w:rPr>
          <w:sz w:val="21"/>
        </w:rPr>
        <w:t>«Показывать шапку» — заголовок с названием месяца и кнопками навигации.</w:t>
      </w:r>
    </w:p>
    <w:p>
      <w:pPr>
        <w:pStyle w:val="ListBullet"/>
      </w:pPr>
      <w:r>
        <w:rPr>
          <w:sz w:val="21"/>
        </w:rPr>
        <w:t>«Переключатель видов» — панель смены вида (только в полном режиме).</w:t>
      </w:r>
    </w:p>
    <w:p>
      <w:pPr>
        <w:pStyle w:val="ListBullet"/>
      </w:pPr>
      <w:r>
        <w:rPr>
          <w:sz w:val="21"/>
        </w:rPr>
        <w:t>«Кнопка «Сегодня»» — кнопка быстрого перехода к текущей дате.</w:t>
      </w:r>
    </w:p>
    <w:p>
      <w:pPr>
        <w:pStyle w:val="ListBullet"/>
      </w:pPr>
      <w:r>
        <w:rPr>
          <w:sz w:val="21"/>
        </w:rPr>
        <w:t>«Номера недель» — столбец с номерами ISO-недель слева от сетки.</w:t>
      </w:r>
    </w:p>
    <w:p>
      <w:pPr>
        <w:pStyle w:val="ListBullet"/>
      </w:pPr>
      <w:r>
        <w:rPr>
          <w:sz w:val="21"/>
        </w:rPr>
        <w:t>«Кнопка «Сброс» выделения» — кнопка очистки выбранного диапазона.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1FF"/>
          </w:tcPr>
          <w:p>
            <w:pPr>
              <w:spacing w:before="80" w:after="80"/>
              <w:ind w:left="170" w:right="170"/>
            </w:pPr>
            <w:r>
              <w:rPr>
                <w:i/>
                <w:color w:val="3D55E8"/>
                <w:sz w:val="20"/>
              </w:rPr>
              <w:t>В расширенном режиме (два месяца рядом) кнопка «Сегодня» в шапке скрывается автоматически и её переключатель блокируется.</w:t>
            </w:r>
          </w:p>
        </w:tc>
      </w:tr>
    </w:tbl>
    <w:p/>
    <w:p>
      <w:pPr>
        <w:spacing w:before="80"/>
      </w:pPr>
      <w:r>
        <w:rPr>
          <w:i/>
          <w:color w:val="64748B"/>
          <w:sz w:val="18"/>
        </w:rPr>
        <w:t>[Скриншот: Элементы интерфейса календаря]</w:t>
      </w:r>
    </w:p>
    <w:p/>
    <w:p>
      <w:pPr>
        <w:spacing w:before="200" w:after="40"/>
      </w:pPr>
      <w:r>
        <w:rPr>
          <w:b/>
          <w:color w:val="4F6AFF"/>
          <w:sz w:val="28"/>
        </w:rPr>
        <w:t>Кнопки-пресеты дат</w:t>
      </w:r>
    </w:p>
    <w:p>
      <w:pPr>
        <w:spacing w:after="40"/>
      </w:pPr>
      <w:r>
        <w:rPr>
          <w:sz w:val="21"/>
        </w:rPr>
        <w:t>Пресеты — быстрые кнопки для выбора типовых периодов (неделя, месяц и т.д.).</w:t>
      </w:r>
    </w:p>
    <w:p>
      <w:pPr>
        <w:pStyle w:val="ListNumber"/>
      </w:pPr>
      <w:r>
        <w:rPr>
          <w:sz w:val="21"/>
        </w:rPr>
        <w:t>Активируйте «Показывать пресеты», чтобы включить блок пресетов.</w:t>
      </w:r>
    </w:p>
    <w:p>
      <w:pPr>
        <w:pStyle w:val="ListNumber"/>
      </w:pPr>
      <w:r>
        <w:rPr>
          <w:sz w:val="21"/>
        </w:rPr>
        <w:t>Переключателем «Кнопка «Сегодня» в шапке» управляйте отдельной кнопкой в шапке мини-календаря.</w:t>
      </w:r>
    </w:p>
    <w:p>
      <w:pPr>
        <w:pStyle w:val="ListNumber"/>
      </w:pPr>
      <w:r>
        <w:rPr>
          <w:sz w:val="21"/>
        </w:rPr>
        <w:t>В поле «Колонок в ряду» задайте число колонок сетки пресетов (0 = авто).</w:t>
      </w:r>
    </w:p>
    <w:p>
      <w:pPr>
        <w:pStyle w:val="ListNumber"/>
      </w:pPr>
      <w:r>
        <w:rPr>
          <w:sz w:val="21"/>
        </w:rPr>
        <w:t>Для каждого пресета укажите: тип (Готовый / Даты / N дней), подпись и при необходимости значения.</w:t>
      </w:r>
    </w:p>
    <w:p>
      <w:pPr>
        <w:pStyle w:val="ListNumber"/>
      </w:pPr>
      <w:r>
        <w:rPr>
          <w:sz w:val="21"/>
        </w:rPr>
        <w:t>Нажмите на крестик рядом с пресетом чтобы удалить его, или добавьте новый кнопкой «+».</w:t>
      </w:r>
    </w:p>
    <w:p>
      <w:pPr>
        <w:spacing w:after="40"/>
      </w:pPr>
      <w:r>
        <w:rPr>
          <w:sz w:val="21"/>
        </w:rPr>
        <w:t>Готовые ключи пресетов: Сегодня, Вчера, Эта неделя, Прошлая неделя, Этот месяц, Прошлый месяц, 7 дней, 30 дней, 90 дней, Этот год.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кнопок-пресетов дат]</w:t>
      </w:r>
    </w:p>
    <w:p/>
    <w:p>
      <w:pPr>
        <w:spacing w:before="200" w:after="40"/>
      </w:pPr>
      <w:r>
        <w:rPr>
          <w:b/>
          <w:color w:val="4F6AFF"/>
          <w:sz w:val="28"/>
        </w:rPr>
        <w:t>Переменные хранилища</w:t>
      </w:r>
    </w:p>
    <w:p>
      <w:pPr>
        <w:spacing w:after="40"/>
      </w:pPr>
      <w:r>
        <w:rPr>
          <w:sz w:val="21"/>
        </w:rPr>
        <w:t>Виджет записывает результат выбора в переменные хранилища платформы. Настройте их в системном разделе «Переменные» виджета:</w:t>
      </w:r>
    </w:p>
    <w:p>
      <w:pPr>
        <w:pStyle w:val="ListBullet"/>
      </w:pPr>
      <w:r>
        <w:rPr>
          <w:sz w:val="21"/>
        </w:rPr>
        <w:t>date — выбранная дата (одиночный режим), ISO или timestamp.</w:t>
      </w:r>
    </w:p>
    <w:p>
      <w:pPr>
        <w:pStyle w:val="ListBullet"/>
      </w:pPr>
      <w:r>
        <w:rPr>
          <w:sz w:val="21"/>
        </w:rPr>
        <w:t>dateStart — начало диапазона.</w:t>
      </w:r>
    </w:p>
    <w:p>
      <w:pPr>
        <w:pStyle w:val="ListBullet"/>
      </w:pPr>
      <w:r>
        <w:rPr>
          <w:sz w:val="21"/>
        </w:rPr>
        <w:t>dateEnd — конец диапазона.</w:t>
      </w:r>
    </w:p>
    <w:p>
      <w:pPr>
        <w:pStyle w:val="ListBullet"/>
      </w:pPr>
      <w:r>
        <w:rPr>
          <w:sz w:val="21"/>
        </w:rPr>
        <w:t>datesList — список дат в JSON (режим множественного выбора).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