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6AFF"/>
          <w:sz w:val="56"/>
        </w:rPr>
        <w:t>Виджет «Стикер»</w:t>
      </w:r>
    </w:p>
    <w:p>
      <w:r>
        <w:rPr>
          <w:color w:val="64748B"/>
          <w:sz w:val="24"/>
        </w:rPr>
        <w:t>ElemSticker — интерактивная заметка в стиле Post-it</w:t>
      </w:r>
    </w:p>
    <w:p/>
    <w:p>
      <w:pPr>
        <w:spacing w:before="200" w:after="40"/>
      </w:pPr>
      <w:r>
        <w:rPr>
          <w:b/>
          <w:color w:val="4F6AFF"/>
          <w:sz w:val="28"/>
        </w:rPr>
        <w:t>Описание</w:t>
      </w:r>
    </w:p>
    <w:p>
      <w:pPr>
        <w:spacing w:after="40"/>
      </w:pPr>
      <w:r>
        <w:rPr>
          <w:sz w:val="21"/>
        </w:rPr>
        <w:t>Виджет «Стикер» имитирует бумажную клейкую заметку. Поддерживает редактирование текста прямо на дашборде, 15 цветовых тем, декоративные элементы (булавка, скотч), текстуры бумаги, рукописные шрифты и метаданные (автор, приоритет, теги).</w:t>
      </w:r>
    </w:p>
    <w:p>
      <w:pPr>
        <w:spacing w:before="80"/>
      </w:pPr>
      <w:r>
        <w:rPr>
          <w:i/>
          <w:color w:val="64748B"/>
          <w:sz w:val="18"/>
        </w:rPr>
        <w:t>[Скриншот: Пример стикера на дашборде]</w:t>
      </w:r>
    </w:p>
    <w:p/>
    <w:p>
      <w:pPr>
        <w:spacing w:before="200" w:after="40"/>
      </w:pPr>
      <w:r>
        <w:rPr>
          <w:b/>
          <w:color w:val="4F6AFF"/>
          <w:sz w:val="28"/>
        </w:rPr>
        <w:t>Содержимое (вкладка «Контент»)</w:t>
      </w:r>
    </w:p>
    <w:p>
      <w:pPr>
        <w:spacing w:before="120" w:after="20"/>
      </w:pPr>
      <w:r>
        <w:rPr>
          <w:b/>
          <w:color w:val="1E293B"/>
          <w:sz w:val="23"/>
        </w:rPr>
        <w:t>Цвет стикера</w:t>
      </w:r>
    </w:p>
    <w:p>
      <w:pPr>
        <w:spacing w:after="40"/>
      </w:pPr>
      <w:r>
        <w:rPr>
          <w:sz w:val="21"/>
        </w:rPr>
        <w:t>Выберите один из 15 готовых цветов: жёлтый, розовый, синий, зелёный, фиолетовый, оранжевый, красный, бирюзовый, мятный, лавандовый, персиковый, небесный, розовый (rose), янтарный, лаймовый. Кастомный цвет можно задать в разделе «Оформление».</w:t>
      </w:r>
    </w:p>
    <w:p>
      <w:pPr>
        <w:spacing w:before="120" w:after="20"/>
      </w:pPr>
      <w:r>
        <w:rPr>
          <w:b/>
          <w:color w:val="1E293B"/>
          <w:sz w:val="23"/>
        </w:rPr>
        <w:t>Декорация</w:t>
      </w:r>
    </w:p>
    <w:p>
      <w:pPr>
        <w:spacing w:after="40"/>
      </w:pPr>
      <w:r>
        <w:rPr>
          <w:sz w:val="21"/>
        </w:rPr>
        <w:t>Выберите декоративный элемент:</w:t>
      </w:r>
    </w:p>
    <w:p>
      <w:pPr>
        <w:pStyle w:val="ListBullet"/>
      </w:pPr>
      <w:r>
        <w:rPr>
          <w:sz w:val="21"/>
        </w:rPr>
        <w:t>«Нет» — без декора.</w:t>
      </w:r>
    </w:p>
    <w:p>
      <w:pPr>
        <w:pStyle w:val="ListBullet"/>
      </w:pPr>
      <w:r>
        <w:rPr>
          <w:sz w:val="21"/>
        </w:rPr>
        <w:t>«Скотч» — полоска клейкой ленты сверху.</w:t>
      </w:r>
    </w:p>
    <w:p>
      <w:pPr>
        <w:pStyle w:val="ListBullet"/>
      </w:pPr>
      <w:r>
        <w:rPr>
          <w:sz w:val="21"/>
        </w:rPr>
        <w:t>«Кнопка» — канцелярская булавка.</w:t>
      </w:r>
    </w:p>
    <w:p>
      <w:pPr>
        <w:pStyle w:val="ListBullet"/>
      </w:pPr>
      <w:r>
        <w:rPr>
          <w:sz w:val="21"/>
        </w:rPr>
        <w:t>«Васи» — декоративная лента в японском стиле (washi-tape).</w:t>
      </w:r>
    </w:p>
    <w:p>
      <w:pPr>
        <w:spacing w:before="120" w:after="20"/>
      </w:pPr>
      <w:r>
        <w:rPr>
          <w:b/>
          <w:color w:val="1E293B"/>
          <w:sz w:val="23"/>
        </w:rPr>
        <w:t>Текст</w:t>
      </w:r>
    </w:p>
    <w:p>
      <w:pPr>
        <w:pStyle w:val="ListNumber"/>
      </w:pPr>
      <w:r>
        <w:rPr>
          <w:sz w:val="21"/>
        </w:rPr>
        <w:t>Введите текст заметки в поле (поддерживается HTML-разметка).</w:t>
      </w:r>
    </w:p>
    <w:p>
      <w:pPr>
        <w:pStyle w:val="ListNumber"/>
      </w:pPr>
      <w:r>
        <w:rPr>
          <w:sz w:val="21"/>
        </w:rPr>
        <w:t>Задайте текст плейсхолдера — он отображается когда поле пустое.</w:t>
      </w:r>
    </w:p>
    <w:p>
      <w:pPr>
        <w:pStyle w:val="ListNumber"/>
      </w:pPr>
      <w:r>
        <w:rPr>
          <w:sz w:val="21"/>
        </w:rPr>
        <w:t>Включите «Режим HTML» чтобы видеть и редактировать исходный HTML напрямую.</w:t>
      </w:r>
    </w:p>
    <w:p>
      <w:pPr>
        <w:spacing w:before="120" w:after="20"/>
      </w:pPr>
      <w:r>
        <w:rPr>
          <w:b/>
          <w:color w:val="1E293B"/>
          <w:sz w:val="23"/>
        </w:rPr>
        <w:t>Эффекты</w:t>
      </w:r>
    </w:p>
    <w:p>
      <w:pPr>
        <w:pStyle w:val="ListBullet"/>
      </w:pPr>
      <w:r>
        <w:rPr>
          <w:sz w:val="21"/>
        </w:rPr>
        <w:t>«Градиент» — объёмная градиентная заливка фона стикера.</w:t>
      </w:r>
    </w:p>
    <w:p>
      <w:pPr>
        <w:pStyle w:val="ListBullet"/>
      </w:pPr>
      <w:r>
        <w:rPr>
          <w:sz w:val="21"/>
        </w:rPr>
        <w:t>«Уголок» — загнутый уголок снизу справа.</w:t>
      </w:r>
    </w:p>
    <w:p>
      <w:pPr>
        <w:pStyle w:val="ListBullet"/>
      </w:pPr>
      <w:r>
        <w:rPr>
          <w:sz w:val="21"/>
        </w:rPr>
        <w:t>«Рукопись» — рукописный шрифт.</w:t>
      </w:r>
    </w:p>
    <w:p>
      <w:pPr>
        <w:pStyle w:val="ListBullet"/>
      </w:pPr>
      <w:r>
        <w:rPr>
          <w:sz w:val="21"/>
        </w:rPr>
        <w:t>«Рамка» — тонкая рамка по краю стикера.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содержимого стикера]</w:t>
      </w:r>
    </w:p>
    <w:p/>
    <w:p>
      <w:pPr>
        <w:spacing w:before="200" w:after="40"/>
      </w:pPr>
      <w:r>
        <w:rPr>
          <w:b/>
          <w:color w:val="4F6AFF"/>
          <w:sz w:val="28"/>
        </w:rPr>
        <w:t>Оформление (вкладка «Оформление»)</w:t>
      </w:r>
    </w:p>
    <w:p>
      <w:pPr>
        <w:spacing w:before="120" w:after="20"/>
      </w:pPr>
      <w:r>
        <w:rPr>
          <w:b/>
          <w:color w:val="1E293B"/>
          <w:sz w:val="23"/>
        </w:rPr>
        <w:t>Стиль скотча и декоративной ленты</w:t>
      </w:r>
    </w:p>
    <w:p>
      <w:pPr>
        <w:spacing w:after="40"/>
      </w:pPr>
      <w:r>
        <w:rPr>
          <w:sz w:val="21"/>
        </w:rPr>
        <w:t>Если выбрана декорация «Скотч» или «Васи», доступны настройки:</w:t>
      </w:r>
    </w:p>
    <w:p>
      <w:pPr>
        <w:pStyle w:val="ListBullet"/>
      </w:pPr>
      <w:r>
        <w:rPr>
          <w:sz w:val="21"/>
        </w:rPr>
        <w:t>Стиль ленты: Одиночный, Широкий, Крестом, Уголок, Васи.</w:t>
      </w:r>
    </w:p>
    <w:p>
      <w:pPr>
        <w:pStyle w:val="ListBullet"/>
      </w:pPr>
      <w:r>
        <w:rPr>
          <w:sz w:val="21"/>
        </w:rPr>
        <w:t>Позиция: Сверху слева / По центру / Справа.</w:t>
      </w:r>
    </w:p>
    <w:p>
      <w:pPr>
        <w:pStyle w:val="ListBullet"/>
      </w:pPr>
      <w:r>
        <w:rPr>
          <w:sz w:val="21"/>
        </w:rPr>
        <w:t>Цвет ленты (цветовой выбор).</w:t>
      </w:r>
    </w:p>
    <w:p>
      <w:pPr>
        <w:spacing w:before="120" w:after="20"/>
      </w:pPr>
      <w:r>
        <w:rPr>
          <w:b/>
          <w:color w:val="1E293B"/>
          <w:sz w:val="23"/>
        </w:rPr>
        <w:t>Положение булавки</w:t>
      </w:r>
    </w:p>
    <w:p>
      <w:pPr>
        <w:spacing w:after="40"/>
      </w:pPr>
      <w:r>
        <w:rPr>
          <w:sz w:val="21"/>
        </w:rPr>
        <w:t>Если декорация — «Кнопка», настройте:</w:t>
      </w:r>
    </w:p>
    <w:p>
      <w:pPr>
        <w:pStyle w:val="ListBullet"/>
      </w:pPr>
      <w:r>
        <w:rPr>
          <w:sz w:val="21"/>
        </w:rPr>
        <w:t>Позицию булавки (4 варианта).</w:t>
      </w:r>
    </w:p>
    <w:p>
      <w:pPr>
        <w:pStyle w:val="ListBullet"/>
      </w:pPr>
      <w:r>
        <w:rPr>
          <w:sz w:val="21"/>
        </w:rPr>
        <w:t>Цвет булавки.</w:t>
      </w:r>
    </w:p>
    <w:p>
      <w:pPr>
        <w:spacing w:before="120" w:after="20"/>
      </w:pPr>
      <w:r>
        <w:rPr>
          <w:b/>
          <w:color w:val="1E293B"/>
          <w:sz w:val="23"/>
        </w:rPr>
        <w:t>Стиль бумаги</w:t>
      </w:r>
    </w:p>
    <w:p>
      <w:pPr>
        <w:spacing w:after="40"/>
      </w:pPr>
      <w:r>
        <w:rPr>
          <w:sz w:val="21"/>
        </w:rPr>
        <w:t>Выберите текстуру и паттерн:</w:t>
      </w:r>
    </w:p>
    <w:p>
      <w:pPr>
        <w:pStyle w:val="ListBullet"/>
      </w:pPr>
      <w:r>
        <w:rPr>
          <w:sz w:val="21"/>
        </w:rPr>
        <w:t>Паттерн: Чистый, В линейку, В клетку, В точку, С полями.</w:t>
      </w:r>
    </w:p>
    <w:p>
      <w:pPr>
        <w:pStyle w:val="ListBullet"/>
      </w:pPr>
      <w:r>
        <w:rPr>
          <w:sz w:val="21"/>
        </w:rPr>
        <w:t>Текстура: Нет, Лёгкая, Бумага, Шумная.</w:t>
      </w:r>
    </w:p>
    <w:p>
      <w:pPr>
        <w:spacing w:before="120" w:after="20"/>
      </w:pPr>
      <w:r>
        <w:rPr>
          <w:b/>
          <w:color w:val="1E293B"/>
          <w:sz w:val="23"/>
        </w:rPr>
        <w:t>Визуальные эффекты</w:t>
      </w:r>
    </w:p>
    <w:p>
      <w:pPr>
        <w:pStyle w:val="ListBullet"/>
      </w:pPr>
      <w:r>
        <w:rPr>
          <w:sz w:val="21"/>
        </w:rPr>
        <w:t>«Градиентный фон» — плавный переход цвета.</w:t>
      </w:r>
    </w:p>
    <w:p>
      <w:pPr>
        <w:pStyle w:val="ListBullet"/>
      </w:pPr>
      <w:r>
        <w:rPr>
          <w:sz w:val="21"/>
        </w:rPr>
        <w:t>«Показать рамку» — видимая граница стикера.</w:t>
      </w:r>
    </w:p>
    <w:p>
      <w:pPr>
        <w:pStyle w:val="ListBullet"/>
      </w:pPr>
      <w:r>
        <w:rPr>
          <w:sz w:val="21"/>
        </w:rPr>
        <w:t>«Загнутый уголок» — и выбор его позиции.</w:t>
      </w:r>
    </w:p>
    <w:p>
      <w:pPr>
        <w:pStyle w:val="ListBullet"/>
      </w:pPr>
      <w:r>
        <w:rPr>
          <w:sz w:val="21"/>
        </w:rPr>
        <w:t>«Тень по краю» — эффект приподнятого края бумаги.</w:t>
      </w:r>
    </w:p>
    <w:p>
      <w:pPr>
        <w:spacing w:before="120" w:after="20"/>
      </w:pPr>
      <w:r>
        <w:rPr>
          <w:b/>
          <w:color w:val="1E293B"/>
          <w:sz w:val="23"/>
        </w:rPr>
        <w:t>Поворот</w:t>
      </w:r>
    </w:p>
    <w:p>
      <w:pPr>
        <w:pStyle w:val="ListBullet"/>
      </w:pPr>
      <w:r>
        <w:rPr>
          <w:sz w:val="21"/>
        </w:rPr>
        <w:t>Ползунок угла поворота от −10° до +10°.</w:t>
      </w:r>
    </w:p>
    <w:p>
      <w:pPr>
        <w:pStyle w:val="ListBullet"/>
      </w:pPr>
      <w:r>
        <w:rPr>
          <w:sz w:val="21"/>
        </w:rPr>
        <w:t>«Случайный поворот» — небольшой случайный наклон при загрузке дашборда.</w:t>
      </w:r>
    </w:p>
    <w:p>
      <w:pPr>
        <w:spacing w:before="120" w:after="20"/>
      </w:pPr>
      <w:r>
        <w:rPr>
          <w:b/>
          <w:color w:val="1E293B"/>
          <w:sz w:val="23"/>
        </w:rPr>
        <w:t>Рукописный шрифт</w:t>
      </w:r>
    </w:p>
    <w:p>
      <w:pPr>
        <w:pStyle w:val="ListNumber"/>
      </w:pPr>
      <w:r>
        <w:rPr>
          <w:sz w:val="21"/>
        </w:rPr>
        <w:t>Включите переключатель «Рукописный шрифт».</w:t>
      </w:r>
    </w:p>
    <w:p>
      <w:pPr>
        <w:pStyle w:val="ListNumber"/>
      </w:pPr>
      <w:r>
        <w:rPr>
          <w:sz w:val="21"/>
        </w:rPr>
        <w:t>Выберите гарнитуру из списка: Caveat, Kalam, Patrick Hand, Dancing Script, Indie Flower.</w:t>
      </w:r>
    </w:p>
    <w:p>
      <w:pPr>
        <w:spacing w:before="120" w:after="20"/>
      </w:pPr>
      <w:r>
        <w:rPr>
          <w:b/>
          <w:color w:val="1E293B"/>
          <w:sz w:val="23"/>
        </w:rPr>
        <w:t>Тень и отступы</w:t>
      </w:r>
    </w:p>
    <w:p>
      <w:pPr>
        <w:pStyle w:val="ListBullet"/>
      </w:pPr>
      <w:r>
        <w:rPr>
          <w:sz w:val="21"/>
        </w:rPr>
        <w:t>Три готовых пресета тени.</w:t>
      </w:r>
    </w:p>
    <w:p>
      <w:pPr>
        <w:pStyle w:val="ListBullet"/>
      </w:pPr>
      <w:r>
        <w:rPr>
          <w:sz w:val="21"/>
        </w:rPr>
        <w:t>Внутренний отступ, минимальная высота, скругление углов.</w:t>
      </w:r>
    </w:p>
    <w:p>
      <w:pPr>
        <w:pStyle w:val="ListBullet"/>
      </w:pPr>
      <w:r>
        <w:rPr>
          <w:sz w:val="21"/>
        </w:rPr>
        <w:t>Ползунок прозрачности (0–100%).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оформления стикера]</w:t>
      </w:r>
    </w:p>
    <w:p/>
    <w:p>
      <w:pPr>
        <w:spacing w:before="200" w:after="40"/>
      </w:pPr>
      <w:r>
        <w:rPr>
          <w:b/>
          <w:color w:val="4F6AFF"/>
          <w:sz w:val="28"/>
        </w:rPr>
        <w:t>Метаданные (вкладка «Метаданные»)</w:t>
      </w:r>
    </w:p>
    <w:p>
      <w:pPr>
        <w:spacing w:after="40"/>
      </w:pPr>
      <w:r>
        <w:rPr>
          <w:sz w:val="21"/>
        </w:rPr>
        <w:t>Отображайте дополнительную информацию о заметке:</w:t>
      </w:r>
    </w:p>
    <w:p>
      <w:pPr>
        <w:pStyle w:val="ListNumber"/>
      </w:pPr>
      <w:r>
        <w:rPr>
          <w:sz w:val="21"/>
        </w:rPr>
        <w:t>Активируйте «Отображение метаданных» чтобы включить блок метаданных.</w:t>
      </w:r>
    </w:p>
    <w:p>
      <w:pPr>
        <w:pStyle w:val="ListNumber"/>
      </w:pPr>
      <w:r>
        <w:rPr>
          <w:sz w:val="21"/>
        </w:rPr>
        <w:t>Выберите позицию: сверху или снизу стикера.</w:t>
      </w:r>
    </w:p>
    <w:p>
      <w:pPr>
        <w:pStyle w:val="ListNumber"/>
      </w:pPr>
      <w:r>
        <w:rPr>
          <w:sz w:val="21"/>
        </w:rPr>
        <w:t>Заполните нужные поля: Автор, Дата создания, Дата изменения.</w:t>
      </w:r>
    </w:p>
    <w:p>
      <w:pPr>
        <w:pStyle w:val="ListNumber"/>
      </w:pPr>
      <w:r>
        <w:rPr>
          <w:sz w:val="21"/>
        </w:rPr>
        <w:t>При необходимости активируйте «Показать приоритет» и укажите его уровень.</w:t>
      </w:r>
    </w:p>
    <w:p>
      <w:pPr>
        <w:pStyle w:val="ListNumber"/>
      </w:pPr>
      <w:r>
        <w:rPr>
          <w:sz w:val="21"/>
        </w:rPr>
        <w:t>Активируйте «Показать теги» и добавьте строки-теги.</w:t>
      </w:r>
    </w:p>
    <w:p>
      <w:pPr>
        <w:spacing w:before="80"/>
      </w:pPr>
      <w:r>
        <w:rPr>
          <w:i/>
          <w:color w:val="64748B"/>
          <w:sz w:val="18"/>
        </w:rPr>
        <w:t>[Скриншот: Настройка метаданных стикера]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