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b/>
          <w:szCs w:val="28"/>
        </w:rPr>
      </w:pPr>
      <w:bookmarkStart w:id="0" w:name="_Toc371079441"/>
      <w:bookmarkStart w:id="1" w:name="_Toc371080288"/>
      <w:bookmarkStart w:id="2" w:name="_Toc371080740"/>
      <w:bookmarkStart w:id="3" w:name="_Toc413158633"/>
      <w:r w:rsidRPr="00195218">
        <w:rPr>
          <w:rFonts w:cs="Times New Roman"/>
          <w:b/>
          <w:szCs w:val="28"/>
        </w:rPr>
        <w:t>Министерство образования и науки РФ</w:t>
      </w:r>
      <w:bookmarkEnd w:id="0"/>
      <w:bookmarkEnd w:id="1"/>
      <w:bookmarkEnd w:id="2"/>
      <w:bookmarkEnd w:id="3"/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szCs w:val="28"/>
        </w:rPr>
      </w:pPr>
      <w:r w:rsidRPr="00195218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szCs w:val="28"/>
        </w:rPr>
      </w:pPr>
      <w:r w:rsidRPr="00195218">
        <w:rPr>
          <w:rFonts w:cs="Times New Roman"/>
          <w:szCs w:val="28"/>
        </w:rPr>
        <w:t>высшего образования</w:t>
      </w: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b/>
          <w:szCs w:val="28"/>
        </w:rPr>
      </w:pPr>
      <w:r w:rsidRPr="00195218">
        <w:rPr>
          <w:rFonts w:cs="Times New Roman"/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b/>
          <w:szCs w:val="28"/>
        </w:rPr>
      </w:pPr>
      <w:r w:rsidRPr="00195218">
        <w:rPr>
          <w:rFonts w:cs="Times New Roman"/>
          <w:b/>
          <w:szCs w:val="28"/>
        </w:rPr>
        <w:t>(</w:t>
      </w:r>
      <w:proofErr w:type="spellStart"/>
      <w:r w:rsidRPr="00195218">
        <w:rPr>
          <w:rFonts w:cs="Times New Roman"/>
          <w:b/>
          <w:szCs w:val="28"/>
        </w:rPr>
        <w:t>ВлГУ</w:t>
      </w:r>
      <w:proofErr w:type="spellEnd"/>
      <w:r w:rsidRPr="00195218">
        <w:rPr>
          <w:rFonts w:cs="Times New Roman"/>
          <w:b/>
          <w:szCs w:val="28"/>
        </w:rPr>
        <w:t>)</w:t>
      </w: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b/>
          <w:szCs w:val="28"/>
        </w:rPr>
      </w:pPr>
      <w:r w:rsidRPr="00195218">
        <w:rPr>
          <w:rFonts w:cs="Times New Roman"/>
          <w:b/>
          <w:szCs w:val="28"/>
        </w:rPr>
        <w:t>Кафедра информатики и защиты информации</w:t>
      </w: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Техническое задание для программы «Защищенный чат»</w:t>
      </w: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b/>
          <w:szCs w:val="28"/>
        </w:rPr>
      </w:pPr>
      <w:r w:rsidRPr="00195218">
        <w:rPr>
          <w:rFonts w:cs="Times New Roman"/>
          <w:b/>
          <w:szCs w:val="28"/>
        </w:rPr>
        <w:t>по дисциплине:</w:t>
      </w: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b/>
          <w:szCs w:val="28"/>
        </w:rPr>
      </w:pPr>
      <w:r w:rsidRPr="00195218">
        <w:rPr>
          <w:rFonts w:cs="Times New Roman"/>
          <w:b/>
          <w:szCs w:val="28"/>
        </w:rPr>
        <w:t>«</w:t>
      </w:r>
      <w:r>
        <w:rPr>
          <w:rFonts w:cs="Times New Roman"/>
          <w:b/>
          <w:szCs w:val="28"/>
        </w:rPr>
        <w:t>Защита информационных систем</w:t>
      </w:r>
      <w:r w:rsidRPr="00195218">
        <w:rPr>
          <w:rFonts w:cs="Times New Roman"/>
          <w:b/>
          <w:szCs w:val="28"/>
        </w:rPr>
        <w:t>»</w:t>
      </w: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szCs w:val="28"/>
        </w:rPr>
      </w:pPr>
      <w:bookmarkStart w:id="4" w:name="_Toc371079447"/>
      <w:bookmarkStart w:id="5" w:name="_Toc371080294"/>
      <w:bookmarkStart w:id="6" w:name="_Toc371080746"/>
      <w:bookmarkStart w:id="7" w:name="_Toc413158639"/>
      <w:r w:rsidRPr="00195218">
        <w:rPr>
          <w:rFonts w:cs="Times New Roman"/>
          <w:szCs w:val="28"/>
        </w:rPr>
        <w:t xml:space="preserve">Преподаватель____________________ </w:t>
      </w:r>
      <w:bookmarkEnd w:id="4"/>
      <w:bookmarkEnd w:id="5"/>
      <w:bookmarkEnd w:id="6"/>
      <w:bookmarkEnd w:id="7"/>
      <w:r w:rsidRPr="00195218">
        <w:rPr>
          <w:rFonts w:cs="Times New Roman"/>
          <w:szCs w:val="28"/>
        </w:rPr>
        <w:t xml:space="preserve">к.т.н. </w:t>
      </w:r>
      <w:r>
        <w:rPr>
          <w:rFonts w:cs="Times New Roman"/>
          <w:szCs w:val="28"/>
        </w:rPr>
        <w:t>Монахов Ю.М</w:t>
      </w:r>
      <w:r w:rsidRPr="00195218">
        <w:rPr>
          <w:rFonts w:cs="Times New Roman"/>
          <w:szCs w:val="28"/>
        </w:rPr>
        <w:t>.</w:t>
      </w: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szCs w:val="28"/>
          <w:vertAlign w:val="superscript"/>
        </w:rPr>
      </w:pPr>
      <w:r w:rsidRPr="00195218">
        <w:rPr>
          <w:rFonts w:cs="Times New Roman"/>
          <w:szCs w:val="28"/>
          <w:vertAlign w:val="superscript"/>
        </w:rPr>
        <w:t>подпись, дата</w:t>
      </w:r>
    </w:p>
    <w:p w:rsidR="00393F6E" w:rsidRPr="00393F6E" w:rsidRDefault="00393F6E" w:rsidP="00393F6E">
      <w:pPr>
        <w:spacing w:beforeLines="20" w:before="48" w:afterLines="20" w:after="48"/>
        <w:jc w:val="center"/>
        <w:rPr>
          <w:rFonts w:cs="Times New Roman"/>
          <w:szCs w:val="28"/>
        </w:rPr>
      </w:pPr>
      <w:bookmarkStart w:id="8" w:name="_Toc371079448"/>
      <w:bookmarkStart w:id="9" w:name="_Toc371080295"/>
      <w:bookmarkStart w:id="10" w:name="_Toc371080747"/>
      <w:bookmarkStart w:id="11" w:name="_Toc413158640"/>
      <w:r w:rsidRPr="00195218">
        <w:rPr>
          <w:rFonts w:cs="Times New Roman"/>
          <w:szCs w:val="28"/>
        </w:rPr>
        <w:t>Студент гр. ИБм-116_________________________</w:t>
      </w:r>
      <w:bookmarkEnd w:id="8"/>
      <w:bookmarkEnd w:id="9"/>
      <w:bookmarkEnd w:id="10"/>
      <w:bookmarkEnd w:id="11"/>
      <w:r w:rsidRPr="001952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Е.А. </w:t>
      </w:r>
      <w:proofErr w:type="spellStart"/>
      <w:r>
        <w:rPr>
          <w:rFonts w:cs="Times New Roman"/>
          <w:szCs w:val="28"/>
        </w:rPr>
        <w:t>Шибнев</w:t>
      </w:r>
      <w:proofErr w:type="spellEnd"/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szCs w:val="28"/>
          <w:vertAlign w:val="superscript"/>
        </w:rPr>
      </w:pPr>
      <w:r w:rsidRPr="00195218">
        <w:rPr>
          <w:rFonts w:cs="Times New Roman"/>
          <w:szCs w:val="28"/>
          <w:vertAlign w:val="superscript"/>
        </w:rPr>
        <w:t>подпись, дата</w:t>
      </w: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rPr>
          <w:rFonts w:cs="Times New Roman"/>
          <w:szCs w:val="28"/>
        </w:rPr>
      </w:pPr>
    </w:p>
    <w:p w:rsidR="00393F6E" w:rsidRPr="00195218" w:rsidRDefault="00393F6E" w:rsidP="00393F6E">
      <w:pPr>
        <w:spacing w:beforeLines="20" w:before="48" w:afterLines="20" w:after="48"/>
        <w:jc w:val="center"/>
        <w:rPr>
          <w:rFonts w:cs="Times New Roman"/>
          <w:szCs w:val="28"/>
        </w:rPr>
      </w:pPr>
      <w:bookmarkStart w:id="12" w:name="_Toc371079450"/>
      <w:bookmarkStart w:id="13" w:name="_Toc371080297"/>
      <w:bookmarkStart w:id="14" w:name="_Toc371080749"/>
      <w:r w:rsidRPr="00195218">
        <w:rPr>
          <w:rFonts w:cs="Times New Roman"/>
          <w:szCs w:val="28"/>
        </w:rPr>
        <w:t>Владимир 201</w:t>
      </w:r>
      <w:bookmarkEnd w:id="12"/>
      <w:bookmarkEnd w:id="13"/>
      <w:bookmarkEnd w:id="14"/>
      <w:r w:rsidRPr="00195218">
        <w:rPr>
          <w:rFonts w:cs="Times New Roman"/>
          <w:szCs w:val="28"/>
        </w:rPr>
        <w:t>7</w:t>
      </w:r>
    </w:p>
    <w:p w:rsidR="00393F6E" w:rsidRDefault="00393F6E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>
          <w:pPr>
            <w:pStyle w:val="a4"/>
          </w:pPr>
        </w:p>
        <w:p w:rsidR="006611D2" w:rsidRDefault="009E6B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2590" w:history="1">
            <w:r w:rsidR="006611D2" w:rsidRPr="008D59FD">
              <w:rPr>
                <w:rStyle w:val="a5"/>
                <w:noProof/>
              </w:rPr>
              <w:t>1 Общие сведения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_Toc478032590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4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1" w:history="1">
            <w:r w:rsidR="006611D2" w:rsidRPr="008D59FD">
              <w:rPr>
                <w:rStyle w:val="a5"/>
                <w:noProof/>
              </w:rPr>
              <w:t>1.1 Полное наименование системы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_Toc478032591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4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2" w:history="1">
            <w:r w:rsidR="006611D2" w:rsidRPr="008D59FD">
              <w:rPr>
                <w:rStyle w:val="a5"/>
                <w:noProof/>
              </w:rPr>
              <w:t>1.2 Основания разработки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_Toc478032592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4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3" w:history="1">
            <w:r w:rsidR="006611D2" w:rsidRPr="008D59FD">
              <w:rPr>
                <w:rStyle w:val="a5"/>
                <w:noProof/>
              </w:rPr>
              <w:t>1.3 Сроки исполнения работ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_Toc478032593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4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4" w:history="1">
            <w:r w:rsidR="006611D2" w:rsidRPr="008D59FD">
              <w:rPr>
                <w:rStyle w:val="a5"/>
                <w:noProof/>
              </w:rPr>
              <w:t>2 Характеристика объекта реализации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_Toc478032594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5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5" w:history="1">
            <w:r w:rsidR="006611D2" w:rsidRPr="008D59FD">
              <w:rPr>
                <w:rStyle w:val="a5"/>
                <w:noProof/>
              </w:rPr>
              <w:t>2.1 Краткое описание объекта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_Toc478032595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5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6" w:history="1">
            <w:r w:rsidR="006611D2" w:rsidRPr="008D59FD">
              <w:rPr>
                <w:rStyle w:val="a5"/>
                <w:noProof/>
              </w:rPr>
              <w:t>2.2 Краткое описание серверной части приложения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_Toc478032596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5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7" w:history="1">
            <w:r w:rsidR="006611D2" w:rsidRPr="008D59FD">
              <w:rPr>
                <w:rStyle w:val="a5"/>
                <w:noProof/>
              </w:rPr>
              <w:t>2.3 Краткое описание клиентской части приложения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_Toc478032597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5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8" w:history="1">
            <w:r w:rsidR="006611D2" w:rsidRPr="008D59FD">
              <w:rPr>
                <w:rStyle w:val="a5"/>
                <w:noProof/>
              </w:rPr>
              <w:t>2.4 Краткое описание базы данных пользователей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_Toc478032598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6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599" w:history="1">
            <w:r w:rsidR="006611D2" w:rsidRPr="008D59FD">
              <w:rPr>
                <w:rStyle w:val="a5"/>
                <w:noProof/>
              </w:rPr>
              <w:t>3 Требования к серверной части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_Toc478032599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7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600" w:history="1">
            <w:r w:rsidR="006611D2" w:rsidRPr="008D59FD">
              <w:rPr>
                <w:rStyle w:val="a5"/>
                <w:noProof/>
              </w:rPr>
              <w:t>3.1 Требования к размещению серверной части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_Toc478032600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7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601" w:history="1">
            <w:r w:rsidR="006611D2" w:rsidRPr="008D59FD">
              <w:rPr>
                <w:rStyle w:val="a5"/>
                <w:noProof/>
              </w:rPr>
              <w:t>3.2 Требование к режиму регистрации пользователей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_Toc478032601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7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602" w:history="1">
            <w:r w:rsidR="006611D2" w:rsidRPr="008D59FD">
              <w:rPr>
                <w:rStyle w:val="a5"/>
                <w:noProof/>
              </w:rPr>
              <w:t>3.3 Требования к режиму авторизации пользователей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_Toc478032602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7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6611D2" w:rsidRDefault="00033D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032603" w:history="1">
            <w:r w:rsidR="006611D2" w:rsidRPr="008D59FD">
              <w:rPr>
                <w:rStyle w:val="a5"/>
                <w:noProof/>
              </w:rPr>
              <w:t>3.4 Требования к режиму защищенного обмена сообщениями между клиентами</w:t>
            </w:r>
            <w:r w:rsidR="006611D2">
              <w:rPr>
                <w:noProof/>
                <w:webHidden/>
              </w:rPr>
              <w:tab/>
            </w:r>
            <w:r w:rsidR="006611D2">
              <w:rPr>
                <w:noProof/>
                <w:webHidden/>
              </w:rPr>
              <w:fldChar w:fldCharType="begin"/>
            </w:r>
            <w:r w:rsidR="006611D2">
              <w:rPr>
                <w:noProof/>
                <w:webHidden/>
              </w:rPr>
              <w:instrText xml:space="preserve"> PAGEREF _Toc478032603 \h </w:instrText>
            </w:r>
            <w:r w:rsidR="006611D2">
              <w:rPr>
                <w:noProof/>
                <w:webHidden/>
              </w:rPr>
            </w:r>
            <w:r w:rsidR="006611D2">
              <w:rPr>
                <w:noProof/>
                <w:webHidden/>
              </w:rPr>
              <w:fldChar w:fldCharType="separate"/>
            </w:r>
            <w:r w:rsidR="006611D2">
              <w:rPr>
                <w:noProof/>
                <w:webHidden/>
              </w:rPr>
              <w:t>7</w:t>
            </w:r>
            <w:r w:rsidR="006611D2"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A05DF8">
      <w:pPr>
        <w:jc w:val="center"/>
        <w:rPr>
          <w:b/>
        </w:rPr>
      </w:pPr>
      <w:bookmarkStart w:id="15" w:name="_GoBack"/>
      <w:bookmarkEnd w:id="15"/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Перечень сокращений и условных обозначений</w:t>
      </w:r>
    </w:p>
    <w:p w:rsidR="00A05DF8" w:rsidRDefault="006611D2" w:rsidP="006611D2">
      <w:r w:rsidRPr="006611D2">
        <w:t>БД – база данных</w:t>
      </w:r>
    </w:p>
    <w:p w:rsidR="006611D2" w:rsidRPr="006611D2" w:rsidRDefault="006611D2" w:rsidP="006611D2">
      <w:r>
        <w:rPr>
          <w:lang w:val="en-US"/>
        </w:rPr>
        <w:t>ID</w:t>
      </w:r>
      <w:r w:rsidRPr="00930BDA">
        <w:t xml:space="preserve"> – </w:t>
      </w:r>
      <w:r>
        <w:t>идентификатор клиента</w:t>
      </w: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pStyle w:val="1"/>
      </w:pPr>
      <w:bookmarkStart w:id="16" w:name="_Toc478032590"/>
      <w:r>
        <w:lastRenderedPageBreak/>
        <w:t>1 Общие сведения</w:t>
      </w:r>
      <w:bookmarkEnd w:id="16"/>
    </w:p>
    <w:p w:rsidR="00A05DF8" w:rsidRDefault="00A05DF8" w:rsidP="00A05DF8">
      <w:pPr>
        <w:pStyle w:val="2"/>
      </w:pPr>
      <w:bookmarkStart w:id="17" w:name="_Toc478032591"/>
      <w:r>
        <w:t>1.1 Полное наименование системы</w:t>
      </w:r>
      <w:bookmarkEnd w:id="17"/>
    </w:p>
    <w:p w:rsidR="00A05DF8" w:rsidRDefault="00A05DF8" w:rsidP="00A05DF8">
      <w:r>
        <w:t>Полное наименование системы: Защищенный чат на основе криптографических алгоритмов.</w:t>
      </w:r>
    </w:p>
    <w:p w:rsidR="00A05DF8" w:rsidRDefault="00A05DF8" w:rsidP="00A05DF8">
      <w:pPr>
        <w:pStyle w:val="2"/>
      </w:pPr>
      <w:bookmarkStart w:id="18" w:name="_Toc478032592"/>
      <w:r>
        <w:t>1.2 Основания разработки</w:t>
      </w:r>
      <w:bookmarkEnd w:id="18"/>
    </w:p>
    <w:p w:rsidR="00A05DF8" w:rsidRDefault="00A05DF8" w:rsidP="00A05DF8">
      <w:r>
        <w:t>Основание для выполнения работ, являются документы: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Техническое задание;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Задание на курсовую работу;</w:t>
      </w:r>
    </w:p>
    <w:p w:rsidR="00A05DF8" w:rsidRDefault="00A05DF8" w:rsidP="00A05DF8">
      <w:pPr>
        <w:pStyle w:val="2"/>
      </w:pPr>
      <w:bookmarkStart w:id="19" w:name="_Toc478032593"/>
      <w:r>
        <w:t>1.3 Сроки исполнения работ</w:t>
      </w:r>
      <w:bookmarkEnd w:id="19"/>
    </w:p>
    <w:p w:rsidR="00A05DF8" w:rsidRDefault="00A05DF8" w:rsidP="00A05DF8">
      <w:r>
        <w:t>Начало разработки: 06.02.2017</w:t>
      </w:r>
    </w:p>
    <w:p w:rsidR="00A05DF8" w:rsidRDefault="00A05DF8" w:rsidP="00A05DF8">
      <w:r>
        <w:t>Окончание разработки: 31.05.2017</w:t>
      </w:r>
    </w:p>
    <w:p w:rsidR="00A05DF8" w:rsidRDefault="00A05DF8">
      <w:pPr>
        <w:spacing w:after="160" w:line="259" w:lineRule="auto"/>
        <w:ind w:firstLine="0"/>
      </w:pPr>
      <w:r>
        <w:br w:type="page"/>
      </w:r>
    </w:p>
    <w:p w:rsidR="003D3788" w:rsidRPr="003D3788" w:rsidRDefault="00A05DF8" w:rsidP="003D3788">
      <w:pPr>
        <w:pStyle w:val="1"/>
      </w:pPr>
      <w:bookmarkStart w:id="20" w:name="_Toc478032594"/>
      <w:r>
        <w:lastRenderedPageBreak/>
        <w:t>2 Характеристика объекта реализации</w:t>
      </w:r>
      <w:bookmarkEnd w:id="20"/>
    </w:p>
    <w:p w:rsidR="00A05DF8" w:rsidRDefault="003D3788" w:rsidP="003D3788">
      <w:pPr>
        <w:pStyle w:val="2"/>
      </w:pPr>
      <w:bookmarkStart w:id="21" w:name="_Toc478032595"/>
      <w:r>
        <w:t>2.1 Краткое описание объекта</w:t>
      </w:r>
      <w:bookmarkEnd w:id="21"/>
    </w:p>
    <w:p w:rsidR="003D3788" w:rsidRDefault="003D3788" w:rsidP="00A05DF8">
      <w:r>
        <w:t xml:space="preserve">Проект представляет собой клиент-серверное приложение, реализующее создание защищенного </w:t>
      </w:r>
      <w:r w:rsidR="00763271">
        <w:t>чата между двумя клиентами, с хранением пользовательской информации в базе данных пользователей.</w:t>
      </w:r>
    </w:p>
    <w:p w:rsidR="00D10EB2" w:rsidRDefault="00D10EB2" w:rsidP="00A05DF8">
      <w:r>
        <w:t xml:space="preserve">Основное назначение приложения, реализация защищенного корпоративного чата. </w:t>
      </w:r>
    </w:p>
    <w:p w:rsidR="003D3788" w:rsidRDefault="003D3788" w:rsidP="003D3788">
      <w:pPr>
        <w:pStyle w:val="2"/>
      </w:pPr>
      <w:bookmarkStart w:id="22" w:name="_Toc478032596"/>
      <w:r>
        <w:t>2.2 Краткое описание серверной части приложения</w:t>
      </w:r>
      <w:bookmarkEnd w:id="22"/>
    </w:p>
    <w:p w:rsidR="003D3788" w:rsidRDefault="003D3788" w:rsidP="00A05DF8">
      <w:r>
        <w:t>Сервер должен реализовывать следующие режимы работы:</w:t>
      </w:r>
    </w:p>
    <w:p w:rsidR="00D10EB2" w:rsidRDefault="00D10EB2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регистрации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авторизации </w:t>
      </w:r>
      <w:r w:rsidR="00763271">
        <w:t>пользователей</w:t>
      </w:r>
      <w:r>
        <w:t>;</w:t>
      </w:r>
    </w:p>
    <w:p w:rsidR="00CE727C" w:rsidRDefault="003D3788" w:rsidP="00113610">
      <w:pPr>
        <w:pStyle w:val="a3"/>
        <w:numPr>
          <w:ilvl w:val="0"/>
          <w:numId w:val="4"/>
        </w:numPr>
        <w:ind w:left="1276" w:hanging="425"/>
      </w:pPr>
      <w:r>
        <w:t xml:space="preserve">Режим </w:t>
      </w:r>
      <w:r w:rsidR="001A711C">
        <w:t>защищенного обмена сообщениями</w:t>
      </w:r>
    </w:p>
    <w:p w:rsidR="00D10EB2" w:rsidRDefault="00D10EB2" w:rsidP="00D10EB2"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D10EB2" w:rsidRDefault="00763271" w:rsidP="00D10EB2">
      <w:pPr>
        <w:pStyle w:val="a3"/>
        <w:numPr>
          <w:ilvl w:val="0"/>
          <w:numId w:val="6"/>
        </w:numPr>
      </w:pPr>
      <w:r>
        <w:t>Регистрация пользователей и генерация ключевой информации, с занесением данных пользователя в БД;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>Авторизация пользователей на сервере, на основе защищенных алгоритмов идентификации и аутентификации;</w:t>
      </w:r>
    </w:p>
    <w:p w:rsidR="00763271" w:rsidRDefault="001A711C" w:rsidP="00D10EB2">
      <w:pPr>
        <w:pStyle w:val="a3"/>
        <w:numPr>
          <w:ilvl w:val="0"/>
          <w:numId w:val="6"/>
        </w:numPr>
      </w:pPr>
      <w:r>
        <w:t>Создание защищенного обмена сообщениями между пользователями.</w:t>
      </w:r>
    </w:p>
    <w:p w:rsidR="00D10EB2" w:rsidRDefault="00D10EB2" w:rsidP="00D10EB2">
      <w:pPr>
        <w:pStyle w:val="2"/>
      </w:pPr>
      <w:bookmarkStart w:id="23" w:name="_Toc478032597"/>
      <w:r>
        <w:t>2.3 Краткое описание клиентской части приложения</w:t>
      </w:r>
      <w:bookmarkEnd w:id="23"/>
    </w:p>
    <w:p w:rsidR="00D10EB2" w:rsidRDefault="00D10EB2" w:rsidP="00D10EB2">
      <w:r>
        <w:t>Клиентское приложение должно реализовывать следующие функции: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Интерфейс взаимодействия;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Сохранение ключевой информации и организация доступа к ней на основе ключевой фразы;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аутентификации используемых для авторизации на сервере;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генерации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lastRenderedPageBreak/>
        <w:t>Поддержка алгоритмов симметричного шифрования, используемых на сервере, на основе сессионных ключей;</w:t>
      </w:r>
    </w:p>
    <w:p w:rsidR="00D10EB2" w:rsidRDefault="00763271" w:rsidP="00763271">
      <w:pPr>
        <w:pStyle w:val="2"/>
      </w:pPr>
      <w:bookmarkStart w:id="24" w:name="_Toc478032598"/>
      <w:r>
        <w:t>2.4 Краткое описание базы данных пользователей</w:t>
      </w:r>
      <w:bookmarkEnd w:id="24"/>
    </w:p>
    <w:p w:rsidR="00763271" w:rsidRDefault="00763271" w:rsidP="00D10EB2">
      <w:r>
        <w:t>База данных должна обеспечивать:</w:t>
      </w:r>
    </w:p>
    <w:p w:rsidR="00763271" w:rsidRDefault="00896BCE" w:rsidP="00896BCE">
      <w:pPr>
        <w:pStyle w:val="a3"/>
        <w:numPr>
          <w:ilvl w:val="0"/>
          <w:numId w:val="7"/>
        </w:numPr>
      </w:pPr>
      <w:r>
        <w:t xml:space="preserve">Хранение </w:t>
      </w:r>
      <w:proofErr w:type="spellStart"/>
      <w:r>
        <w:t>аутентификационных</w:t>
      </w:r>
      <w:proofErr w:type="spellEnd"/>
      <w:r>
        <w:t xml:space="preserve"> данных пользователей;</w:t>
      </w:r>
    </w:p>
    <w:p w:rsidR="00896BCE" w:rsidRDefault="00896BCE" w:rsidP="00896BCE">
      <w:pPr>
        <w:pStyle w:val="a3"/>
        <w:numPr>
          <w:ilvl w:val="0"/>
          <w:numId w:val="7"/>
        </w:numPr>
      </w:pPr>
      <w:r>
        <w:t>Хранение данных последней активности пользователя.</w:t>
      </w:r>
    </w:p>
    <w:p w:rsidR="00896BCE" w:rsidRDefault="00896BCE">
      <w:pPr>
        <w:spacing w:after="160" w:line="259" w:lineRule="auto"/>
        <w:ind w:firstLine="0"/>
      </w:pPr>
      <w:r>
        <w:br w:type="page"/>
      </w:r>
    </w:p>
    <w:p w:rsidR="00896BCE" w:rsidRDefault="00896BCE" w:rsidP="00896BCE">
      <w:pPr>
        <w:pStyle w:val="1"/>
      </w:pPr>
      <w:bookmarkStart w:id="25" w:name="_Toc478032599"/>
      <w:r>
        <w:lastRenderedPageBreak/>
        <w:t>3 Требования к серверной части</w:t>
      </w:r>
      <w:bookmarkEnd w:id="25"/>
    </w:p>
    <w:p w:rsidR="002E50FC" w:rsidRPr="002E50FC" w:rsidRDefault="002E50FC" w:rsidP="002E50FC">
      <w:pPr>
        <w:pStyle w:val="2"/>
      </w:pPr>
      <w:bookmarkStart w:id="26" w:name="_Toc478032600"/>
      <w:r>
        <w:t>3.1 Требования к размещению серверной части</w:t>
      </w:r>
      <w:bookmarkEnd w:id="26"/>
    </w:p>
    <w:p w:rsidR="002E50FC" w:rsidRPr="00113610" w:rsidRDefault="002E50FC" w:rsidP="002E50FC">
      <w:r>
        <w:t>Серверная часть должна быть установлена внутри корпоративной сети организации</w:t>
      </w:r>
      <w:r w:rsidR="00113610" w:rsidRPr="00113610">
        <w:t>.</w:t>
      </w:r>
    </w:p>
    <w:p w:rsidR="00896BCE" w:rsidRDefault="002E50FC" w:rsidP="00896BCE">
      <w:pPr>
        <w:pStyle w:val="2"/>
      </w:pPr>
      <w:bookmarkStart w:id="27" w:name="_Toc478032601"/>
      <w:r>
        <w:t>3.2</w:t>
      </w:r>
      <w:r w:rsidR="00896BCE">
        <w:t xml:space="preserve"> Требование к режиму регистрации пользователей</w:t>
      </w:r>
      <w:bookmarkEnd w:id="27"/>
    </w:p>
    <w:p w:rsidR="00896BCE" w:rsidRDefault="00896BCE" w:rsidP="00896BCE">
      <w:r>
        <w:t>Сервер в режиме регистрации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Генерация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Защищенная передача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Сохранение пользовательских данных в БД: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Логин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Ключевая информация требуемая для аутентификации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rPr>
          <w:lang w:val="en-US"/>
        </w:rPr>
        <w:t xml:space="preserve">ID </w:t>
      </w:r>
      <w:r>
        <w:t>пользователя в системе.</w:t>
      </w:r>
    </w:p>
    <w:p w:rsidR="001A711C" w:rsidRDefault="001A711C" w:rsidP="00896BCE">
      <w:pPr>
        <w:pStyle w:val="a3"/>
        <w:numPr>
          <w:ilvl w:val="1"/>
          <w:numId w:val="8"/>
        </w:numPr>
      </w:pPr>
      <w:r>
        <w:t>Ключевая информация, требуемая для защищенного обмена сообщениями.</w:t>
      </w:r>
    </w:p>
    <w:p w:rsidR="00896BCE" w:rsidRDefault="002E50FC" w:rsidP="00896BCE">
      <w:pPr>
        <w:pStyle w:val="2"/>
      </w:pPr>
      <w:bookmarkStart w:id="28" w:name="_Toc478032602"/>
      <w:r>
        <w:t>3.3</w:t>
      </w:r>
      <w:r w:rsidR="00896BCE">
        <w:t xml:space="preserve"> Требования к режиму авторизации пользователей</w:t>
      </w:r>
      <w:bookmarkEnd w:id="28"/>
    </w:p>
    <w:p w:rsidR="00896BCE" w:rsidRDefault="00896BCE" w:rsidP="00896BCE">
      <w:r>
        <w:t>Сервер в режиме авторизации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Идентификация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Аутентификация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Предоставление пользователю доступа к функциям системы.</w:t>
      </w:r>
    </w:p>
    <w:p w:rsidR="001A711C" w:rsidRPr="001A711C" w:rsidRDefault="001A711C" w:rsidP="001A711C">
      <w:pPr>
        <w:pStyle w:val="2"/>
      </w:pPr>
      <w:bookmarkStart w:id="29" w:name="_Toc478032603"/>
      <w:r>
        <w:t>3.4 Требования к режиму защищенного обмена сообщениями между клиентами</w:t>
      </w:r>
      <w:bookmarkEnd w:id="29"/>
    </w:p>
    <w:p w:rsidR="001A711C" w:rsidRDefault="001A711C" w:rsidP="001A711C">
      <w:pPr>
        <w:pStyle w:val="a3"/>
        <w:numPr>
          <w:ilvl w:val="0"/>
          <w:numId w:val="9"/>
        </w:numPr>
      </w:pPr>
      <w:r>
        <w:t>Шифрование каждого сообщения между клиентами</w:t>
      </w:r>
      <w:r w:rsidR="0075461B" w:rsidRPr="0075461B">
        <w:t>;</w:t>
      </w:r>
      <w:r>
        <w:t xml:space="preserve">  </w:t>
      </w:r>
    </w:p>
    <w:p w:rsidR="001A711C" w:rsidRDefault="0075461B" w:rsidP="001A711C">
      <w:pPr>
        <w:pStyle w:val="a3"/>
        <w:numPr>
          <w:ilvl w:val="0"/>
          <w:numId w:val="9"/>
        </w:numPr>
      </w:pPr>
      <w:r>
        <w:t>Сбрасывать соединение после 5 минут бездействия.</w:t>
      </w:r>
    </w:p>
    <w:p w:rsidR="00930BDA" w:rsidRDefault="00930BDA" w:rsidP="00930BDA">
      <w:pPr>
        <w:pStyle w:val="2"/>
      </w:pPr>
      <w:r>
        <w:lastRenderedPageBreak/>
        <w:t xml:space="preserve">3.5 </w:t>
      </w:r>
      <w:r>
        <w:t>Требования к организации базы данных</w:t>
      </w:r>
    </w:p>
    <w:p w:rsidR="00930BDA" w:rsidRDefault="00930BDA" w:rsidP="00930BDA">
      <w:r>
        <w:t>База данных клиентов должна обеспечивать хранение следующих данных пользователей:</w:t>
      </w:r>
    </w:p>
    <w:p w:rsidR="00930BDA" w:rsidRDefault="00930BDA" w:rsidP="00930BDA">
      <w:pPr>
        <w:pStyle w:val="a3"/>
        <w:numPr>
          <w:ilvl w:val="0"/>
          <w:numId w:val="10"/>
        </w:numPr>
      </w:pPr>
      <w:r>
        <w:t>Логин;</w:t>
      </w:r>
    </w:p>
    <w:p w:rsidR="00930BDA" w:rsidRDefault="00930BDA" w:rsidP="00930BDA">
      <w:pPr>
        <w:pStyle w:val="a3"/>
        <w:numPr>
          <w:ilvl w:val="0"/>
          <w:numId w:val="10"/>
        </w:numPr>
      </w:pPr>
      <w:proofErr w:type="spellStart"/>
      <w:r>
        <w:t>Хеш</w:t>
      </w:r>
      <w:proofErr w:type="spellEnd"/>
      <w:r>
        <w:t xml:space="preserve"> для аутентификации пользователя;</w:t>
      </w:r>
    </w:p>
    <w:p w:rsidR="00930BDA" w:rsidRDefault="00930BDA" w:rsidP="00930BDA">
      <w:pPr>
        <w:pStyle w:val="a3"/>
        <w:numPr>
          <w:ilvl w:val="0"/>
          <w:numId w:val="10"/>
        </w:numPr>
      </w:pPr>
      <w:r>
        <w:t>Дату последней авторизации;</w:t>
      </w:r>
    </w:p>
    <w:p w:rsidR="00930BDA" w:rsidRDefault="00930BDA" w:rsidP="00930BDA">
      <w:pPr>
        <w:pStyle w:val="a3"/>
        <w:numPr>
          <w:ilvl w:val="0"/>
          <w:numId w:val="10"/>
        </w:numPr>
      </w:pPr>
      <w:r>
        <w:rPr>
          <w:lang w:val="en-US"/>
        </w:rPr>
        <w:t>ID</w:t>
      </w:r>
      <w:r>
        <w:t xml:space="preserve"> пользователя;</w:t>
      </w:r>
    </w:p>
    <w:p w:rsidR="00930BDA" w:rsidRDefault="00930BDA" w:rsidP="00930BDA">
      <w:pPr>
        <w:pStyle w:val="a3"/>
        <w:numPr>
          <w:ilvl w:val="0"/>
          <w:numId w:val="10"/>
        </w:numPr>
      </w:pPr>
      <w:r>
        <w:t>Имя пользователя;</w:t>
      </w:r>
    </w:p>
    <w:p w:rsidR="00930BDA" w:rsidRDefault="00930BDA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930BDA" w:rsidRDefault="00930BDA" w:rsidP="00930BDA">
      <w:pPr>
        <w:pStyle w:val="1"/>
      </w:pPr>
      <w:r>
        <w:lastRenderedPageBreak/>
        <w:t>4 Требования к клиентской части</w:t>
      </w:r>
    </w:p>
    <w:p w:rsidR="00930BDA" w:rsidRDefault="00930BDA" w:rsidP="00930BDA">
      <w:pPr>
        <w:pStyle w:val="2"/>
      </w:pPr>
      <w:r>
        <w:t>4.1 Требования к интерфейсу взаимодействия</w:t>
      </w:r>
    </w:p>
    <w:p w:rsidR="00930BDA" w:rsidRDefault="00930BDA" w:rsidP="00930BDA">
      <w:r>
        <w:t>Интерфейс приложения должен:</w:t>
      </w:r>
    </w:p>
    <w:p w:rsidR="00930BDA" w:rsidRDefault="00930BDA" w:rsidP="00930BDA">
      <w:pPr>
        <w:pStyle w:val="a3"/>
        <w:numPr>
          <w:ilvl w:val="0"/>
          <w:numId w:val="11"/>
        </w:numPr>
      </w:pPr>
      <w:r>
        <w:t>Форму регистрации;</w:t>
      </w:r>
    </w:p>
    <w:p w:rsidR="00930BDA" w:rsidRDefault="00930BDA" w:rsidP="00930BDA">
      <w:pPr>
        <w:pStyle w:val="a3"/>
        <w:numPr>
          <w:ilvl w:val="0"/>
          <w:numId w:val="11"/>
        </w:numPr>
      </w:pPr>
      <w:r>
        <w:t>Форму авторизации;</w:t>
      </w:r>
    </w:p>
    <w:p w:rsidR="00930BDA" w:rsidRDefault="00930BDA" w:rsidP="00930BDA">
      <w:pPr>
        <w:pStyle w:val="a3"/>
        <w:numPr>
          <w:ilvl w:val="0"/>
          <w:numId w:val="11"/>
        </w:numPr>
      </w:pPr>
      <w:r>
        <w:t>Форму выбора собеседника;</w:t>
      </w:r>
    </w:p>
    <w:p w:rsidR="00930BDA" w:rsidRDefault="00930BDA" w:rsidP="00930BDA">
      <w:pPr>
        <w:pStyle w:val="a3"/>
        <w:numPr>
          <w:ilvl w:val="0"/>
          <w:numId w:val="11"/>
        </w:numPr>
      </w:pPr>
      <w:r>
        <w:t>Окно чата;</w:t>
      </w:r>
    </w:p>
    <w:p w:rsidR="00930BDA" w:rsidRDefault="00930BDA" w:rsidP="00930BDA">
      <w:pPr>
        <w:pStyle w:val="2"/>
      </w:pPr>
      <w:r>
        <w:t>4.2 Требования к криптографическим системам</w:t>
      </w:r>
    </w:p>
    <w:p w:rsidR="00930BDA" w:rsidRDefault="00930BDA" w:rsidP="00930BDA">
      <w:r>
        <w:t>Клиентское приложение должно реализовывать используемые алгоритмы аутентификации, шифрования и т.д. используемые серверным приложением.</w:t>
      </w:r>
    </w:p>
    <w:p w:rsidR="00930BDA" w:rsidRDefault="00930BDA" w:rsidP="00930BDA">
      <w:r>
        <w:t>Данные алгоритмы должны использоваться в следующих функциях системы:</w:t>
      </w:r>
    </w:p>
    <w:p w:rsidR="00930BDA" w:rsidRDefault="00930BDA" w:rsidP="00930BDA">
      <w:pPr>
        <w:pStyle w:val="a3"/>
        <w:numPr>
          <w:ilvl w:val="0"/>
          <w:numId w:val="12"/>
        </w:numPr>
      </w:pPr>
      <w:r>
        <w:t xml:space="preserve">В режиме регистрации, поддержка алгоритмов </w:t>
      </w:r>
      <w:r>
        <w:t>регистрации</w:t>
      </w:r>
      <w:r>
        <w:t>, сохранение полученной ключевой информации по ключевой фразе;</w:t>
      </w:r>
    </w:p>
    <w:p w:rsidR="00930BDA" w:rsidRDefault="00930BDA" w:rsidP="00930BDA">
      <w:pPr>
        <w:pStyle w:val="a3"/>
        <w:numPr>
          <w:ilvl w:val="0"/>
          <w:numId w:val="12"/>
        </w:numPr>
      </w:pPr>
      <w:r>
        <w:t>В режиме аутентификации, поддержка алгоритмов аутентификации и алгоритмов доступа к ключевой информации на основе ключевой фразы;</w:t>
      </w:r>
    </w:p>
    <w:p w:rsidR="00930BDA" w:rsidRDefault="00930BDA" w:rsidP="00930BDA">
      <w:pPr>
        <w:pStyle w:val="a3"/>
        <w:numPr>
          <w:ilvl w:val="0"/>
          <w:numId w:val="12"/>
        </w:numPr>
      </w:pPr>
      <w:r>
        <w:t>В режиме работы чата, обеспечивать поддержку создания сессионного ключа и реализовывать требуемое симметричное шифрование на основе сессионного ключа;</w:t>
      </w:r>
    </w:p>
    <w:p w:rsidR="00930BDA" w:rsidRDefault="00930BDA" w:rsidP="00930BDA"/>
    <w:p w:rsidR="00930BDA" w:rsidRDefault="00930BDA" w:rsidP="00930BDA">
      <w:r>
        <w:t xml:space="preserve">Выбор алгоритмов для реализации системы описан в </w:t>
      </w:r>
      <w:r w:rsidRPr="002E50FC">
        <w:rPr>
          <w:i/>
        </w:rPr>
        <w:t>Главы 5 Требования по обеспечению защиты информации</w:t>
      </w:r>
      <w:r>
        <w:t xml:space="preserve">. </w:t>
      </w:r>
    </w:p>
    <w:p w:rsidR="00930BDA" w:rsidRDefault="00930BDA">
      <w:pPr>
        <w:spacing w:after="160" w:line="259" w:lineRule="auto"/>
        <w:ind w:firstLine="0"/>
      </w:pPr>
      <w:r>
        <w:br w:type="page"/>
      </w:r>
    </w:p>
    <w:p w:rsidR="00FD01C7" w:rsidRDefault="00930BDA" w:rsidP="00930BDA">
      <w:pPr>
        <w:pStyle w:val="2"/>
      </w:pPr>
      <w:r w:rsidRPr="00C91137">
        <w:lastRenderedPageBreak/>
        <w:t>5</w:t>
      </w:r>
      <w:r>
        <w:t xml:space="preserve"> Требования по обеспечению защиты информации</w:t>
      </w:r>
    </w:p>
    <w:p w:rsidR="00930BDA" w:rsidRDefault="00930BDA" w:rsidP="00930BDA">
      <w:r>
        <w:t>Данная глава направлена на определение основных функций по защите информации</w:t>
      </w:r>
    </w:p>
    <w:p w:rsidR="00930BDA" w:rsidRPr="00C91137" w:rsidRDefault="00930BDA" w:rsidP="00930BDA">
      <w:r>
        <w:t>Для построения модели угроз, составим модель нарушителей.</w:t>
      </w:r>
    </w:p>
    <w:p w:rsidR="00930BDA" w:rsidRDefault="00930BDA" w:rsidP="00930BDA">
      <w:pPr>
        <w:pStyle w:val="2"/>
      </w:pPr>
      <w:r>
        <w:t>5.1 Модель нарушителей</w:t>
      </w:r>
    </w:p>
    <w:p w:rsidR="00930BDA" w:rsidRDefault="00930BDA" w:rsidP="00930BDA">
      <w:r>
        <w:t>В нашей с</w:t>
      </w:r>
      <w:r>
        <w:t>истеме предполагается работа</w:t>
      </w:r>
      <w:r>
        <w:t xml:space="preserve"> из внутренней корпоративной сети, основываясь на этой информации выделим </w:t>
      </w:r>
      <w:r>
        <w:t xml:space="preserve">тип </w:t>
      </w:r>
      <w:r>
        <w:t>нарушителей:</w:t>
      </w:r>
    </w:p>
    <w:p w:rsidR="00930BDA" w:rsidRDefault="00930BDA" w:rsidP="00930BDA">
      <w:pPr>
        <w:pStyle w:val="a3"/>
        <w:numPr>
          <w:ilvl w:val="0"/>
          <w:numId w:val="14"/>
        </w:numPr>
      </w:pPr>
      <w:r>
        <w:t>Внутренние нарушители;</w:t>
      </w:r>
    </w:p>
    <w:p w:rsidR="00930BDA" w:rsidRDefault="00930BDA" w:rsidP="00930BDA">
      <w:r>
        <w:t>Выделим уровень подготовки нарушителей разного типа:</w:t>
      </w:r>
    </w:p>
    <w:p w:rsidR="00930BDA" w:rsidRDefault="00930BDA" w:rsidP="00930BDA">
      <w:pPr>
        <w:pStyle w:val="a3"/>
        <w:numPr>
          <w:ilvl w:val="0"/>
          <w:numId w:val="15"/>
        </w:numPr>
      </w:pPr>
      <w:r>
        <w:t xml:space="preserve">Внутренний нарушитель имеет доступ </w:t>
      </w:r>
      <w:r>
        <w:t>к корпоративной сети</w:t>
      </w:r>
      <w:r w:rsidRPr="00930BDA">
        <w:t>;</w:t>
      </w:r>
      <w:r>
        <w:br/>
        <w:t>Имеет возможность прослушивать и модифицировать канал связи</w:t>
      </w:r>
      <w:r>
        <w:t>;</w:t>
      </w:r>
    </w:p>
    <w:p w:rsidR="00930BDA" w:rsidRDefault="00930BDA" w:rsidP="00930BDA">
      <w:pPr>
        <w:pStyle w:val="a3"/>
        <w:numPr>
          <w:ilvl w:val="0"/>
          <w:numId w:val="15"/>
        </w:numPr>
      </w:pPr>
      <w:r>
        <w:t>И</w:t>
      </w:r>
      <w:r>
        <w:t>меет возможность читать, но не имеет возможности модифицировать информацию на локальном ПК собеседника;</w:t>
      </w:r>
    </w:p>
    <w:p w:rsidR="00930BDA" w:rsidRDefault="00930BDA" w:rsidP="00930BDA">
      <w:pPr>
        <w:pStyle w:val="2"/>
      </w:pPr>
      <w:r>
        <w:t>5.2 Модель угроз информационной безопасности системы</w:t>
      </w:r>
    </w:p>
    <w:p w:rsidR="00930BDA" w:rsidRDefault="00930BDA" w:rsidP="00930BDA">
      <w:r>
        <w:t>На основе составленной модели нарушителей и целей разработки данной системы выделим угрозы, от которых наша система будем защищена.</w:t>
      </w:r>
    </w:p>
    <w:p w:rsidR="00930BDA" w:rsidRDefault="00930BDA" w:rsidP="00930BDA">
      <w:r>
        <w:t>Произведем классификацию угроз:</w:t>
      </w:r>
    </w:p>
    <w:p w:rsidR="00930BDA" w:rsidRDefault="00930BDA" w:rsidP="00930BDA">
      <w:pPr>
        <w:pStyle w:val="a3"/>
        <w:numPr>
          <w:ilvl w:val="0"/>
          <w:numId w:val="16"/>
        </w:numPr>
      </w:pPr>
      <w:r>
        <w:t>По виду нарушаемого свойства информации:</w:t>
      </w:r>
    </w:p>
    <w:p w:rsidR="00930BDA" w:rsidRDefault="00930BDA" w:rsidP="00930BDA">
      <w:pPr>
        <w:pStyle w:val="a3"/>
        <w:numPr>
          <w:ilvl w:val="1"/>
          <w:numId w:val="16"/>
        </w:numPr>
      </w:pPr>
      <w:r>
        <w:t>Угрозы конфиденциальности информации (утечка, перехват, съем, копирование, хищение информации);</w:t>
      </w:r>
    </w:p>
    <w:p w:rsidR="00930BDA" w:rsidRDefault="00930BDA" w:rsidP="00930BDA">
      <w:pPr>
        <w:pStyle w:val="a3"/>
        <w:numPr>
          <w:ilvl w:val="1"/>
          <w:numId w:val="16"/>
        </w:numPr>
      </w:pPr>
      <w:r>
        <w:t>Угрозы целостности информации (утраты, модификации информации);</w:t>
      </w:r>
    </w:p>
    <w:p w:rsidR="00930BDA" w:rsidRDefault="00930BDA" w:rsidP="00930BDA">
      <w:pPr>
        <w:pStyle w:val="a3"/>
        <w:numPr>
          <w:ilvl w:val="0"/>
          <w:numId w:val="16"/>
        </w:numPr>
      </w:pPr>
      <w:r>
        <w:t>Угрозы несанкционированного доступа:</w:t>
      </w:r>
    </w:p>
    <w:p w:rsidR="00930BDA" w:rsidRDefault="00930BDA" w:rsidP="00930BDA">
      <w:pPr>
        <w:pStyle w:val="a3"/>
        <w:numPr>
          <w:ilvl w:val="1"/>
          <w:numId w:val="16"/>
        </w:numPr>
      </w:pPr>
      <w:r>
        <w:t xml:space="preserve">Угрозы, реализуемые с применением программных средств </w:t>
      </w:r>
      <w:proofErr w:type="gramStart"/>
      <w:r>
        <w:t>в операционной системы</w:t>
      </w:r>
      <w:proofErr w:type="gramEnd"/>
      <w:r>
        <w:t>.</w:t>
      </w:r>
    </w:p>
    <w:p w:rsidR="00930BDA" w:rsidRDefault="00930BDA" w:rsidP="00930BDA"/>
    <w:p w:rsidR="00930BDA" w:rsidRDefault="00930BDA" w:rsidP="00930BDA">
      <w:pPr>
        <w:pStyle w:val="2"/>
      </w:pPr>
      <w:r>
        <w:lastRenderedPageBreak/>
        <w:t>5.3 Выбор механизмов для закрытия выявленных угроз в соответствии с моделью</w:t>
      </w:r>
    </w:p>
    <w:p w:rsidR="00930BDA" w:rsidRDefault="00930BDA" w:rsidP="00930BDA">
      <w:r>
        <w:t>В соответствии с составленной моделью угроз, требуется реализовать следующие механизмы защиты:</w:t>
      </w:r>
    </w:p>
    <w:p w:rsidR="00930BDA" w:rsidRDefault="00930BDA" w:rsidP="00930BDA">
      <w:pPr>
        <w:pStyle w:val="a3"/>
        <w:numPr>
          <w:ilvl w:val="0"/>
          <w:numId w:val="17"/>
        </w:numPr>
        <w:ind w:firstLine="0"/>
      </w:pPr>
      <w:r>
        <w:t xml:space="preserve">Защищенная регистрация пользователей в системе. </w:t>
      </w:r>
      <w:r>
        <w:br/>
        <w:t>Алгоритмы регистрации должны обеспечивать безопасное распределение ключевой информации; Так же сохранение ключевой информации на локальном ПК в зашифрованном виде, на основе ключевой фразы; Закрываемые угрозы: конфиденциальности, целостности, НСД;</w:t>
      </w:r>
    </w:p>
    <w:p w:rsidR="00930BDA" w:rsidRDefault="00930BDA" w:rsidP="00930BDA">
      <w:pPr>
        <w:pStyle w:val="a3"/>
        <w:numPr>
          <w:ilvl w:val="0"/>
          <w:numId w:val="17"/>
        </w:numPr>
        <w:ind w:firstLine="0"/>
      </w:pPr>
      <w:r>
        <w:t>Алгоритмы аутентификации должны обеспечивать, аутентификацию на сервере на основе алгоритмов с нулевым разглашением; Закрываемые угрозы: конфиденциальности, целостности;</w:t>
      </w:r>
    </w:p>
    <w:p w:rsidR="00930BDA" w:rsidRDefault="00930BDA" w:rsidP="00930BDA">
      <w:pPr>
        <w:pStyle w:val="a3"/>
        <w:numPr>
          <w:ilvl w:val="0"/>
          <w:numId w:val="17"/>
        </w:numPr>
        <w:ind w:firstLine="0"/>
      </w:pPr>
      <w:r>
        <w:t>Создание сессионного ключа на основе алгоритмов с нулевым разглашением; Использование ключа длинной не менее 256-бит. Использование симметричного шифрования. Закрываемые угрозы: конфиденциальности, целостности.</w:t>
      </w:r>
    </w:p>
    <w:p w:rsidR="00930BDA" w:rsidRPr="00930BDA" w:rsidRDefault="00930BDA" w:rsidP="00930BDA"/>
    <w:sectPr w:rsidR="00930BDA" w:rsidRPr="0093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1DC3"/>
    <w:multiLevelType w:val="hybridMultilevel"/>
    <w:tmpl w:val="DCF8A39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2DC23F6"/>
    <w:multiLevelType w:val="hybridMultilevel"/>
    <w:tmpl w:val="932475A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3E14E66"/>
    <w:multiLevelType w:val="hybridMultilevel"/>
    <w:tmpl w:val="EEA4A5C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4C6D401F"/>
    <w:multiLevelType w:val="hybridMultilevel"/>
    <w:tmpl w:val="4FEA2188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D1F2F88"/>
    <w:multiLevelType w:val="hybridMultilevel"/>
    <w:tmpl w:val="F9AA974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E66C7B3C">
      <w:start w:val="1"/>
      <w:numFmt w:val="bullet"/>
      <w:lvlText w:val=""/>
      <w:lvlJc w:val="left"/>
      <w:pPr>
        <w:ind w:left="19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655A68C9"/>
    <w:multiLevelType w:val="hybridMultilevel"/>
    <w:tmpl w:val="5680CA9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6B19710D"/>
    <w:multiLevelType w:val="hybridMultilevel"/>
    <w:tmpl w:val="997CD29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F6F1934"/>
    <w:multiLevelType w:val="hybridMultilevel"/>
    <w:tmpl w:val="05643BC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  <w:num w:numId="13">
    <w:abstractNumId w:val="15"/>
  </w:num>
  <w:num w:numId="14">
    <w:abstractNumId w:val="8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033D3F"/>
    <w:rsid w:val="00113610"/>
    <w:rsid w:val="001A711C"/>
    <w:rsid w:val="002E50FC"/>
    <w:rsid w:val="00310B79"/>
    <w:rsid w:val="00393F6E"/>
    <w:rsid w:val="003D3788"/>
    <w:rsid w:val="006611D2"/>
    <w:rsid w:val="0075461B"/>
    <w:rsid w:val="00763271"/>
    <w:rsid w:val="00830BAB"/>
    <w:rsid w:val="0084744B"/>
    <w:rsid w:val="00892599"/>
    <w:rsid w:val="00896BCE"/>
    <w:rsid w:val="00930BDA"/>
    <w:rsid w:val="009E6B45"/>
    <w:rsid w:val="00A05DF8"/>
    <w:rsid w:val="00CE727C"/>
    <w:rsid w:val="00CF3C7C"/>
    <w:rsid w:val="00D10EB2"/>
    <w:rsid w:val="00D34FB8"/>
    <w:rsid w:val="00D4499F"/>
    <w:rsid w:val="00F804C5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2294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07011-7234-44F6-B182-AA5AA8D3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Пользователь Windows</cp:lastModifiedBy>
  <cp:revision>7</cp:revision>
  <dcterms:created xsi:type="dcterms:W3CDTF">2017-03-23T08:40:00Z</dcterms:created>
  <dcterms:modified xsi:type="dcterms:W3CDTF">2017-04-27T17:55:00Z</dcterms:modified>
</cp:coreProperties>
</file>