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1"/>
        <w:jc w:val="center"/>
      </w:pPr>
      <w:r>
        <w:t>Обзор проекта EventMind</w:t>
      </w:r>
    </w:p>
    <w:p>
      <w:pPr>
        <w:jc w:val="both"/>
      </w:pPr>
      <w:r>
        <w:t>Документ описывает состояние проекта EventMind по итогам аудита и пакета доработок, выполненных в мае 2026 года. Цель документа — зафиксировать, что реализовано, какие дефекты устранены, что было изменено и какие направления развития остаются открытыми.</w:t>
      </w:r>
    </w:p>
    <w:p>
      <w:pPr>
        <w:jc w:val="both"/>
      </w:pPr>
      <w:r>
        <w:t>Дата сборки документа: 26 мая 2026 г.</w:t>
      </w:r>
    </w:p>
    <w:p>
      <w:pPr>
        <w:pStyle w:val="H2"/>
      </w:pPr>
      <w:r>
        <w:t>1. Описание проекта</w:t>
      </w:r>
    </w:p>
    <w:p>
      <w:pPr>
        <w:jc w:val="both"/>
      </w:pPr>
      <w:r>
        <w:t>EventMind — система агрегации IT-мероприятий и персонализированных рекомендаций, состоящая из трёх независимых процессов: REST API на FastAPI, Telegram-бота на aiogram 3 и планировщика рассылок/ингеста на APScheduler. Источник истины — реляционная БД через SQLAlchemy 2 (SQLite для разработки, PostgreSQL с расширением pgvector — для прод-эксплуатации). Миграции выполняются через Alembic, на текущий момент 9 ревизий.</w:t>
      </w:r>
    </w:p>
    <w:p>
      <w:pPr>
        <w:jc w:val="both"/>
      </w:pPr>
      <w:r>
        <w:t>Рекомендательная подсистема — гибридная: rule-based сигнал по темам и формату совмещается с косинусной близостью эмбеддингов (sentence-transformers paraphrase-multilingual-MiniLM-L12-v2), Bayesian Thompson sampling над тематическими предпочтениями, контекстным бандитом LinUCB, коллаборативной компонентой LightGCN, скоринг качества и хайпа, freshness-decay и skill-gap-сигналом. Поверх — MMR-диверсификация. Дополнительно реализованы дедупликация по семантике, RAG-retrieval и long-term memory пользователя (mem0-style).</w:t>
      </w:r>
    </w:p>
    <w:p>
      <w:pPr>
        <w:jc w:val="both"/>
      </w:pPr>
      <w:r>
        <w:t>AI-слой — LangGraph + langchain-groq. AI-рекомендации в эндпоинте /agent-recommendations теперь работают по схеме «hybrid-отбор + один LLM-вызов» (вариант C) и отвечают ~3 с вместо прежних ~15. Copilot сохранён как Supervisor-Worker граф с пятью специалистами и пятью function-calling-инструментами.</w:t>
      </w:r>
    </w:p>
    <w:p>
      <w:pPr>
        <w:jc w:val="both"/>
      </w:pPr>
      <w:r>
        <w:t>Подсистема ингеста — унифицированный интерфейс источника, реализованы адаптеры Habr, RSS/Atom, KudaGo, Lu.ma (ICS), Meetup (скелет), Telegram-каналов через web-preview. Сырые записи проходят через AI-нормализатор, который извлекает format/city/level/tech_stack и оценки качества/хайпа.</w:t>
      </w:r>
    </w:p>
    <w:p>
      <w:pPr>
        <w:pStyle w:val="H3"/>
      </w:pPr>
      <w:r>
        <w:t>1.1. Ключевые технологии</w:t>
      </w:r>
    </w:p>
    <w:p>
      <w:pPr>
        <w:pStyle w:val="ListBullet"/>
        <w:ind w:firstLine="0"/>
        <w:jc w:val="both"/>
      </w:pPr>
      <w:r>
        <w:t>Python 3.12, FastAPI 0.110, Uvicorn, aiogram 3.13</w:t>
      </w:r>
    </w:p>
    <w:p>
      <w:pPr>
        <w:pStyle w:val="ListBullet"/>
        <w:ind w:firstLine="0"/>
        <w:jc w:val="both"/>
      </w:pPr>
      <w:r>
        <w:t>SQLAlchemy 2.0 + Alembic; SQLite (dev) и PostgreSQL + pgvector (prod)</w:t>
      </w:r>
    </w:p>
    <w:p>
      <w:pPr>
        <w:pStyle w:val="ListBullet"/>
        <w:ind w:firstLine="0"/>
        <w:jc w:val="both"/>
      </w:pPr>
      <w:r>
        <w:t>LangGraph 0.2, langchain-core, langchain-groq (primary llama-3.3-70b-versatile, fallback llama-3.1-8b-instant)</w:t>
      </w:r>
    </w:p>
    <w:p>
      <w:pPr>
        <w:pStyle w:val="ListBullet"/>
        <w:ind w:firstLine="0"/>
        <w:jc w:val="both"/>
      </w:pPr>
      <w:r>
        <w:t>sentence-transformers 2.7 — мультиязычный MiniLM (384 dim)</w:t>
      </w:r>
    </w:p>
    <w:p>
      <w:pPr>
        <w:pStyle w:val="ListBullet"/>
        <w:ind w:firstLine="0"/>
        <w:jc w:val="both"/>
      </w:pPr>
      <w:r>
        <w:t>APScheduler 3.10 для дайджестов и периодического ингеста</w:t>
      </w:r>
    </w:p>
    <w:p>
      <w:pPr>
        <w:pStyle w:val="ListBullet"/>
        <w:ind w:firstLine="0"/>
        <w:jc w:val="both"/>
      </w:pPr>
      <w:r>
        <w:t>feedparser, BeautifulSoup 4 + lxml, httpx, pydantic 2</w:t>
      </w:r>
    </w:p>
    <w:p>
      <w:pPr>
        <w:pStyle w:val="ListBullet"/>
        <w:ind w:firstLine="0"/>
        <w:jc w:val="both"/>
      </w:pPr>
      <w:r>
        <w:t>pytest 8.2 — 170 тестов, ruff — 0 ошибок на app/</w:t>
      </w:r>
    </w:p>
    <w:p>
      <w:pPr>
        <w:pStyle w:val="H2"/>
      </w:pPr>
      <w:r>
        <w:t>2. Что сделано</w:t>
      </w:r>
    </w:p>
    <w:p>
      <w:pPr>
        <w:pStyle w:val="H3"/>
      </w:pPr>
      <w:r>
        <w:t>2.1. Состав репозитория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Объём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Исходный код приложения (app/)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100+ модулей Python, ≈ 9 000 строк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Маршруты FastAPI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50 маршрутов (включая system/docs)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SQLAlchemy-модели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12: User, Event, RawEvent, Interaction, Topic, UserTopic, EventTopic, UserTopicStat, UserSkillProfile, UserBanditState, UserMemory, CopilotSession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Alembic-миграции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9 ревизий: initial → user_memories → pgvector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Тестовый набор pytest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170 тестов в 24 файлах, все проходят (~70 с)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Курсовые отчёты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 docx (полная и сокращённая, обе обновлены Главой 5)</w:t>
            </w:r>
          </w:p>
        </w:tc>
      </w:tr>
    </w:tbl>
    <w:p>
      <w:pPr>
        <w:pStyle w:val="H3"/>
      </w:pPr>
      <w:r>
        <w:t>2.2. Готовая функциональность</w:t>
      </w:r>
    </w:p>
    <w:p>
      <w:pPr>
        <w:pStyle w:val="ListBullet"/>
        <w:ind w:firstLine="0"/>
        <w:jc w:val="both"/>
      </w:pPr>
      <w:r>
        <w:t>REST API: пользователи, события, рекомендации, AI-рекомендации (вариант C), Copilot, ингест, подписки, аналитика, словари, admin-дашборд, deep-link.</w:t>
      </w:r>
    </w:p>
    <w:p>
      <w:pPr>
        <w:pStyle w:val="ListBullet"/>
        <w:ind w:firstLine="0"/>
        <w:jc w:val="both"/>
      </w:pPr>
      <w:r>
        <w:t>Telegram-бот: мастер настройки профиля + 4-экранный onboarding-тур, /recommend, /search, /semantic, /bio, /trending с ASCII-bar, /copilot, /undo, /subscribe; кнопки like/dislike/save с компактной строкой «Почему».</w:t>
      </w:r>
    </w:p>
    <w:p>
      <w:pPr>
        <w:pStyle w:val="ListBullet"/>
        <w:ind w:firstLine="0"/>
        <w:jc w:val="both"/>
      </w:pPr>
      <w:r>
        <w:t>Hybrid recommender: rule + cosine + Bayesian Thompson + quality + hype + freshness + skill-gap + LinUCB + (опц.) LightGCN. Декомпозированный score_breakdown в ответе API.</w:t>
      </w:r>
    </w:p>
    <w:p>
      <w:pPr>
        <w:pStyle w:val="ListBullet"/>
        <w:ind w:firstLine="0"/>
        <w:jc w:val="both"/>
      </w:pPr>
      <w:r>
        <w:t>MMR-диверсификация — после доработки фактически активна на каждом запросе /recommendations.</w:t>
      </w:r>
    </w:p>
    <w:p>
      <w:pPr>
        <w:pStyle w:val="ListBullet"/>
        <w:ind w:firstLine="0"/>
        <w:jc w:val="both"/>
      </w:pPr>
      <w:r>
        <w:t>AI-рекомендации (вариант C): hybrid отбирает top-N, один LLM-вызов с pydantic-схемой пишет короткие объяснения батчем (~3 с, limit 1..10).</w:t>
      </w:r>
    </w:p>
    <w:p>
      <w:pPr>
        <w:pStyle w:val="ListBullet"/>
        <w:ind w:firstLine="0"/>
        <w:jc w:val="both"/>
      </w:pPr>
      <w:r>
        <w:t>AI Copilot: Supervisor-Worker граф LangGraph с 5 специалистами, критик-ревизор для recommendation_specialist, function-calling-tools, многотуровый диалог через copilot_sessions.</w:t>
      </w:r>
    </w:p>
    <w:p>
      <w:pPr>
        <w:pStyle w:val="ListBullet"/>
        <w:ind w:firstLine="0"/>
        <w:jc w:val="both"/>
      </w:pPr>
      <w:r>
        <w:t>Долговременная память пользователя: write/recall/extract/compact с фильтром salience и LLM-уплотнением (mem0-style).</w:t>
      </w:r>
    </w:p>
    <w:p>
      <w:pPr>
        <w:pStyle w:val="ListBullet"/>
        <w:ind w:firstLine="0"/>
        <w:jc w:val="both"/>
      </w:pPr>
      <w:r>
        <w:t>Ингест: 6 адаптеров источников + AI-нормализация raw_events; периодический запуск через APScheduler.</w:t>
      </w:r>
    </w:p>
    <w:p>
      <w:pPr>
        <w:pStyle w:val="ListBullet"/>
        <w:ind w:firstLine="0"/>
        <w:jc w:val="both"/>
      </w:pPr>
      <w:r>
        <w:t>Семантическая дедупликация (порог 0.92), MMR (λ=0.7, top-30).</w:t>
      </w:r>
    </w:p>
    <w:p>
      <w:pPr>
        <w:pStyle w:val="ListBullet"/>
        <w:ind w:firstLine="0"/>
        <w:jc w:val="both"/>
      </w:pPr>
      <w:r>
        <w:t>Эвал: scripts/eval_offline.py (leave-one-out, Recall@k/nDCG@k) и scripts/llm_judge.py.</w:t>
      </w:r>
    </w:p>
    <w:p>
      <w:pPr>
        <w:pStyle w:val="ListBullet"/>
        <w:ind w:firstLine="0"/>
        <w:jc w:val="both"/>
      </w:pPr>
      <w:r>
        <w:t>Деплой: Dockerfile + docker-compose с тремя сервисами; healthcheck перед стартом bot/scheduler.</w:t>
      </w:r>
    </w:p>
    <w:p>
      <w:pPr>
        <w:pStyle w:val="H2"/>
      </w:pPr>
      <w:r>
        <w:t>3. Доработки мая 2026</w:t>
      </w:r>
    </w:p>
    <w:p>
      <w:pPr>
        <w:pStyle w:val="H3"/>
      </w:pPr>
      <w:r>
        <w:t>3.1. Устранение дефектов и рефакторинг</w:t>
      </w:r>
    </w:p>
    <w:p>
      <w:pPr>
        <w:pStyle w:val="ListBullet"/>
        <w:ind w:firstLine="0"/>
        <w:jc w:val="both"/>
      </w:pPr>
      <w:r>
        <w:t>Исправлен NameError в recommendation_service.py — settings поднят на уровень модуля; MMR-диверсификация теперь реально применяется.</w:t>
      </w:r>
    </w:p>
    <w:p>
      <w:pPr>
        <w:pStyle w:val="ListBullet"/>
        <w:ind w:firstLine="0"/>
        <w:jc w:val="both"/>
      </w:pPr>
      <w:r>
        <w:t>Catch-all try/except в hybrid и сервисах заменён логированием на WARNING с указанием компонента, что закрывает класс «тихих» багов.</w:t>
      </w:r>
    </w:p>
    <w:p>
      <w:pPr>
        <w:pStyle w:val="ListBullet"/>
        <w:ind w:firstLine="0"/>
        <w:jc w:val="both"/>
      </w:pPr>
      <w:r>
        <w:t>compute_score_breakdown разбит на отдельные _component_* функции с явной сигнатурой float или None; тяжёлые импорты вынесены наверх.</w:t>
      </w:r>
    </w:p>
    <w:p>
      <w:pPr>
        <w:pStyle w:val="ListBullet"/>
        <w:ind w:firstLine="0"/>
        <w:jc w:val="both"/>
      </w:pPr>
      <w:r>
        <w:t>В app/db/models/__init__.py добавлен __all__ для корректного re-export'а.</w:t>
      </w:r>
    </w:p>
    <w:p>
      <w:pPr>
        <w:pStyle w:val="H3"/>
      </w:pPr>
      <w:r>
        <w:t>3.2. PostgreSQL + pgvector</w:t>
      </w:r>
    </w:p>
    <w:p>
      <w:pPr>
        <w:pStyle w:val="ListBullet"/>
        <w:ind w:firstLine="0"/>
        <w:jc w:val="both"/>
      </w:pPr>
      <w:r>
        <w:t>Добавлены зависимости psycopg2-binary и pgvector в requirements.txt.</w:t>
      </w:r>
    </w:p>
    <w:p>
      <w:pPr>
        <w:pStyle w:val="ListBullet"/>
        <w:ind w:firstLine="0"/>
        <w:jc w:val="both"/>
      </w:pPr>
      <w:r>
        <w:t>Новая миграция 9a1b2c3d4e5f_add_pgvector создаёт расширение, колонки embedding_vec типа vector(384), IVFFlat-индекс по событиям.</w:t>
      </w:r>
    </w:p>
    <w:p>
      <w:pPr>
        <w:pStyle w:val="ListBullet"/>
        <w:ind w:firstLine="0"/>
        <w:jc w:val="both"/>
      </w:pPr>
      <w:r>
        <w:t>Модуль app/db/backend.py: is_postgres()/has_pgvector() с lru_cache.</w:t>
      </w:r>
    </w:p>
    <w:p>
      <w:pPr>
        <w:pStyle w:val="ListBullet"/>
        <w:ind w:firstLine="0"/>
        <w:jc w:val="both"/>
      </w:pPr>
      <w:r>
        <w:t>embeddings.py пишет в обе колонки (JSON + vector) для бесшовной миграции; новая функция pgvector_top_k_events использует оператор &lt;=&gt;.</w:t>
      </w:r>
    </w:p>
    <w:p>
      <w:pPr>
        <w:pStyle w:val="ListBullet"/>
        <w:ind w:firstLine="0"/>
        <w:jc w:val="both"/>
      </w:pPr>
      <w:r>
        <w:t>retrieval.py: fast path через pgvector, fallback на in-process cosine.</w:t>
      </w:r>
    </w:p>
    <w:p>
      <w:pPr>
        <w:pStyle w:val="ListBullet"/>
        <w:ind w:firstLine="0"/>
        <w:jc w:val="both"/>
      </w:pPr>
      <w:r>
        <w:t>scripts/backfill_pgvector.py — миграция данных JSON → vector.</w:t>
      </w:r>
    </w:p>
    <w:p>
      <w:pPr>
        <w:pStyle w:val="ListBullet"/>
        <w:ind w:firstLine="0"/>
        <w:jc w:val="both"/>
      </w:pPr>
      <w:r>
        <w:t>На SQLite поведение полностью сохранено (миграция no-op, fast path не активируется).</w:t>
      </w:r>
    </w:p>
    <w:p>
      <w:pPr>
        <w:pStyle w:val="H3"/>
      </w:pPr>
      <w:r>
        <w:t>3.3. Композитный /health и Groq fallback</w:t>
      </w:r>
    </w:p>
    <w:p>
      <w:pPr>
        <w:pStyle w:val="ListBullet"/>
        <w:ind w:firstLine="0"/>
        <w:jc w:val="both"/>
      </w:pPr>
      <w:r>
        <w:t>GET /health стал композитным: проверяет БД (SELECT 1 + latency_ms), прогрев модели эмбеддингов и конфигурацию Groq. Статус ok/degraded.</w:t>
      </w:r>
    </w:p>
    <w:p>
      <w:pPr>
        <w:pStyle w:val="ListBullet"/>
        <w:ind w:firstLine="0"/>
        <w:jc w:val="both"/>
      </w:pPr>
      <w:r>
        <w:t>В app/agents/recommendation/llm.py — обёртка _GroqWithFallback. При rate-limit'е или сбое primary автоматически повторяет запрос на groq_fallback_model. Корректно проксирует invoke, bind_tools и with_structured_output.</w:t>
      </w:r>
    </w:p>
    <w:p>
      <w:pPr>
        <w:pStyle w:val="ListBullet"/>
        <w:ind w:firstLine="0"/>
        <w:jc w:val="both"/>
      </w:pPr>
      <w:r>
        <w:t>В .env.example добавлены GROQ_FALLBACK_MODEL, GROQ_TEMPERATURE, GROQ_MAX_RETRIES; DATABASE_URL содержит готовый пример для PostgreSQL.</w:t>
      </w:r>
    </w:p>
    <w:p>
      <w:pPr>
        <w:pStyle w:val="H3"/>
      </w:pPr>
      <w:r>
        <w:t>3.4. AI-рекомендации, вариант C</w:t>
      </w:r>
    </w:p>
    <w:p>
      <w:pPr>
        <w:pStyle w:val="ListBullet"/>
        <w:ind w:firstLine="0"/>
        <w:jc w:val="both"/>
      </w:pPr>
      <w:r>
        <w:t>Старый 4-нодовый LangGraph-граф убран из эндпоинта /agent-recommendations.</w:t>
      </w:r>
    </w:p>
    <w:p>
      <w:pPr>
        <w:pStyle w:val="ListBullet"/>
        <w:ind w:firstLine="0"/>
        <w:jc w:val="both"/>
      </w:pPr>
      <w:r>
        <w:t>Новый сервис app/api/services/ai_recommendation_service.py: hybrid_score детерминированно отбирает top-N, один LLM-вызов с pydantic-схемой AIReasonBatch пишет короткие объяснения для всех карточек батчем.</w:t>
      </w:r>
    </w:p>
    <w:p>
      <w:pPr>
        <w:pStyle w:val="ListBullet"/>
        <w:ind w:firstLine="0"/>
        <w:jc w:val="both"/>
      </w:pPr>
      <w:r>
        <w:t>Время отклика снижено с 12-18 c до ~3 c (≈ в 5 раз).</w:t>
      </w:r>
    </w:p>
    <w:p>
      <w:pPr>
        <w:pStyle w:val="ListBullet"/>
        <w:ind w:firstLine="0"/>
        <w:jc w:val="both"/>
      </w:pPr>
      <w:r>
        <w:t>Параметр limit (1..10) теперь действительно работает.</w:t>
      </w:r>
    </w:p>
    <w:p>
      <w:pPr>
        <w:pStyle w:val="ListBullet"/>
        <w:ind w:firstLine="0"/>
        <w:jc w:val="both"/>
      </w:pPr>
      <w:r>
        <w:t>При сбое LLM выдача отдаётся с rule-based-explanation — полный фолбэк.</w:t>
      </w:r>
    </w:p>
    <w:p>
      <w:pPr>
        <w:pStyle w:val="ListBullet"/>
        <w:ind w:firstLine="0"/>
        <w:jc w:val="both"/>
      </w:pPr>
      <w:r>
        <w:t>Карточки имеют те же поля, что /recommendations — бот рендерит «💡 Почему».</w:t>
      </w:r>
    </w:p>
    <w:p>
      <w:pPr>
        <w:pStyle w:val="H3"/>
      </w:pPr>
      <w:r>
        <w:t>3.5. Расширение UX Telegram-бота</w:t>
      </w:r>
    </w:p>
    <w:p>
      <w:pPr>
        <w:pStyle w:val="ListBullet"/>
        <w:ind w:firstLine="0"/>
        <w:jc w:val="both"/>
      </w:pPr>
      <w:r>
        <w:t>4-экранный onboarding-тур после /start; повторный вызов через /tour.</w:t>
      </w:r>
    </w:p>
    <w:p>
      <w:pPr>
        <w:pStyle w:val="ListBullet"/>
        <w:ind w:firstLine="0"/>
        <w:jc w:val="both"/>
      </w:pPr>
      <w:r>
        <w:t>Компактная строка «💡 Почему» в карточке рекомендации (топ-3 компонента score).</w:t>
      </w:r>
    </w:p>
    <w:p>
      <w:pPr>
        <w:pStyle w:val="ListBullet"/>
        <w:ind w:firstLine="0"/>
        <w:jc w:val="both"/>
      </w:pPr>
      <w:r>
        <w:t>ASCII-bar-chart в /trending по топ-5 темам за неделю.</w:t>
      </w:r>
    </w:p>
    <w:p>
      <w:pPr>
        <w:pStyle w:val="ListBullet"/>
        <w:ind w:firstLine="0"/>
        <w:jc w:val="both"/>
      </w:pPr>
      <w:r>
        <w:t>Новая команда /undo — откатывает последнее like/dislike/save с отменой side-effects (веса, Bayesian, LinUCB). Эндпоинт POST /recommendations/{tid}/undo.</w:t>
      </w:r>
    </w:p>
    <w:p>
      <w:pPr>
        <w:pStyle w:val="ListBullet"/>
        <w:ind w:firstLine="0"/>
        <w:jc w:val="both"/>
      </w:pPr>
      <w:r>
        <w:t>Deep-linking: t.me/&lt;bot&gt;?start=event_&lt;id&gt; открывает карточку события. Новый эндпоинт GET /events/{event_id}.</w:t>
      </w:r>
    </w:p>
    <w:p>
      <w:pPr>
        <w:pStyle w:val="H3"/>
      </w:pPr>
      <w:r>
        <w:t>3.6. Качество кода</w:t>
      </w:r>
    </w:p>
    <w:p>
      <w:pPr>
        <w:pStyle w:val="ListBullet"/>
        <w:ind w:firstLine="0"/>
        <w:jc w:val="both"/>
      </w:pPr>
      <w:r>
        <w:t>Ruff: устранена 161 проблема (F401, I001, UP006/UP017/UP035/UP045, B007, B905, SIM105, SIM108, E402). ruff check app/ — 0 ошибок.</w:t>
      </w:r>
    </w:p>
    <w:p>
      <w:pPr>
        <w:pStyle w:val="ListBullet"/>
        <w:ind w:firstLine="0"/>
        <w:jc w:val="both"/>
      </w:pPr>
      <w:r>
        <w:t>datetime.utcnow() → datetime.now(UTC).replace(tzinfo=None) во всём app/.</w:t>
      </w:r>
    </w:p>
    <w:p>
      <w:pPr>
        <w:pStyle w:val="ListBullet"/>
        <w:ind w:firstLine="0"/>
        <w:jc w:val="both"/>
      </w:pPr>
      <w:r>
        <w:t>Pytest-набор сохранён в полном составе (170 тестов, ~70 c).</w:t>
      </w:r>
    </w:p>
    <w:p>
      <w:pPr>
        <w:pStyle w:val="H2"/>
      </w:pPr>
      <w:r>
        <w:t>4. Что осталось открытым</w:t>
      </w:r>
    </w:p>
    <w:p>
      <w:pPr>
        <w:jc w:val="both"/>
      </w:pPr>
      <w:r>
        <w:t>Часть улучшений первоначального аудита не была включена в этот пакет доработок — они приведены здесь как backlog для следующих итераций.</w:t>
      </w:r>
    </w:p>
    <w:p>
      <w:pPr>
        <w:pStyle w:val="ListBullet"/>
        <w:ind w:firstLine="0"/>
        <w:jc w:val="both"/>
      </w:pPr>
      <w:r>
        <w:t>Интеграционные тесты на FastAPI TestClient (особенно /recommendations, /copilot, /agent-recommendations, /events/{id}, /health). Сейчас тестируется сервисный слой и рекомендер.</w:t>
      </w:r>
    </w:p>
    <w:p>
      <w:pPr>
        <w:pStyle w:val="ListBullet"/>
        <w:ind w:firstLine="0"/>
        <w:jc w:val="both"/>
      </w:pPr>
      <w:r>
        <w:t>Прогон scripts/eval_offline.py на реальных данных и фиксация конкретных значений Recall@k / nDCG@k для rule / hybrid / bayesian в репозитории (JSON или CSV в data/).</w:t>
      </w:r>
    </w:p>
    <w:p>
      <w:pPr>
        <w:pStyle w:val="ListBullet"/>
        <w:ind w:firstLine="0"/>
        <w:jc w:val="both"/>
      </w:pPr>
      <w:r>
        <w:t>CI (GitHub Actions): pytest + ruff + mypy на каждый PR.</w:t>
      </w:r>
    </w:p>
    <w:p>
      <w:pPr>
        <w:pStyle w:val="ListBullet"/>
        <w:ind w:firstLine="0"/>
        <w:jc w:val="both"/>
      </w:pPr>
      <w:r>
        <w:t>Метрики Prometheus: latency /recommendations, cache hit-rate, частота fallback LLM. Sentry-интеграция для unhandled-исключений.</w:t>
      </w:r>
    </w:p>
    <w:p>
      <w:pPr>
        <w:pStyle w:val="ListBullet"/>
        <w:ind w:firstLine="0"/>
        <w:jc w:val="both"/>
      </w:pPr>
      <w:r>
        <w:t>Async-сессии SQLAlchemy: сейчас все ручки FastAPI синхронны и блокируют event-loop. Для нагрузки выше прототипа имеет смысл перейти на async-сессии либо вынести БД-вызовы в run_in_executor.</w:t>
      </w:r>
    </w:p>
    <w:p>
      <w:pPr>
        <w:pStyle w:val="ListBullet"/>
        <w:ind w:firstLine="0"/>
        <w:jc w:val="both"/>
      </w:pPr>
      <w:r>
        <w:t>Конфигурация: settings.py разрастается (33+ поля). Стоит разделить на вложенные модели pydantic — Ingestion-, Ranking-, Bandit-, Memory-.</w:t>
      </w:r>
    </w:p>
    <w:p>
      <w:pPr>
        <w:pStyle w:val="ListBullet"/>
        <w:ind w:firstLine="0"/>
        <w:jc w:val="both"/>
      </w:pPr>
      <w:r>
        <w:t>Cosine-вес в hybrid_score фактически перевешивает rule-сигнал в 20 раз (10.0 против 0.5). Стоит подтвердить офлайн-эвалом и сделать вес обучаемым через grid-search или Bayesian Optimization.</w:t>
      </w:r>
    </w:p>
    <w:p>
      <w:pPr>
        <w:pStyle w:val="ListBullet"/>
        <w:ind w:firstLine="0"/>
        <w:jc w:val="both"/>
      </w:pPr>
      <w:r>
        <w:t>В FastAPI ввести response_model для всех эндпоинтов рекомендера — сейчас они возвращают list[dict] без схемы.</w:t>
      </w:r>
    </w:p>
    <w:p>
      <w:pPr>
        <w:pStyle w:val="ListBullet"/>
        <w:ind w:firstLine="0"/>
        <w:jc w:val="both"/>
      </w:pPr>
      <w:r>
        <w:t>Rate-limiting на /copilot и /agent-recommendations — LLM-эндпоинты дорогие.</w:t>
      </w:r>
    </w:p>
    <w:p>
      <w:pPr>
        <w:pStyle w:val="ListBullet"/>
        <w:ind w:firstLine="0"/>
        <w:jc w:val="both"/>
      </w:pPr>
      <w:r>
        <w:t>Перенос компонент в скриптовый scheduler: gnn_enabled=true по умолчанию с периодическим train_gnn.py.</w:t>
      </w:r>
    </w:p>
    <w:p>
      <w:pPr>
        <w:pStyle w:val="H2"/>
      </w:pPr>
      <w:r>
        <w:t>5. Состояние документации</w:t>
      </w:r>
    </w:p>
    <w:p>
      <w:pPr>
        <w:jc w:val="both"/>
      </w:pPr>
      <w:r>
        <w:t>README.md полностью переработан: обновлены разделы «Идея и возможности», «PostgreSQL + pgvector», переменные окружения (Groq fallback), команды бота, REST API (новые /events/{id}, /recommendations/{tid}/undo, композитный /health), описание LangGraph-агентов (вариант C), список миграций (9 ревизий) и список pytest-тестов.</w:t>
      </w:r>
    </w:p>
    <w:p>
      <w:pPr>
        <w:jc w:val="both"/>
      </w:pPr>
      <w:r>
        <w:t>Оба курсовых отчёта (полная и сокращённая версии) дополнены Главой 5 «Доработки после первой версии прототипа» с подразделами 5.1–5.8 (полная) и 5.1–5.7 (сокращённая). HSE-стили применены корректно. После открытия в Word необходимо обновить оглавление клавишей F9 («Update entire table»).</w:t>
      </w:r>
    </w:p>
    <w:p>
      <w:pPr>
        <w:pStyle w:val="H2"/>
      </w:pPr>
      <w:r>
        <w:t>6. Итог</w:t>
      </w:r>
    </w:p>
    <w:p>
      <w:pPr>
        <w:jc w:val="both"/>
      </w:pPr>
      <w:r>
        <w:t>Функциональный объём системы сохранён, но повышены надёжность, скорость AI-выдачи и готовность к продуктивной эксплуатации. Восстановлена работа MMR-диверсификации; добавлена возможность запуска на PostgreSQL с pgvector-индексом; AI-рекомендации стали примерно в 5 раз быстрее; интерфейс бота получил пять заметных улучшений; кодовая база чиста по ruff. Все 170 unit-тестов проходят без ошибок.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1">
    <w:name w:val="H1"/>
    <w:basedOn w:val="Normal"/>
    <w:pPr>
      <w:keepNext/>
      <w:spacing w:before="240" w:after="120"/>
      <w:ind w:firstLine="0"/>
    </w:pPr>
    <w:rPr>
      <w:rFonts w:ascii="Times New Roman" w:hAnsi="Times New Roman"/>
      <w:b/>
      <w:sz w:val="36"/>
    </w:rPr>
  </w:style>
  <w:style w:type="paragraph" w:customStyle="1" w:styleId="H2">
    <w:name w:val="H2"/>
    <w:basedOn w:val="Normal"/>
    <w:pPr>
      <w:keepNext/>
      <w:spacing w:before="240" w:after="120"/>
      <w:ind w:firstLine="0"/>
    </w:pPr>
    <w:rPr>
      <w:rFonts w:ascii="Times New Roman" w:hAnsi="Times New Roman"/>
      <w:b/>
      <w:sz w:val="28"/>
    </w:rPr>
  </w:style>
  <w:style w:type="paragraph" w:customStyle="1" w:styleId="H3">
    <w:name w:val="H3"/>
    <w:basedOn w:val="Normal"/>
    <w:pPr>
      <w:keepNext/>
      <w:spacing w:before="240" w:after="120"/>
      <w:ind w:firstLine="0"/>
    </w:pPr>
    <w:rPr>
      <w:rFonts w:ascii="Times New Roman" w:hAnsi="Times New Roman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