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F2C68"/>
          <w:sz w:val="40"/>
        </w:rPr>
        <w:t>Вероятные вопросы комиссии и ответы</w:t>
      </w:r>
    </w:p>
    <w:p>
      <w:pPr>
        <w:jc w:val="center"/>
      </w:pPr>
      <w:r>
        <w:rPr>
          <w:b w:val="0"/>
          <w:i/>
          <w:color w:val="444444"/>
          <w:sz w:val="24"/>
        </w:rPr>
        <w:t>EventMind — агрегация IT-мероприятий и персональные рекомендации</w:t>
      </w:r>
    </w:p>
    <w:p>
      <w:r>
        <w:rPr>
          <w:b w:val="0"/>
          <w:i/>
          <w:color w:val="444444"/>
          <w:sz w:val="20"/>
        </w:rPr>
        <w:t>Сборник вопросов, которые с высокой вероятностью может задать комиссия, с готовыми развёрнутыми ответами. Сгруппирован по темам — от общей мотивации до архитектуры, рекомендателя, LLM, оценки качества и слабых мест. Ответы опираются на реальную реализацию проекта.</w:t>
      </w:r>
    </w:p>
    <w:p>
      <w:r>
        <w:rPr>
          <w:b w:val="0"/>
          <w:i/>
          <w:color w:val="444444"/>
          <w:sz w:val="20"/>
        </w:rPr>
        <w:t>Всего вопросов в документе: 87.</w:t>
      </w:r>
    </w:p>
    <w:p>
      <w:r>
        <w:rPr>
          <w:b/>
          <w:i w:val="0"/>
          <w:color w:val="0F2C68"/>
          <w:sz w:val="28"/>
        </w:rPr>
        <w:t>1. Общие вопросы, мотивация и постановка задачи</w:t>
      </w:r>
    </w:p>
    <w:p>
      <w:r>
        <w:rPr>
          <w:b/>
          <w:i w:val="0"/>
          <w:sz w:val="22"/>
        </w:rPr>
        <w:t>Q1. Что вообще делает ваш проект, простыми словами?</w:t>
      </w:r>
    </w:p>
    <w:p>
      <w:r>
        <w:rPr>
          <w:b w:val="0"/>
          <w:i w:val="0"/>
          <w:sz w:val="22"/>
        </w:rPr>
        <w:t>EventMind — это Telegram-бот с серверной частью, который автоматически собирает анонсы IT-мероприятий из нескольких источников, приводит их к единому виду через языковую модель и строит каждому пользователю персональную ленту с понятным объяснением «почему именно это событие». Пользователь настраивает профиль за три шага, листает ленту, ставит лайк/дизлайк/сохранение — и лента подстраивается практически сразу.</w:t>
      </w:r>
    </w:p>
    <w:p>
      <w:r>
        <w:rPr>
          <w:b/>
          <w:i w:val="0"/>
          <w:sz w:val="22"/>
        </w:rPr>
        <w:t>Q2. В чём актуальность и какую реальную проблему вы решаете?</w:t>
      </w:r>
    </w:p>
    <w:p>
      <w:r>
        <w:rPr>
          <w:b w:val="0"/>
          <w:i w:val="0"/>
          <w:sz w:val="22"/>
        </w:rPr>
        <w:t>IT-мероприятий выходят десятки в неделю, но анонсы разбросаны по сайтам, агрегаторам и Telegram-каналам — единой точки входа нет, и отбирать релевантное по теме, уровню и городу приходится вручную. Это рутина, которая отнимает время. Мы даём одну точку входа: сбор из разных источников + персональная лента под конкретного человека с учётом его реакций и карьерной цели.</w:t>
      </w:r>
    </w:p>
    <w:p>
      <w:r>
        <w:rPr>
          <w:b/>
          <w:i w:val="0"/>
          <w:sz w:val="22"/>
        </w:rPr>
        <w:t>Q3. Чем ваше решение отличается от Timepad, Meetup, KudaGo и тематических Telegram-каналов?</w:t>
      </w:r>
    </w:p>
    <w:p>
      <w:r>
        <w:rPr>
          <w:b w:val="0"/>
          <w:i w:val="0"/>
          <w:sz w:val="22"/>
        </w:rPr>
        <w:t>Универсальные площадки (Timepad, Meetup) не специализированы на IT и не учитывают поведение пользователя; тематические площадки не строят персональных подборок; в каналах сообществ нет ни поиска, ни персонализации. Ни одно из существующих решений не объединяет одновременно три вещи: агрегацию из разных источников, учёт реакций пользователя и объяснимость выбора. Именно на стыке этих трёх свойств и находится ниша работы.</w:t>
      </w:r>
    </w:p>
    <w:p>
      <w:r>
        <w:rPr>
          <w:b/>
          <w:i w:val="0"/>
          <w:sz w:val="22"/>
        </w:rPr>
        <w:t>Q4. Что является объектом и предметом исследования?</w:t>
      </w:r>
    </w:p>
    <w:p>
      <w:r>
        <w:rPr>
          <w:b w:val="0"/>
          <w:i w:val="0"/>
          <w:sz w:val="22"/>
        </w:rPr>
        <w:t>Объект — процессы агрегации IT-мероприятий и построения персональных рекомендаций. Предмет — программная система, которая объединяет сбор и нормализацию событий, гибридный рекомендатель и пользовательский интерфейс вокруг общей базы данных.</w:t>
      </w:r>
    </w:p>
    <w:p>
      <w:r>
        <w:rPr>
          <w:b/>
          <w:i w:val="0"/>
          <w:sz w:val="22"/>
        </w:rPr>
        <w:t>Q5. Какова была цель работы и все ли задачи выполнены?</w:t>
      </w:r>
    </w:p>
    <w:p>
      <w:r>
        <w:rPr>
          <w:b w:val="0"/>
          <w:i w:val="0"/>
          <w:sz w:val="22"/>
        </w:rPr>
        <w:t>Цель — разработать систему, которая сама собирает анонсы из разных источников, приводит их к единому виду и строит персональную ленту с понятным объяснением выбора. Все поставленные задачи выполнены: собрана рабочая система из серверной части, бота и планировщика вокруг общей БД; реализован гибридный рекомендатель из девяти компонент с объяснением выбора; настроен сбор из шести источников с нормализацией и дедупликацией; качество подтверждено метриками и автотестами.</w:t>
      </w:r>
    </w:p>
    <w:p>
      <w:r>
        <w:rPr>
          <w:b/>
          <w:i w:val="0"/>
          <w:sz w:val="22"/>
        </w:rPr>
        <w:t>Q6. Кто целевой пользователь и какие сценарии использования?</w:t>
      </w:r>
    </w:p>
    <w:p>
      <w:r>
        <w:rPr>
          <w:b w:val="0"/>
          <w:i w:val="0"/>
          <w:sz w:val="22"/>
        </w:rPr>
        <w:t>Целевой пользователь — IT-специалист (от студента до middle+), который хочет посещать релевантные мероприятия, не тратя час на ручной поиск. Основные сценарии: настройка профиля, получение персональной ленты с объяснениями, оценка и сохранение событий, поиск событий обычным языком и получение периодического дайджеста. Для администратора — загрузка событий из источников и просмотр аналитики.</w:t>
      </w:r>
    </w:p>
    <w:p>
      <w:r>
        <w:rPr>
          <w:b/>
          <w:i w:val="0"/>
          <w:sz w:val="22"/>
        </w:rPr>
        <w:t>Q7. Почему интерфейс именно Telegram-бот, а не веб-приложение?</w:t>
      </w:r>
    </w:p>
    <w:p>
      <w:r>
        <w:rPr>
          <w:b w:val="0"/>
          <w:i w:val="0"/>
          <w:sz w:val="22"/>
        </w:rPr>
        <w:t>Telegram снимает порог входа: не нужна регистрация, установка приложения, у аудитории он уже есть. Это идеальный канал для коротких карточек и push-дайджеста. Архитектурно бот — лишь тонкий клиент: вся логика в REST-API, поэтому позже можно добавить веб- или мобильный клиент без переписывания ядра.</w:t>
      </w:r>
    </w:p>
    <w:p>
      <w:r>
        <w:rPr>
          <w:b/>
          <w:i w:val="0"/>
          <w:sz w:val="22"/>
        </w:rPr>
        <w:t>Q8. Это курсовая или ВКР? Что планируется развивать в магистратуре?</w:t>
      </w:r>
    </w:p>
    <w:p>
      <w:r>
        <w:rPr>
          <w:b w:val="0"/>
          <w:i w:val="0"/>
          <w:sz w:val="22"/>
        </w:rPr>
        <w:t>Это курсовая работа, которая перерастает в магистерскую. Направления развития: расширение списка источников, включение коллаборативного сигнала (GNN) на большем наборе данных, обучение весов гибрида на реальных данных вместо ручного подбора и более глубокая оценка качества с периодическим прогоном.</w:t>
      </w:r>
    </w:p>
    <w:p>
      <w:r>
        <w:rPr>
          <w:b/>
          <w:i w:val="0"/>
          <w:color w:val="0F2C68"/>
          <w:sz w:val="28"/>
        </w:rPr>
        <w:t>2. Архитектура системы</w:t>
      </w:r>
    </w:p>
    <w:p>
      <w:r>
        <w:rPr>
          <w:b/>
          <w:i w:val="0"/>
          <w:sz w:val="22"/>
        </w:rPr>
        <w:t>Q9. Опишите общую архитектуру системы.</w:t>
      </w:r>
    </w:p>
    <w:p>
      <w:r>
        <w:rPr>
          <w:b w:val="0"/>
          <w:i w:val="0"/>
          <w:sz w:val="22"/>
        </w:rPr>
        <w:t>Система — это три независимых процесса вокруг общей базы данных. Первый — серверная часть на FastAPI + Uvicorn: REST-эндпоинты, сервисный слой с рекомендателем и объяснениями, поиск и отбор кандидатов по вектору через pgvector. Второй — Telegram-бот на aiogram 3: обработчики команд, мастер настройки профиля, карточки событий с кнопками; с сервером общается по REST. Третий — планировщик на APScheduler: рассылка дайджеста, периодический сбор событий и фоновый прогрев векторов и памяти.</w:t>
      </w:r>
    </w:p>
    <w:p>
      <w:r>
        <w:rPr>
          <w:b/>
          <w:i w:val="0"/>
          <w:sz w:val="22"/>
        </w:rPr>
        <w:t>Q10. Почему вы разделили систему на три процесса, а не сделали монолит?</w:t>
      </w:r>
    </w:p>
    <w:p>
      <w:r>
        <w:rPr>
          <w:b w:val="0"/>
          <w:i w:val="0"/>
          <w:sz w:val="22"/>
        </w:rPr>
        <w:t>Это разные жизненные циклы и нагрузки: API должен быстро отвечать на запросы, бот держит long-polling, планировщик выполняет тяжёлые фоновые джобы. Разделение даёт независимое масштабирование и отказоустойчивость — если упадёт планировщик, бот и API продолжают работать. Связаны они только через REST и общую БД, что снижает связанность.</w:t>
      </w:r>
    </w:p>
    <w:p>
      <w:r>
        <w:rPr>
          <w:b/>
          <w:i w:val="0"/>
          <w:sz w:val="22"/>
        </w:rPr>
        <w:t>Q11. Почему FastAPI, а не Flask или Django?</w:t>
      </w:r>
    </w:p>
    <w:p>
      <w:r>
        <w:rPr>
          <w:b w:val="0"/>
          <w:i w:val="0"/>
          <w:sz w:val="22"/>
        </w:rPr>
        <w:t>FastAPI заточен под тонкий REST-слой: декларативные роуты, нативная асинхронность, автогенерация OpenAPI на /docs и встроенная валидация через Pydantic. Это легче Django (нам не нужны его батарейки) и удобнее/быстрее Flask за счёт async и типизации.</w:t>
      </w:r>
    </w:p>
    <w:p>
      <w:r>
        <w:rPr>
          <w:b/>
          <w:i w:val="0"/>
          <w:sz w:val="22"/>
        </w:rPr>
        <w:t>Q12. Как бот общается с сервером? Почему именно REST?</w:t>
      </w:r>
    </w:p>
    <w:p>
      <w:r>
        <w:rPr>
          <w:b w:val="0"/>
          <w:i w:val="0"/>
          <w:sz w:val="22"/>
        </w:rPr>
        <w:t>Бот — это HTTP-клиент, который ходит в REST-API (GET для чтения, POST для записи) и получает JSON. Бот ничего не знает про БД и рекомендатель — только про URL. Это чёткое разделение ответственности: ядро можно тестировать через curl, а интерфейс менять независимо.</w:t>
      </w:r>
    </w:p>
    <w:p>
      <w:r>
        <w:rPr>
          <w:b/>
          <w:i w:val="0"/>
          <w:sz w:val="22"/>
        </w:rPr>
        <w:t>Q13. Что делает планировщик и какие у него джобы?</w:t>
      </w:r>
    </w:p>
    <w:p>
      <w:r>
        <w:rPr>
          <w:b w:val="0"/>
          <w:i w:val="0"/>
          <w:sz w:val="22"/>
        </w:rPr>
        <w:t>Планировщик (APScheduler, отдельный процесс) гоняет фоновые задачи: рассылку персонального дайджеста, периодический сбор событий из источников (ingestion), фоновый прогрев эмбеддингов событий и пользователей (backfill) и компактизацию долговременной памяти. Интервалы настраиваются через .env.</w:t>
      </w:r>
    </w:p>
    <w:p>
      <w:r>
        <w:rPr>
          <w:b/>
          <w:i w:val="0"/>
          <w:sz w:val="22"/>
        </w:rPr>
        <w:t>Q14. Как разворачивается система?</w:t>
      </w:r>
    </w:p>
    <w:p>
      <w:r>
        <w:rPr>
          <w:b w:val="0"/>
          <w:i w:val="0"/>
          <w:sz w:val="22"/>
        </w:rPr>
        <w:t>Три сервиса (api, bot, scheduler) запускаются вокруг общей БД; схема накатывается миграциями Alembic (alembic upgrade head). В dev и на проде используется PostgreSQL + pgvector (Supabase). Конфигурация — через .env; при старте есть fail-fast валидация обязательных полей под конкретный контекст.</w:t>
      </w:r>
    </w:p>
    <w:p>
      <w:r>
        <w:rPr>
          <w:b/>
          <w:i w:val="0"/>
          <w:color w:val="0F2C68"/>
          <w:sz w:val="28"/>
        </w:rPr>
        <w:t>3. Гибридный рекомендатель — общие вопросы</w:t>
      </w:r>
    </w:p>
    <w:p>
      <w:r>
        <w:rPr>
          <w:b/>
          <w:i w:val="0"/>
          <w:sz w:val="22"/>
        </w:rPr>
        <w:t>Q15. Почему гибридная рекомендательная система, а не одна нейросеть end-to-end?</w:t>
      </w:r>
    </w:p>
    <w:p>
      <w:r>
        <w:rPr>
          <w:b w:val="0"/>
          <w:i w:val="0"/>
          <w:sz w:val="22"/>
        </w:rPr>
        <w:t>End-to-end-модель хорошо работает только на больших данных, а у нас прототип. Гибрид даёт осмысленный результат с первого же пользователя: rule-компонент работает вообще без истории, content-based — сразу после первого эмбеддинга, bayesian/bandit/gnn — по мере накопления фидбэка. Плюс каждый компонент объясним по отдельности, чего у end-to-end нет.</w:t>
      </w:r>
    </w:p>
    <w:p>
      <w:r>
        <w:rPr>
          <w:b/>
          <w:i w:val="0"/>
          <w:sz w:val="22"/>
        </w:rPr>
        <w:t>Q16. Из каких компонент состоит рекомендатель и как формируется итоговый балл?</w:t>
      </w:r>
    </w:p>
    <w:p>
      <w:r>
        <w:rPr>
          <w:b w:val="0"/>
          <w:i w:val="0"/>
          <w:sz w:val="22"/>
        </w:rPr>
        <w:t>Для каждого события считаются девять сигналов: rule (правила профиля), cosine (семантическая близость), bayesian (Thompson sampling по темам), quality и hype (две LLM-оценки), freshness (свежесть по дате), skill_gap (соответствие карьерной цели), bandit (LinUCB) и gnn (коллаборативный сигнал, выключен). Итог — взвешенная сумма этих сигналов. Веса подобраны так, что смысловая близость (10.0) и предпочтения по темам важнее остальных. Поверх — переранжирование для разнообразия (MMR) и антиповтор серий.</w:t>
      </w:r>
    </w:p>
    <w:p>
      <w:r>
        <w:rPr>
          <w:b/>
          <w:i w:val="0"/>
          <w:sz w:val="22"/>
        </w:rPr>
        <w:t>Q17. Как подбирались веса компонент? Это не «магические числа»?</w:t>
      </w:r>
    </w:p>
    <w:p>
      <w:r>
        <w:rPr>
          <w:b w:val="0"/>
          <w:i w:val="0"/>
          <w:sz w:val="22"/>
        </w:rPr>
        <w:t>Сейчас веса подобраны эмпирически, исходя из приоритета сигналов: самый весомый — семантическая близость (10.0), затем bayesian (5.0), skill_gap и gnn (3.0), freshness и bandit (2.0), rule (0.5), quality (0.5), hype (0.3). Это честное ограничение прототипа; в развитии планируется обучать веса на реальных данных (learning-to-rank). При этом архитектура устойчива: даже при неоптимальных весах ни один сбойный компонент не роняет выдачу.</w:t>
      </w:r>
    </w:p>
    <w:p>
      <w:r>
        <w:rPr>
          <w:b/>
          <w:i w:val="0"/>
          <w:sz w:val="22"/>
        </w:rPr>
        <w:t>Q18. Что произойдёт, если один из компонентов упадёт?</w:t>
      </w:r>
    </w:p>
    <w:p>
      <w:r>
        <w:rPr>
          <w:b w:val="0"/>
          <w:i w:val="0"/>
          <w:sz w:val="22"/>
        </w:rPr>
        <w:t>Каждый компонент изолирован в try/except: при сбое он даёт 0.0 и пишет WARNING, а остальные продолжают работать. В крайнем случае выдача деградирует до rule-only — простого, но осмысленного baseline без AI и без истории. Пользователь всегда получает какую-то ленту.</w:t>
      </w:r>
    </w:p>
    <w:p>
      <w:r>
        <w:rPr>
          <w:b/>
          <w:i w:val="0"/>
          <w:sz w:val="22"/>
        </w:rPr>
        <w:t>Q19. Как вы решаете проблему холодного старта?</w:t>
      </w:r>
    </w:p>
    <w:p>
      <w:r>
        <w:rPr>
          <w:b w:val="0"/>
          <w:i w:val="0"/>
          <w:sz w:val="22"/>
        </w:rPr>
        <w:t>Несколькими механизмами. Во-первых, rule-компонент работает сразу по выбранным на онбординге темам/формату/городу. Во-вторых, cold-start через анализ «био»: пользователь пишет пару фраз о себе («backend, 3 года, хочу в ML»), LLM с Pydantic-схемой извлекает skill-профиль и виртуально обновляет веса тем — лента подстроена ещё до единого лайка. По мере накопления реакций включаются bayesian и bandit.</w:t>
      </w:r>
    </w:p>
    <w:p>
      <w:r>
        <w:rPr>
          <w:b/>
          <w:i w:val="0"/>
          <w:sz w:val="22"/>
        </w:rPr>
        <w:t>Q20. Зачем нужен MMR-rerank?</w:t>
      </w:r>
    </w:p>
    <w:p>
      <w:r>
        <w:rPr>
          <w:b w:val="0"/>
          <w:i w:val="0"/>
          <w:sz w:val="22"/>
        </w:rPr>
        <w:t>Сортировка по чистой релевантности иногда давала в топе пять почти одинаковых митапов (например, все про Kubernetes). MMR (Maximal Marginal Relevance) на каждом шаге выбирает событие, которое и релевантно, и не слишком похоже на уже выбранные. Параметр λ=0.7 — компромисс: 1.0 это чистая релевантность, 0.0 — чистое разнообразие.</w:t>
      </w:r>
    </w:p>
    <w:p>
      <w:r>
        <w:rPr>
          <w:b/>
          <w:i w:val="0"/>
          <w:sz w:val="22"/>
        </w:rPr>
        <w:t>Q21. Что такое «антифлуд серий»?</w:t>
      </w:r>
    </w:p>
    <w:p>
      <w:r>
        <w:rPr>
          <w:b w:val="0"/>
          <w:i w:val="0"/>
          <w:sz w:val="22"/>
        </w:rPr>
        <w:t>Многие мероприятия выходят сериями (выпуск #15, vol.2, ежегодные конференции). Мы вычисляем series_slug, снимая номера/годы/даты, и в выдаче оставляем только один выпуск серии — ближайший по дате к текущему моменту. Иначе лента забивалась бы десятком выпусков одного и того же подкаста.</w:t>
      </w:r>
    </w:p>
    <w:p>
      <w:r>
        <w:rPr>
          <w:b/>
          <w:i w:val="0"/>
          <w:color w:val="0F2C68"/>
          <w:sz w:val="28"/>
        </w:rPr>
        <w:t>4. Компоненты рекомендателя — по отдельности</w:t>
      </w:r>
    </w:p>
    <w:p>
      <w:r>
        <w:rPr>
          <w:b/>
          <w:i w:val="0"/>
          <w:sz w:val="22"/>
        </w:rPr>
        <w:t>Q22. Что такое content-based (cosine) компонент и почему у него самый большой вес?</w:t>
      </w:r>
    </w:p>
    <w:p>
      <w:r>
        <w:rPr>
          <w:b w:val="0"/>
          <w:i w:val="0"/>
          <w:sz w:val="22"/>
        </w:rPr>
        <w:t>Интересы пользователя и описание события переводятся в 384-мерные векторы (эмбеддинги), а близость измеряется через косинусную меру. Это даёт «понимание смысла»: «нейросети» и «глубокое обучение» считаются близкими, хотя слова разные. Самый большой вес (10.0) — потому что это наиболее содержательный и устойчивый сигнал, работающий уже после первого эмбеддинга, без накопления истории.</w:t>
      </w:r>
    </w:p>
    <w:p>
      <w:r>
        <w:rPr>
          <w:b/>
          <w:i w:val="0"/>
          <w:sz w:val="22"/>
        </w:rPr>
        <w:t>Q23. Объясните Bayesian Thompson sampling в вашем проекте.</w:t>
      </w:r>
    </w:p>
    <w:p>
      <w:r>
        <w:rPr>
          <w:b w:val="0"/>
          <w:i w:val="0"/>
          <w:sz w:val="22"/>
        </w:rPr>
        <w:t>По каждой теме мы храним параметры Beta-распределения (α, β): α растёт на положительные реакции, β — на отрицательные. При ранжировании мы сэмплируем вероятность p ~ Beta(α, β) — это и есть скор темы. Сэмплирование само балансирует explore/exploit: про малоизученные темы распределение широкое, и система иногда «пробует» их. Дополнительно старые реакции затухают со временем (temporal decay), чтобы успевать за сменой интересов.</w:t>
      </w:r>
    </w:p>
    <w:p>
      <w:r>
        <w:rPr>
          <w:b/>
          <w:i w:val="0"/>
          <w:sz w:val="22"/>
        </w:rPr>
        <w:t>Q24. Что такое contextual bandit (LinUCB) и чем он отличается от Thompson sampling?</w:t>
      </w:r>
    </w:p>
    <w:p>
      <w:r>
        <w:rPr>
          <w:b w:val="0"/>
          <w:i w:val="0"/>
          <w:sz w:val="22"/>
        </w:rPr>
        <w:t>LinUCB — контекстный бандит на линейной регрессии с бонусом UCB за неопределённость, обновляется на каждый фидбэк. Ключевое отличие: Thompson sampling работает по отдельной теме (глобально), а LinUCB — по вектору признаков пары (пользователь, событие): тема + формат + город + свежесть, то есть учитывает комбинацию признаков и контекст. Реализован с нуля на numpy, без torch.</w:t>
      </w:r>
    </w:p>
    <w:p>
      <w:r>
        <w:rPr>
          <w:b/>
          <w:i w:val="0"/>
          <w:sz w:val="22"/>
        </w:rPr>
        <w:t>Q25. Что такое LightGCN и почему он выключен?</w:t>
      </w:r>
    </w:p>
    <w:p>
      <w:r>
        <w:rPr>
          <w:b w:val="0"/>
          <w:i w:val="0"/>
          <w:sz w:val="22"/>
        </w:rPr>
        <w:t>LightGCN — графовая нейросеть: строится двудольный граф пользователь↔событие по лайкам, эмбеддинги получаются пропагацией по графу, и похожие пользователи/события оказываются рядом — это коллаборативный сигнал «похожие на тебя лайкали это». Он реализован, но по умолчанию выключен: на маленьком датасете прототипа граф слишком разрежен и сигнал шумит. Это сознательное решение, а не недоработка — на большем объёме данных он включается одним флагом.</w:t>
      </w:r>
    </w:p>
    <w:p>
      <w:r>
        <w:rPr>
          <w:b/>
          <w:i w:val="0"/>
          <w:sz w:val="22"/>
        </w:rPr>
        <w:t>Q26. Что такое skill_gap и зачем он нужен?</w:t>
      </w:r>
    </w:p>
    <w:p>
      <w:r>
        <w:rPr>
          <w:b w:val="0"/>
          <w:i w:val="0"/>
          <w:sz w:val="22"/>
        </w:rPr>
        <w:t>Это goal-aware компонент: мы сравниваем целевые навыки пользователя (target_skills из его карьерной цели) со стеком события (tech_stack) и поднимаем то, что приближает к цели, плюс бонус за совпадение уровня (seniority). Именно он реализует главное отличие: мы знаем не только темы, но и карьерную цель пользователя. Работает после прохождения cold-start /bio.</w:t>
      </w:r>
    </w:p>
    <w:p>
      <w:r>
        <w:rPr>
          <w:b/>
          <w:i w:val="0"/>
          <w:sz w:val="22"/>
        </w:rPr>
        <w:t>Q27. Что такое quality и hype и откуда они берутся?</w:t>
      </w:r>
    </w:p>
    <w:p>
      <w:r>
        <w:rPr>
          <w:b w:val="0"/>
          <w:i w:val="0"/>
          <w:sz w:val="22"/>
        </w:rPr>
        <w:t>Это две независимые оценки 1–10, которые языковая модель выставляет событию на этапе нормализации: quality — содержательность/качество описания, hype — громкость и актуальность темы. Они учат разному: без quality в топ пролезали сомнительные «вебинары-однодневки». Веса у них небольшие (0.5 и 0.3), это вспомогательные сигналы.</w:t>
      </w:r>
    </w:p>
    <w:p>
      <w:r>
        <w:rPr>
          <w:b/>
          <w:i w:val="0"/>
          <w:sz w:val="22"/>
        </w:rPr>
        <w:t>Q28. Как работает freshness?</w:t>
      </w:r>
    </w:p>
    <w:p>
      <w:r>
        <w:rPr>
          <w:b w:val="0"/>
          <w:i w:val="0"/>
          <w:sz w:val="22"/>
        </w:rPr>
        <w:t>Экспоненциальное затухание по дате события: вес максимален около сегодняшней даты и плавно падает. Период полураспада ~30 дней. Это не даёт далёким будущим событиям доминировать. Отдельно от freshness работает жёсткий фильтр прошедших событий (с grace-окном в 6 часов), который применён во всей выдаче и поиске; при этом БД ничего не удаляет — история продолжает учить bayesian/bandit.</w:t>
      </w:r>
    </w:p>
    <w:p>
      <w:r>
        <w:rPr>
          <w:b/>
          <w:i w:val="0"/>
          <w:sz w:val="22"/>
        </w:rPr>
        <w:t>Q29. Что такое rule-компонент и почему он важен, несмотря на малый вес?</w:t>
      </w:r>
    </w:p>
    <w:p>
      <w:r>
        <w:rPr>
          <w:b w:val="0"/>
          <w:i w:val="0"/>
          <w:sz w:val="22"/>
        </w:rPr>
        <w:t>Это простые правила профиля: совпала тема/формат/город — бонус. Вес у него небольшой (0.5), но роль критична: это единственный компонент, который работает без AI, без кэша и без истории. Он — наш гарантированный fallback: если упадёт всё остальное, лента всё равно останется осмысленной.</w:t>
      </w:r>
    </w:p>
    <w:p>
      <w:r>
        <w:rPr>
          <w:b/>
          <w:i w:val="0"/>
          <w:color w:val="0F2C68"/>
          <w:sz w:val="28"/>
        </w:rPr>
        <w:t>5. Эмбеддинги, семантика и pgvector</w:t>
      </w:r>
    </w:p>
    <w:p>
      <w:r>
        <w:rPr>
          <w:b/>
          <w:i w:val="0"/>
          <w:sz w:val="22"/>
        </w:rPr>
        <w:t>Q30. Что такое embedding и зачем он нужен?</w:t>
      </w:r>
    </w:p>
    <w:p>
      <w:r>
        <w:rPr>
          <w:b w:val="0"/>
          <w:i w:val="0"/>
          <w:sz w:val="22"/>
        </w:rPr>
        <w:t>Embedding — это представление текста как точки в 384-мерном пространстве, в котором близкие по смыслу тексты лежат рядом. Он нужен для семантической близости (cosine между профилем и событием), для дедупликации, для поиска по смыслу и для MMR-диверсификации.</w:t>
      </w:r>
    </w:p>
    <w:p>
      <w:r>
        <w:rPr>
          <w:b/>
          <w:i w:val="0"/>
          <w:sz w:val="22"/>
        </w:rPr>
        <w:t>Q31. Какую модель эмбеддингов вы используете и почему?</w:t>
      </w:r>
    </w:p>
    <w:p>
      <w:r>
        <w:rPr>
          <w:b w:val="0"/>
          <w:i w:val="0"/>
          <w:sz w:val="22"/>
        </w:rPr>
        <w:t>sentence-transformers paraphrase-multilingual-MiniLM-L12-v2: 384 измерения, мультиязычная, хорошо работает с русским. Выбор обоснован балансом качества и веса: модель компактная (~120 МБ), запускается локально без GPU и без обращений к внешнему API — это снижает стоимость и задержки.</w:t>
      </w:r>
    </w:p>
    <w:p>
      <w:r>
        <w:rPr>
          <w:b/>
          <w:i w:val="0"/>
          <w:sz w:val="22"/>
        </w:rPr>
        <w:t>Q32. Что такое cosine similarity простыми словами?</w:t>
      </w:r>
    </w:p>
    <w:p>
      <w:r>
        <w:rPr>
          <w:b w:val="0"/>
          <w:i w:val="0"/>
          <w:sz w:val="22"/>
        </w:rPr>
        <w:t>Это мера близости двух векторов: 1.0 — одинаковые по направлению, 0 — независимые, −1 — противоположные. Главная метрика семантической близости в проекте: между профилем и событием, между событиями (для MMR), между заметками памяти. Для дедупликации порог cosine ≥ 0.92.</w:t>
      </w:r>
    </w:p>
    <w:p>
      <w:r>
        <w:rPr>
          <w:b/>
          <w:i w:val="0"/>
          <w:sz w:val="22"/>
        </w:rPr>
        <w:t>Q33. Что такое pgvector и зачем он?</w:t>
      </w:r>
    </w:p>
    <w:p>
      <w:r>
        <w:rPr>
          <w:b w:val="0"/>
          <w:i w:val="0"/>
          <w:sz w:val="22"/>
        </w:rPr>
        <w:t>Это расширение PostgreSQL, добавляющее тип vector, индексы и оператор косинусной дистанции. Оно позволяет искать top-k ближайших событий по смыслу прямо на стороне БД, а не вытаскивать всё в Python и сортировать. Это и быстрее, и масштабируемее.</w:t>
      </w:r>
    </w:p>
    <w:p>
      <w:r>
        <w:rPr>
          <w:b/>
          <w:i w:val="0"/>
          <w:sz w:val="22"/>
        </w:rPr>
        <w:t>Q34. Где и когда считаются и обновляются эмбеддинги, чтобы это не тормозило?</w:t>
      </w:r>
    </w:p>
    <w:p>
      <w:r>
        <w:rPr>
          <w:b w:val="0"/>
          <w:i w:val="0"/>
          <w:sz w:val="22"/>
        </w:rPr>
        <w:t>Горячий путь GET /recommendations сделан read-only — он не пишет в БД на каждый запрос (раньше каждый GET слал UPDATE на Supabase). Эмбеддинг пользователя прогревается на пишущих путях (регистрация, анализ био, новая реакция), а эмбеддинги событий — при ingestion и фоновыми backfill-джобами планировщика (раз в час для событий, раз в 4 часа для пользователей).</w:t>
      </w:r>
    </w:p>
    <w:p>
      <w:r>
        <w:rPr>
          <w:b/>
          <w:i w:val="0"/>
          <w:color w:val="0F2C68"/>
          <w:sz w:val="28"/>
        </w:rPr>
        <w:t>6. Языковые модели, надёжность и устойчивость</w:t>
      </w:r>
    </w:p>
    <w:p>
      <w:r>
        <w:rPr>
          <w:b/>
          <w:i w:val="0"/>
          <w:sz w:val="22"/>
        </w:rPr>
        <w:t>Q35. Где в проекте используются LLM?</w:t>
      </w:r>
    </w:p>
    <w:p>
      <w:r>
        <w:rPr>
          <w:b w:val="0"/>
          <w:i w:val="0"/>
          <w:sz w:val="22"/>
        </w:rPr>
        <w:t>В трёх местах: (1) нормализация сырых событий в структурированные поля, (2) генерация объяснений «почему это событие» и человеческих описаний карточек, (3) извлечение фильтров для поиска обычным языком и cold-start-анализ «био». Плюс LLM-судья в оффлайн-оценке качества.</w:t>
      </w:r>
    </w:p>
    <w:p>
      <w:r>
        <w:rPr>
          <w:b/>
          <w:i w:val="0"/>
          <w:sz w:val="22"/>
        </w:rPr>
        <w:t>Q36. Какая у вас цепочка LLM-провайдеров и зачем она нужна?</w:t>
      </w:r>
    </w:p>
    <w:p>
      <w:r>
        <w:rPr>
          <w:b w:val="0"/>
          <w:i w:val="0"/>
          <w:sz w:val="22"/>
        </w:rPr>
        <w:t>На каждый вызов цепочка идёт по звеньям до первого успеха: основной — Gemini (через REST-транспорт, с автопробой рабочей модели на старте), затем Groq llama-3.3-70b, затем Groq llama-3.1-8b как последний резерв. Это защита от часто меняющихся free-tier лимитов и сбоев конкретного провайдера: если один недоступен, запрос автоматически уходит на следующий.</w:t>
      </w:r>
    </w:p>
    <w:p>
      <w:r>
        <w:rPr>
          <w:b/>
          <w:i w:val="0"/>
          <w:sz w:val="22"/>
        </w:rPr>
        <w:t>Q37. Что такое circuit-breaker и per-provider cooldown в вашей цепочке?</w:t>
      </w:r>
    </w:p>
    <w:p>
      <w:r>
        <w:rPr>
          <w:b w:val="0"/>
          <w:i w:val="0"/>
          <w:sz w:val="22"/>
        </w:rPr>
        <w:t>Поверх цепочки есть два предохранителя. Circuit-breaker: пять подряд неудач всей цепочки — общий cooldown на 120 секунд, чтобы не долбить мёртвые сервисы. Per-provider cooldown: два подряд сбоя на одном звене — это звено пропускается на 10 минут. Это бережёт лимиты и ускоряет ответ за счёт пропуска заведомо нерабочих провайдеров.</w:t>
      </w:r>
    </w:p>
    <w:p>
      <w:r>
        <w:rPr>
          <w:b/>
          <w:i w:val="0"/>
          <w:sz w:val="22"/>
        </w:rPr>
        <w:t>Q38. Почему Gemini через REST, а не gRPC?</w:t>
      </w:r>
    </w:p>
    <w:p>
      <w:r>
        <w:rPr>
          <w:b w:val="0"/>
          <w:i w:val="0"/>
          <w:sz w:val="22"/>
        </w:rPr>
        <w:t>gRPC-транспорт Google на части окружений (macOS, фильтрующие DNS-резолверы вроде AdGuard) режется по DNS, и вызовы подвисают. REST-транспорт стабильнее и предсказуемее. Плюс при старте мы HTTP-пробой подбираем первую доступную модель Gemini из списка кандидатов и фиксируем её до перезапуска.</w:t>
      </w:r>
    </w:p>
    <w:p>
      <w:r>
        <w:rPr>
          <w:b/>
          <w:i w:val="0"/>
          <w:sz w:val="22"/>
        </w:rPr>
        <w:t>Q39. Что будет, если упадёт Groq или Gemini?</w:t>
      </w:r>
    </w:p>
    <w:p>
      <w:r>
        <w:rPr>
          <w:b w:val="0"/>
          <w:i w:val="0"/>
          <w:sz w:val="22"/>
        </w:rPr>
        <w:t>Несколько уровней деградации. На уровне LLM — автоматический переход к следующему провайдеру в цепочке. На уровне рекомендателя — компоненты quality/hype/объяснения дают 0/упрощённый текст, а выдача в пределе откатывается к rule-only. Цель — пользователь никогда не видит «ничего не работает», всегда есть осмысленная лента.</w:t>
      </w:r>
    </w:p>
    <w:p>
      <w:r>
        <w:rPr>
          <w:b/>
          <w:i w:val="0"/>
          <w:sz w:val="22"/>
        </w:rPr>
        <w:t>Q40. Как вы боретесь с галлюцинациями LLM?</w:t>
      </w:r>
    </w:p>
    <w:p>
      <w:r>
        <w:rPr>
          <w:b w:val="0"/>
          <w:i w:val="0"/>
          <w:sz w:val="22"/>
        </w:rPr>
        <w:t>Четырьмя слоями. (1) RAG: модель видит только реальные данные из БД — она объясняет уже отобранные события, а не придумывает их. (2) Pydantic-валидация выходов: если модель «солгала» по структуре — ловим ValidationError. (3) Явный запрет на выдуманные факты (спикеры, программа, дата) в системных промптах. (4) Требование сослаться на конкретный факт из profile/event в каждом объяснении.</w:t>
      </w:r>
    </w:p>
    <w:p>
      <w:r>
        <w:rPr>
          <w:b/>
          <w:i w:val="0"/>
          <w:sz w:val="22"/>
        </w:rPr>
        <w:t>Q41. Как вы защищаетесь от prompt injection?</w:t>
      </w:r>
    </w:p>
    <w:p>
      <w:r>
        <w:rPr>
          <w:b w:val="0"/>
          <w:i w:val="0"/>
          <w:sz w:val="22"/>
        </w:rPr>
        <w:t>Пользовательский ввод перед попаданием в промпт проходит через санитайзер и оборачивается в специальные теги (sanitize_user_text + wrap_user_text), которые отделяют данные пользователя от инструкций системы. Это снижает риск, что текст из события или запроса переопределит системный промпт.</w:t>
      </w:r>
    </w:p>
    <w:p>
      <w:r>
        <w:rPr>
          <w:b/>
          <w:i w:val="0"/>
          <w:sz w:val="22"/>
        </w:rPr>
        <w:t>Q42. Что такое RAG и где он у вас применяется?</w:t>
      </w:r>
    </w:p>
    <w:p>
      <w:r>
        <w:rPr>
          <w:b w:val="0"/>
          <w:i w:val="0"/>
          <w:sz w:val="22"/>
        </w:rPr>
        <w:t>Retrieval-Augmented Generation: сначала находим релевантные документы (retrieve), потом отдаём их модели в промпт (generate). У нас RAG в каждом AI-объяснении: гибрид отбирает top-N событий, затем один LLM-вызов пишет объяснения только по ним. Без RAG модель фантазировала бы события, которых нет.</w:t>
      </w:r>
    </w:p>
    <w:p>
      <w:r>
        <w:rPr>
          <w:b/>
          <w:i w:val="0"/>
          <w:color w:val="0F2C68"/>
          <w:sz w:val="28"/>
        </w:rPr>
        <w:t>7. Объяснимость рекомендаций</w:t>
      </w:r>
    </w:p>
    <w:p>
      <w:r>
        <w:rPr>
          <w:b/>
          <w:i w:val="0"/>
          <w:sz w:val="22"/>
        </w:rPr>
        <w:t>Q43. Как именно вы объясняете пользователю выбор события?</w:t>
      </w:r>
    </w:p>
    <w:p>
      <w:r>
        <w:rPr>
          <w:b w:val="0"/>
          <w:i w:val="0"/>
          <w:sz w:val="22"/>
        </w:rPr>
        <w:t>После отбора top-N один LLM-вызов пишет короткие объяснения сразу ко всем отобранным событиям, опираясь только на их реальные данные и на профиль пользователя (подход RAG). В карточке есть кнопка «📖 Подробнее» — она зовёт отдельный сервис, который пишет человеческое описание события без скоров и метрик. Описание кэшируется на 6 часов и общее для всех пользователей.</w:t>
      </w:r>
    </w:p>
    <w:p>
      <w:r>
        <w:rPr>
          <w:b/>
          <w:i w:val="0"/>
          <w:sz w:val="22"/>
        </w:rPr>
        <w:t>Q44. Объяснение — это реальная причина ранжирования или пост-рационализация?</w:t>
      </w:r>
    </w:p>
    <w:p>
      <w:r>
        <w:rPr>
          <w:b w:val="0"/>
          <w:i w:val="0"/>
          <w:sz w:val="22"/>
        </w:rPr>
        <w:t>Честный ответ: объяснение — это естественно-языковая интерпретация для пользователя, а не дословный лог скоринга. Но оно не оторвано от расчёта: модели даются те же реальные признаки (темы пользователя, его лайки, стек и тема события), по которым считался балл, и запрещено ссылаться на то, чего нет. Внутренне же есть полный score_breakdown по девяти компонентам — это и есть «техническая» объяснимость.</w:t>
      </w:r>
    </w:p>
    <w:p>
      <w:r>
        <w:rPr>
          <w:b/>
          <w:i w:val="0"/>
          <w:sz w:val="22"/>
        </w:rPr>
        <w:t>Q45. Зачем объяснимость вообще, если можно просто показать список?</w:t>
      </w:r>
    </w:p>
    <w:p>
      <w:r>
        <w:rPr>
          <w:b w:val="0"/>
          <w:i w:val="0"/>
          <w:sz w:val="22"/>
        </w:rPr>
        <w:t>Объяснимость повышает доверие и качество обратной связи: пользователь понимает логику и осознаннее ставит лайк/дизлайк, что улучшает обучение модели. Для многих рекомендательных систем это «чёрный ящик», и именно объяснимость — одна из трёх ключевых особенностей нашей ниши.</w:t>
      </w:r>
    </w:p>
    <w:p>
      <w:r>
        <w:rPr>
          <w:b/>
          <w:i w:val="0"/>
          <w:color w:val="0F2C68"/>
          <w:sz w:val="28"/>
        </w:rPr>
        <w:t>8. AI-копилот и LangGraph</w:t>
      </w:r>
    </w:p>
    <w:p>
      <w:r>
        <w:rPr>
          <w:b/>
          <w:i w:val="0"/>
          <w:sz w:val="22"/>
        </w:rPr>
        <w:t>Q46. У вас в коде есть AI-копилот, но в боте он скрыт — почему?</w:t>
      </w:r>
    </w:p>
    <w:p>
      <w:r>
        <w:rPr>
          <w:b w:val="0"/>
          <w:i w:val="0"/>
          <w:sz w:val="22"/>
        </w:rPr>
        <w:t>Copilot — это мульти-туровый AI-помощник для карьерных задач (план развития под цель). Он полностью реализован: граф LangGraph, API, таблица сессий. Но после демонстрации руководителю его UX в боте признан сырым, поэтому роутер временно не подключён в боте — фича будет переработана. Код и API остаются и работают; это сознательное продуктовое решение, а не баг.</w:t>
      </w:r>
    </w:p>
    <w:p>
      <w:r>
        <w:rPr>
          <w:b/>
          <w:i w:val="0"/>
          <w:sz w:val="22"/>
        </w:rPr>
        <w:t>Q47. Что такое LangGraph и чем он лучше обычных LangChain Agents?</w:t>
      </w:r>
    </w:p>
    <w:p>
      <w:r>
        <w:rPr>
          <w:b w:val="0"/>
          <w:i w:val="0"/>
          <w:sz w:val="22"/>
        </w:rPr>
        <w:t>LangGraph — фреймворк для multi-agent workflow в виде графа: ноды + рёбра + условные переходы. Преимущества над «магической» цепочкой агентов: явный граф вместо неявной логики, каждая нода тестируема отдельно, состояние типизировано, условные переходы вместо if-ов внутри промпта. Для мульти-агентной схемы это заметно чище и предсказуемее.</w:t>
      </w:r>
    </w:p>
    <w:p>
      <w:r>
        <w:rPr>
          <w:b/>
          <w:i w:val="0"/>
          <w:sz w:val="22"/>
        </w:rPr>
        <w:t>Q48. Опишите архитектуру Supervisor-Worker копилота.</w:t>
      </w:r>
    </w:p>
    <w:p>
      <w:r>
        <w:rPr>
          <w:b w:val="0"/>
          <w:i w:val="0"/>
          <w:sz w:val="22"/>
        </w:rPr>
        <w:t>Граф устроен так: retrieve → supervisor → один из пяти специалистов → finalize. Supervisor классифицирует намерение пользователя (рекомендация / карьера / роадмап / объяснение / сводка) через structured-вызов LLM с Pydantic-валидацией и keyword-fallback, и роутит на нужного специалиста. Это позволяет иметь пять коротких специализированных промптов вместо одного гигантского.</w:t>
      </w:r>
    </w:p>
    <w:p>
      <w:r>
        <w:rPr>
          <w:b/>
          <w:i w:val="0"/>
          <w:sz w:val="22"/>
        </w:rPr>
        <w:t>Q49. Что такое function calling и какие tools у копилота?</w:t>
      </w:r>
    </w:p>
    <w:p>
      <w:r>
        <w:rPr>
          <w:b w:val="0"/>
          <w:i w:val="0"/>
          <w:sz w:val="22"/>
        </w:rPr>
        <w:t>Function calling — это когда модель сама решает вызвать функцию с аргументами, мы возвращаем результат, она продолжает. У копилота шесть tools: search_events, get_user_profile, get_interactions_summary, explain_event, recall_about_user, mark_saved. Например, на вопрос «что я лайкал на прошлой неделе» модель сама вызовет get_interactions_summary.</w:t>
      </w:r>
    </w:p>
    <w:p>
      <w:r>
        <w:rPr>
          <w:b/>
          <w:i w:val="0"/>
          <w:sz w:val="22"/>
        </w:rPr>
        <w:t>Q50. Как работает многоходовой диалог и сжатие истории?</w:t>
      </w:r>
    </w:p>
    <w:p>
      <w:r>
        <w:rPr>
          <w:b w:val="0"/>
          <w:i w:val="0"/>
          <w:sz w:val="22"/>
        </w:rPr>
        <w:t>Сессия копилота живёт ограниченное время после последнего сообщения, история хранится в таблице copilot_sessions. Чтобы история не разрасталась бесконечно, применяется LLM-compaction: при превышении длины середина диалога сжимается одним system-summary turn'ом. Так контекст остаётся управляемым.</w:t>
      </w:r>
    </w:p>
    <w:p>
      <w:r>
        <w:rPr>
          <w:b/>
          <w:i w:val="0"/>
          <w:color w:val="0F2C68"/>
          <w:sz w:val="28"/>
        </w:rPr>
        <w:t>9. Поиск событий обычным языком (NL-search)</w:t>
      </w:r>
    </w:p>
    <w:p>
      <w:r>
        <w:rPr>
          <w:b/>
          <w:i w:val="0"/>
          <w:sz w:val="22"/>
        </w:rPr>
        <w:t>Q51. Как устроен поиск событий обычным языком?</w:t>
      </w:r>
    </w:p>
    <w:p>
      <w:r>
        <w:rPr>
          <w:b w:val="0"/>
          <w:i w:val="0"/>
          <w:sz w:val="22"/>
        </w:rPr>
        <w:t>Пользователь пишет фразу («конференции по AI с 3 по 10 июня в Москве»), а LLM с structured output извлекает из неё фильтры в Pydantic-схему: даты, город, тип, формат, темы, свободный текст. Затем идёт строгий проход по БД (до 5 совпадений). Есть LRU-кэш по нормализованному запросу, чтобы одна и та же фраза не дёргала LLM повторно.</w:t>
      </w:r>
    </w:p>
    <w:p>
      <w:r>
        <w:rPr>
          <w:b/>
          <w:i w:val="0"/>
          <w:sz w:val="22"/>
        </w:rPr>
        <w:t>Q52. Что если по строгому запросу ничего не нашлось?</w:t>
      </w:r>
    </w:p>
    <w:p>
      <w:r>
        <w:rPr>
          <w:b w:val="0"/>
          <w:i w:val="0"/>
          <w:sz w:val="22"/>
        </w:rPr>
        <w:t>Включается relax-fallback: фильтры снимаются поэтапно в порядке свободный текст → темы → формат → тип → город → дата, и при первом непустом наборе показывается одно ближайшее событие плюс кнопка «🎯 К рекомендациям». То есть пользователь не упирается в пустой экран.</w:t>
      </w:r>
    </w:p>
    <w:p>
      <w:r>
        <w:rPr>
          <w:b/>
          <w:i w:val="0"/>
          <w:sz w:val="22"/>
        </w:rPr>
        <w:t>Q53. Как вы боретесь с тем, что LLM выдаёт неканоничные города/типы?</w:t>
      </w:r>
    </w:p>
    <w:p>
      <w:r>
        <w:rPr>
          <w:b w:val="0"/>
          <w:i w:val="0"/>
          <w:sz w:val="22"/>
        </w:rPr>
        <w:t>Постобработкой-канонизацией: алиасы городов сворачиваются (msk→moscow, piter→spb), а тип и формат проверяются против закрытых доменов значений нормализатора. Кроме того, при явном диапазоне дат события без даты отсеиваются, чтобы статьи без start_at не пролезали под «в августе».</w:t>
      </w:r>
    </w:p>
    <w:p>
      <w:r>
        <w:rPr>
          <w:b/>
          <w:i w:val="0"/>
          <w:color w:val="0F2C68"/>
          <w:sz w:val="28"/>
        </w:rPr>
        <w:t>10. Сбор и нормализация событий (ingestion)</w:t>
      </w:r>
    </w:p>
    <w:p>
      <w:r>
        <w:rPr>
          <w:b/>
          <w:i w:val="0"/>
          <w:sz w:val="22"/>
        </w:rPr>
        <w:t>Q54. Из каких источников вы собираете события?</w:t>
      </w:r>
    </w:p>
    <w:p>
      <w:r>
        <w:rPr>
          <w:b w:val="0"/>
          <w:i w:val="0"/>
          <w:sz w:val="22"/>
        </w:rPr>
        <w:t>Из шести: Habr (парсинг анонсов), RSS/Atom (любой фид через feedparser), KudaGo (публичный JSON API), Lu.ma (ICS-фиды), Meetup (GraphQL) и публичные Telegram-каналы (web-preview t.me/s/&lt;имя&gt;). У каждого источника свой адаптер с единым интерфейсом, добавить новый — изолированная задача.</w:t>
      </w:r>
    </w:p>
    <w:p>
      <w:r>
        <w:rPr>
          <w:b/>
          <w:i w:val="0"/>
          <w:sz w:val="22"/>
        </w:rPr>
        <w:t>Q55. Опишите пайплайн нормализации события.</w:t>
      </w:r>
    </w:p>
    <w:p>
      <w:r>
        <w:rPr>
          <w:b w:val="0"/>
          <w:i w:val="0"/>
          <w:sz w:val="22"/>
        </w:rPr>
        <w:t>Источник → таблица raw_events (статус raw, сырой JSON/HTML) → AI-нормализатор: один LLM-вызов извлекает структурированные поля (title, format, city, level, topics, tech_stack, quality, hype) → Pydantic-валидация + строгая проверка ISO-даты + defence-in-depth при сохранении. Если событие не про IT — статус non_it, в events не пишем. Затем семантическая дедупликация и сохранение в events с эмбеддингом.</w:t>
      </w:r>
    </w:p>
    <w:p>
      <w:r>
        <w:rPr>
          <w:b/>
          <w:i w:val="0"/>
          <w:sz w:val="22"/>
        </w:rPr>
        <w:t>Q56. Как работает семантическая дедупликация?</w:t>
      </w:r>
    </w:p>
    <w:p>
      <w:r>
        <w:rPr>
          <w:b w:val="0"/>
          <w:i w:val="0"/>
          <w:sz w:val="22"/>
        </w:rPr>
        <w:t>Если у нового события косинусная близость ≥ 0.92 с уже сохранённым за последние 90 дней — считаем его дублем и не сохраняем. Это ловит парафразы: один и тот же митап, пришедший и с Habr, и из Telegram-канала. Порог и включение настраиваются через .env.</w:t>
      </w:r>
    </w:p>
    <w:p>
      <w:r>
        <w:rPr>
          <w:b/>
          <w:i w:val="0"/>
          <w:sz w:val="22"/>
        </w:rPr>
        <w:t>Q57. Что такое адаптивный батчинг при нормализации?</w:t>
      </w:r>
    </w:p>
    <w:p>
      <w:r>
        <w:rPr>
          <w:b w:val="0"/>
          <w:i w:val="0"/>
          <w:sz w:val="22"/>
        </w:rPr>
        <w:t>Нормализация идёт батчами: размер чанка подбирается из средней длины описаний (цель ~6000 символов на батч, в пределах 2–10 событий). Это экономит LLM-вызовы. При попадании на rate-limit обработка останавливается рано, а остаток остаётся в raw и дообрабатывается позже (есть отдельный retry-failed).</w:t>
      </w:r>
    </w:p>
    <w:p>
      <w:r>
        <w:rPr>
          <w:b/>
          <w:i w:val="0"/>
          <w:sz w:val="22"/>
        </w:rPr>
        <w:t>Q58. Как вы гарантируете, что повторный сбор не задвоит события?</w:t>
      </w:r>
    </w:p>
    <w:p>
      <w:r>
        <w:rPr>
          <w:b w:val="0"/>
          <w:i w:val="0"/>
          <w:sz w:val="22"/>
        </w:rPr>
        <w:t>Ingestion идемпотентен: при повторном проходе уже виденные записи не создаются заново (проверка на уровне raw_events и семантический дедуп на уровне events). Есть отдельный тест на идемпотентность повторной загрузки.</w:t>
      </w:r>
    </w:p>
    <w:p>
      <w:r>
        <w:rPr>
          <w:b/>
          <w:i w:val="0"/>
          <w:sz w:val="22"/>
        </w:rPr>
        <w:t>Q59. Как отсекается не-IT и «мусор» из источников?</w:t>
      </w:r>
    </w:p>
    <w:p>
      <w:r>
        <w:rPr>
          <w:b w:val="0"/>
          <w:i w:val="0"/>
          <w:sz w:val="22"/>
        </w:rPr>
        <w:t>На этапе нормализации усиленный системный промпт отсекает не-IT и не-события; если у события пустой список тем — ставим статус non_it и в events не пишем. Поля проходят строгую enum-валидацию (закрытые домены для типа/формата/уровня). Это многослойная защита от попадания шума в выдачу.</w:t>
      </w:r>
    </w:p>
    <w:p>
      <w:r>
        <w:rPr>
          <w:b/>
          <w:i w:val="0"/>
          <w:color w:val="0F2C68"/>
          <w:sz w:val="28"/>
        </w:rPr>
        <w:t>11. Модель данных и база данных</w:t>
      </w:r>
    </w:p>
    <w:p>
      <w:r>
        <w:rPr>
          <w:b/>
          <w:i w:val="0"/>
          <w:sz w:val="22"/>
        </w:rPr>
        <w:t>Q60. Что вы понимаете под «моделью пользователя» и как она хранится?</w:t>
      </w:r>
    </w:p>
    <w:p>
      <w:r>
        <w:rPr>
          <w:b w:val="0"/>
          <w:i w:val="0"/>
          <w:sz w:val="22"/>
        </w:rPr>
        <w:t>Модель пользователя — это несколько слоёв данных о человеке: базовый профиль с весами интересов по темам, его взаимодействия (лайки/дизлайки/сохранения), векторное представление вкусов, байесовская статистика по темам, состояние обучаемого бандита и заметки долговременной памяти о целях. Каждый слой — отдельная sidecar-таблица, отвечающая за свою подсистему.</w:t>
      </w:r>
    </w:p>
    <w:p>
      <w:r>
        <w:rPr>
          <w:b/>
          <w:i w:val="0"/>
          <w:sz w:val="22"/>
        </w:rPr>
        <w:t>Q61. Опишите структуру БД на верхнем уровне.</w:t>
      </w:r>
    </w:p>
    <w:p>
      <w:r>
        <w:rPr>
          <w:b w:val="0"/>
          <w:i w:val="0"/>
          <w:sz w:val="22"/>
        </w:rPr>
        <w:t>Три кластера таблиц. «События»: events, raw_events, topics, event_topics. «Пользователь»: users плюс sidecar-таблицы (user_topic_stats для bayesian, user_bandit_states для LinUCB, user_skill_profiles для карьерной цели, user_memories для памяти). «Взаимодействия»: interactions и copilot_sessions. Эмбеддинги хранятся через pgvector.</w:t>
      </w:r>
    </w:p>
    <w:p>
      <w:r>
        <w:rPr>
          <w:b/>
          <w:i w:val="0"/>
          <w:sz w:val="22"/>
        </w:rPr>
        <w:t>Q62. Почему SQLAlchemy ORM и Alembic?</w:t>
      </w:r>
    </w:p>
    <w:p>
      <w:r>
        <w:rPr>
          <w:b w:val="0"/>
          <w:i w:val="0"/>
          <w:sz w:val="22"/>
        </w:rPr>
        <w:t>ORM (SQLAlchemy 2.0) даёт классы вместо ручного SQL и переносимость между БД. Alembic версионирует схему: каждое изменение — отдельная миграция, накатывается по порядку. Это критично для безопасного деплоя и воспроизводимости схемы.</w:t>
      </w:r>
    </w:p>
    <w:p>
      <w:r>
        <w:rPr>
          <w:b/>
          <w:i w:val="0"/>
          <w:sz w:val="22"/>
        </w:rPr>
        <w:t>Q63. Почему у вас и SQLite, и PostgreSQL?</w:t>
      </w:r>
    </w:p>
    <w:p>
      <w:r>
        <w:rPr>
          <w:b w:val="0"/>
          <w:i w:val="0"/>
          <w:sz w:val="22"/>
        </w:rPr>
        <w:t>Сейчас и dev, и прод, и CI работают на PostgreSQL + pgvector (Supabase) — это устранило расхождения сред. SQLite остался только для части in-memory модульных тестов (быстрый изолированный прогон). Переключение — через DATABASE_URL; pgvector включается отдельной миграцией, на SQLite эмбеддинг хранится как JSON в TEXT.</w:t>
      </w:r>
    </w:p>
    <w:p>
      <w:r>
        <w:rPr>
          <w:b/>
          <w:i w:val="0"/>
          <w:sz w:val="22"/>
        </w:rPr>
        <w:t>Q64. Почему telegram_id сделан BIGINT?</w:t>
      </w:r>
    </w:p>
    <w:p>
      <w:r>
        <w:rPr>
          <w:b w:val="0"/>
          <w:i w:val="0"/>
          <w:sz w:val="22"/>
        </w:rPr>
        <w:t>Идентификаторы Telegram давно вышли за пределы 32-битного INT, поэтому был переход на BIGINT отдельной миграцией. Это защита от переполнения для новых пользователей.</w:t>
      </w:r>
    </w:p>
    <w:p>
      <w:r>
        <w:rPr>
          <w:b/>
          <w:i w:val="0"/>
          <w:sz w:val="22"/>
        </w:rPr>
        <w:t>Q65. Как реализована команда /undo, и почему это нетривиально?</w:t>
      </w:r>
    </w:p>
    <w:p>
      <w:r>
        <w:rPr>
          <w:b w:val="0"/>
          <w:i w:val="0"/>
          <w:sz w:val="22"/>
        </w:rPr>
        <w:t>В большинстве рекомендеров «откатить лайк» = удалить запись. У нас лайк трогает четыре подсистемы (веса тем, bayesian α/β, матрицы бандита, возможную заметку памяти), поэтому undo должен везде применить обратное направление. Логика создания взаимодействия умеет toggle-off, и undo сводится к одному вызову с обратным знаком по последнему взаимодействию.</w:t>
      </w:r>
    </w:p>
    <w:p>
      <w:r>
        <w:rPr>
          <w:b/>
          <w:i w:val="0"/>
          <w:color w:val="0F2C68"/>
          <w:sz w:val="28"/>
        </w:rPr>
        <w:t>12. Оценка качества и эксперименты</w:t>
      </w:r>
    </w:p>
    <w:p>
      <w:r>
        <w:rPr>
          <w:b/>
          <w:i w:val="0"/>
          <w:sz w:val="22"/>
        </w:rPr>
        <w:t>Q66. Какими метриками вы оценивали качество рекомендаций?</w:t>
      </w:r>
    </w:p>
    <w:p>
      <w:r>
        <w:rPr>
          <w:b w:val="0"/>
          <w:i w:val="0"/>
          <w:sz w:val="22"/>
        </w:rPr>
        <w:t>Двумя независимыми способами. Оффлайн по схеме leave-one-out: прячем у пользователя одно понравившееся событие и смотрим, вернёт ли его система. Метрики — Recall@k (доля случаев, когда спрятанное событие попало в top-k) и nDCG@k (учитывает ещё и позицию). Второй способ — LLM-as-judge: языковая модель оценивает релевантность и разнообразие выдачи по шкале.</w:t>
      </w:r>
    </w:p>
    <w:p>
      <w:r>
        <w:rPr>
          <w:b/>
          <w:i w:val="0"/>
          <w:sz w:val="22"/>
        </w:rPr>
        <w:t>Q67. Какие конкретно получились цифры?</w:t>
      </w:r>
    </w:p>
    <w:p>
      <w:r>
        <w:rPr>
          <w:b w:val="0"/>
          <w:i w:val="0"/>
          <w:sz w:val="22"/>
        </w:rPr>
        <w:t>Recall@5: rule 0.50 → hybrid 0.65 (рост на 15 пунктов, ~+30%). nDCG@5: 0.26 → 0.38 (почти в полтора раза — нужные события не просто попадают в топ, а оказываются выше). На горизонте top-10 разрыв меньше: 0.80 против 0.85 — базовый подход со временем догоняет, но гибрид находит релевантное раньше. LLM-судья (1–5): по релевантности гибрид чуть лучше (4.40 против 4.33), по разнообразию ниже (2.10 против 2.53).</w:t>
      </w:r>
    </w:p>
    <w:p>
      <w:r>
        <w:rPr>
          <w:b/>
          <w:i w:val="0"/>
          <w:sz w:val="22"/>
        </w:rPr>
        <w:t>Q68. Почему у гибрида разнообразие ниже, чем у baseline — это не недостаток?</w:t>
      </w:r>
    </w:p>
    <w:p>
      <w:r>
        <w:rPr>
          <w:b w:val="0"/>
          <w:i w:val="0"/>
          <w:sz w:val="22"/>
        </w:rPr>
        <w:t>Это честный и ожидаемый эффект: гибрид сильнее фокусируется на релевантном, поэтому «случайного» разнообразия у него меньше. Но разнообразие мы регулируем отдельным механизмом — MMR-переранжированием с параметром λ. То есть это не баг, а разделение ответственности: релевантность считает скоринг, разнообразие обеспечивает rerank.</w:t>
      </w:r>
    </w:p>
    <w:p>
      <w:r>
        <w:rPr>
          <w:b/>
          <w:i w:val="0"/>
          <w:sz w:val="22"/>
        </w:rPr>
        <w:t>Q69. Почему оценка на синтетических данных, а не на реальных?</w:t>
      </w:r>
    </w:p>
    <w:p>
      <w:r>
        <w:rPr>
          <w:b w:val="0"/>
          <w:i w:val="0"/>
          <w:sz w:val="22"/>
        </w:rPr>
        <w:t>Для leave-one-out нужно ≥3 положительных сигнала на пользователя, а на этапе прототипа реальных реакций недостаточно — выборка была бы статистически незначимой. Поэтому основные таблицы получены на изолированном синтетическом датасете (20 пользователей × 80 событий × 8 тем) с фиксированным seed=42 — это делает результаты воспроизводимыми. Скрипт для реальной БД тоже есть и запустится, когда накопятся данные.</w:t>
      </w:r>
    </w:p>
    <w:p>
      <w:r>
        <w:rPr>
          <w:b/>
          <w:i w:val="0"/>
          <w:sz w:val="22"/>
        </w:rPr>
        <w:t>Q70. Насколько ваши результаты воспроизводимы?</w:t>
      </w:r>
    </w:p>
    <w:p>
      <w:r>
        <w:rPr>
          <w:b w:val="0"/>
          <w:i w:val="0"/>
          <w:sz w:val="22"/>
        </w:rPr>
        <w:t>Полностью: все измерения сделаны скриптами с фиксированным зерном (seed=42), таблицы в отчёте генерируются этими скриптами автоматически, а сам код покрыт автотестами. Любой может перезапустить eval и получить те же числа.</w:t>
      </w:r>
    </w:p>
    <w:p>
      <w:r>
        <w:rPr>
          <w:b/>
          <w:i w:val="0"/>
          <w:sz w:val="22"/>
        </w:rPr>
        <w:t>Q71. Не слишком ли субъективен LLM-судья как метрика?</w:t>
      </w:r>
    </w:p>
    <w:p>
      <w:r>
        <w:rPr>
          <w:b w:val="0"/>
          <w:i w:val="0"/>
          <w:sz w:val="22"/>
        </w:rPr>
        <w:t>Это известное ограничение, и мы его не скрываем: оценка пока однократная, а судья — та же языковая модель. Поэтому LLM-судья у нас не единственная метрика, а дополнение к объективному оффлайн-эвалу (Recall/nDCG). В развитии — периодический прогон и, возможно, межсудейское согласование.</w:t>
      </w:r>
    </w:p>
    <w:p>
      <w:r>
        <w:rPr>
          <w:b/>
          <w:i w:val="0"/>
          <w:color w:val="0F2C68"/>
          <w:sz w:val="28"/>
        </w:rPr>
        <w:t>13. Тестирование, качество кода и инженерные практики</w:t>
      </w:r>
    </w:p>
    <w:p>
      <w:r>
        <w:rPr>
          <w:b/>
          <w:i w:val="0"/>
          <w:sz w:val="22"/>
        </w:rPr>
        <w:t>Q72. Как вы тестируете систему?</w:t>
      </w:r>
    </w:p>
    <w:p>
      <w:r>
        <w:rPr>
          <w:b w:val="0"/>
          <w:i w:val="0"/>
          <w:sz w:val="22"/>
        </w:rPr>
        <w:t>Около 369 автотестов на pytest, покрывающих скоринг, bayesian/bandit/gnn, skill_gap, рекомендер и кэш, все виды поиска, ingestion, память, AI-подсистемы, безопасность и ops. Линтер ruff — без ошибок. CI прогоняет полный набор на pgvector/pgvector:pg16.</w:t>
      </w:r>
    </w:p>
    <w:p>
      <w:r>
        <w:rPr>
          <w:b/>
          <w:i w:val="0"/>
          <w:sz w:val="22"/>
        </w:rPr>
        <w:t>Q73. Как можно тестировать LLM-агентов, если их вывод недетерминирован?</w:t>
      </w:r>
    </w:p>
    <w:p>
      <w:r>
        <w:rPr>
          <w:b w:val="0"/>
          <w:i w:val="0"/>
          <w:sz w:val="22"/>
        </w:rPr>
        <w:t>Мы тестируем не финальный текст (он недетерминирован), а проверяемые инварианты: что supervisor правильно классифицирует намерение, что вызваны нужные tools, что выход проходит Pydantic-схему, что circuit-breaker и cooldown срабатывают. Содержательное качество текста проверяется отдельно LLM-судьёй в оффлайн-скрипте.</w:t>
      </w:r>
    </w:p>
    <w:p>
      <w:r>
        <w:rPr>
          <w:b/>
          <w:i w:val="0"/>
          <w:sz w:val="22"/>
        </w:rPr>
        <w:t>Q74. Как обеспечивается целостность данных при сбоях в транзакциях?</w:t>
      </w:r>
    </w:p>
    <w:p>
      <w:r>
        <w:rPr>
          <w:b w:val="0"/>
          <w:i w:val="0"/>
          <w:sz w:val="22"/>
        </w:rPr>
        <w:t>Соглашение по коду: при исключении во время flush/commit обязателен rollback, иначе SQLAlchemy уходит в PendingRollbackError и сессия «зависает». В частности, сбой записи эмбеддинг-кэша делает rollback, сессия остаётся живой, и ответ не падает 500-кой. Заметки памяти пишутся в SAVEPOINT best-effort, чтобы их сбой не ломал основную транзакцию.</w:t>
      </w:r>
    </w:p>
    <w:p>
      <w:r>
        <w:rPr>
          <w:b/>
          <w:i w:val="0"/>
          <w:sz w:val="22"/>
        </w:rPr>
        <w:t>Q75. Какие у вас договорённости по логированию и стилю?</w:t>
      </w:r>
    </w:p>
    <w:p>
      <w:r>
        <w:rPr>
          <w:b w:val="0"/>
          <w:i w:val="0"/>
          <w:sz w:val="22"/>
        </w:rPr>
        <w:t>Никаких print — только logging. Все обращения к LLM — через единую точку входа (модуль llm). В боте — отправка через общий хелпер с HTML и plain-fallback. Пользовательский ввод в промпт обязательно санитизируется и оборачивается. Секреты и локальные БД не коммитятся.</w:t>
      </w:r>
    </w:p>
    <w:p>
      <w:r>
        <w:rPr>
          <w:b/>
          <w:i w:val="0"/>
          <w:color w:val="0F2C68"/>
          <w:sz w:val="28"/>
        </w:rPr>
        <w:t>14. Безопасность и эксплуатация</w:t>
      </w:r>
    </w:p>
    <w:p>
      <w:r>
        <w:rPr>
          <w:b/>
          <w:i w:val="0"/>
          <w:sz w:val="22"/>
        </w:rPr>
        <w:t>Q76. Как защищён ваш API?</w:t>
      </w:r>
    </w:p>
    <w:p>
      <w:r>
        <w:rPr>
          <w:b w:val="0"/>
          <w:i w:val="0"/>
          <w:sz w:val="22"/>
        </w:rPr>
        <w:t>Middleware проверяет заголовок X-API-Key через hmac.compare_digest против общего секрета (защита от timing-атак). Пустой секрет = open-mode для разработки, на проде секрет задаётся. В белом списке — только служебные пути (/, /health, /docs, /redoc, /openapi.json). Бот и планировщик шлют заголовок во все запросы.</w:t>
      </w:r>
    </w:p>
    <w:p>
      <w:r>
        <w:rPr>
          <w:b/>
          <w:i w:val="0"/>
          <w:sz w:val="22"/>
        </w:rPr>
        <w:t>Q77. Как вы наблюдаете за системой в проде?</w:t>
      </w:r>
    </w:p>
    <w:p>
      <w:r>
        <w:rPr>
          <w:b w:val="0"/>
          <w:i w:val="0"/>
          <w:sz w:val="22"/>
        </w:rPr>
        <w:t>RequestLog-middleware пишет по одной строке на запрос с методом, путём, статусом, request-id и таймингом; уровень лога зависит от кода (5xx — ERROR, 4xx — WARNING). Есть сквозной X-Request-ID для трассировки. Healthcheck-эндпоинт отдаёт состояние подсистем (БД, LLM, ingestion).</w:t>
      </w:r>
    </w:p>
    <w:p>
      <w:r>
        <w:rPr>
          <w:b/>
          <w:i w:val="0"/>
          <w:sz w:val="22"/>
        </w:rPr>
        <w:t>Q78. Что такое fail-fast валидация конфигурации?</w:t>
      </w:r>
    </w:p>
    <w:p>
      <w:r>
        <w:rPr>
          <w:b w:val="0"/>
          <w:i w:val="0"/>
          <w:sz w:val="22"/>
        </w:rPr>
        <w:t>При старте каждого процесса проверяются обязательные для его контекста поля конфигурации; если чего-то не хватает — процесс сразу завершается с кодом 78 (EX_CONFIG) и понятным сообщением, а не падает позже в непонятном месте.</w:t>
      </w:r>
    </w:p>
    <w:p>
      <w:r>
        <w:rPr>
          <w:b/>
          <w:i w:val="0"/>
          <w:sz w:val="22"/>
        </w:rPr>
        <w:t>Q79. Как обрабатываются ошибки, чтобы не светить стектрейсы наружу?</w:t>
      </w:r>
    </w:p>
    <w:p>
      <w:r>
        <w:rPr>
          <w:b w:val="0"/>
          <w:i w:val="0"/>
          <w:sz w:val="22"/>
        </w:rPr>
        <w:t>Обработчик HTTPException: 4xx логируется коротким WARNING без traceback (это ожидаемые клиентские ошибки), 5xx — ERROR с подробностями. Наружу пользователь не получает внутренних деталей, но каждый ответ содержит X-Request-ID для разбора.</w:t>
      </w:r>
    </w:p>
    <w:p>
      <w:r>
        <w:rPr>
          <w:b/>
          <w:i w:val="0"/>
          <w:color w:val="0F2C68"/>
          <w:sz w:val="28"/>
        </w:rPr>
        <w:t>15. Масштабирование и производительность</w:t>
      </w:r>
    </w:p>
    <w:p>
      <w:r>
        <w:rPr>
          <w:b/>
          <w:i w:val="0"/>
          <w:sz w:val="22"/>
        </w:rPr>
        <w:t>Q80. Что станет узким местом при росте числа событий и пользователей?</w:t>
      </w:r>
    </w:p>
    <w:p>
      <w:r>
        <w:rPr>
          <w:b w:val="0"/>
          <w:i w:val="0"/>
          <w:sz w:val="22"/>
        </w:rPr>
        <w:t>Сейчас скоринг идёт по всем событиям в Python. При росте каталога узким местом станет именно это. Решение уже заложено: pgvector позволяет переносить отбор кандидатов (top-k по вектору) на сторону БД с индексом, и тогда скоринг применяется только к шорт-листу, а не ко всему каталогу.</w:t>
      </w:r>
    </w:p>
    <w:p>
      <w:r>
        <w:rPr>
          <w:b/>
          <w:i w:val="0"/>
          <w:sz w:val="22"/>
        </w:rPr>
        <w:t>Q81. Как вы уже снизили нагрузку на БД?</w:t>
      </w:r>
    </w:p>
    <w:p>
      <w:r>
        <w:rPr>
          <w:b w:val="0"/>
          <w:i w:val="0"/>
          <w:sz w:val="22"/>
        </w:rPr>
        <w:t>Сделали GET /recommendations read-only (убрали запись на каждый запрос), добавили TTL-кэш рекомендаций (PK telegram_id, 15 минут) — попадание в кэш пропускает весь скоринг, кэш инвалидируется на фидбэк/регистрацию/редактирование. Прогрев эмбеддингов вынесен в фоновые джобы. На пуле Supabase включены pool_pre_ping и pool_recycle, т.к. пулер режет idle.</w:t>
      </w:r>
    </w:p>
    <w:p>
      <w:r>
        <w:rPr>
          <w:b/>
          <w:i w:val="0"/>
          <w:sz w:val="22"/>
        </w:rPr>
        <w:t>Q82. Сколько стоит работа системы по LLM-вызовам?</w:t>
      </w:r>
    </w:p>
    <w:p>
      <w:r>
        <w:rPr>
          <w:b w:val="0"/>
          <w:i w:val="0"/>
          <w:sz w:val="22"/>
        </w:rPr>
        <w:t>Затраты минимизированы: эмбеддинги считаются локально (без API), объяснения генерируются одним батч-вызовом на всю пятёрку, нормализация батчевая, NL-поиск и описания кэшируются. Основной провайдер Gemini и резерв Groq выбраны в том числе за дешёвый и быстрый инференс.</w:t>
      </w:r>
    </w:p>
    <w:p>
      <w:r>
        <w:rPr>
          <w:b/>
          <w:i w:val="0"/>
          <w:color w:val="0F2C68"/>
          <w:sz w:val="28"/>
        </w:rPr>
        <w:t>16. Слабые места, критика и направления развития</w:t>
      </w:r>
    </w:p>
    <w:p>
      <w:r>
        <w:rPr>
          <w:b/>
          <w:i w:val="0"/>
          <w:sz w:val="22"/>
        </w:rPr>
        <w:t>Q83. Где у вас слабые места, если честно?</w:t>
      </w:r>
    </w:p>
    <w:p>
      <w:r>
        <w:rPr>
          <w:b w:val="0"/>
          <w:i w:val="0"/>
          <w:sz w:val="22"/>
        </w:rPr>
        <w:t>GNN на маленьком датасете шумит и поэтому выключен. Веса гибрида и MMR-λ подобраны эмпирически, а не обучены на данных. LLM-судья пока однократен. Реальных положительных сигналов пока мало, поэтому основной эвал — на синтетике. Это честные ограничения этапа прототипа, и для каждого есть понятный путь решения.</w:t>
      </w:r>
    </w:p>
    <w:p>
      <w:r>
        <w:rPr>
          <w:b/>
          <w:i w:val="0"/>
          <w:sz w:val="22"/>
        </w:rPr>
        <w:t>Q84. Что бы вы улучшили в первую очередь?</w:t>
      </w:r>
    </w:p>
    <w:p>
      <w:r>
        <w:rPr>
          <w:b w:val="0"/>
          <w:i w:val="0"/>
          <w:sz w:val="22"/>
        </w:rPr>
        <w:t>Три вещи: (1) обучить веса компонент на реальных данных (learning-to-rank) вместо ручного подбора; (2) накопить достаточно реакций, включить GNN и перевести эвал на реальную БД; (3) переработать UX копилота и вернуть его в бот. Параллельно — расширять список источников.</w:t>
      </w:r>
    </w:p>
    <w:p>
      <w:r>
        <w:rPr>
          <w:b/>
          <w:i w:val="0"/>
          <w:sz w:val="22"/>
        </w:rPr>
        <w:t>Q85. Что нового вы привнесли по сравнению с классической коллаборативной фильтрацией?</w:t>
      </w:r>
    </w:p>
    <w:p>
      <w:r>
        <w:rPr>
          <w:b w:val="0"/>
          <w:i w:val="0"/>
          <w:sz w:val="22"/>
        </w:rPr>
        <w:t>Чистая CF страдает от холодного старта и не объяснима. У нас CF (LightGCN) — лишь один из девяти сигналов, дополненный content-based, bayesian, контекстным бандитом и goal-aware skill_gap; холодный старт закрывается анализом «био» и content-сигналом; а объяснимость встроена через RAG. То есть новизна — в сочетании парадигм с учётом карьерной цели и объяснимостью.</w:t>
      </w:r>
    </w:p>
    <w:p>
      <w:r>
        <w:rPr>
          <w:b/>
          <w:i w:val="0"/>
          <w:sz w:val="22"/>
        </w:rPr>
        <w:t>Q86. Какие технологии вы освоили в ходе работы?</w:t>
      </w:r>
    </w:p>
    <w:p>
      <w:r>
        <w:rPr>
          <w:b w:val="0"/>
          <w:i w:val="0"/>
          <w:sz w:val="22"/>
        </w:rPr>
        <w:t>LangGraph и multi-agent-паттерн Supervisor-Worker, function calling и structured output, contextual bandit (LinUCB) и LightGCN с нуля на numpy, Bayesian Thompson sampling с temporal decay, pgvector и работу с эмбеддингами, построение отказоустойчивой LLM-цепочки с circuit-breaker.</w:t>
      </w:r>
    </w:p>
    <w:p>
      <w:r>
        <w:rPr>
          <w:b/>
          <w:i w:val="0"/>
          <w:sz w:val="22"/>
        </w:rPr>
        <w:t>Q87. Можно ли запустить систему у себя?</w:t>
      </w:r>
    </w:p>
    <w:p>
      <w:r>
        <w:rPr>
          <w:b w:val="0"/>
          <w:i w:val="0"/>
          <w:sz w:val="22"/>
        </w:rPr>
        <w:t>Да. Нужны переменные окружения (как минимум токен бота и хотя бы один ключ LLM-провайдера), накат миграций alembic upgrade head и запуск трёх процессов. Полное руководство, включая запуск под macOS/Linux и Windows, есть в проектной документации.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