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6.png" ContentType="image/png"/>
  <Override PartName="/word/media/rId71.png" ContentType="image/png"/>
  <Override PartName="/word/media/rId76.png" ContentType="image/png"/>
  <Override PartName="/word/media/rId81.png" ContentType="image/png"/>
  <Override PartName="/word/media/rId86.png" ContentType="image/png"/>
  <Override PartName="/word/media/rId91.png" ContentType="image/png"/>
  <Override PartName="/word/media/rId96.png" ContentType="image/png"/>
  <Override PartName="/word/media/rId101.png" ContentType="image/png"/>
  <Override PartName="/word/media/rId106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Операционные системы</w:t>
      </w:r>
    </w:p>
    <w:p>
      <w:pPr>
        <w:pStyle w:val="Subtitle"/>
      </w:pPr>
      <w:r>
        <w:t xml:space="preserve">Настройка рабочей среды</w:t>
      </w:r>
    </w:p>
    <w:p>
      <w:pPr>
        <w:pStyle w:val="Author"/>
      </w:pPr>
      <w:r>
        <w:t xml:space="preserve">Кара Егор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инструмент</w:t>
      </w:r>
      <w:r>
        <w:t xml:space="preserve"> </w:t>
      </w:r>
      <w:r>
        <w:rPr>
          <w:b/>
          <w:bCs/>
        </w:rPr>
        <w:t xml:space="preserve">chezmoi</w:t>
      </w:r>
      <w:r>
        <w:t xml:space="preserve"> </w:t>
      </w:r>
      <w:r>
        <w:t xml:space="preserve">для управления конфигурационными файлами (dotfiles), научиться:</w:t>
      </w:r>
    </w:p>
    <w:p>
      <w:pPr>
        <w:pStyle w:val="Compact"/>
        <w:numPr>
          <w:ilvl w:val="0"/>
          <w:numId w:val="1001"/>
        </w:numPr>
      </w:pPr>
      <w:r>
        <w:t xml:space="preserve">инициализировать репозиторий dotfiles,</w:t>
      </w:r>
    </w:p>
    <w:p>
      <w:pPr>
        <w:pStyle w:val="Compact"/>
        <w:numPr>
          <w:ilvl w:val="0"/>
          <w:numId w:val="1001"/>
        </w:numPr>
      </w:pPr>
      <w:r>
        <w:t xml:space="preserve">применять конфигурацию на новой системе,</w:t>
      </w:r>
    </w:p>
    <w:p>
      <w:pPr>
        <w:pStyle w:val="Compact"/>
        <w:numPr>
          <w:ilvl w:val="0"/>
          <w:numId w:val="1001"/>
        </w:numPr>
      </w:pPr>
      <w:r>
        <w:t xml:space="preserve">синхронизировать изменения,</w:t>
      </w:r>
    </w:p>
    <w:p>
      <w:pPr>
        <w:pStyle w:val="Compact"/>
        <w:numPr>
          <w:ilvl w:val="0"/>
          <w:numId w:val="1001"/>
        </w:numPr>
      </w:pPr>
      <w:r>
        <w:t xml:space="preserve">использовать chezmoi на нескольких машинах (в том числе в контейнере Fedora Toolbox).</w:t>
      </w:r>
    </w:p>
    <w:bookmarkEnd w:id="20"/>
    <w:bookmarkStart w:id="11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устанавливаю-pass"/>
    <w:p>
      <w:pPr>
        <w:pStyle w:val="Heading2"/>
      </w:pPr>
      <w:r>
        <w:t xml:space="preserve">2.1 Устанавливаю pass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393220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00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322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pass (dnf install pass pass-otp)</w:t>
            </w:r>
          </w:p>
          <w:bookmarkEnd w:id="24"/>
        </w:tc>
      </w:tr>
    </w:tbl>
    <w:bookmarkEnd w:id="25"/>
    <w:bookmarkStart w:id="30" w:name="просматриваю-список-ключей"/>
    <w:p>
      <w:pPr>
        <w:pStyle w:val="Heading2"/>
      </w:pPr>
      <w:r>
        <w:t xml:space="preserve">2.2 Просматриваю список ключей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5334000" cy="130466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00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046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Просмотр списка ключей (gpg –list-secret-keys)</w:t>
            </w:r>
          </w:p>
          <w:bookmarkEnd w:id="29"/>
        </w:tc>
      </w:tr>
    </w:tbl>
    <w:bookmarkEnd w:id="30"/>
    <w:bookmarkStart w:id="35" w:name="инициализируем-хранилище"/>
    <w:p>
      <w:pPr>
        <w:pStyle w:val="Heading2"/>
      </w:pPr>
      <w:r>
        <w:t xml:space="preserve">2.3 Инициализируем хранилище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5334000" cy="275792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00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57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Инициализируем хранилище (pass init</w:t>
            </w:r>
            <w:r>
              <w:t xml:space="preserve"> </w:t>
            </w:r>
            <w:r>
              <w:t xml:space="preserve">)</w:t>
            </w:r>
          </w:p>
          <w:bookmarkEnd w:id="34"/>
        </w:tc>
      </w:tr>
    </w:tbl>
    <w:bookmarkEnd w:id="35"/>
    <w:bookmarkStart w:id="40" w:name="создадим-структуру-git"/>
    <w:p>
      <w:pPr>
        <w:pStyle w:val="Heading2"/>
      </w:pPr>
      <w:r>
        <w:t xml:space="preserve">2.4 Создадим структуру git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5334000" cy="1423845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00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238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Создадим структуру git (pass git init)</w:t>
            </w:r>
          </w:p>
          <w:bookmarkEnd w:id="39"/>
        </w:tc>
      </w:tr>
    </w:tbl>
    <w:bookmarkEnd w:id="40"/>
    <w:bookmarkStart w:id="45" w:name="предворительно-создаю-репозиторий"/>
    <w:p>
      <w:pPr>
        <w:pStyle w:val="Heading2"/>
      </w:pPr>
      <w:r>
        <w:t xml:space="preserve">2.5 Предворительно создаю репозиторий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5334000" cy="78616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00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861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репозитория</w:t>
            </w:r>
          </w:p>
          <w:bookmarkEnd w:id="44"/>
        </w:tc>
      </w:tr>
    </w:tbl>
    <w:bookmarkEnd w:id="45"/>
    <w:bookmarkStart w:id="50" w:name="задаем-адрес-репозитория-на-хостинге"/>
    <w:p>
      <w:pPr>
        <w:pStyle w:val="Heading2"/>
      </w:pPr>
      <w:r>
        <w:t xml:space="preserve">2.6 Задаем адрес репозитория на хостинге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5334000" cy="143263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00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32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Задание адрес репозитория на хостинге (pass git remote add origin git@github.com:</w:t>
            </w:r>
            <w:r>
              <w:t xml:space="preserve">/</w:t>
            </w:r>
            <w:r>
              <w:t xml:space="preserve">.git) и для синхронизации выполнение следующей команды (pass git pull</w:t>
            </w:r>
            <w:r>
              <w:t xml:space="preserve"> </w:t>
            </w:r>
            <w:r>
              <w:t xml:space="preserve">pass git push)</w:t>
            </w:r>
          </w:p>
          <w:bookmarkEnd w:id="49"/>
        </w:tc>
      </w:tr>
    </w:tbl>
    <w:bookmarkEnd w:id="50"/>
    <w:bookmarkStart w:id="55" w:name="устанавливаем-плагин-для-браузера"/>
    <w:p>
      <w:pPr>
        <w:pStyle w:val="Heading2"/>
      </w:pPr>
      <w:r>
        <w:t xml:space="preserve">2.7 Устанавливаем плагин для браузера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7"/>
          <w:p>
            <w:pPr>
              <w:pStyle w:val="Compact"/>
              <w:jc w:val="center"/>
            </w:pPr>
            <w:r>
              <w:drawing>
                <wp:inline>
                  <wp:extent cx="5334000" cy="2969876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700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98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Установка плагина для браузера</w:t>
            </w:r>
          </w:p>
          <w:bookmarkEnd w:id="54"/>
        </w:tc>
      </w:tr>
    </w:tbl>
    <w:bookmarkEnd w:id="55"/>
    <w:bookmarkStart w:id="60" w:name="X738e6c3a7e0e90bd1f46d6fd56fa9e46adb1af9"/>
    <w:p>
      <w:pPr>
        <w:pStyle w:val="Heading2"/>
      </w:pPr>
      <w:r>
        <w:t xml:space="preserve">2.8 Устанавливаем интерфейс для взаимодействия с браузером на Fedora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8"/>
          <w:p>
            <w:pPr>
              <w:pStyle w:val="Compact"/>
              <w:jc w:val="center"/>
            </w:pPr>
            <w:r>
              <w:drawing>
                <wp:inline>
                  <wp:extent cx="5334000" cy="2114153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800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14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Установка интерфейса для взаимодействия с браузером на Fedora (dnf copr enable maximbaz/browserpass</w:t>
            </w:r>
            <w:r>
              <w:t xml:space="preserve"> </w:t>
            </w:r>
            <w:r>
              <w:t xml:space="preserve">dnf install browserpass)</w:t>
            </w:r>
          </w:p>
          <w:bookmarkEnd w:id="59"/>
        </w:tc>
      </w:tr>
    </w:tbl>
    <w:bookmarkEnd w:id="60"/>
    <w:bookmarkStart w:id="65" w:name="добавляем-новый-пароль"/>
    <w:p>
      <w:pPr>
        <w:pStyle w:val="Heading2"/>
      </w:pPr>
      <w:r>
        <w:t xml:space="preserve">2.9 Добавляем новый пароль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9"/>
          <w:p>
            <w:pPr>
              <w:pStyle w:val="Compact"/>
              <w:jc w:val="center"/>
            </w:pPr>
            <w:r>
              <w:drawing>
                <wp:inline>
                  <wp:extent cx="5334000" cy="979357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900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79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Добавление нового пароля (pass insert [OPTIONAL DIR]/[FILENAME])</w:t>
            </w:r>
          </w:p>
          <w:bookmarkEnd w:id="64"/>
        </w:tc>
      </w:tr>
    </w:tbl>
    <w:bookmarkEnd w:id="65"/>
    <w:bookmarkStart w:id="70" w:name="Xeb2d61bf935b43c98368526cde5e19020e9668f"/>
    <w:p>
      <w:pPr>
        <w:pStyle w:val="Heading2"/>
      </w:pPr>
      <w:r>
        <w:t xml:space="preserve">2.10 Отображаем пароль для указанного имени файла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0"/>
          <w:p>
            <w:pPr>
              <w:pStyle w:val="Compact"/>
              <w:jc w:val="center"/>
            </w:pPr>
            <w:r>
              <w:drawing>
                <wp:inline>
                  <wp:extent cx="5334000" cy="47861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000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8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Отображение пароля для указанного имени файла (pass [OPTIONAL DIR]/[FILENAME])</w:t>
            </w:r>
          </w:p>
          <w:bookmarkEnd w:id="69"/>
        </w:tc>
      </w:tr>
    </w:tbl>
    <w:bookmarkEnd w:id="70"/>
    <w:bookmarkStart w:id="75" w:name="заменим-существующий-пароль"/>
    <w:p>
      <w:pPr>
        <w:pStyle w:val="Heading2"/>
      </w:pPr>
      <w:r>
        <w:t xml:space="preserve">2.11 Заменим существующий пароль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1"/>
          <w:p>
            <w:pPr>
              <w:pStyle w:val="Compact"/>
              <w:jc w:val="center"/>
            </w:pPr>
            <w:r>
              <w:drawing>
                <wp:inline>
                  <wp:extent cx="5334000" cy="69776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100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977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Замена существующего пароля (pass generate –in-place FILENAME)</w:t>
            </w:r>
          </w:p>
          <w:bookmarkEnd w:id="74"/>
        </w:tc>
      </w:tr>
    </w:tbl>
    <w:bookmarkEnd w:id="75"/>
    <w:bookmarkStart w:id="80" w:name="X72ce5cf1abc5d105ed9288ff8259cc147ca9c6b"/>
    <w:p>
      <w:pPr>
        <w:pStyle w:val="Heading2"/>
      </w:pPr>
      <w:r>
        <w:t xml:space="preserve">2.12 Установим дополнительное программное обеспечение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2"/>
          <w:p>
            <w:pPr>
              <w:pStyle w:val="Compact"/>
              <w:jc w:val="center"/>
            </w:pPr>
            <w:r>
              <w:drawing>
                <wp:inline>
                  <wp:extent cx="5334000" cy="220976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200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09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установка дополнительного программного обеспечения (sudo dnf -y install</w:t>
            </w:r>
            <w:r>
              <w:br/>
            </w:r>
            <w:r>
              <w:t xml:space="preserve">dunst</w:t>
            </w:r>
            <w:r>
              <w:br/>
            </w:r>
            <w:r>
              <w:t xml:space="preserve">fontawesome-fonts</w:t>
            </w:r>
            <w:r>
              <w:br/>
            </w:r>
            <w:r>
              <w:t xml:space="preserve">powerline-fonts</w:t>
            </w:r>
            <w:r>
              <w:br/>
            </w:r>
            <w:r>
              <w:t xml:space="preserve">light</w:t>
            </w:r>
            <w:r>
              <w:br/>
            </w:r>
            <w:r>
              <w:t xml:space="preserve">fuzzel</w:t>
            </w:r>
            <w:r>
              <w:br/>
            </w:r>
            <w:r>
              <w:t xml:space="preserve">swaylock</w:t>
            </w:r>
            <w:r>
              <w:br/>
            </w:r>
            <w:r>
              <w:t xml:space="preserve">kitty</w:t>
            </w:r>
            <w:r>
              <w:br/>
            </w:r>
            <w:r>
              <w:t xml:space="preserve">waybar swaybg</w:t>
            </w:r>
            <w:r>
              <w:br/>
            </w:r>
            <w:r>
              <w:t xml:space="preserve">wl-clipboard</w:t>
            </w:r>
            <w:r>
              <w:br/>
            </w:r>
            <w:r>
              <w:t xml:space="preserve">mpv</w:t>
            </w:r>
            <w:r>
              <w:br/>
            </w:r>
            <w:r>
              <w:t xml:space="preserve">grim</w:t>
            </w:r>
            <w:r>
              <w:br/>
            </w:r>
            <w:r>
              <w:t xml:space="preserve">slurp)</w:t>
            </w:r>
          </w:p>
          <w:bookmarkEnd w:id="79"/>
        </w:tc>
      </w:tr>
    </w:tbl>
    <w:bookmarkEnd w:id="80"/>
    <w:bookmarkStart w:id="85" w:name="установим-шрифты"/>
    <w:p>
      <w:pPr>
        <w:pStyle w:val="Heading2"/>
      </w:pPr>
      <w:r>
        <w:t xml:space="preserve">2.13 Установим шрифты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3"/>
          <w:p>
            <w:pPr>
              <w:pStyle w:val="Compact"/>
              <w:jc w:val="center"/>
            </w:pPr>
            <w:r>
              <w:drawing>
                <wp:inline>
                  <wp:extent cx="5334000" cy="2297509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300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97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Установка шрифтов (sudo dnf copr enable peterwu/iosevka</w:t>
            </w:r>
            <w:r>
              <w:t xml:space="preserve"> </w:t>
            </w:r>
            <w:r>
              <w:t xml:space="preserve">sudo dnf search iosevka</w:t>
            </w:r>
            <w:r>
              <w:t xml:space="preserve"> </w:t>
            </w:r>
            <w:r>
              <w:t xml:space="preserve">sudo dnf install iosevka-fonts iosevka-aile-fonts iosevka-curly-fonts iosevka-slab-fonts iosevka-etoile-fonts iosevka-term-fonts)</w:t>
            </w:r>
          </w:p>
          <w:bookmarkEnd w:id="84"/>
        </w:tc>
      </w:tr>
    </w:tbl>
    <w:bookmarkEnd w:id="85"/>
    <w:bookmarkStart w:id="90" w:name="X2b090899cd24b4171b3ab803a1734a9d634b8cd"/>
    <w:p>
      <w:pPr>
        <w:pStyle w:val="Heading2"/>
      </w:pPr>
      <w:r>
        <w:t xml:space="preserve">2.14 Установим бинарный файл с помощью wget. Скрипт определяет архитектуру процессора и операционную систему и скачивает необходимый файл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4"/>
          <w:p>
            <w:pPr>
              <w:pStyle w:val="Compact"/>
              <w:jc w:val="center"/>
            </w:pPr>
            <w:r>
              <w:drawing>
                <wp:inline>
                  <wp:extent cx="5334000" cy="66675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400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66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Установка бинарного файла. Скрипт определяет архитектуру процессора и операционную систему и скачивает необходимый файл (sh -c “$(wget -qO- chezmoi.io/get))</w:t>
            </w:r>
          </w:p>
          <w:bookmarkEnd w:id="89"/>
        </w:tc>
      </w:tr>
    </w:tbl>
    <w:bookmarkEnd w:id="90"/>
    <w:bookmarkStart w:id="95" w:name="X530c31c3678d12bd9aa203e6c61109ff5fb8d26"/>
    <w:p>
      <w:pPr>
        <w:pStyle w:val="Heading2"/>
      </w:pPr>
      <w:r>
        <w:t xml:space="preserve">2.15 Создаем собственный репозиторий с помощью утилит. Будем использовать утилиты командной строки для работы с github.</w:t>
      </w:r>
    </w:p>
    <w:p>
      <w:pPr>
        <w:pStyle w:val="FirstParagraph"/>
      </w:pPr>
      <w:r>
        <w:t xml:space="preserve">Создадим свой репозиторий для конфигурационных файлов на основе шаблона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5"/>
          <w:p>
            <w:pPr>
              <w:pStyle w:val="Compact"/>
              <w:jc w:val="center"/>
            </w:pPr>
            <w:r>
              <w:drawing>
                <wp:inline>
                  <wp:extent cx="5334000" cy="392687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500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2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Создание собственного репозитория с помощью утилит</w:t>
            </w:r>
            <w:r>
              <w:t xml:space="preserve"> </w:t>
            </w:r>
            <w:r>
              <w:t xml:space="preserve">Будем использовать утилиты командной строки для работы с github.</w:t>
            </w:r>
            <w:r>
              <w:t xml:space="preserve"> </w:t>
            </w:r>
            <w:r>
              <w:t xml:space="preserve">Создадим свой репозиторий для конфигурационных файлов на основе шаблона(gh repo create dotfiles –template=</w:t>
            </w:r>
            <w:r>
              <w:t xml:space="preserve">“yamadharma/dotfiles-template”</w:t>
            </w:r>
            <w:r>
              <w:t xml:space="preserve"> </w:t>
            </w:r>
            <w:r>
              <w:t xml:space="preserve">–private)</w:t>
            </w:r>
          </w:p>
          <w:bookmarkEnd w:id="94"/>
        </w:tc>
      </w:tr>
    </w:tbl>
    <w:bookmarkEnd w:id="95"/>
    <w:bookmarkStart w:id="100" w:name="X996399445b3f2a16895c278f57f2fd863c6738d"/>
    <w:p>
      <w:pPr>
        <w:pStyle w:val="Heading2"/>
      </w:pPr>
      <w:r>
        <w:t xml:space="preserve">2.16 Инициализируем chezmoi с репозиторием dotfiles и проверяем, какие изменения внесёт chezmoi в домашний каталог, запустив: chezmoi diff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6"/>
          <w:p>
            <w:pPr>
              <w:pStyle w:val="Compact"/>
              <w:jc w:val="center"/>
            </w:pPr>
            <w:r>
              <w:drawing>
                <wp:inline>
                  <wp:extent cx="5334000" cy="188201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600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82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Инициализирование chezmoi с репозиторием dotfiles (chezmoi init git@github.com:</w:t>
            </w:r>
            <w:r>
              <w:t xml:space="preserve">/dotfiles.git) и проверка, какие изменения внесёт chezmoi в домашний каталог, запустив: chezmoi diff</w:t>
            </w:r>
          </w:p>
          <w:bookmarkEnd w:id="99"/>
        </w:tc>
      </w:tr>
    </w:tbl>
    <w:bookmarkEnd w:id="100"/>
    <w:bookmarkStart w:id="105" w:name="Xe97fb38ea6bf88b263f9d858ac8fc039786acdd"/>
    <w:p>
      <w:pPr>
        <w:pStyle w:val="Heading2"/>
      </w:pPr>
      <w:r>
        <w:t xml:space="preserve">2.17 Применяем настройки, которые ранее установили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17"/>
          <w:p>
            <w:pPr>
              <w:pStyle w:val="Compact"/>
              <w:jc w:val="center"/>
            </w:pPr>
            <w:r>
              <w:drawing>
                <wp:inline>
                  <wp:extent cx="5334000" cy="30345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1700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34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Применение настроек, которые ранее установили (chezmoi apply -v)</w:t>
            </w:r>
          </w:p>
          <w:bookmarkEnd w:id="104"/>
        </w:tc>
      </w:tr>
    </w:tbl>
    <w:bookmarkEnd w:id="105"/>
    <w:bookmarkStart w:id="110" w:name="используем-chezmoi-на-нескольких-машинах"/>
    <w:p>
      <w:pPr>
        <w:pStyle w:val="Heading2"/>
      </w:pPr>
      <w:r>
        <w:t xml:space="preserve">2.18 Используем chezmoi на нескольких машинах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18"/>
          <w:p>
            <w:pPr>
              <w:pStyle w:val="Compact"/>
              <w:jc w:val="center"/>
            </w:pPr>
            <w:r>
              <w:drawing>
                <wp:inline>
                  <wp:extent cx="5334000" cy="3081959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1800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81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Использование chezmoi на нескольких машинах</w:t>
            </w:r>
          </w:p>
          <w:bookmarkEnd w:id="109"/>
        </w:tc>
      </w:tr>
    </w:tbl>
    <w:bookmarkEnd w:id="110"/>
    <w:bookmarkEnd w:id="111"/>
    <w:bookmarkStart w:id="11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работы был установлен и настроен инструмент chezmoi, создан и использован репозиторий dotfiles, выполнена синхронизация конфигурации на второй машине (Fedora Toolbox), изучены команды для ежедневной работы с dotfiles. Цель работы достигнута.</w:t>
      </w:r>
    </w:p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106" Target="media/rId106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Операционные системы</dc:title>
  <dc:creator>Кара Егор Андреевич</dc:creator>
  <dc:language>ru-RU</dc:language>
  <cp:keywords/>
  <dcterms:created xsi:type="dcterms:W3CDTF">2026-03-13T22:03:41Z</dcterms:created>
  <dcterms:modified xsi:type="dcterms:W3CDTF">2026-03-13T22:03:41Z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рабочей среды</vt:lpwstr>
  </property>
  <property fmtid="{D5CDD505-2E9C-101B-9397-08002B2CF9AE}" pid="16" name="toc-title">
    <vt:lpwstr>Содержание</vt:lpwstr>
  </property>
</Properties>
</file>