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D3A" w:rsidRPr="000B0CD7" w:rsidRDefault="008D0D3A" w:rsidP="008D0D3A">
      <w:pPr>
        <w:spacing w:line="360" w:lineRule="auto"/>
        <w:jc w:val="both"/>
        <w:rPr>
          <w:b/>
          <w:sz w:val="32"/>
          <w:szCs w:val="32"/>
        </w:rPr>
      </w:pPr>
      <w:r w:rsidRPr="000B0CD7">
        <w:rPr>
          <w:b/>
          <w:sz w:val="32"/>
          <w:szCs w:val="32"/>
        </w:rPr>
        <w:t>Производная в алгебре:</w:t>
      </w:r>
    </w:p>
    <w:p w:rsidR="008D0D3A" w:rsidRPr="00AF3755" w:rsidRDefault="008D0D3A" w:rsidP="008D0D3A">
      <w:pPr>
        <w:spacing w:line="360" w:lineRule="auto"/>
        <w:jc w:val="both"/>
        <w:rPr>
          <w:color w:val="000000"/>
          <w:sz w:val="28"/>
          <w:szCs w:val="28"/>
          <w:shd w:val="clear" w:color="auto" w:fill="F1F5ED"/>
        </w:rPr>
      </w:pPr>
      <w:r w:rsidRPr="00AF3755">
        <w:rPr>
          <w:sz w:val="28"/>
          <w:szCs w:val="28"/>
        </w:rPr>
        <w:t xml:space="preserve">1. Касательная к графику функции </w:t>
      </w:r>
      <w:r w:rsidRPr="00AF3755">
        <w:rPr>
          <w:sz w:val="28"/>
          <w:szCs w:val="28"/>
        </w:rPr>
        <w:fldChar w:fldCharType="begin"/>
      </w:r>
      <w:r w:rsidRPr="00AF3755">
        <w:rPr>
          <w:sz w:val="28"/>
          <w:szCs w:val="28"/>
        </w:rPr>
        <w:instrText xml:space="preserve"> INCLUDEPICTURE "http://raal100.narod.ru/olderfiles/4/Kasatelnaya2.png" \* MERGEFORMATINET </w:instrText>
      </w:r>
      <w:r w:rsidRPr="00AF3755">
        <w:rPr>
          <w:sz w:val="28"/>
          <w:szCs w:val="28"/>
        </w:rPr>
        <w:fldChar w:fldCharType="separate"/>
      </w:r>
      <w:r w:rsidRPr="00AF375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0pt;height:142.5pt">
            <v:imagedata r:id="rId4" r:href="rId5"/>
          </v:shape>
        </w:pict>
      </w:r>
      <w:r w:rsidRPr="00AF3755">
        <w:rPr>
          <w:sz w:val="28"/>
          <w:szCs w:val="28"/>
        </w:rPr>
        <w:fldChar w:fldCharType="end"/>
      </w:r>
      <w:r w:rsidRPr="00AF3755">
        <w:rPr>
          <w:color w:val="000000"/>
          <w:sz w:val="28"/>
          <w:szCs w:val="28"/>
          <w:shd w:val="clear" w:color="auto" w:fill="F1F5ED"/>
        </w:rPr>
        <w:t xml:space="preserve"> </w:t>
      </w:r>
    </w:p>
    <w:p w:rsidR="008D0D3A" w:rsidRPr="00AF3755" w:rsidRDefault="008D0D3A" w:rsidP="008D0D3A">
      <w:pPr>
        <w:spacing w:line="360" w:lineRule="auto"/>
        <w:rPr>
          <w:sz w:val="28"/>
          <w:szCs w:val="28"/>
        </w:rPr>
      </w:pPr>
      <w:r w:rsidRPr="00AF3755">
        <w:rPr>
          <w:sz w:val="28"/>
          <w:szCs w:val="28"/>
        </w:rPr>
        <w:t>Касательная к графику функции </w:t>
      </w:r>
      <w:r w:rsidRPr="00AF3755">
        <w:rPr>
          <w:i/>
          <w:sz w:val="28"/>
          <w:szCs w:val="28"/>
        </w:rPr>
        <w:t>f,</w:t>
      </w:r>
      <w:r w:rsidRPr="00AF3755">
        <w:rPr>
          <w:sz w:val="28"/>
          <w:szCs w:val="28"/>
        </w:rPr>
        <w:t xml:space="preserve"> дифференцируемой в точке 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, - это прямая, проходящая через точку (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; </w:t>
      </w:r>
      <w:r w:rsidRPr="00AF3755">
        <w:rPr>
          <w:i/>
          <w:sz w:val="28"/>
          <w:szCs w:val="28"/>
        </w:rPr>
        <w:t>f</w:t>
      </w:r>
      <w:r w:rsidRPr="00AF3755">
        <w:rPr>
          <w:sz w:val="28"/>
          <w:szCs w:val="28"/>
        </w:rPr>
        <w:t>(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)) и имеющая угловой коэффициент </w:t>
      </w:r>
      <w:r w:rsidRPr="00AF3755">
        <w:rPr>
          <w:i/>
          <w:sz w:val="28"/>
          <w:szCs w:val="28"/>
        </w:rPr>
        <w:t>f </w:t>
      </w:r>
      <w:r w:rsidRPr="00AF3755">
        <w:rPr>
          <w:sz w:val="28"/>
          <w:szCs w:val="28"/>
        </w:rPr>
        <w:t>′(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). </w:t>
      </w:r>
    </w:p>
    <w:p w:rsidR="008D0D3A" w:rsidRPr="00AF3755" w:rsidRDefault="008D0D3A" w:rsidP="008D0D3A">
      <w:pPr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t> y = </w:t>
      </w:r>
      <w:r w:rsidRPr="00AF3755">
        <w:rPr>
          <w:i/>
          <w:sz w:val="28"/>
          <w:szCs w:val="28"/>
        </w:rPr>
        <w:t>f</w:t>
      </w:r>
      <w:r w:rsidRPr="00AF3755">
        <w:rPr>
          <w:sz w:val="28"/>
          <w:szCs w:val="28"/>
        </w:rPr>
        <w:t>(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) + </w:t>
      </w:r>
      <w:r w:rsidRPr="00AF3755">
        <w:rPr>
          <w:i/>
          <w:sz w:val="28"/>
          <w:szCs w:val="28"/>
        </w:rPr>
        <w:t>f</w:t>
      </w:r>
      <w:r w:rsidRPr="00AF3755">
        <w:rPr>
          <w:sz w:val="28"/>
          <w:szCs w:val="28"/>
        </w:rPr>
        <w:t> ′(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 xml:space="preserve">) (x – </w:t>
      </w:r>
      <w:proofErr w:type="spellStart"/>
      <w:r w:rsidRPr="00AF3755">
        <w:rPr>
          <w:sz w:val="28"/>
          <w:szCs w:val="28"/>
        </w:rPr>
        <w:t>x</w:t>
      </w:r>
      <w:r w:rsidRPr="00AF3755">
        <w:rPr>
          <w:sz w:val="28"/>
          <w:szCs w:val="28"/>
          <w:vertAlign w:val="subscript"/>
        </w:rPr>
        <w:t>о</w:t>
      </w:r>
      <w:proofErr w:type="spellEnd"/>
      <w:r w:rsidRPr="00AF3755">
        <w:rPr>
          <w:sz w:val="28"/>
          <w:szCs w:val="28"/>
        </w:rPr>
        <w:t>)</w:t>
      </w:r>
    </w:p>
    <w:p w:rsidR="008D0D3A" w:rsidRPr="00AF3755" w:rsidRDefault="008D0D3A" w:rsidP="008D0D3A">
      <w:pPr>
        <w:pStyle w:val="a3"/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t xml:space="preserve"> 2. Поиск промежутков возрастания и убывания функции </w:t>
      </w:r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t>Функция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y=f(x)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возрастает на интервале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X</w:t>
      </w:r>
      <w:r w:rsidRPr="00AF3755">
        <w:rPr>
          <w:color w:val="32322E"/>
          <w:sz w:val="28"/>
          <w:szCs w:val="28"/>
        </w:rPr>
        <w:t xml:space="preserve">, если для </w:t>
      </w:r>
      <w:proofErr w:type="gramStart"/>
      <w:r w:rsidRPr="00AF3755">
        <w:rPr>
          <w:color w:val="32322E"/>
          <w:sz w:val="28"/>
          <w:szCs w:val="28"/>
        </w:rPr>
        <w:t>любых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"http://www.cleverstudents.ru/functions/images/increase_and_decrease_intervals/001.png"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26" type="#_x0000_t75" alt="формула" style="width:36.75pt;height:16.5pt">
            <v:imagedata r:id="rId6" r:href="rId7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и</w:t>
      </w:r>
      <w:proofErr w:type="gramEnd"/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"http://www.cleverstudents.ru/functions/images/increase_and_decrease_intervals/002.png"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27" type="#_x0000_t75" alt="формула" style="width:93.75pt;height:21.75pt">
            <v:imagedata r:id="rId8" r:href="rId9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выполняется неравенство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"http://www.cleverstudents.ru/functions/images/increase_and_decrease_intervals/003.png"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28" type="#_x0000_t75" alt="формула" style="width:74.25pt;height:18.75pt">
            <v:imagedata r:id="rId10" r:href="rId11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 Другими словами – большему значению аргумента соответствует большее значение функции.</w:t>
      </w:r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t>Функция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y=f(x)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убывает на интервале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X</w:t>
      </w:r>
      <w:r w:rsidRPr="00AF3755">
        <w:rPr>
          <w:color w:val="32322E"/>
          <w:sz w:val="28"/>
          <w:szCs w:val="28"/>
        </w:rPr>
        <w:t xml:space="preserve">, если для </w:t>
      </w:r>
      <w:proofErr w:type="gramStart"/>
      <w:r w:rsidRPr="00AF3755">
        <w:rPr>
          <w:color w:val="32322E"/>
          <w:sz w:val="28"/>
          <w:szCs w:val="28"/>
        </w:rPr>
        <w:t>любых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"http://www.cleverstudents.ru/functions/images/increase_and_decrease_intervals/001.png"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29" type="#_x0000_t75" alt="формула" style="width:36.75pt;height:16.5pt">
            <v:imagedata r:id="rId6" r:href="rId12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и</w:t>
      </w:r>
      <w:proofErr w:type="gramEnd"/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"http://www.cleverstudents.ru/functions/images/increase_and_decrease_intervals/002.png"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0" type="#_x0000_t75" alt="формула" style="width:93.75pt;height:21.75pt">
            <v:imagedata r:id="rId8" r:href="rId13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выполняется неравенство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"http://www.cleverstudents.ru/functions/images/increase_and_decrease_intervals/005.png"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1" type="#_x0000_t75" alt="формула" style="width:75pt;height:19.5pt">
            <v:imagedata r:id="rId14" r:href="rId15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 Другими словами – большему значению аргумента соответствует меньшее значение функции.</w:t>
      </w:r>
    </w:p>
    <w:p w:rsidR="008D0D3A" w:rsidRPr="00AF3755" w:rsidRDefault="008D0D3A" w:rsidP="008D0D3A">
      <w:pPr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"http://www.cleverstudents.ru/functions/images/increase_and_decrease_intervals/006.png"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2" type="#_x0000_t75" alt="изображение" style="width:369pt;height:153.75pt">
            <v:imagedata r:id="rId16" r:href="rId17"/>
          </v:shape>
        </w:pict>
      </w:r>
      <w:r w:rsidRPr="00AF3755">
        <w:rPr>
          <w:color w:val="32322E"/>
          <w:sz w:val="28"/>
          <w:szCs w:val="28"/>
        </w:rPr>
        <w:fldChar w:fldCharType="end"/>
      </w:r>
    </w:p>
    <w:p w:rsidR="008D0D3A" w:rsidRPr="00AF3755" w:rsidRDefault="008D0D3A" w:rsidP="008D0D3A">
      <w:pPr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lastRenderedPageBreak/>
        <w:t xml:space="preserve">3.  Поиск точек экстремума функции </w:t>
      </w:r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proofErr w:type="gramStart"/>
      <w:r w:rsidRPr="00AF3755">
        <w:rPr>
          <w:color w:val="32322E"/>
          <w:sz w:val="28"/>
          <w:szCs w:val="28"/>
        </w:rPr>
        <w:t>Точку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"http://www.cleverstudents.ru/functions/images/increase_and_decrease_intervals/009.png"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3" type="#_x0000_t75" alt="формула" style="width:14.25pt;height:17.25pt">
            <v:imagedata r:id="rId18" r:href="rId19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называют</w:t>
      </w:r>
      <w:proofErr w:type="gramEnd"/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точкой максимума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функции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y=f(x)</w:t>
      </w:r>
      <w:r w:rsidRPr="00AF3755">
        <w:rPr>
          <w:color w:val="32322E"/>
          <w:sz w:val="28"/>
          <w:szCs w:val="28"/>
        </w:rPr>
        <w:t>, если для всех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x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из ее окрестности справедливо неравенство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"http://www.cleverstudents.ru/functions/images/increase_and_decrease_intervals/010.png"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4" type="#_x0000_t75" alt="формула" style="width:69.75pt;height:19.5pt">
            <v:imagedata r:id="rId20" r:href="rId21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 Значение функции в точке максимума называют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максимумом функции</w:t>
      </w:r>
      <w:r w:rsidRPr="00AF3755">
        <w:rPr>
          <w:rStyle w:val="apple-converted-space"/>
          <w:b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 xml:space="preserve">и </w:t>
      </w:r>
      <w:proofErr w:type="gramStart"/>
      <w:r w:rsidRPr="00AF3755">
        <w:rPr>
          <w:color w:val="32322E"/>
          <w:sz w:val="28"/>
          <w:szCs w:val="28"/>
        </w:rPr>
        <w:t>обозначают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"http://www.cleverstudents.ru/functions/images/increase_and_decrease_intervals/028.png"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5" type="#_x0000_t75" alt="формула" style="width:26.25pt;height:16.5pt">
            <v:imagedata r:id="rId22" r:href="rId23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</w:t>
      </w:r>
      <w:proofErr w:type="gramEnd"/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proofErr w:type="gramStart"/>
      <w:r w:rsidRPr="00AF3755">
        <w:rPr>
          <w:color w:val="32322E"/>
          <w:sz w:val="28"/>
          <w:szCs w:val="28"/>
        </w:rPr>
        <w:t>Точку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"http://www.cleverstudents.ru/functions/images/increase_and_decrease_intervals/009.png"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6" type="#_x0000_t75" alt="формула" style="width:14.25pt;height:17.25pt">
            <v:imagedata r:id="rId18" r:href="rId24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называют</w:t>
      </w:r>
      <w:proofErr w:type="gramEnd"/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точкой минимума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функции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y=f(x)</w:t>
      </w:r>
      <w:r w:rsidRPr="00AF3755">
        <w:rPr>
          <w:color w:val="32322E"/>
          <w:sz w:val="28"/>
          <w:szCs w:val="28"/>
        </w:rPr>
        <w:t>, если для всех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nobr"/>
          <w:i/>
          <w:iCs/>
          <w:color w:val="32322E"/>
          <w:sz w:val="28"/>
          <w:szCs w:val="28"/>
        </w:rPr>
        <w:t>x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из ее окрестности справедливо неравенство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"http://www.cleverstudents.ru/functions/images/increase_and_decrease_intervals/011.png"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7" type="#_x0000_t75" alt="формула" style="width:69.75pt;height:19.5pt">
            <v:imagedata r:id="rId25" r:href="rId26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 Значение функции в точке минимума называют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минимумом функции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 xml:space="preserve">и </w:t>
      </w:r>
      <w:proofErr w:type="gramStart"/>
      <w:r w:rsidRPr="00AF3755">
        <w:rPr>
          <w:color w:val="32322E"/>
          <w:sz w:val="28"/>
          <w:szCs w:val="28"/>
        </w:rPr>
        <w:t>обозначают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"http://www.cleverstudents.ru/functions/images/increase_and_decrease_intervals/029.png"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8" type="#_x0000_t75" alt="формула" style="width:23.25pt;height:14.25pt">
            <v:imagedata r:id="rId27" r:href="rId28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.</w:t>
      </w:r>
      <w:proofErr w:type="gramEnd"/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t xml:space="preserve">Под окрестностью </w:t>
      </w:r>
      <w:proofErr w:type="gramStart"/>
      <w:r w:rsidRPr="00AF3755">
        <w:rPr>
          <w:color w:val="32322E"/>
          <w:sz w:val="28"/>
          <w:szCs w:val="28"/>
        </w:rPr>
        <w:t>точки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"http://www.cleverstudents.ru/functions/images/increase_and_decrease_intervals/009.png"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39" type="#_x0000_t75" alt="формула" style="width:14.25pt;height:17.25pt">
            <v:imagedata r:id="rId18" r:href="rId29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понимают</w:t>
      </w:r>
      <w:proofErr w:type="gramEnd"/>
      <w:r w:rsidRPr="00AF3755">
        <w:rPr>
          <w:color w:val="32322E"/>
          <w:sz w:val="28"/>
          <w:szCs w:val="28"/>
        </w:rPr>
        <w:t xml:space="preserve"> интервал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"http://www.cleverstudents.ru/functions/images/increase_and_decrease_intervals/013.png"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40" type="#_x0000_t75" alt="формула" style="width:81pt;height:21pt">
            <v:imagedata r:id="rId30" r:href="rId31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color w:val="32322E"/>
          <w:sz w:val="28"/>
          <w:szCs w:val="28"/>
        </w:rPr>
        <w:t>, где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"http://www.cleverstudents.ru/functions/images/increase_and_decrease_intervals/014.png"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41" type="#_x0000_t75" alt="формула" style="width:9.75pt;height:13.5pt">
            <v:imagedata r:id="rId32" r:href="rId33"/>
          </v:shape>
        </w:pict>
      </w:r>
      <w:r w:rsidRPr="00AF3755">
        <w:rPr>
          <w:color w:val="32322E"/>
          <w:sz w:val="28"/>
          <w:szCs w:val="28"/>
        </w:rPr>
        <w:fldChar w:fldCharType="end"/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color w:val="32322E"/>
          <w:sz w:val="28"/>
          <w:szCs w:val="28"/>
        </w:rPr>
        <w:t>- достаточно малое положительное число.</w:t>
      </w:r>
    </w:p>
    <w:p w:rsidR="008D0D3A" w:rsidRPr="00AF3755" w:rsidRDefault="008D0D3A" w:rsidP="008D0D3A">
      <w:pPr>
        <w:pStyle w:val="a3"/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t>Точки минимума и максимума называют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точками экстремума</w:t>
      </w:r>
      <w:r w:rsidRPr="00AF3755">
        <w:rPr>
          <w:b/>
          <w:color w:val="32322E"/>
          <w:sz w:val="28"/>
          <w:szCs w:val="28"/>
        </w:rPr>
        <w:t>,</w:t>
      </w:r>
      <w:r w:rsidRPr="00AF3755">
        <w:rPr>
          <w:color w:val="32322E"/>
          <w:sz w:val="28"/>
          <w:szCs w:val="28"/>
        </w:rPr>
        <w:t xml:space="preserve"> а значения функции, соответствующие точкам экстремума, называют</w:t>
      </w:r>
      <w:r w:rsidRPr="00AF3755">
        <w:rPr>
          <w:rStyle w:val="apple-converted-space"/>
          <w:color w:val="32322E"/>
          <w:sz w:val="28"/>
          <w:szCs w:val="28"/>
        </w:rPr>
        <w:t> </w:t>
      </w:r>
      <w:r w:rsidRPr="00AF3755">
        <w:rPr>
          <w:rStyle w:val="a4"/>
          <w:b w:val="0"/>
          <w:color w:val="32322E"/>
          <w:sz w:val="28"/>
          <w:szCs w:val="28"/>
        </w:rPr>
        <w:t>экстремумами функции</w:t>
      </w:r>
      <w:r w:rsidRPr="00AF3755">
        <w:rPr>
          <w:b/>
          <w:color w:val="32322E"/>
          <w:sz w:val="28"/>
          <w:szCs w:val="28"/>
        </w:rPr>
        <w:t>.</w:t>
      </w:r>
    </w:p>
    <w:p w:rsidR="008D0D3A" w:rsidRPr="00AF3755" w:rsidRDefault="008D0D3A" w:rsidP="008D0D3A">
      <w:pPr>
        <w:spacing w:line="360" w:lineRule="auto"/>
        <w:jc w:val="both"/>
        <w:rPr>
          <w:color w:val="32322E"/>
          <w:sz w:val="28"/>
          <w:szCs w:val="28"/>
        </w:rPr>
      </w:pPr>
      <w:r w:rsidRPr="00AF3755">
        <w:rPr>
          <w:color w:val="32322E"/>
          <w:sz w:val="28"/>
          <w:szCs w:val="28"/>
        </w:rPr>
        <w:fldChar w:fldCharType="begin"/>
      </w:r>
      <w:r w:rsidRPr="00AF3755">
        <w:rPr>
          <w:color w:val="32322E"/>
          <w:sz w:val="28"/>
          <w:szCs w:val="28"/>
        </w:rPr>
        <w:instrText xml:space="preserve"> INCLUDEPICTURE "http://www.cleverstudents.ru/functions/images/increase_and_decrease_intervals/012.png" \* MERGEFORMATINET </w:instrText>
      </w:r>
      <w:r w:rsidRPr="00AF3755">
        <w:rPr>
          <w:color w:val="32322E"/>
          <w:sz w:val="28"/>
          <w:szCs w:val="28"/>
        </w:rPr>
        <w:fldChar w:fldCharType="separate"/>
      </w:r>
      <w:r w:rsidRPr="00AF3755">
        <w:rPr>
          <w:color w:val="32322E"/>
          <w:sz w:val="28"/>
          <w:szCs w:val="28"/>
        </w:rPr>
        <w:pict>
          <v:shape id="_x0000_i1042" type="#_x0000_t75" alt="изображение" style="width:171pt;height:171.75pt">
            <v:imagedata r:id="rId34" r:href="rId35"/>
          </v:shape>
        </w:pict>
      </w:r>
      <w:r w:rsidRPr="00AF3755">
        <w:rPr>
          <w:color w:val="32322E"/>
          <w:sz w:val="28"/>
          <w:szCs w:val="28"/>
        </w:rPr>
        <w:fldChar w:fldCharType="end"/>
      </w:r>
    </w:p>
    <w:p w:rsidR="008D0D3A" w:rsidRPr="00AF3755" w:rsidRDefault="008D0D3A" w:rsidP="008D0D3A">
      <w:pPr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t xml:space="preserve"> 4. Поиск промежутков выпуклости и вогнутости функции </w:t>
      </w:r>
    </w:p>
    <w:p w:rsidR="008D0D3A" w:rsidRPr="00AF3755" w:rsidRDefault="008D0D3A" w:rsidP="008D0D3A">
      <w:pPr>
        <w:pStyle w:val="a3"/>
        <w:spacing w:before="0" w:beforeAutospacing="0" w:after="150" w:afterAutospacing="0" w:line="360" w:lineRule="auto"/>
        <w:jc w:val="both"/>
        <w:rPr>
          <w:color w:val="111111"/>
          <w:sz w:val="28"/>
          <w:szCs w:val="28"/>
        </w:rPr>
      </w:pPr>
      <w:r w:rsidRPr="00AF3755">
        <w:rPr>
          <w:color w:val="111111"/>
          <w:sz w:val="28"/>
          <w:szCs w:val="28"/>
        </w:rPr>
        <w:t xml:space="preserve">График </w:t>
      </w:r>
      <w:proofErr w:type="gramStart"/>
      <w:r w:rsidRPr="00AF3755">
        <w:rPr>
          <w:color w:val="111111"/>
          <w:sz w:val="28"/>
          <w:szCs w:val="28"/>
        </w:rPr>
        <w:t>функции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"http://www.webmath.ru/poleznoe/images/diff/formules_1251.png"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3" type="#_x0000_t75" alt="" style="width:45.75pt;height:12.75pt">
            <v:imagedata r:id="rId36" r:href="rId37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color w:val="111111"/>
          <w:sz w:val="28"/>
          <w:szCs w:val="28"/>
        </w:rPr>
        <w:t>,</w:t>
      </w:r>
      <w:proofErr w:type="gramEnd"/>
      <w:r w:rsidRPr="00AF3755">
        <w:rPr>
          <w:color w:val="111111"/>
          <w:sz w:val="28"/>
          <w:szCs w:val="28"/>
        </w:rPr>
        <w:t xml:space="preserve"> дифференцируемой на интервале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"http://www.webmath.ru/poleznoe/images/diff/formules_1580.png"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4" type="#_x0000_t75" alt="" style="width:25.5pt;height:12.75pt">
            <v:imagedata r:id="rId38" r:href="rId39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color w:val="111111"/>
          <w:sz w:val="28"/>
          <w:szCs w:val="28"/>
        </w:rPr>
        <w:t>, является на этом интервале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rStyle w:val="a4"/>
          <w:b w:val="0"/>
          <w:color w:val="111111"/>
          <w:sz w:val="28"/>
          <w:szCs w:val="28"/>
        </w:rPr>
        <w:t>выпуклым</w:t>
      </w:r>
      <w:r w:rsidRPr="00AF3755">
        <w:rPr>
          <w:b/>
          <w:color w:val="111111"/>
          <w:sz w:val="28"/>
          <w:szCs w:val="28"/>
        </w:rPr>
        <w:t>,</w:t>
      </w:r>
      <w:r w:rsidRPr="00AF3755">
        <w:rPr>
          <w:color w:val="111111"/>
          <w:sz w:val="28"/>
          <w:szCs w:val="28"/>
        </w:rPr>
        <w:t xml:space="preserve"> если график этой функции в пределах интервала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"http://www.webmath.ru/poleznoe/images/diff/formules_1580.png"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5" type="#_x0000_t75" alt="" style="width:25.5pt;height:12.75pt">
            <v:imagedata r:id="rId38" r:href="rId40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t>лежит не выше любой своей касательной (рис. 1).</w:t>
      </w:r>
    </w:p>
    <w:p w:rsidR="008D0D3A" w:rsidRPr="00AF3755" w:rsidRDefault="008D0D3A" w:rsidP="008D0D3A">
      <w:pPr>
        <w:pStyle w:val="a3"/>
        <w:spacing w:before="0" w:beforeAutospacing="0" w:after="150" w:afterAutospacing="0" w:line="360" w:lineRule="auto"/>
        <w:jc w:val="both"/>
        <w:rPr>
          <w:color w:val="111111"/>
          <w:sz w:val="28"/>
          <w:szCs w:val="28"/>
        </w:rPr>
      </w:pPr>
      <w:r w:rsidRPr="00AF3755">
        <w:rPr>
          <w:color w:val="111111"/>
          <w:sz w:val="28"/>
          <w:szCs w:val="28"/>
        </w:rPr>
        <w:lastRenderedPageBreak/>
        <w:t xml:space="preserve">График </w:t>
      </w:r>
      <w:proofErr w:type="gramStart"/>
      <w:r w:rsidRPr="00AF3755">
        <w:rPr>
          <w:color w:val="111111"/>
          <w:sz w:val="28"/>
          <w:szCs w:val="28"/>
        </w:rPr>
        <w:t>функции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"http://www.webmath.ru/poleznoe/images/diff/formules_1251.png"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6" type="#_x0000_t75" alt="" style="width:45.75pt;height:12.75pt">
            <v:imagedata r:id="rId36" r:href="rId41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color w:val="111111"/>
          <w:sz w:val="28"/>
          <w:szCs w:val="28"/>
        </w:rPr>
        <w:t>,</w:t>
      </w:r>
      <w:proofErr w:type="gramEnd"/>
      <w:r w:rsidRPr="00AF3755">
        <w:rPr>
          <w:color w:val="111111"/>
          <w:sz w:val="28"/>
          <w:szCs w:val="28"/>
        </w:rPr>
        <w:t xml:space="preserve"> дифференцируемой на интервале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"http://www.webmath.ru/poleznoe/images/diff/formules_1580.png"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7" type="#_x0000_t75" alt="" style="width:25.5pt;height:12.75pt">
            <v:imagedata r:id="rId38" r:href="rId42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color w:val="111111"/>
          <w:sz w:val="28"/>
          <w:szCs w:val="28"/>
        </w:rPr>
        <w:t>, является на этом интервале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rStyle w:val="a4"/>
          <w:b w:val="0"/>
          <w:color w:val="111111"/>
          <w:sz w:val="28"/>
          <w:szCs w:val="28"/>
        </w:rPr>
        <w:t>вогнутым</w:t>
      </w:r>
      <w:r w:rsidRPr="00AF3755">
        <w:rPr>
          <w:b/>
          <w:color w:val="111111"/>
          <w:sz w:val="28"/>
          <w:szCs w:val="28"/>
        </w:rPr>
        <w:t>,</w:t>
      </w:r>
      <w:r w:rsidRPr="00AF3755">
        <w:rPr>
          <w:color w:val="111111"/>
          <w:sz w:val="28"/>
          <w:szCs w:val="28"/>
        </w:rPr>
        <w:t xml:space="preserve"> если график этой функции в пределах интервала</w:t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"http://www.webmath.ru/poleznoe/images/diff/formules_1580.png"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8" type="#_x0000_t75" alt="" style="width:25.5pt;height:12.75pt">
            <v:imagedata r:id="rId38" r:href="rId43"/>
          </v:shape>
        </w:pict>
      </w:r>
      <w:r w:rsidRPr="00AF3755">
        <w:rPr>
          <w:color w:val="111111"/>
          <w:sz w:val="28"/>
          <w:szCs w:val="28"/>
        </w:rPr>
        <w:fldChar w:fldCharType="end"/>
      </w:r>
      <w:r w:rsidRPr="00AF3755">
        <w:rPr>
          <w:rStyle w:val="apple-converted-space"/>
          <w:color w:val="111111"/>
          <w:sz w:val="28"/>
          <w:szCs w:val="28"/>
        </w:rPr>
        <w:t> </w:t>
      </w:r>
      <w:r w:rsidRPr="00AF3755">
        <w:rPr>
          <w:color w:val="111111"/>
          <w:sz w:val="28"/>
          <w:szCs w:val="28"/>
        </w:rPr>
        <w:t>лежит не ниже любой своей касательной (рис. 2).</w:t>
      </w:r>
    </w:p>
    <w:p w:rsidR="008D0D3A" w:rsidRPr="00AF3755" w:rsidRDefault="008D0D3A" w:rsidP="008D0D3A">
      <w:pPr>
        <w:pStyle w:val="a3"/>
        <w:spacing w:before="0" w:beforeAutospacing="0" w:after="150" w:afterAutospacing="0" w:line="360" w:lineRule="auto"/>
        <w:jc w:val="both"/>
        <w:rPr>
          <w:color w:val="111111"/>
          <w:sz w:val="28"/>
          <w:szCs w:val="28"/>
        </w:rPr>
      </w:pPr>
      <w:r w:rsidRPr="00AF3755">
        <w:rPr>
          <w:color w:val="111111"/>
          <w:sz w:val="28"/>
          <w:szCs w:val="28"/>
        </w:rPr>
        <w:fldChar w:fldCharType="begin"/>
      </w:r>
      <w:r w:rsidRPr="00AF3755">
        <w:rPr>
          <w:color w:val="111111"/>
          <w:sz w:val="28"/>
          <w:szCs w:val="28"/>
        </w:rPr>
        <w:instrText xml:space="preserve"> INCLUDEPICTURE "http://www.webmath.ru/poleznoe/images/diff/vypuklost'_i_vognutost'_funkcii_2105.png" \* MERGEFORMATINET </w:instrText>
      </w:r>
      <w:r w:rsidRPr="00AF3755">
        <w:rPr>
          <w:color w:val="111111"/>
          <w:sz w:val="28"/>
          <w:szCs w:val="28"/>
        </w:rPr>
        <w:fldChar w:fldCharType="separate"/>
      </w:r>
      <w:r w:rsidRPr="00AF3755">
        <w:rPr>
          <w:color w:val="111111"/>
          <w:sz w:val="28"/>
          <w:szCs w:val="28"/>
        </w:rPr>
        <w:pict>
          <v:shape id="_x0000_i1049" type="#_x0000_t75" alt="Выпуклость и вогнутость функции" style="width:375pt;height:192pt">
            <v:imagedata r:id="rId44" r:href="rId45"/>
          </v:shape>
        </w:pict>
      </w:r>
      <w:r w:rsidRPr="00AF3755">
        <w:rPr>
          <w:color w:val="111111"/>
          <w:sz w:val="28"/>
          <w:szCs w:val="28"/>
        </w:rPr>
        <w:fldChar w:fldCharType="end"/>
      </w:r>
    </w:p>
    <w:p w:rsidR="008D0D3A" w:rsidRPr="00AF3755" w:rsidRDefault="008D0D3A" w:rsidP="008D0D3A">
      <w:pPr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t xml:space="preserve">Точкой перегиба графика </w:t>
      </w:r>
      <w:proofErr w:type="gramStart"/>
      <w:r w:rsidRPr="00AF3755">
        <w:rPr>
          <w:sz w:val="28"/>
          <w:szCs w:val="28"/>
        </w:rPr>
        <w:t>функции </w:t>
      </w:r>
      <w:r w:rsidRPr="00AF3755">
        <w:rPr>
          <w:sz w:val="28"/>
          <w:szCs w:val="28"/>
        </w:rPr>
        <w:fldChar w:fldCharType="begin"/>
      </w:r>
      <w:r w:rsidRPr="00AF3755">
        <w:rPr>
          <w:sz w:val="28"/>
          <w:szCs w:val="28"/>
        </w:rPr>
        <w:instrText xml:space="preserve"> INCLUDEPICTURE "http://www.webmath.ru/poleznoe/images/diff/formules_1251.png" \* MERGEFORMATINET </w:instrText>
      </w:r>
      <w:r w:rsidRPr="00AF3755">
        <w:rPr>
          <w:sz w:val="28"/>
          <w:szCs w:val="28"/>
        </w:rPr>
        <w:fldChar w:fldCharType="separate"/>
      </w:r>
      <w:r w:rsidRPr="00AF3755">
        <w:rPr>
          <w:sz w:val="28"/>
          <w:szCs w:val="28"/>
        </w:rPr>
        <w:pict>
          <v:shape id="_x0000_i1050" type="#_x0000_t75" alt="" style="width:45.75pt;height:12.75pt">
            <v:imagedata r:id="rId36" r:href="rId46"/>
          </v:shape>
        </w:pict>
      </w:r>
      <w:r w:rsidRPr="00AF3755">
        <w:rPr>
          <w:sz w:val="28"/>
          <w:szCs w:val="28"/>
        </w:rPr>
        <w:fldChar w:fldCharType="end"/>
      </w:r>
      <w:r w:rsidRPr="00AF3755">
        <w:rPr>
          <w:sz w:val="28"/>
          <w:szCs w:val="28"/>
        </w:rPr>
        <w:t> называется</w:t>
      </w:r>
      <w:proofErr w:type="gramEnd"/>
      <w:r w:rsidRPr="00AF3755">
        <w:rPr>
          <w:sz w:val="28"/>
          <w:szCs w:val="28"/>
        </w:rPr>
        <w:t xml:space="preserve"> точка </w:t>
      </w:r>
      <w:r w:rsidRPr="00AF3755">
        <w:rPr>
          <w:sz w:val="28"/>
          <w:szCs w:val="28"/>
        </w:rPr>
        <w:fldChar w:fldCharType="begin"/>
      </w:r>
      <w:r w:rsidRPr="00AF3755">
        <w:rPr>
          <w:sz w:val="28"/>
          <w:szCs w:val="28"/>
        </w:rPr>
        <w:instrText xml:space="preserve"> INCLUDEPICTURE "http://www.webmath.ru/poleznoe/images/diff/formules_2108.png" \* MERGEFORMATINET </w:instrText>
      </w:r>
      <w:r w:rsidRPr="00AF3755">
        <w:rPr>
          <w:sz w:val="28"/>
          <w:szCs w:val="28"/>
        </w:rPr>
        <w:fldChar w:fldCharType="separate"/>
      </w:r>
      <w:r w:rsidRPr="00AF3755">
        <w:rPr>
          <w:sz w:val="28"/>
          <w:szCs w:val="28"/>
        </w:rPr>
        <w:pict>
          <v:shape id="_x0000_i1051" type="#_x0000_t75" alt="" style="width:69.75pt;height:12.75pt">
            <v:imagedata r:id="rId47" r:href="rId48"/>
          </v:shape>
        </w:pict>
      </w:r>
      <w:r w:rsidRPr="00AF3755">
        <w:rPr>
          <w:sz w:val="28"/>
          <w:szCs w:val="28"/>
        </w:rPr>
        <w:fldChar w:fldCharType="end"/>
      </w:r>
      <w:r w:rsidRPr="00AF3755">
        <w:rPr>
          <w:sz w:val="28"/>
          <w:szCs w:val="28"/>
        </w:rPr>
        <w:t>, разделяющая промежутки выпуклости и вогнутости.</w:t>
      </w:r>
    </w:p>
    <w:p w:rsidR="008D0D3A" w:rsidRPr="00AF3755" w:rsidRDefault="008D0D3A" w:rsidP="008D0D3A">
      <w:pPr>
        <w:spacing w:line="360" w:lineRule="auto"/>
        <w:jc w:val="both"/>
        <w:rPr>
          <w:sz w:val="28"/>
          <w:szCs w:val="28"/>
        </w:rPr>
      </w:pPr>
      <w:r w:rsidRPr="00AF3755">
        <w:rPr>
          <w:sz w:val="28"/>
          <w:szCs w:val="28"/>
        </w:rPr>
        <w:t>5.  Поиск точек изгиба функции</w:t>
      </w:r>
    </w:p>
    <w:p w:rsidR="008D0D3A" w:rsidRPr="00AF3755" w:rsidRDefault="008D0D3A" w:rsidP="008D0D3A">
      <w:pPr>
        <w:spacing w:line="360" w:lineRule="auto"/>
        <w:jc w:val="both"/>
        <w:rPr>
          <w:b/>
          <w:sz w:val="28"/>
          <w:szCs w:val="28"/>
        </w:rPr>
      </w:pPr>
      <w:r w:rsidRPr="00AF3755">
        <w:rPr>
          <w:sz w:val="28"/>
          <w:szCs w:val="28"/>
        </w:rPr>
        <w:t xml:space="preserve"> </w:t>
      </w:r>
      <w:r w:rsidRPr="00AF3755">
        <w:rPr>
          <w:sz w:val="28"/>
          <w:szCs w:val="28"/>
        </w:rPr>
        <w:fldChar w:fldCharType="begin"/>
      </w:r>
      <w:r w:rsidRPr="00AF3755">
        <w:rPr>
          <w:sz w:val="28"/>
          <w:szCs w:val="28"/>
        </w:rPr>
        <w:instrText xml:space="preserve"> INCLUDEPICTURE "https://upload.wikimedia.org/wikipedia/commons/thumb/9/94/X_cubed_plot.svg/250px-X_cubed_plot.svg.png" \* MERGEFORMATINET </w:instrText>
      </w:r>
      <w:r w:rsidRPr="00AF3755">
        <w:rPr>
          <w:sz w:val="28"/>
          <w:szCs w:val="28"/>
        </w:rPr>
        <w:fldChar w:fldCharType="separate"/>
      </w:r>
      <w:r w:rsidRPr="00AF3755">
        <w:rPr>
          <w:sz w:val="28"/>
          <w:szCs w:val="28"/>
        </w:rPr>
        <w:pict>
          <v:shape id="_x0000_i1052" type="#_x0000_t75" alt="" style="width:177pt;height:177pt">
            <v:imagedata r:id="rId49" r:href="rId50"/>
          </v:shape>
        </w:pict>
      </w:r>
      <w:r w:rsidRPr="00AF3755">
        <w:rPr>
          <w:sz w:val="28"/>
          <w:szCs w:val="28"/>
        </w:rPr>
        <w:fldChar w:fldCharType="end"/>
      </w:r>
    </w:p>
    <w:p w:rsidR="00A90D84" w:rsidRPr="000B0CD7" w:rsidRDefault="008D0D3A">
      <w:pPr>
        <w:rPr>
          <w:b/>
          <w:sz w:val="32"/>
          <w:szCs w:val="32"/>
        </w:rPr>
      </w:pPr>
      <w:r w:rsidRPr="000B0CD7">
        <w:rPr>
          <w:b/>
          <w:sz w:val="32"/>
          <w:szCs w:val="32"/>
        </w:rPr>
        <w:t>Производные в дифференциальной топологии, геометрии и тензорном анализе</w:t>
      </w:r>
    </w:p>
    <w:p w:rsidR="008D0D3A" w:rsidRPr="000B0CD7" w:rsidRDefault="008D0D3A">
      <w:pPr>
        <w:rPr>
          <w:b/>
          <w:sz w:val="28"/>
          <w:szCs w:val="28"/>
        </w:rPr>
      </w:pPr>
      <w:r w:rsidRPr="000B0CD7">
        <w:rPr>
          <w:b/>
          <w:sz w:val="28"/>
          <w:szCs w:val="28"/>
        </w:rPr>
        <w:t>Касательный вектор и касательное отображение</w:t>
      </w:r>
    </w:p>
    <w:p w:rsidR="008D0D3A" w:rsidRPr="000B0CD7" w:rsidRDefault="008D0D3A">
      <w:pPr>
        <w:rPr>
          <w:sz w:val="28"/>
          <w:szCs w:val="28"/>
        </w:rPr>
      </w:pPr>
      <w:r w:rsidRPr="000B0CD7">
        <w:rPr>
          <w:sz w:val="28"/>
          <w:szCs w:val="28"/>
        </w:rPr>
        <w:t xml:space="preserve">В дифференциальной топологии, векторное поле может быть определено как дифференцирование на кольце гладких функций на многообразии, а касательный вектор может быть определён как производная в точке. Это позволяет абстрагироваться </w:t>
      </w:r>
      <w:proofErr w:type="gramStart"/>
      <w:r w:rsidRPr="000B0CD7">
        <w:rPr>
          <w:sz w:val="28"/>
          <w:szCs w:val="28"/>
        </w:rPr>
        <w:t>от записи</w:t>
      </w:r>
      <w:proofErr w:type="gramEnd"/>
      <w:r w:rsidRPr="000B0CD7">
        <w:rPr>
          <w:sz w:val="28"/>
          <w:szCs w:val="28"/>
        </w:rPr>
        <w:t xml:space="preserve"> направленной производной скалярной функции и перейти к общим многообразиям. Для многообразий, которые являются подмножествами </w:t>
      </w:r>
      <w:proofErr w:type="spellStart"/>
      <w:r w:rsidRPr="000B0CD7">
        <w:rPr>
          <w:sz w:val="28"/>
          <w:szCs w:val="28"/>
        </w:rPr>
        <w:t>R</w:t>
      </w:r>
      <w:r w:rsidRPr="000B0CD7">
        <w:rPr>
          <w:sz w:val="28"/>
          <w:szCs w:val="28"/>
          <w:vertAlign w:val="superscript"/>
        </w:rPr>
        <w:t>n</w:t>
      </w:r>
      <w:proofErr w:type="spellEnd"/>
      <w:r w:rsidRPr="000B0CD7">
        <w:rPr>
          <w:sz w:val="28"/>
          <w:szCs w:val="28"/>
        </w:rPr>
        <w:t>, этот касательный вектор будет аналогичен направленной производной.</w:t>
      </w:r>
    </w:p>
    <w:p w:rsidR="008D0D3A" w:rsidRPr="000B0CD7" w:rsidRDefault="008D0D3A">
      <w:pPr>
        <w:rPr>
          <w:b/>
          <w:sz w:val="28"/>
          <w:szCs w:val="28"/>
        </w:rPr>
      </w:pPr>
      <w:r w:rsidRPr="000B0CD7">
        <w:rPr>
          <w:b/>
          <w:sz w:val="28"/>
          <w:szCs w:val="28"/>
        </w:rPr>
        <w:t>Производная Ли</w:t>
      </w:r>
    </w:p>
    <w:p w:rsidR="008D0D3A" w:rsidRPr="000B0CD7" w:rsidRDefault="008D0D3A">
      <w:pPr>
        <w:rPr>
          <w:sz w:val="28"/>
          <w:szCs w:val="28"/>
        </w:rPr>
      </w:pPr>
      <w:r w:rsidRPr="000B0CD7">
        <w:rPr>
          <w:sz w:val="28"/>
          <w:szCs w:val="28"/>
        </w:rPr>
        <w:lastRenderedPageBreak/>
        <w:t xml:space="preserve">Производная Ли — это скорость изменения тензорного поля (в частности скалярного или векторного поля) в направлении данного векторного поля. В случае скалярного поля производная </w:t>
      </w:r>
      <w:proofErr w:type="gramStart"/>
      <w:r w:rsidRPr="000B0CD7">
        <w:rPr>
          <w:sz w:val="28"/>
          <w:szCs w:val="28"/>
        </w:rPr>
        <w:t>Ли</w:t>
      </w:r>
      <w:proofErr w:type="gramEnd"/>
      <w:r w:rsidRPr="000B0CD7">
        <w:rPr>
          <w:sz w:val="28"/>
          <w:szCs w:val="28"/>
        </w:rPr>
        <w:t xml:space="preserve"> совпадает с производной по направлению. Для векторных полей производная </w:t>
      </w:r>
      <w:proofErr w:type="gramStart"/>
      <w:r w:rsidRPr="000B0CD7">
        <w:rPr>
          <w:sz w:val="28"/>
          <w:szCs w:val="28"/>
        </w:rPr>
        <w:t>Ли</w:t>
      </w:r>
      <w:proofErr w:type="gramEnd"/>
      <w:r w:rsidRPr="000B0CD7">
        <w:rPr>
          <w:sz w:val="28"/>
          <w:szCs w:val="28"/>
        </w:rPr>
        <w:t xml:space="preserve"> равна так называемой скобке Ли. Это пример применения скобки Ли (векторные поля образуют алгебру </w:t>
      </w:r>
      <w:proofErr w:type="gramStart"/>
      <w:r w:rsidRPr="000B0CD7">
        <w:rPr>
          <w:sz w:val="28"/>
          <w:szCs w:val="28"/>
        </w:rPr>
        <w:t>Ли</w:t>
      </w:r>
      <w:proofErr w:type="gramEnd"/>
      <w:r w:rsidRPr="000B0CD7">
        <w:rPr>
          <w:sz w:val="28"/>
          <w:szCs w:val="28"/>
        </w:rPr>
        <w:t xml:space="preserve"> на группе диффеоморфизмов многообразия). Это производная 0 порядка на алгебре.</w:t>
      </w:r>
    </w:p>
    <w:p w:rsidR="008D0D3A" w:rsidRPr="000B0CD7" w:rsidRDefault="008D0D3A">
      <w:pPr>
        <w:rPr>
          <w:sz w:val="28"/>
          <w:szCs w:val="28"/>
        </w:rPr>
      </w:pPr>
    </w:p>
    <w:p w:rsidR="000B0CD7" w:rsidRPr="000B0CD7" w:rsidRDefault="000B0CD7">
      <w:pPr>
        <w:rPr>
          <w:b/>
          <w:sz w:val="28"/>
          <w:szCs w:val="28"/>
        </w:rPr>
      </w:pPr>
      <w:r w:rsidRPr="000B0CD7">
        <w:rPr>
          <w:b/>
          <w:sz w:val="28"/>
          <w:szCs w:val="28"/>
        </w:rPr>
        <w:t>Внешняя и внутренняя производная</w:t>
      </w: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На внешней алгебре дифференциальных форм над гладким многообразием, внешняя производная — это уникальное линейное отображение, которое удовлетворяет порядковой версии закона Лейбница и при возведении в квадрат равно нулю. Это производная 1 порядка на внешней алгебре.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 xml:space="preserve">Внутренняя производная — это производная «-1» порядка на внешней алгебре форм. Вместе, внешняя производная, производная </w:t>
      </w:r>
      <w:proofErr w:type="gramStart"/>
      <w:r w:rsidRPr="000B0CD7">
        <w:rPr>
          <w:sz w:val="28"/>
          <w:szCs w:val="28"/>
        </w:rPr>
        <w:t>Ли</w:t>
      </w:r>
      <w:proofErr w:type="gramEnd"/>
      <w:r w:rsidRPr="000B0CD7">
        <w:rPr>
          <w:sz w:val="28"/>
          <w:szCs w:val="28"/>
        </w:rPr>
        <w:t xml:space="preserve">, и внутренняя производная образуют </w:t>
      </w:r>
      <w:proofErr w:type="spellStart"/>
      <w:r w:rsidRPr="000B0CD7">
        <w:rPr>
          <w:sz w:val="28"/>
          <w:szCs w:val="28"/>
        </w:rPr>
        <w:t>супералгебру</w:t>
      </w:r>
      <w:proofErr w:type="spellEnd"/>
      <w:r w:rsidRPr="000B0CD7">
        <w:rPr>
          <w:sz w:val="28"/>
          <w:szCs w:val="28"/>
        </w:rPr>
        <w:t xml:space="preserve"> Ли.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Default="000B0CD7" w:rsidP="000B0CD7">
      <w:pPr>
        <w:rPr>
          <w:b/>
          <w:sz w:val="28"/>
          <w:szCs w:val="28"/>
        </w:rPr>
      </w:pPr>
      <w:r w:rsidRPr="000B0CD7">
        <w:rPr>
          <w:b/>
          <w:sz w:val="28"/>
          <w:szCs w:val="28"/>
        </w:rPr>
        <w:t>Ковариантная производная</w:t>
      </w: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В дифференциальной геометрии (и вытекающем из неё тензорном анализе), с помощью ковариантной производной берутся производные по направлениям векторных полей вдоль кривых или вообще в криволинейной системе координат. Это расширяет производную по направлению скалярных функций до сечений векторных расслоений или главных расслоений. В римановой геометрии существование метрики позволяет сделать канонический выбор свободной от кручения ковариантной производной, известной как связность Леви-</w:t>
      </w:r>
      <w:proofErr w:type="spellStart"/>
      <w:r w:rsidRPr="000B0CD7">
        <w:rPr>
          <w:sz w:val="28"/>
          <w:szCs w:val="28"/>
        </w:rPr>
        <w:t>Чивиты</w:t>
      </w:r>
      <w:proofErr w:type="spellEnd"/>
      <w:r w:rsidRPr="000B0CD7">
        <w:rPr>
          <w:sz w:val="28"/>
          <w:szCs w:val="28"/>
        </w:rPr>
        <w:t>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Для скалярных функций</w:t>
      </w:r>
      <w:r>
        <w:rPr>
          <w:sz w:val="28"/>
          <w:szCs w:val="28"/>
        </w:rPr>
        <w:t xml:space="preserve"> </w:t>
      </w:r>
      <w:r w:rsidRPr="000B0CD7">
        <w:rPr>
          <w:sz w:val="28"/>
          <w:szCs w:val="28"/>
        </w:rPr>
        <w:t xml:space="preserve">f ковариантная производная </w:t>
      </w:r>
      <w:proofErr w:type="spellStart"/>
      <w:r w:rsidRPr="000B0CD7">
        <w:rPr>
          <w:sz w:val="28"/>
          <w:szCs w:val="28"/>
        </w:rPr>
        <w:t>D</w:t>
      </w:r>
      <w:r w:rsidRPr="000B0CD7">
        <w:rPr>
          <w:sz w:val="28"/>
          <w:szCs w:val="28"/>
          <w:vertAlign w:val="subscript"/>
        </w:rPr>
        <w:t>v</w:t>
      </w:r>
      <w:r w:rsidRPr="000B0CD7">
        <w:rPr>
          <w:sz w:val="28"/>
          <w:szCs w:val="28"/>
        </w:rPr>
        <w:t>f</w:t>
      </w:r>
      <w:proofErr w:type="spellEnd"/>
      <w:r w:rsidRPr="000B0CD7">
        <w:rPr>
          <w:sz w:val="28"/>
          <w:szCs w:val="28"/>
        </w:rPr>
        <w:t xml:space="preserve"> совпадает с производной </w:t>
      </w:r>
      <w:r>
        <w:rPr>
          <w:sz w:val="28"/>
          <w:szCs w:val="28"/>
        </w:rPr>
        <w:t xml:space="preserve">по направлению </w:t>
      </w:r>
      <w:r w:rsidRPr="000B0CD7">
        <w:rPr>
          <w:sz w:val="28"/>
          <w:szCs w:val="28"/>
        </w:rPr>
        <w:t xml:space="preserve">v векторного поля. Однако в общем случае она отличается от неё. Для произвольных векторных полей u ковариантную производную формально можно определить исходя из требования линейности по v, </w:t>
      </w:r>
      <w:proofErr w:type="spellStart"/>
      <w:r w:rsidRPr="000B0CD7">
        <w:rPr>
          <w:sz w:val="28"/>
          <w:szCs w:val="28"/>
        </w:rPr>
        <w:t>аддитивности</w:t>
      </w:r>
      <w:proofErr w:type="spellEnd"/>
      <w:r w:rsidRPr="000B0CD7">
        <w:rPr>
          <w:sz w:val="28"/>
          <w:szCs w:val="28"/>
        </w:rPr>
        <w:t xml:space="preserve"> по u и стандартного правила Лейбница для произведения скалярного поля f на векторное поле u. В общем случае тензорных полей требуется выполнение правила Лейбница для их тензорного произведения.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В случае векторного поля ковариантную производную в координатном представлении можно записать как:</w:t>
      </w:r>
    </w:p>
    <w:p w:rsidR="000B0CD7" w:rsidRDefault="000B0CD7" w:rsidP="000B0C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7BB814" wp14:editId="058DC201">
            <wp:extent cx="1809750" cy="437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r="2564"/>
                    <a:stretch/>
                  </pic:blipFill>
                  <pic:spPr bwMode="auto">
                    <a:xfrm>
                      <a:off x="0" y="0"/>
                      <a:ext cx="1834647" cy="44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Г</w:t>
      </w:r>
      <w:r w:rsidRPr="000B0CD7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proofErr w:type="spellStart"/>
      <w:r w:rsidRPr="000B0CD7">
        <w:rPr>
          <w:sz w:val="28"/>
          <w:szCs w:val="28"/>
          <w:vertAlign w:val="subscript"/>
        </w:rPr>
        <w:t>j</w:t>
      </w:r>
      <w:r w:rsidRPr="000B0CD7">
        <w:rPr>
          <w:sz w:val="28"/>
          <w:szCs w:val="28"/>
          <w:vertAlign w:val="subscript"/>
        </w:rPr>
        <w:t>u</w:t>
      </w:r>
      <w:r w:rsidRPr="000B0CD7">
        <w:rPr>
          <w:sz w:val="28"/>
          <w:szCs w:val="28"/>
          <w:vertAlign w:val="superscript"/>
        </w:rPr>
        <w:t>i</w:t>
      </w:r>
      <w:proofErr w:type="spellEnd"/>
      <w:r w:rsidRPr="000B0CD7">
        <w:rPr>
          <w:sz w:val="28"/>
          <w:szCs w:val="28"/>
        </w:rPr>
        <w:t xml:space="preserve"> — обычная частная производная по координате </w:t>
      </w:r>
      <w:proofErr w:type="spellStart"/>
      <w:r w:rsidRPr="000B0CD7">
        <w:rPr>
          <w:sz w:val="28"/>
          <w:szCs w:val="28"/>
        </w:rPr>
        <w:t>x</w:t>
      </w:r>
      <w:r w:rsidRPr="000B0CD7">
        <w:rPr>
          <w:sz w:val="28"/>
          <w:szCs w:val="28"/>
          <w:vertAlign w:val="superscript"/>
        </w:rPr>
        <w:t>j</w:t>
      </w:r>
      <w:proofErr w:type="spellEnd"/>
      <w:r w:rsidRPr="000B0CD7"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Г</w:t>
      </w:r>
      <w:r w:rsidRPr="000B0CD7">
        <w:rPr>
          <w:sz w:val="28"/>
          <w:szCs w:val="28"/>
          <w:vertAlign w:val="subscript"/>
        </w:rPr>
        <w:t>kj</w:t>
      </w:r>
      <w:r w:rsidRPr="000B0CD7">
        <w:rPr>
          <w:sz w:val="28"/>
          <w:szCs w:val="28"/>
          <w:vertAlign w:val="superscript"/>
        </w:rPr>
        <w:t>i</w:t>
      </w:r>
      <w:proofErr w:type="spellEnd"/>
      <w:r w:rsidRPr="000B0CD7">
        <w:rPr>
          <w:sz w:val="28"/>
          <w:szCs w:val="28"/>
        </w:rPr>
        <w:t xml:space="preserve"> — символы Кристоффеля.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lastRenderedPageBreak/>
        <w:t>В случае декартовых координат символы Кристоффеля равны нулю, поэтому ковариантная производная равна обычной производной.</w:t>
      </w:r>
    </w:p>
    <w:p w:rsidR="000B0CD7" w:rsidRPr="000B0CD7" w:rsidRDefault="000B0CD7" w:rsidP="000B0CD7">
      <w:pPr>
        <w:rPr>
          <w:sz w:val="28"/>
          <w:szCs w:val="28"/>
        </w:rPr>
      </w:pPr>
    </w:p>
    <w:p w:rsidR="000B0CD7" w:rsidRPr="000B0CD7" w:rsidRDefault="000B0CD7" w:rsidP="000B0CD7">
      <w:pPr>
        <w:rPr>
          <w:sz w:val="28"/>
          <w:szCs w:val="28"/>
        </w:rPr>
      </w:pPr>
      <w:r w:rsidRPr="000B0CD7">
        <w:rPr>
          <w:sz w:val="28"/>
          <w:szCs w:val="28"/>
        </w:rPr>
        <w:t>Внешняя ковариантная производная расширяет внешнюю производную на векторно-значимые формы.</w:t>
      </w:r>
    </w:p>
    <w:p w:rsidR="000B0CD7" w:rsidRDefault="000B0CD7" w:rsidP="000B0CD7">
      <w:pPr>
        <w:rPr>
          <w:sz w:val="28"/>
          <w:szCs w:val="28"/>
        </w:rPr>
      </w:pPr>
    </w:p>
    <w:p w:rsidR="000B0CD7" w:rsidRDefault="003B1A89" w:rsidP="003B1A89">
      <w:pPr>
        <w:rPr>
          <w:b/>
          <w:sz w:val="32"/>
          <w:szCs w:val="28"/>
        </w:rPr>
      </w:pPr>
      <w:r w:rsidRPr="003B1A89">
        <w:rPr>
          <w:b/>
          <w:sz w:val="32"/>
          <w:szCs w:val="28"/>
        </w:rPr>
        <w:t>Производные в комплексном анализе</w:t>
      </w:r>
    </w:p>
    <w:p w:rsidR="003B1A89" w:rsidRDefault="003B1A89" w:rsidP="003B1A89">
      <w:pPr>
        <w:rPr>
          <w:sz w:val="28"/>
          <w:szCs w:val="28"/>
        </w:rPr>
      </w:pPr>
      <w:r w:rsidRPr="003B1A89">
        <w:rPr>
          <w:sz w:val="28"/>
          <w:szCs w:val="28"/>
        </w:rPr>
        <w:t xml:space="preserve">В комплексном анализе (анализе функций комплексных переменных), центральными объектами изучения являются голоморфные функции, которые являются </w:t>
      </w:r>
      <w:proofErr w:type="spellStart"/>
      <w:r w:rsidRPr="003B1A89">
        <w:rPr>
          <w:sz w:val="28"/>
          <w:szCs w:val="28"/>
        </w:rPr>
        <w:t>комплекснозначными</w:t>
      </w:r>
      <w:proofErr w:type="spellEnd"/>
      <w:r w:rsidRPr="003B1A89">
        <w:rPr>
          <w:sz w:val="28"/>
          <w:szCs w:val="28"/>
        </w:rPr>
        <w:t xml:space="preserve"> функциями на плоскости комплексных чисел и удовлетворяющие соответственно расширенному определению дифференцируемости.</w:t>
      </w:r>
    </w:p>
    <w:p w:rsidR="003B1A89" w:rsidRPr="003B1A89" w:rsidRDefault="003B1A89" w:rsidP="003B1A89">
      <w:pPr>
        <w:rPr>
          <w:sz w:val="28"/>
          <w:szCs w:val="28"/>
        </w:rPr>
      </w:pPr>
      <w:r w:rsidRPr="003B1A89">
        <w:rPr>
          <w:sz w:val="28"/>
          <w:szCs w:val="28"/>
        </w:rPr>
        <w:t>Производная Шварца описывает, как комплексная функция аппроксимируется дробно-линейным отображением, аналогично тому, как обычная производная описывает, как функция аппроксимируется линейным отображением.</w:t>
      </w:r>
    </w:p>
    <w:p w:rsidR="003B1A89" w:rsidRDefault="003B1A89" w:rsidP="003B1A89">
      <w:pPr>
        <w:rPr>
          <w:sz w:val="28"/>
          <w:szCs w:val="28"/>
        </w:rPr>
      </w:pPr>
    </w:p>
    <w:p w:rsidR="003B1A89" w:rsidRDefault="003B1A89" w:rsidP="003B1A89">
      <w:pPr>
        <w:rPr>
          <w:b/>
          <w:sz w:val="32"/>
          <w:szCs w:val="28"/>
        </w:rPr>
      </w:pPr>
      <w:r w:rsidRPr="003B1A89">
        <w:rPr>
          <w:b/>
          <w:sz w:val="32"/>
          <w:szCs w:val="28"/>
        </w:rPr>
        <w:t>Производные в алгебре и алгебраической геометрии</w:t>
      </w:r>
    </w:p>
    <w:p w:rsidR="003B1A89" w:rsidRPr="003B1A89" w:rsidRDefault="003B1A89" w:rsidP="003B1A89">
      <w:pPr>
        <w:rPr>
          <w:sz w:val="28"/>
          <w:szCs w:val="28"/>
        </w:rPr>
      </w:pPr>
      <w:r w:rsidRPr="003B1A89">
        <w:rPr>
          <w:sz w:val="28"/>
          <w:szCs w:val="28"/>
        </w:rPr>
        <w:t>Дифференцирование в общей алгебре — это линейное отображение на кольце или алгебре, которое удовлетворяет закону Лейбница (правилу произведения). Они изучаются в чистой алгебраической постановке в дифференциальной теории Галуа, но также появляются во многих других областях, где они часто употребляются с менее строгими алгебраическими определениями производных.</w:t>
      </w:r>
    </w:p>
    <w:p w:rsidR="003B1A89" w:rsidRPr="003B1A89" w:rsidRDefault="003B1A89" w:rsidP="003B1A89">
      <w:pPr>
        <w:rPr>
          <w:sz w:val="28"/>
          <w:szCs w:val="28"/>
        </w:rPr>
      </w:pPr>
    </w:p>
    <w:p w:rsidR="003B1A89" w:rsidRPr="003B1A89" w:rsidRDefault="003B1A89" w:rsidP="003B1A89">
      <w:pPr>
        <w:rPr>
          <w:sz w:val="28"/>
          <w:szCs w:val="28"/>
        </w:rPr>
      </w:pPr>
      <w:r w:rsidRPr="003B1A89">
        <w:rPr>
          <w:sz w:val="28"/>
          <w:szCs w:val="28"/>
        </w:rPr>
        <w:t xml:space="preserve">В алгебраической геометрии </w:t>
      </w:r>
      <w:proofErr w:type="spellStart"/>
      <w:r w:rsidRPr="003B1A89">
        <w:rPr>
          <w:sz w:val="28"/>
          <w:szCs w:val="28"/>
        </w:rPr>
        <w:t>кэлеров</w:t>
      </w:r>
      <w:proofErr w:type="spellEnd"/>
      <w:r w:rsidRPr="003B1A89">
        <w:rPr>
          <w:sz w:val="28"/>
          <w:szCs w:val="28"/>
        </w:rPr>
        <w:t xml:space="preserve"> дифференциал позволяет расширить определение внешней производной на произвольные алгебраические многообразия, вместо просто гладких многообразий.</w:t>
      </w:r>
      <w:bookmarkStart w:id="0" w:name="_GoBack"/>
      <w:bookmarkEnd w:id="0"/>
    </w:p>
    <w:sectPr w:rsidR="003B1A89" w:rsidRPr="003B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E0"/>
    <w:rsid w:val="000B0CD7"/>
    <w:rsid w:val="003B1A89"/>
    <w:rsid w:val="00666CE0"/>
    <w:rsid w:val="008D0D3A"/>
    <w:rsid w:val="00A9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9F1E0-607A-40E7-9402-0327ABF6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0D3A"/>
  </w:style>
  <w:style w:type="paragraph" w:styleId="a3">
    <w:name w:val="Normal (Web)"/>
    <w:basedOn w:val="a"/>
    <w:rsid w:val="008D0D3A"/>
    <w:pPr>
      <w:spacing w:before="100" w:beforeAutospacing="1" w:after="100" w:afterAutospacing="1"/>
    </w:pPr>
  </w:style>
  <w:style w:type="character" w:styleId="a4">
    <w:name w:val="Strong"/>
    <w:basedOn w:val="a0"/>
    <w:qFormat/>
    <w:rsid w:val="008D0D3A"/>
    <w:rPr>
      <w:b/>
      <w:bCs/>
    </w:rPr>
  </w:style>
  <w:style w:type="character" w:customStyle="1" w:styleId="nobr">
    <w:name w:val="nobr"/>
    <w:basedOn w:val="a0"/>
    <w:rsid w:val="008D0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www.cleverstudents.ru/functions/images/increase_and_decrease_intervals/002.png" TargetMode="External"/><Relationship Id="rId18" Type="http://schemas.openxmlformats.org/officeDocument/2006/relationships/image" Target="media/image7.png"/><Relationship Id="rId26" Type="http://schemas.openxmlformats.org/officeDocument/2006/relationships/image" Target="http://www.cleverstudents.ru/functions/images/increase_and_decrease_intervals/011.png" TargetMode="External"/><Relationship Id="rId39" Type="http://schemas.openxmlformats.org/officeDocument/2006/relationships/image" Target="http://www.webmath.ru/poleznoe/images/diff/formules_1580.png" TargetMode="External"/><Relationship Id="rId21" Type="http://schemas.openxmlformats.org/officeDocument/2006/relationships/image" Target="http://www.cleverstudents.ru/functions/images/increase_and_decrease_intervals/010.png" TargetMode="External"/><Relationship Id="rId34" Type="http://schemas.openxmlformats.org/officeDocument/2006/relationships/image" Target="media/image14.png"/><Relationship Id="rId42" Type="http://schemas.openxmlformats.org/officeDocument/2006/relationships/image" Target="http://www.webmath.ru/poleznoe/images/diff/formules_1580.png" TargetMode="External"/><Relationship Id="rId47" Type="http://schemas.openxmlformats.org/officeDocument/2006/relationships/image" Target="media/image18.png"/><Relationship Id="rId50" Type="http://schemas.openxmlformats.org/officeDocument/2006/relationships/image" Target="https://upload.wikimedia.org/wikipedia/commons/thumb/9/94/X_cubed_plot.svg/250px-X_cubed_plot.svg.png" TargetMode="External"/><Relationship Id="rId7" Type="http://schemas.openxmlformats.org/officeDocument/2006/relationships/image" Target="http://www.cleverstudents.ru/functions/images/increase_and_decrease_intervals/001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http://www.cleverstudents.ru/functions/images/increase_and_decrease_intervals/009.png" TargetMode="External"/><Relationship Id="rId11" Type="http://schemas.openxmlformats.org/officeDocument/2006/relationships/image" Target="http://www.cleverstudents.ru/functions/images/increase_and_decrease_intervals/003.png" TargetMode="External"/><Relationship Id="rId24" Type="http://schemas.openxmlformats.org/officeDocument/2006/relationships/image" Target="http://www.cleverstudents.ru/functions/images/increase_and_decrease_intervals/009.png" TargetMode="External"/><Relationship Id="rId32" Type="http://schemas.openxmlformats.org/officeDocument/2006/relationships/image" Target="media/image13.png"/><Relationship Id="rId37" Type="http://schemas.openxmlformats.org/officeDocument/2006/relationships/image" Target="http://www.webmath.ru/poleznoe/images/diff/formules_1251.png" TargetMode="External"/><Relationship Id="rId40" Type="http://schemas.openxmlformats.org/officeDocument/2006/relationships/image" Target="http://www.webmath.ru/poleznoe/images/diff/formules_1580.png" TargetMode="External"/><Relationship Id="rId45" Type="http://schemas.openxmlformats.org/officeDocument/2006/relationships/image" Target="http://www.webmath.ru/poleznoe/images/diff/vypuklost'_i_vognutost'_funkcii_2105.png" TargetMode="External"/><Relationship Id="rId53" Type="http://schemas.openxmlformats.org/officeDocument/2006/relationships/theme" Target="theme/theme1.xml"/><Relationship Id="rId5" Type="http://schemas.openxmlformats.org/officeDocument/2006/relationships/image" Target="http://raal100.narod.ru/olderfiles/4/Kasatelnaya2.png" TargetMode="External"/><Relationship Id="rId10" Type="http://schemas.openxmlformats.org/officeDocument/2006/relationships/image" Target="media/image4.png"/><Relationship Id="rId19" Type="http://schemas.openxmlformats.org/officeDocument/2006/relationships/image" Target="http://www.cleverstudents.ru/functions/images/increase_and_decrease_intervals/009.png" TargetMode="External"/><Relationship Id="rId31" Type="http://schemas.openxmlformats.org/officeDocument/2006/relationships/image" Target="http://www.cleverstudents.ru/functions/images/increase_and_decrease_intervals/013.png" TargetMode="External"/><Relationship Id="rId44" Type="http://schemas.openxmlformats.org/officeDocument/2006/relationships/image" Target="media/image17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://www.cleverstudents.ru/functions/images/increase_and_decrease_intervals/00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image" Target="http://www.cleverstudents.ru/functions/images/increase_and_decrease_intervals/012.png" TargetMode="External"/><Relationship Id="rId43" Type="http://schemas.openxmlformats.org/officeDocument/2006/relationships/image" Target="http://www.webmath.ru/poleznoe/images/diff/formules_1580.png" TargetMode="External"/><Relationship Id="rId48" Type="http://schemas.openxmlformats.org/officeDocument/2006/relationships/image" Target="http://www.webmath.ru/poleznoe/images/diff/formules_2108.png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0.png"/><Relationship Id="rId3" Type="http://schemas.openxmlformats.org/officeDocument/2006/relationships/webSettings" Target="webSettings.xml"/><Relationship Id="rId12" Type="http://schemas.openxmlformats.org/officeDocument/2006/relationships/image" Target="http://www.cleverstudents.ru/functions/images/increase_and_decrease_intervals/001.png" TargetMode="External"/><Relationship Id="rId17" Type="http://schemas.openxmlformats.org/officeDocument/2006/relationships/image" Target="http://www.cleverstudents.ru/functions/images/increase_and_decrease_intervals/006.png" TargetMode="External"/><Relationship Id="rId25" Type="http://schemas.openxmlformats.org/officeDocument/2006/relationships/image" Target="media/image10.png"/><Relationship Id="rId33" Type="http://schemas.openxmlformats.org/officeDocument/2006/relationships/image" Target="http://www.cleverstudents.ru/functions/images/increase_and_decrease_intervals/014.png" TargetMode="External"/><Relationship Id="rId38" Type="http://schemas.openxmlformats.org/officeDocument/2006/relationships/image" Target="media/image16.png"/><Relationship Id="rId46" Type="http://schemas.openxmlformats.org/officeDocument/2006/relationships/image" Target="http://www.webmath.ru/poleznoe/images/diff/formules_1251.png" TargetMode="External"/><Relationship Id="rId20" Type="http://schemas.openxmlformats.org/officeDocument/2006/relationships/image" Target="media/image8.png"/><Relationship Id="rId41" Type="http://schemas.openxmlformats.org/officeDocument/2006/relationships/image" Target="http://www.webmath.ru/poleznoe/images/diff/formules_125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http://www.cleverstudents.ru/functions/images/increase_and_decrease_intervals/005.png" TargetMode="External"/><Relationship Id="rId23" Type="http://schemas.openxmlformats.org/officeDocument/2006/relationships/image" Target="http://www.cleverstudents.ru/functions/images/increase_and_decrease_intervals/028.png" TargetMode="External"/><Relationship Id="rId28" Type="http://schemas.openxmlformats.org/officeDocument/2006/relationships/image" Target="http://www.cleverstudents.ru/functions/images/increase_and_decrease_intervals/029.png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2020-06-17T13:16:00Z</dcterms:created>
  <dcterms:modified xsi:type="dcterms:W3CDTF">2020-06-17T13:39:00Z</dcterms:modified>
</cp:coreProperties>
</file>