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470" w:tblpY="-1390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493BC1" w:rsidTr="00493BC1"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Этап жизненного цикла</w:t>
            </w:r>
          </w:p>
        </w:tc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Необходимые технические средства</w:t>
            </w:r>
          </w:p>
        </w:tc>
        <w:tc>
          <w:tcPr>
            <w:tcW w:w="4854" w:type="dxa"/>
          </w:tcPr>
          <w:p w:rsidR="00493BC1" w:rsidRDefault="00493BC1" w:rsidP="00493BC1">
            <w:pPr>
              <w:jc w:val="center"/>
            </w:pPr>
            <w:r>
              <w:t xml:space="preserve">Необходимые программные средства </w:t>
            </w:r>
          </w:p>
        </w:tc>
      </w:tr>
      <w:tr w:rsidR="00493BC1" w:rsidTr="00493BC1">
        <w:tc>
          <w:tcPr>
            <w:tcW w:w="4853" w:type="dxa"/>
          </w:tcPr>
          <w:p w:rsidR="00493BC1" w:rsidRDefault="00493BC1" w:rsidP="00493BC1">
            <w:pPr>
              <w:jc w:val="center"/>
            </w:pPr>
            <w:r w:rsidRPr="00493BC1">
              <w:t>Определение необходимости технической поддержки определенного вида деятельности.</w:t>
            </w:r>
          </w:p>
        </w:tc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Средства анализа (Компьютеры)</w:t>
            </w:r>
          </w:p>
        </w:tc>
        <w:tc>
          <w:tcPr>
            <w:tcW w:w="4854" w:type="dxa"/>
          </w:tcPr>
          <w:p w:rsidR="00493BC1" w:rsidRDefault="00493BC1" w:rsidP="00493BC1">
            <w:r>
              <w:t xml:space="preserve">Программы для </w:t>
            </w:r>
            <w:proofErr w:type="gramStart"/>
            <w:r>
              <w:t>анализа(</w:t>
            </w:r>
            <w:proofErr w:type="gramEnd"/>
            <w:r>
              <w:t>Таблицы, Базы данных)</w:t>
            </w:r>
          </w:p>
        </w:tc>
      </w:tr>
      <w:tr w:rsidR="00493BC1" w:rsidTr="00493BC1"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Выбор конкретной разновидности технических средств для поддержки определенного вида</w:t>
            </w:r>
          </w:p>
          <w:p w:rsidR="00493BC1" w:rsidRDefault="00493BC1" w:rsidP="00493BC1">
            <w:pPr>
              <w:jc w:val="center"/>
            </w:pPr>
            <w:r>
              <w:t>деятельности.</w:t>
            </w:r>
          </w:p>
        </w:tc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Средства анализа (Компьютеры)</w:t>
            </w:r>
          </w:p>
        </w:tc>
        <w:tc>
          <w:tcPr>
            <w:tcW w:w="4854" w:type="dxa"/>
          </w:tcPr>
          <w:p w:rsidR="00493BC1" w:rsidRDefault="00493BC1" w:rsidP="00493BC1">
            <w:r>
              <w:t xml:space="preserve">Программы для </w:t>
            </w:r>
            <w:proofErr w:type="gramStart"/>
            <w:r>
              <w:t>анализа(</w:t>
            </w:r>
            <w:proofErr w:type="gramEnd"/>
            <w:r>
              <w:t>Таблицы, Базы данных)</w:t>
            </w:r>
          </w:p>
        </w:tc>
      </w:tr>
      <w:tr w:rsidR="00493BC1" w:rsidTr="00493BC1">
        <w:tc>
          <w:tcPr>
            <w:tcW w:w="4853" w:type="dxa"/>
          </w:tcPr>
          <w:p w:rsidR="00493BC1" w:rsidRDefault="00493BC1" w:rsidP="00493BC1">
            <w:pPr>
              <w:jc w:val="center"/>
            </w:pPr>
            <w:r w:rsidRPr="00493BC1">
              <w:t>Приобретение технических средств.</w:t>
            </w:r>
          </w:p>
        </w:tc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Средства связи и коммуникации, средства транспортировки</w:t>
            </w:r>
          </w:p>
        </w:tc>
        <w:tc>
          <w:tcPr>
            <w:tcW w:w="4854" w:type="dxa"/>
          </w:tcPr>
          <w:p w:rsidR="00493BC1" w:rsidRDefault="00493BC1" w:rsidP="00330D6D">
            <w:pPr>
              <w:jc w:val="center"/>
            </w:pPr>
            <w:r>
              <w:t>Программы для связи, введения отчёта</w:t>
            </w:r>
          </w:p>
        </w:tc>
      </w:tr>
      <w:tr w:rsidR="00493BC1" w:rsidTr="00493BC1">
        <w:tc>
          <w:tcPr>
            <w:tcW w:w="4853" w:type="dxa"/>
          </w:tcPr>
          <w:p w:rsidR="00493BC1" w:rsidRDefault="00493BC1" w:rsidP="00493BC1">
            <w:pPr>
              <w:jc w:val="center"/>
            </w:pPr>
            <w:r w:rsidRPr="00493BC1">
              <w:t>Установка (монтаж и приемные испытания) технических средств.</w:t>
            </w:r>
          </w:p>
        </w:tc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Необходимые для установки и тестирования средства, помещение</w:t>
            </w:r>
          </w:p>
        </w:tc>
        <w:tc>
          <w:tcPr>
            <w:tcW w:w="4854" w:type="dxa"/>
          </w:tcPr>
          <w:p w:rsidR="00493BC1" w:rsidRDefault="00493BC1" w:rsidP="00493BC1">
            <w:pPr>
              <w:jc w:val="center"/>
            </w:pPr>
            <w:r>
              <w:t>Необходимые для тестирования программы</w:t>
            </w:r>
          </w:p>
          <w:p w:rsidR="00493BC1" w:rsidRDefault="00493BC1" w:rsidP="00493BC1">
            <w:pPr>
              <w:jc w:val="center"/>
            </w:pPr>
          </w:p>
        </w:tc>
      </w:tr>
      <w:tr w:rsidR="00493BC1" w:rsidTr="00493BC1">
        <w:tc>
          <w:tcPr>
            <w:tcW w:w="4853" w:type="dxa"/>
          </w:tcPr>
          <w:p w:rsidR="00493BC1" w:rsidRDefault="00493BC1" w:rsidP="00493BC1">
            <w:pPr>
              <w:jc w:val="center"/>
            </w:pPr>
            <w:r>
              <w:t>Выполнение техническими средствами необходимых функций по поддержке определенного вида</w:t>
            </w:r>
          </w:p>
          <w:p w:rsidR="00493BC1" w:rsidRDefault="00493BC1" w:rsidP="00493BC1">
            <w:pPr>
              <w:jc w:val="center"/>
            </w:pPr>
            <w:r>
              <w:t>деятельности (эксплуатация).</w:t>
            </w:r>
          </w:p>
        </w:tc>
        <w:tc>
          <w:tcPr>
            <w:tcW w:w="4853" w:type="dxa"/>
          </w:tcPr>
          <w:p w:rsidR="00493BC1" w:rsidRDefault="00530EBC" w:rsidP="00530EBC">
            <w:pPr>
              <w:jc w:val="center"/>
            </w:pPr>
            <w:r>
              <w:t>Необходимые для эксплуатации средства (доступ к электроэнергии, сети, водопроводу и т. д.)</w:t>
            </w:r>
          </w:p>
        </w:tc>
        <w:tc>
          <w:tcPr>
            <w:tcW w:w="4854" w:type="dxa"/>
          </w:tcPr>
          <w:p w:rsidR="00493BC1" w:rsidRDefault="00530EBC" w:rsidP="00530EBC">
            <w:pPr>
              <w:jc w:val="center"/>
            </w:pPr>
            <w:r>
              <w:t>Необходимые для функционирования программы, доступ к сети.</w:t>
            </w:r>
          </w:p>
        </w:tc>
      </w:tr>
      <w:tr w:rsidR="00530EBC" w:rsidTr="00493BC1">
        <w:tc>
          <w:tcPr>
            <w:tcW w:w="4853" w:type="dxa"/>
          </w:tcPr>
          <w:p w:rsidR="00530EBC" w:rsidRDefault="00530EBC" w:rsidP="00530EBC">
            <w:pPr>
              <w:jc w:val="center"/>
            </w:pPr>
            <w:r w:rsidRPr="00530EBC">
              <w:t>Оценка функционирования технических средств и их эксплуатационных характеристик.</w:t>
            </w:r>
          </w:p>
        </w:tc>
        <w:tc>
          <w:tcPr>
            <w:tcW w:w="4853" w:type="dxa"/>
          </w:tcPr>
          <w:p w:rsidR="00530EBC" w:rsidRDefault="00530EBC" w:rsidP="00530EBC">
            <w:pPr>
              <w:jc w:val="center"/>
            </w:pPr>
            <w:r>
              <w:t>Средства анализа (Компьютеры)</w:t>
            </w:r>
          </w:p>
        </w:tc>
        <w:tc>
          <w:tcPr>
            <w:tcW w:w="4854" w:type="dxa"/>
          </w:tcPr>
          <w:p w:rsidR="00530EBC" w:rsidRDefault="00530EBC" w:rsidP="00530EBC">
            <w:pPr>
              <w:jc w:val="center"/>
            </w:pPr>
            <w:r>
              <w:t xml:space="preserve">Программы для </w:t>
            </w:r>
            <w:proofErr w:type="gramStart"/>
            <w:r>
              <w:t>анализа(</w:t>
            </w:r>
            <w:proofErr w:type="gramEnd"/>
            <w:r>
              <w:t>Таблицы, Базы данных), ведения отчётов</w:t>
            </w:r>
          </w:p>
        </w:tc>
      </w:tr>
      <w:tr w:rsidR="00493BC1" w:rsidTr="00493BC1">
        <w:tc>
          <w:tcPr>
            <w:tcW w:w="4853" w:type="dxa"/>
          </w:tcPr>
          <w:p w:rsidR="00530EBC" w:rsidRDefault="00530EBC" w:rsidP="00530EBC">
            <w:pPr>
              <w:jc w:val="center"/>
            </w:pPr>
            <w:r>
              <w:t>Восстановительный ремонт при утрате или ухудшении эксплуатационных характеристик</w:t>
            </w:r>
          </w:p>
          <w:p w:rsidR="00493BC1" w:rsidRDefault="00530EBC" w:rsidP="00530EBC">
            <w:pPr>
              <w:jc w:val="center"/>
            </w:pPr>
            <w:r>
              <w:t>технических средств.</w:t>
            </w:r>
          </w:p>
        </w:tc>
        <w:tc>
          <w:tcPr>
            <w:tcW w:w="4853" w:type="dxa"/>
          </w:tcPr>
          <w:p w:rsidR="00493BC1" w:rsidRDefault="00530EBC" w:rsidP="00530EBC">
            <w:pPr>
              <w:jc w:val="center"/>
            </w:pPr>
            <w:r>
              <w:t>Необходимые для ремонта инструменты, чертежи и инструкции для поддержания рабочего состояния</w:t>
            </w:r>
          </w:p>
        </w:tc>
        <w:tc>
          <w:tcPr>
            <w:tcW w:w="4854" w:type="dxa"/>
          </w:tcPr>
          <w:p w:rsidR="00493BC1" w:rsidRDefault="00530EBC" w:rsidP="00530EBC">
            <w:pPr>
              <w:jc w:val="center"/>
            </w:pPr>
            <w:r>
              <w:t xml:space="preserve">Программы для анализа функционирования, программы по поиску ошибок или вирусов </w:t>
            </w:r>
          </w:p>
        </w:tc>
      </w:tr>
      <w:tr w:rsidR="00530EBC" w:rsidTr="0068053D">
        <w:tc>
          <w:tcPr>
            <w:tcW w:w="4853" w:type="dxa"/>
          </w:tcPr>
          <w:p w:rsidR="00530EBC" w:rsidRDefault="00530EBC" w:rsidP="00530EBC">
            <w:pPr>
              <w:jc w:val="center"/>
            </w:pPr>
            <w:r>
              <w:t>Модернизация при необходимости и возможности улучшения паспортных значений</w:t>
            </w:r>
          </w:p>
          <w:p w:rsidR="00530EBC" w:rsidRDefault="00530EBC" w:rsidP="00530EBC">
            <w:pPr>
              <w:jc w:val="center"/>
            </w:pPr>
            <w:r>
              <w:t>эксплуатационных характеристик технических средств.</w:t>
            </w:r>
          </w:p>
        </w:tc>
        <w:tc>
          <w:tcPr>
            <w:tcW w:w="4853" w:type="dxa"/>
          </w:tcPr>
          <w:p w:rsidR="00530EBC" w:rsidRPr="00530EBC" w:rsidRDefault="00530EBC" w:rsidP="0068053D">
            <w:pPr>
              <w:jc w:val="center"/>
            </w:pPr>
            <w:r>
              <w:t>Необходимые инструменты, компьютеры</w:t>
            </w:r>
          </w:p>
        </w:tc>
        <w:tc>
          <w:tcPr>
            <w:tcW w:w="4854" w:type="dxa"/>
          </w:tcPr>
          <w:p w:rsidR="00530EBC" w:rsidRDefault="00530EBC" w:rsidP="00530EBC">
            <w:pPr>
              <w:jc w:val="center"/>
            </w:pPr>
            <w:r>
              <w:t>Программы для обновление ПО</w:t>
            </w:r>
          </w:p>
        </w:tc>
      </w:tr>
      <w:tr w:rsidR="00530EBC" w:rsidTr="0068053D">
        <w:tc>
          <w:tcPr>
            <w:tcW w:w="4853" w:type="dxa"/>
          </w:tcPr>
          <w:p w:rsidR="00530EBC" w:rsidRDefault="00530EBC" w:rsidP="00530EBC">
            <w:pPr>
              <w:jc w:val="center"/>
            </w:pPr>
            <w:r>
              <w:t>Демонтаж технических средств при необратимой утрате эксплуатационных возможностей</w:t>
            </w:r>
            <w:r>
              <w:t xml:space="preserve"> </w:t>
            </w:r>
            <w:r>
              <w:t>(физическом износе) или несоответствии эксплуатационных х</w:t>
            </w:r>
            <w:r>
              <w:t>арактеристик изменившимся требо</w:t>
            </w:r>
            <w:r>
              <w:t>ваниям (моральном устаревании), а также при модернизации, если она проводится вне места</w:t>
            </w:r>
          </w:p>
          <w:p w:rsidR="00530EBC" w:rsidRDefault="00530EBC" w:rsidP="00530EBC">
            <w:pPr>
              <w:jc w:val="center"/>
            </w:pPr>
            <w:r>
              <w:t>эксплуатации.</w:t>
            </w:r>
          </w:p>
        </w:tc>
        <w:tc>
          <w:tcPr>
            <w:tcW w:w="4853" w:type="dxa"/>
          </w:tcPr>
          <w:p w:rsidR="00530EBC" w:rsidRPr="006348B0" w:rsidRDefault="00330D6D" w:rsidP="0068053D">
            <w:pPr>
              <w:jc w:val="center"/>
            </w:pPr>
            <w:r>
              <w:t>Средства связи и коммуникации, средства транспортировки</w:t>
            </w:r>
            <w:r w:rsidR="006348B0" w:rsidRPr="006348B0">
              <w:t xml:space="preserve">, </w:t>
            </w:r>
            <w:r w:rsidR="006348B0">
              <w:t>средства для демонтажа, средства для хранения информации</w:t>
            </w:r>
          </w:p>
        </w:tc>
        <w:tc>
          <w:tcPr>
            <w:tcW w:w="4854" w:type="dxa"/>
          </w:tcPr>
          <w:p w:rsidR="00530EBC" w:rsidRDefault="00330D6D" w:rsidP="0068053D">
            <w:pPr>
              <w:jc w:val="center"/>
            </w:pPr>
            <w:r>
              <w:t>Программы для сохранения информации, программы для удаления данных</w:t>
            </w:r>
          </w:p>
        </w:tc>
      </w:tr>
      <w:tr w:rsidR="00530EBC" w:rsidTr="0068053D">
        <w:tc>
          <w:tcPr>
            <w:tcW w:w="4853" w:type="dxa"/>
          </w:tcPr>
          <w:p w:rsidR="00530EBC" w:rsidRDefault="00330D6D" w:rsidP="0068053D">
            <w:pPr>
              <w:jc w:val="center"/>
            </w:pPr>
            <w:r w:rsidRPr="00330D6D">
              <w:t>Продажа технических средств.</w:t>
            </w:r>
          </w:p>
        </w:tc>
        <w:tc>
          <w:tcPr>
            <w:tcW w:w="4853" w:type="dxa"/>
          </w:tcPr>
          <w:p w:rsidR="00530EBC" w:rsidRDefault="00530EBC" w:rsidP="006348B0">
            <w:pPr>
              <w:jc w:val="center"/>
            </w:pPr>
            <w:r>
              <w:t>Компьютеры</w:t>
            </w:r>
            <w:r w:rsidR="006348B0">
              <w:t>,</w:t>
            </w:r>
            <w:r w:rsidR="006348B0" w:rsidRPr="006348B0">
              <w:t xml:space="preserve"> </w:t>
            </w:r>
            <w:r w:rsidR="006348B0">
              <w:t>с</w:t>
            </w:r>
            <w:r w:rsidR="006348B0">
              <w:t>редства связи и коммуникации, средства транспортировки</w:t>
            </w:r>
          </w:p>
        </w:tc>
        <w:tc>
          <w:tcPr>
            <w:tcW w:w="4854" w:type="dxa"/>
          </w:tcPr>
          <w:p w:rsidR="00530EBC" w:rsidRPr="006348B0" w:rsidRDefault="00330D6D" w:rsidP="0068053D">
            <w:pPr>
              <w:jc w:val="center"/>
            </w:pPr>
            <w:r>
              <w:t>Программы для связи, введения отчёта</w:t>
            </w:r>
            <w:r>
              <w:t>, продажи</w:t>
            </w:r>
          </w:p>
        </w:tc>
      </w:tr>
      <w:tr w:rsidR="00530EBC" w:rsidTr="0068053D">
        <w:tc>
          <w:tcPr>
            <w:tcW w:w="4853" w:type="dxa"/>
          </w:tcPr>
          <w:p w:rsidR="00530EBC" w:rsidRDefault="006348B0" w:rsidP="0068053D">
            <w:pPr>
              <w:jc w:val="center"/>
            </w:pPr>
            <w:r w:rsidRPr="006348B0">
              <w:lastRenderedPageBreak/>
              <w:t>Утилизация технических средств.</w:t>
            </w:r>
          </w:p>
        </w:tc>
        <w:tc>
          <w:tcPr>
            <w:tcW w:w="4853" w:type="dxa"/>
          </w:tcPr>
          <w:p w:rsidR="00530EBC" w:rsidRDefault="006348B0" w:rsidP="0068053D">
            <w:pPr>
              <w:jc w:val="center"/>
            </w:pPr>
            <w:r>
              <w:t>С</w:t>
            </w:r>
            <w:r>
              <w:t>редства связи и коммуникации, средства транспортировки</w:t>
            </w:r>
            <w:r>
              <w:t>, средства утилизации</w:t>
            </w:r>
          </w:p>
        </w:tc>
        <w:tc>
          <w:tcPr>
            <w:tcW w:w="4854" w:type="dxa"/>
          </w:tcPr>
          <w:p w:rsidR="00530EBC" w:rsidRDefault="006348B0" w:rsidP="0068053D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</w:tbl>
    <w:p w:rsidR="00B729AA" w:rsidRDefault="00B729AA" w:rsidP="00530EBC"/>
    <w:sectPr w:rsidR="00B729AA" w:rsidSect="00493B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C2"/>
    <w:rsid w:val="002D5DC2"/>
    <w:rsid w:val="00330D6D"/>
    <w:rsid w:val="00493BC1"/>
    <w:rsid w:val="00530EBC"/>
    <w:rsid w:val="006348B0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BD461-6032-4347-B9BE-0E1DE5B4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2021-10-31T14:13:00Z</dcterms:created>
  <dcterms:modified xsi:type="dcterms:W3CDTF">2021-10-31T14:40:00Z</dcterms:modified>
</cp:coreProperties>
</file>