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2F33" w:rsidRDefault="00782F33">
      <w:pPr>
        <w:rPr>
          <w:lang w:val="en-US"/>
        </w:rPr>
      </w:pPr>
      <w:proofErr w:type="spellStart"/>
      <w:r>
        <w:rPr>
          <w:lang w:val="en-US"/>
        </w:rPr>
        <w:t>Canva</w:t>
      </w:r>
      <w:proofErr w:type="spellEnd"/>
    </w:p>
    <w:p w:rsidR="00782F33" w:rsidRPr="00782F33" w:rsidRDefault="00782F33" w:rsidP="00782F33">
      <w:proofErr w:type="spellStart"/>
      <w:r w:rsidRPr="00782F33">
        <w:rPr>
          <w:lang w:val="en-US"/>
        </w:rPr>
        <w:t>Canva</w:t>
      </w:r>
      <w:proofErr w:type="spellEnd"/>
      <w:r w:rsidRPr="00782F33">
        <w:t xml:space="preserve"> — кроссплатформенный сервис для графического д</w:t>
      </w:r>
      <w:r>
        <w:t>изайна, основанный в 2012 году.</w:t>
      </w:r>
    </w:p>
    <w:p w:rsidR="00782F33" w:rsidRDefault="00782F33" w:rsidP="00782F33">
      <w:r w:rsidRPr="00782F33">
        <w:t>Создание изображений в сервисе строится на принципе перетаскивания готовых элементов и варьировании изменяемых шаблонов. Графический редактор даёт доступ к встроенной библиотеке шаблонов, стоковых фотографий, иллюстраций и шрифтов. Сервис адресован как рядовым пользователям, так и профессионалам дизайна и цифрового маркетинга. На платформе можно создавать как изображения для публикации в интернете, так и макеты для</w:t>
      </w:r>
      <w:r w:rsidRPr="00782F33">
        <w:t xml:space="preserve"> </w:t>
      </w:r>
      <w:r w:rsidRPr="00782F33">
        <w:t>полиграфической продукции.</w:t>
      </w:r>
    </w:p>
    <w:p w:rsidR="00782F33" w:rsidRDefault="00782F33" w:rsidP="00782F33">
      <w:r>
        <w:rPr>
          <w:noProof/>
          <w:lang w:eastAsia="ru-RU"/>
        </w:rPr>
        <w:drawing>
          <wp:inline distT="0" distB="0" distL="0" distR="0">
            <wp:extent cx="5940425" cy="3780500"/>
            <wp:effectExtent l="0" t="0" r="3175" b="0"/>
            <wp:docPr id="1" name="Рисунок 1" descr="Графический онлайн-редактор Canva: подробная инструкция по использованию -  Blockchain for connecting peo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Графический онлайн-редактор Canva: подробная инструкция по использованию -  Blockchain for connecting peopl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8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F33" w:rsidRDefault="00782F33" w:rsidP="00782F33">
      <w:r>
        <w:t>Данный сервис позволит нашей компании создавать различную рекламную продукцию, такую как постеры, обложки, визитки, реклама для сайтов и т. п. Этот сайт также может помочь с разработкой дизайнов, логотипов, с представлением новых разработок и созданием презентаций.</w:t>
      </w:r>
    </w:p>
    <w:p w:rsidR="00782F33" w:rsidRDefault="00782F33" w:rsidP="00782F33">
      <w:r>
        <w:rPr>
          <w:noProof/>
          <w:lang w:eastAsia="ru-RU"/>
        </w:rPr>
        <w:lastRenderedPageBreak/>
        <w:drawing>
          <wp:inline distT="0" distB="0" distL="0" distR="0">
            <wp:extent cx="6364137" cy="8495414"/>
            <wp:effectExtent l="0" t="0" r="0" b="1270"/>
            <wp:docPr id="2" name="Рисунок 2" descr="https://i.pinimg.com/originals/ad/36/10/ad36101ebb88f57d15935b821f888b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pinimg.com/originals/ad/36/10/ad36101ebb88f57d15935b821f888ba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272" cy="8518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2F33">
        <w:br/>
      </w:r>
      <w:r w:rsidRPr="00782F33">
        <w:br/>
      </w:r>
      <w:r w:rsidRPr="00782F33">
        <w:br/>
      </w:r>
      <w:r w:rsidRPr="00782F33">
        <w:br/>
      </w:r>
      <w:r w:rsidRPr="00782F33">
        <w:br/>
      </w:r>
      <w:r>
        <w:rPr>
          <w:lang w:val="en-US"/>
        </w:rPr>
        <w:lastRenderedPageBreak/>
        <w:t>Prezi</w:t>
      </w:r>
      <w:r w:rsidRPr="00782F33">
        <w:br/>
      </w:r>
      <w:r w:rsidRPr="00782F33">
        <w:br/>
        <w:t>Сервис онлайн презентаций с оригинальной подачей контента. Все элементы презентации размещаются на одном большом листе и соединяются между собой. А при просмотре презентации сервис передвигает этот лист, отображая последовательно каждую его часть как отдельный слайд. Позволяет совместно работать над презентацией, публиковать презентации в блоге или на сайте, сохранять презентации для автономного показа без использования Интернет.</w:t>
      </w:r>
      <w:r w:rsidRPr="00782F33">
        <w:br/>
      </w:r>
      <w:r w:rsidRPr="00782F33">
        <w:br/>
      </w:r>
      <w:r w:rsidRPr="00782F33">
        <w:br/>
      </w:r>
      <w:r>
        <w:rPr>
          <w:noProof/>
          <w:lang w:eastAsia="ru-RU"/>
        </w:rPr>
        <w:drawing>
          <wp:inline distT="0" distB="0" distL="0" distR="0">
            <wp:extent cx="5940425" cy="3000676"/>
            <wp:effectExtent l="0" t="0" r="3175" b="9525"/>
            <wp:docPr id="3" name="Рисунок 3" descr="Как вставить ссылку, ссылку или гиперссылку в презентацию в Prezi -  informatique man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Как вставить ссылку, ссылку или гиперссылку в презентацию в Prezi -  informatique mani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0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E08" w:rsidRDefault="00782F33" w:rsidP="00782F33">
      <w:r w:rsidRPr="00782F33">
        <w:br/>
      </w:r>
      <w:r w:rsidR="00EE5E08">
        <w:t xml:space="preserve">Данный сервис позволит нам не только создавать презентации наших новых продуктов и разработок, но и сделает их более динамичными, простыми для просмотра и понимания. </w:t>
      </w:r>
      <w:r w:rsidRPr="00782F33">
        <w:br/>
      </w:r>
      <w:r w:rsidRPr="00782F33">
        <w:br/>
      </w:r>
      <w:r w:rsidRPr="00782F33">
        <w:br/>
      </w:r>
      <w:r w:rsidRPr="00782F33">
        <w:br/>
      </w:r>
      <w:r w:rsidRPr="00782F33">
        <w:br/>
      </w:r>
      <w:r w:rsidRPr="00782F33">
        <w:br/>
      </w:r>
      <w:r w:rsidRPr="00782F33">
        <w:br/>
      </w:r>
      <w:r w:rsidRPr="00782F33">
        <w:br/>
      </w:r>
      <w:r w:rsidRPr="00782F33">
        <w:br/>
      </w:r>
      <w:r w:rsidRPr="00782F33">
        <w:br/>
      </w:r>
      <w:r w:rsidRPr="00782F33">
        <w:br/>
      </w:r>
      <w:r w:rsidRPr="00782F33">
        <w:br/>
      </w:r>
      <w:r w:rsidRPr="00782F33">
        <w:br/>
      </w:r>
      <w:r w:rsidRPr="00782F33">
        <w:br/>
      </w:r>
      <w:r w:rsidRPr="00782F33">
        <w:br/>
      </w:r>
      <w:r w:rsidRPr="00782F33">
        <w:br/>
      </w:r>
      <w:r w:rsidRPr="00782F33">
        <w:br/>
      </w:r>
      <w:r w:rsidRPr="00782F33">
        <w:br/>
      </w:r>
      <w:r w:rsidRPr="00782F33">
        <w:br/>
      </w:r>
      <w:r w:rsidRPr="00782F33">
        <w:br/>
      </w:r>
    </w:p>
    <w:p w:rsidR="00B729AA" w:rsidRDefault="00782F33" w:rsidP="00782F33">
      <w:pPr>
        <w:rPr>
          <w:lang w:val="en-US"/>
        </w:rPr>
      </w:pPr>
      <w:r>
        <w:rPr>
          <w:lang w:val="en-US"/>
        </w:rPr>
        <w:lastRenderedPageBreak/>
        <w:t>Microsoft</w:t>
      </w:r>
      <w:r w:rsidRPr="00EE5E08">
        <w:rPr>
          <w:lang w:val="en-US"/>
        </w:rPr>
        <w:t xml:space="preserve"> </w:t>
      </w:r>
      <w:r>
        <w:rPr>
          <w:lang w:val="en-US"/>
        </w:rPr>
        <w:t>Power</w:t>
      </w:r>
      <w:r w:rsidRPr="00EE5E08">
        <w:rPr>
          <w:lang w:val="en-US"/>
        </w:rPr>
        <w:t xml:space="preserve"> </w:t>
      </w:r>
      <w:r>
        <w:rPr>
          <w:lang w:val="en-US"/>
        </w:rPr>
        <w:t>Point</w:t>
      </w:r>
    </w:p>
    <w:p w:rsidR="00EE5E08" w:rsidRDefault="00EE5E08" w:rsidP="00782F33">
      <w:r w:rsidRPr="00EE5E08">
        <w:rPr>
          <w:lang w:val="en-US"/>
        </w:rPr>
        <w:t>Microsoft PowerPoint (</w:t>
      </w:r>
      <w:r w:rsidRPr="00EE5E08">
        <w:t>полное</w:t>
      </w:r>
      <w:r w:rsidRPr="00EE5E08">
        <w:rPr>
          <w:lang w:val="en-US"/>
        </w:rPr>
        <w:t xml:space="preserve"> </w:t>
      </w:r>
      <w:r w:rsidRPr="00EE5E08">
        <w:t>название</w:t>
      </w:r>
      <w:r w:rsidRPr="00EE5E08">
        <w:rPr>
          <w:lang w:val="en-US"/>
        </w:rPr>
        <w:t xml:space="preserve"> — Microsoft Office PowerPoint, </w:t>
      </w:r>
      <w:r w:rsidRPr="00EE5E08">
        <w:t>от</w:t>
      </w:r>
      <w:r w:rsidRPr="00EE5E08">
        <w:rPr>
          <w:lang w:val="en-US"/>
        </w:rPr>
        <w:t xml:space="preserve"> </w:t>
      </w:r>
      <w:proofErr w:type="spellStart"/>
      <w:r w:rsidRPr="00EE5E08">
        <w:t>англ</w:t>
      </w:r>
      <w:proofErr w:type="spellEnd"/>
      <w:r w:rsidRPr="00EE5E08">
        <w:rPr>
          <w:lang w:val="en-US"/>
        </w:rPr>
        <w:t xml:space="preserve">. power point — </w:t>
      </w:r>
      <w:r w:rsidRPr="00EE5E08">
        <w:t>убедительный</w:t>
      </w:r>
      <w:r w:rsidRPr="00EE5E08">
        <w:rPr>
          <w:lang w:val="en-US"/>
        </w:rPr>
        <w:t xml:space="preserve"> </w:t>
      </w:r>
      <w:r w:rsidRPr="00EE5E08">
        <w:t>доклад</w:t>
      </w:r>
      <w:r w:rsidRPr="00EE5E08">
        <w:rPr>
          <w:lang w:val="en-US"/>
        </w:rPr>
        <w:t xml:space="preserve">) — </w:t>
      </w:r>
      <w:r w:rsidRPr="00EE5E08">
        <w:t>программа</w:t>
      </w:r>
      <w:r w:rsidRPr="00EE5E08">
        <w:rPr>
          <w:lang w:val="en-US"/>
        </w:rPr>
        <w:t xml:space="preserve"> </w:t>
      </w:r>
      <w:r w:rsidRPr="00EE5E08">
        <w:t>подготовки</w:t>
      </w:r>
      <w:r w:rsidRPr="00EE5E08">
        <w:rPr>
          <w:lang w:val="en-US"/>
        </w:rPr>
        <w:t xml:space="preserve"> </w:t>
      </w:r>
      <w:r w:rsidRPr="00EE5E08">
        <w:t>презентаций</w:t>
      </w:r>
      <w:r w:rsidRPr="00EE5E08">
        <w:rPr>
          <w:lang w:val="en-US"/>
        </w:rPr>
        <w:t xml:space="preserve"> </w:t>
      </w:r>
      <w:r w:rsidRPr="00EE5E08">
        <w:t>и</w:t>
      </w:r>
      <w:r w:rsidRPr="00EE5E08">
        <w:rPr>
          <w:lang w:val="en-US"/>
        </w:rPr>
        <w:t xml:space="preserve"> </w:t>
      </w:r>
      <w:r w:rsidRPr="00EE5E08">
        <w:t>просмотра</w:t>
      </w:r>
      <w:r w:rsidRPr="00EE5E08">
        <w:rPr>
          <w:lang w:val="en-US"/>
        </w:rPr>
        <w:t xml:space="preserve"> </w:t>
      </w:r>
      <w:r w:rsidRPr="00EE5E08">
        <w:t>презентаций</w:t>
      </w:r>
      <w:r w:rsidRPr="00EE5E08">
        <w:rPr>
          <w:lang w:val="en-US"/>
        </w:rPr>
        <w:t xml:space="preserve">, </w:t>
      </w:r>
      <w:r w:rsidRPr="00EE5E08">
        <w:t>являющаяся</w:t>
      </w:r>
      <w:r w:rsidRPr="00EE5E08">
        <w:rPr>
          <w:lang w:val="en-US"/>
        </w:rPr>
        <w:t xml:space="preserve"> </w:t>
      </w:r>
      <w:r w:rsidRPr="00EE5E08">
        <w:t>частью</w:t>
      </w:r>
      <w:r w:rsidRPr="00EE5E08">
        <w:rPr>
          <w:lang w:val="en-US"/>
        </w:rPr>
        <w:t xml:space="preserve"> </w:t>
      </w:r>
      <w:proofErr w:type="spellStart"/>
      <w:r w:rsidRPr="00EE5E08">
        <w:t>Microsoft</w:t>
      </w:r>
      <w:proofErr w:type="spellEnd"/>
      <w:r w:rsidRPr="00EE5E08">
        <w:t xml:space="preserve"> </w:t>
      </w:r>
      <w:proofErr w:type="spellStart"/>
      <w:r w:rsidRPr="00EE5E08">
        <w:t>Office</w:t>
      </w:r>
      <w:proofErr w:type="spellEnd"/>
      <w:r w:rsidRPr="00EE5E08">
        <w:t xml:space="preserve"> и доступная в редакциях для операционных систем </w:t>
      </w:r>
      <w:proofErr w:type="spellStart"/>
      <w:r w:rsidRPr="00EE5E08">
        <w:t>Microsoft</w:t>
      </w:r>
      <w:proofErr w:type="spellEnd"/>
      <w:r w:rsidRPr="00EE5E08">
        <w:t xml:space="preserve"> </w:t>
      </w:r>
      <w:proofErr w:type="spellStart"/>
      <w:r w:rsidRPr="00EE5E08">
        <w:t>Windows</w:t>
      </w:r>
      <w:proofErr w:type="spellEnd"/>
      <w:r w:rsidRPr="00EE5E08">
        <w:t xml:space="preserve"> и </w:t>
      </w:r>
      <w:proofErr w:type="spellStart"/>
      <w:r w:rsidRPr="00EE5E08">
        <w:t>macOS</w:t>
      </w:r>
      <w:proofErr w:type="spellEnd"/>
      <w:r w:rsidRPr="00EE5E08">
        <w:t xml:space="preserve">, а также для мобильных платформ </w:t>
      </w:r>
      <w:proofErr w:type="spellStart"/>
      <w:r w:rsidRPr="00EE5E08">
        <w:t>Android</w:t>
      </w:r>
      <w:proofErr w:type="spellEnd"/>
      <w:r w:rsidRPr="00EE5E08">
        <w:t xml:space="preserve"> и IOS. Материалы, подготовленные с помощью </w:t>
      </w:r>
      <w:proofErr w:type="spellStart"/>
      <w:r w:rsidRPr="00EE5E08">
        <w:t>PowerPoint</w:t>
      </w:r>
      <w:proofErr w:type="spellEnd"/>
      <w:r w:rsidRPr="00EE5E08">
        <w:t>, предназначены для отображения на большом экране — через проектор, либо телевизионный экран большого размера.</w:t>
      </w:r>
    </w:p>
    <w:p w:rsidR="00EE5E08" w:rsidRDefault="00EE5E08" w:rsidP="00782F33">
      <w:r>
        <w:rPr>
          <w:noProof/>
          <w:lang w:eastAsia="ru-RU"/>
        </w:rPr>
        <w:drawing>
          <wp:inline distT="0" distB="0" distL="0" distR="0">
            <wp:extent cx="5940425" cy="4177881"/>
            <wp:effectExtent l="0" t="0" r="3175" b="0"/>
            <wp:docPr id="4" name="Рисунок 4" descr="https://img-prod-cms-rt-microsoft-com.akamaized.net/cms/api/am/imageFileData/RE4qOAK?ver=f19d&amp;q=90&amp;m=2&amp;h=768&amp;w=1024&amp;b=%23FFFFFFFF&amp;aim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-prod-cms-rt-microsoft-com.akamaized.net/cms/api/am/imageFileData/RE4qOAK?ver=f19d&amp;q=90&amp;m=2&amp;h=768&amp;w=1024&amp;b=%23FFFFFFFF&amp;aim=tru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77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E08" w:rsidRDefault="00EE5E08" w:rsidP="00782F33">
      <w:r>
        <w:t>Данная</w:t>
      </w:r>
      <w:r>
        <w:t xml:space="preserve"> </w:t>
      </w:r>
      <w:r>
        <w:t>программа</w:t>
      </w:r>
      <w:r>
        <w:t xml:space="preserve"> позволит нам создавать презентации наших новых продуктов и разработок, </w:t>
      </w:r>
      <w:r>
        <w:t>прорабатывать планы работ и проектов, создавать собственные более удобные шаблоны для презентаций, создавать собственные анимации, и даже собственные скрипты для работы с презентациями.</w:t>
      </w:r>
    </w:p>
    <w:p w:rsidR="00BF75F2" w:rsidRPr="00782F33" w:rsidRDefault="00BF75F2" w:rsidP="00BF75F2">
      <w:pPr>
        <w:jc w:val="center"/>
      </w:pPr>
      <w:r>
        <w:rPr>
          <w:noProof/>
          <w:lang w:eastAsia="ru-RU"/>
        </w:rPr>
        <w:drawing>
          <wp:inline distT="0" distB="0" distL="0" distR="0" wp14:anchorId="4B475498" wp14:editId="42B1DCA7">
            <wp:extent cx="4625787" cy="257175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2908" cy="258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F75F2" w:rsidRPr="00782F3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11C9"/>
    <w:rsid w:val="005611C9"/>
    <w:rsid w:val="00782F33"/>
    <w:rsid w:val="00B729AA"/>
    <w:rsid w:val="00BF75F2"/>
    <w:rsid w:val="00EE5E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9E21958-8F98-47AE-9306-D5D9A1C00E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345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A75057-D5B9-4B03-8BEF-E5AF93CF54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332</Words>
  <Characters>1897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2021-10-31T14:46:00Z</dcterms:created>
  <dcterms:modified xsi:type="dcterms:W3CDTF">2021-10-31T15:04:00Z</dcterms:modified>
</cp:coreProperties>
</file>