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Как сделать сайт доступным для незрячих и слабовидящих?</w:t>
      </w:r>
    </w:p>
    <w:p w:rsidR="00DB4E31" w:rsidRPr="00DB4E31" w:rsidRDefault="00DB4E31">
      <w:pPr>
        <w:rPr>
          <w:rFonts w:ascii="Times New Roman" w:hAnsi="Times New Roman" w:cs="Times New Roman"/>
          <w:color w:val="111111"/>
          <w:sz w:val="24"/>
          <w:szCs w:val="24"/>
        </w:rPr>
      </w:pPr>
      <w:r w:rsidRPr="00DB4E31">
        <w:rPr>
          <w:rFonts w:ascii="Times New Roman" w:hAnsi="Times New Roman" w:cs="Times New Roman"/>
          <w:color w:val="111111"/>
          <w:sz w:val="24"/>
          <w:szCs w:val="24"/>
        </w:rPr>
        <w:t>1. Масштабируемая верстка</w:t>
      </w:r>
      <w:bookmarkStart w:id="0" w:name="_GoBack"/>
      <w:bookmarkEnd w:id="0"/>
    </w:p>
    <w:p w:rsidR="00DB4E31" w:rsidRPr="00DB4E31" w:rsidRDefault="00DB4E3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Масштабируемая верстка будет полезна и для массовых пользователей — например, когда они заходят на сайт с устройства с маленьким экраном.</w:t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 качестве удачного примера использования масштабируемой верстки можно привести сайт </w:t>
      </w:r>
      <w:hyperlink r:id="rId5" w:history="1">
        <w:r w:rsidRPr="00DB4E31">
          <w:rPr>
            <w:rStyle w:val="a3"/>
            <w:rFonts w:ascii="Times New Roman" w:hAnsi="Times New Roman" w:cs="Times New Roman"/>
            <w:color w:val="548EAA"/>
            <w:sz w:val="24"/>
            <w:szCs w:val="24"/>
            <w:u w:val="none"/>
            <w:shd w:val="clear" w:color="auto" w:fill="FFFFFF"/>
          </w:rPr>
          <w:t>Центрального Банка РФ</w:t>
        </w:r>
      </w:hyperlink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Масштаб сайта можно увеличить в браузере не только до 200%, но и до 500% без появления горизонтальной прокрутки.</w:t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48895"/>
            <wp:effectExtent l="0" t="0" r="3175" b="444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2. Достаточная контрастность текста и фона</w:t>
      </w:r>
    </w:p>
    <w:p w:rsidR="00DB4E31" w:rsidRPr="00DB4E31" w:rsidRDefault="00DB4E3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Важно, чтобы основной текст на сайте можно было легко прочитать с экранов разной яркости и качества.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Также существует множество людей с различными нарушениями зрения. Например, пользователи с расстройствами цветового зрения просто не увидят текст или смогут разглядеть его с большим трудом, если он не будет контрастен фону. Часто при разработке 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брендбуков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не принимают во внимание эту рекомендацию в погоне за красивым дизайном, а потом оказывается, что текст на сайте сложно читать.</w:t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Контрастность текстов можно проверить с помощью 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чекеров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контрастности, 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например,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</w:t>
      </w:r>
      <w:proofErr w:type="spellStart"/>
      <w:r w:rsidRPr="00DB4E31">
        <w:rPr>
          <w:rFonts w:ascii="Times New Roman" w:hAnsi="Times New Roman" w:cs="Times New Roman"/>
          <w:sz w:val="24"/>
          <w:szCs w:val="24"/>
        </w:rPr>
        <w:fldChar w:fldCharType="begin"/>
      </w:r>
      <w:r w:rsidRPr="00DB4E31">
        <w:rPr>
          <w:rFonts w:ascii="Times New Roman" w:hAnsi="Times New Roman" w:cs="Times New Roman"/>
          <w:sz w:val="24"/>
          <w:szCs w:val="24"/>
        </w:rPr>
        <w:instrText xml:space="preserve"> HYPERLINK "https://developer.paciellogroup.com/resources/contrastanalyser/" </w:instrText>
      </w:r>
      <w:r w:rsidRPr="00DB4E31">
        <w:rPr>
          <w:rFonts w:ascii="Times New Roman" w:hAnsi="Times New Roman" w:cs="Times New Roman"/>
          <w:sz w:val="24"/>
          <w:szCs w:val="24"/>
        </w:rPr>
        <w:fldChar w:fldCharType="separate"/>
      </w:r>
      <w:r w:rsidRPr="00DB4E31">
        <w:rPr>
          <w:rStyle w:val="a3"/>
          <w:rFonts w:ascii="Times New Roman" w:hAnsi="Times New Roman" w:cs="Times New Roman"/>
          <w:color w:val="548EAA"/>
          <w:sz w:val="24"/>
          <w:szCs w:val="24"/>
          <w:u w:val="none"/>
          <w:shd w:val="clear" w:color="auto" w:fill="FFFFFF"/>
        </w:rPr>
        <w:t>Colour</w:t>
      </w:r>
      <w:proofErr w:type="spellEnd"/>
      <w:r w:rsidRPr="00DB4E31">
        <w:rPr>
          <w:rStyle w:val="a3"/>
          <w:rFonts w:ascii="Times New Roman" w:hAnsi="Times New Roman" w:cs="Times New Roman"/>
          <w:color w:val="548EAA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DB4E31">
        <w:rPr>
          <w:rStyle w:val="a3"/>
          <w:rFonts w:ascii="Times New Roman" w:hAnsi="Times New Roman" w:cs="Times New Roman"/>
          <w:color w:val="548EAA"/>
          <w:sz w:val="24"/>
          <w:szCs w:val="24"/>
          <w:u w:val="none"/>
          <w:shd w:val="clear" w:color="auto" w:fill="FFFFFF"/>
        </w:rPr>
        <w:t>Contrast</w:t>
      </w:r>
      <w:proofErr w:type="spellEnd"/>
      <w:r w:rsidRPr="00DB4E31">
        <w:rPr>
          <w:rStyle w:val="a3"/>
          <w:rFonts w:ascii="Times New Roman" w:hAnsi="Times New Roman" w:cs="Times New Roman"/>
          <w:color w:val="548EAA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DB4E31">
        <w:rPr>
          <w:rStyle w:val="a3"/>
          <w:rFonts w:ascii="Times New Roman" w:hAnsi="Times New Roman" w:cs="Times New Roman"/>
          <w:color w:val="548EAA"/>
          <w:sz w:val="24"/>
          <w:szCs w:val="24"/>
          <w:u w:val="none"/>
          <w:shd w:val="clear" w:color="auto" w:fill="FFFFFF"/>
        </w:rPr>
        <w:t>Analyser</w:t>
      </w:r>
      <w:proofErr w:type="spellEnd"/>
      <w:r w:rsidRPr="00DB4E31">
        <w:rPr>
          <w:rFonts w:ascii="Times New Roman" w:hAnsi="Times New Roman" w:cs="Times New Roman"/>
          <w:sz w:val="24"/>
          <w:szCs w:val="24"/>
        </w:rPr>
        <w:fldChar w:fldCharType="end"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, или расширений для браузера, 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например,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“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Contrast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Ratio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Checker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” для 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Chrome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Существуют даже онлайн-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чекеры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контрастности, не требующие установки на компьютер.</w:t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203160"/>
            <wp:effectExtent l="0" t="0" r="3175" b="6985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3. Возможность работать с сервисом с помощью клавиатуры</w:t>
      </w:r>
    </w:p>
    <w:p w:rsidR="00DB4E31" w:rsidRPr="00DB4E31" w:rsidRDefault="00DB4E31">
      <w:pPr>
        <w:rPr>
          <w:rFonts w:ascii="Times New Roman" w:hAnsi="Times New Roman" w:cs="Times New Roman"/>
          <w:color w:val="111111"/>
          <w:sz w:val="24"/>
          <w:szCs w:val="24"/>
        </w:rPr>
      </w:pP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Переключение между клавиатурой и мышкой — 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временны́е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затраты, которые можно минимизировать, если корректно работает TAB и ENTER. Многие из нас пользуются клавиатурой для навигации, даже не задумываясь над этим.</w:t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Люди с нарушениями здоровья могут не пользоваться мышкой из-за проблем с мелкой моторикой. А незрячие люди могут пользоваться экранными дикторами — программами для озвучивания текста на экране. В таких случаях важно, чтобы на сайте корректно работал фокус (при нажатии на кнопку TAB выделялась следующая ссылка/кнопка, а также в строке состояния браузера отображалась ссылка, куда будет совершен переход).</w:t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Работа с клавиатурой на сайте хорошо реализована на сайте </w:t>
      </w:r>
      <w:proofErr w:type="spellStart"/>
      <w:r w:rsidRPr="00DB4E31">
        <w:rPr>
          <w:rFonts w:ascii="Times New Roman" w:hAnsi="Times New Roman" w:cs="Times New Roman"/>
          <w:sz w:val="24"/>
          <w:szCs w:val="24"/>
        </w:rPr>
        <w:fldChar w:fldCharType="begin"/>
      </w:r>
      <w:r w:rsidRPr="00DB4E31">
        <w:rPr>
          <w:rFonts w:ascii="Times New Roman" w:hAnsi="Times New Roman" w:cs="Times New Roman"/>
          <w:sz w:val="24"/>
          <w:szCs w:val="24"/>
        </w:rPr>
        <w:instrText xml:space="preserve"> HYPERLINK "https://www.gosuslugi.ru/" </w:instrText>
      </w:r>
      <w:r w:rsidRPr="00DB4E31">
        <w:rPr>
          <w:rFonts w:ascii="Times New Roman" w:hAnsi="Times New Roman" w:cs="Times New Roman"/>
          <w:sz w:val="24"/>
          <w:szCs w:val="24"/>
        </w:rPr>
        <w:fldChar w:fldCharType="separate"/>
      </w:r>
      <w:r w:rsidRPr="00DB4E31">
        <w:rPr>
          <w:rStyle w:val="a3"/>
          <w:rFonts w:ascii="Times New Roman" w:hAnsi="Times New Roman" w:cs="Times New Roman"/>
          <w:color w:val="548EAA"/>
          <w:sz w:val="24"/>
          <w:szCs w:val="24"/>
          <w:u w:val="none"/>
          <w:shd w:val="clear" w:color="auto" w:fill="FFFFFF"/>
        </w:rPr>
        <w:t>Госуслуг</w:t>
      </w:r>
      <w:proofErr w:type="spellEnd"/>
      <w:r w:rsidRPr="00DB4E31">
        <w:rPr>
          <w:rFonts w:ascii="Times New Roman" w:hAnsi="Times New Roman" w:cs="Times New Roman"/>
          <w:sz w:val="24"/>
          <w:szCs w:val="24"/>
        </w:rPr>
        <w:fldChar w:fldCharType="end"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831401"/>
            <wp:effectExtent l="0" t="0" r="3175" b="762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</w:p>
    <w:p w:rsidR="00DB4E31" w:rsidRPr="00DB4E31" w:rsidRDefault="00DB4E3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Панель для слабовидящих</w:t>
      </w:r>
    </w:p>
    <w:p w:rsidR="00DB4E31" w:rsidRPr="00DB4E31" w:rsidRDefault="00DB4E3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Хорошего эффекта можно добиться </w:t>
      </w:r>
      <w:r w:rsidRPr="00DB4E31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без исправления верстки всего сайта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. Например, на многих государственных сайтах используется такое решение, как “Панель для слабовидящих”, которая решает вопрос с контрастностью и размером шрифта. С помощью нее можно добавить функции, которые удовлетворят потребности людей с ограниченными возможностями — например, возможность настроить отображение цвета на сайте поможет людям с дальтонизмом, а увеличение интервалов между буквами и строчками, а также настройка шрифта с засечками — людям с </w:t>
      </w:r>
      <w:proofErr w:type="spellStart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дислексией</w:t>
      </w:r>
      <w:proofErr w:type="spellEnd"/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 для которых рядом стоящие буквы меняются при чтении местами.</w:t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Так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ая панель хорошо реализована на сайт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е ПФРФ.</w:t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</w:rPr>
        <w:br/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Также удачный вариант ее реализации — на сайте Росбанка. В ней используются иные настройки цветовой схемы, чем у ПФРФ.</w:t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43194"/>
            <wp:effectExtent l="0" t="0" r="3175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31" w:rsidRPr="00DB4E31" w:rsidRDefault="00DB4E31">
      <w:pPr>
        <w:rPr>
          <w:rFonts w:ascii="Times New Roman" w:hAnsi="Times New Roman" w:cs="Times New Roman"/>
          <w:sz w:val="24"/>
          <w:szCs w:val="24"/>
        </w:rPr>
      </w:pPr>
    </w:p>
    <w:p w:rsidR="00DB4E31" w:rsidRPr="00DB4E31" w:rsidRDefault="00DB4E31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DB4E31">
        <w:rPr>
          <w:rFonts w:ascii="Times New Roman" w:hAnsi="Times New Roman" w:cs="Times New Roman"/>
          <w:sz w:val="24"/>
          <w:szCs w:val="24"/>
        </w:rPr>
        <w:t>Проблемы с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</w:t>
      </w:r>
      <w:r w:rsidRPr="00DB4E3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анель для слабовидящих</w:t>
      </w:r>
    </w:p>
    <w:p w:rsidR="00DB4E31" w:rsidRP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1. Ограниченный функционал</w:t>
      </w:r>
    </w:p>
    <w:p w:rsidR="00DB4E31" w:rsidRP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 xml:space="preserve">Используются только настройки размера шрифта и цвета. Это повышает комфортность чтения для слабовидящих людей, однако оставляет без внимания потребности людей, например, с </w:t>
      </w:r>
      <w:proofErr w:type="spellStart"/>
      <w:r w:rsidRPr="00DB4E31">
        <w:rPr>
          <w:rFonts w:ascii="Times New Roman" w:hAnsi="Times New Roman" w:cs="Times New Roman"/>
          <w:sz w:val="24"/>
          <w:szCs w:val="24"/>
        </w:rPr>
        <w:t>дислексией</w:t>
      </w:r>
      <w:proofErr w:type="spellEnd"/>
      <w:r w:rsidRPr="00DB4E31">
        <w:rPr>
          <w:rFonts w:ascii="Times New Roman" w:hAnsi="Times New Roman" w:cs="Times New Roman"/>
          <w:sz w:val="24"/>
          <w:szCs w:val="24"/>
        </w:rPr>
        <w:t>, которым все равно будет сложно читать текст: буквы будут сливаться. Таким людям помогли бы, к примеру, увеличение расстояние между буквами и шрифт с засечками.</w:t>
      </w:r>
    </w:p>
    <w:p w:rsidR="00DB4E31" w:rsidRP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2. Отдельна</w:t>
      </w:r>
      <w:r w:rsidRPr="00DB4E31">
        <w:rPr>
          <w:rFonts w:ascii="Times New Roman" w:hAnsi="Times New Roman" w:cs="Times New Roman"/>
          <w:sz w:val="24"/>
          <w:szCs w:val="24"/>
        </w:rPr>
        <w:t>я версия сайта для слабовидящих</w:t>
      </w:r>
    </w:p>
    <w:p w:rsidR="00DB4E31" w:rsidRP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Версия для слабовидящих находится на отдельном URL. Также на ней может отсутствовать часть контента по сравнению с обычной версией. Это не самое удачное решение, поскольку нужно поддерживать две отдельных версии сайта, что ведет к дополнительным затратам.</w:t>
      </w:r>
    </w:p>
    <w:p w:rsidR="00DB4E31" w:rsidRP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3. Проб</w:t>
      </w:r>
      <w:r w:rsidRPr="00DB4E31">
        <w:rPr>
          <w:rFonts w:ascii="Times New Roman" w:hAnsi="Times New Roman" w:cs="Times New Roman"/>
          <w:sz w:val="24"/>
          <w:szCs w:val="24"/>
        </w:rPr>
        <w:t>лемы работы с экранным диктором</w:t>
      </w:r>
    </w:p>
    <w:p w:rsidR="00DB4E31" w:rsidRP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>На некоторых сайтах хорошо реализована панель для настроек (ПФРФ) или адаптивная версия (</w:t>
      </w:r>
      <w:proofErr w:type="spellStart"/>
      <w:r w:rsidRPr="00DB4E31">
        <w:rPr>
          <w:rFonts w:ascii="Times New Roman" w:hAnsi="Times New Roman" w:cs="Times New Roman"/>
          <w:sz w:val="24"/>
          <w:szCs w:val="24"/>
        </w:rPr>
        <w:t>Госуслуги</w:t>
      </w:r>
      <w:proofErr w:type="spellEnd"/>
      <w:r w:rsidRPr="00DB4E31">
        <w:rPr>
          <w:rFonts w:ascii="Times New Roman" w:hAnsi="Times New Roman" w:cs="Times New Roman"/>
          <w:sz w:val="24"/>
          <w:szCs w:val="24"/>
        </w:rPr>
        <w:t>), но есть проблемы взаимодействия с программами экранных дикторов. Например, не озвучивается часть контента или сложно установить фокус на элемент при включенной программе диктора.</w:t>
      </w:r>
    </w:p>
    <w:p w:rsid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  <w:r w:rsidRPr="00DB4E31">
        <w:rPr>
          <w:rFonts w:ascii="Times New Roman" w:hAnsi="Times New Roman" w:cs="Times New Roman"/>
          <w:sz w:val="24"/>
          <w:szCs w:val="24"/>
        </w:rPr>
        <w:t xml:space="preserve">4. Версию для слабовидящих сложно найти </w:t>
      </w:r>
    </w:p>
    <w:p w:rsid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</w:p>
    <w:p w:rsidR="00DB4E31" w:rsidRDefault="00DB4E31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</w:p>
    <w:p w:rsidR="009B66DD" w:rsidRDefault="009B66DD" w:rsidP="00DB4E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Ресурсы по теме:</w:t>
      </w:r>
    </w:p>
    <w:p w:rsidR="009B66DD" w:rsidRDefault="009B66DD" w:rsidP="009B66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5406A4">
          <w:rPr>
            <w:rStyle w:val="a3"/>
            <w:rFonts w:ascii="Times New Roman" w:hAnsi="Times New Roman" w:cs="Times New Roman"/>
            <w:sz w:val="24"/>
            <w:szCs w:val="24"/>
          </w:rPr>
          <w:t>https://habr.com/ru/post/347478/</w:t>
        </w:r>
      </w:hyperlink>
    </w:p>
    <w:p w:rsidR="009B66DD" w:rsidRDefault="009B66DD" w:rsidP="009B66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5406A4">
          <w:rPr>
            <w:rStyle w:val="a3"/>
            <w:rFonts w:ascii="Times New Roman" w:hAnsi="Times New Roman" w:cs="Times New Roman"/>
            <w:sz w:val="24"/>
            <w:szCs w:val="24"/>
          </w:rPr>
          <w:t>https://designpub.ru/%D0%B2%D0%B5%D1%80%D1%81%D0%B8%D1%8F-%D1%81%D0%B0%D0%B9%D1%82%D0%B0-%D0%B4%D0%BB%D1%8F-%D1%81%D0%BB%D0%B0%D0%B1%D0%BE%D0%B2%D0%B8%D0%B4%D1%8F%D1%89%D0%B8%D1%85-%D0%BA%D0%B0%D0%BA-%D1%81%D0%B4%D0%B5%D0%BB%D0%B0%D1%82%D1%8C-%D1%85%D0%BE%D1%80%D0%BE%D1%88%D0%BE-21b485fbd018</w:t>
        </w:r>
      </w:hyperlink>
    </w:p>
    <w:p w:rsidR="009B66DD" w:rsidRDefault="009B66DD" w:rsidP="009B66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5406A4">
          <w:rPr>
            <w:rStyle w:val="a3"/>
            <w:rFonts w:ascii="Times New Roman" w:hAnsi="Times New Roman" w:cs="Times New Roman"/>
            <w:sz w:val="24"/>
            <w:szCs w:val="24"/>
          </w:rPr>
          <w:t>https://bibl22.ru/</w:t>
        </w:r>
        <w:r w:rsidRPr="005406A4">
          <w:rPr>
            <w:rStyle w:val="a3"/>
            <w:rFonts w:ascii="Times New Roman" w:hAnsi="Times New Roman" w:cs="Times New Roman"/>
            <w:sz w:val="24"/>
            <w:szCs w:val="24"/>
          </w:rPr>
          <w:t>d</w:t>
        </w:r>
        <w:r w:rsidRPr="005406A4">
          <w:rPr>
            <w:rStyle w:val="a3"/>
            <w:rFonts w:ascii="Times New Roman" w:hAnsi="Times New Roman" w:cs="Times New Roman"/>
            <w:sz w:val="24"/>
            <w:szCs w:val="24"/>
          </w:rPr>
          <w:t>ocs/dossr/10.pdf</w:t>
        </w:r>
      </w:hyperlink>
    </w:p>
    <w:p w:rsidR="009B66DD" w:rsidRDefault="009B66DD" w:rsidP="009B66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5406A4">
          <w:rPr>
            <w:rStyle w:val="a3"/>
            <w:rFonts w:ascii="Times New Roman" w:hAnsi="Times New Roman" w:cs="Times New Roman"/>
            <w:sz w:val="24"/>
            <w:szCs w:val="24"/>
          </w:rPr>
          <w:t>https://usabilitylab.ru/blog/funkczional-dlya-slabovidyashhix-nebolshoj-obzor-i-rekomendaczii/</w:t>
        </w:r>
      </w:hyperlink>
    </w:p>
    <w:p w:rsidR="009B66DD" w:rsidRDefault="009B66DD" w:rsidP="009B66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5406A4">
          <w:rPr>
            <w:rStyle w:val="a3"/>
            <w:rFonts w:ascii="Times New Roman" w:hAnsi="Times New Roman" w:cs="Times New Roman"/>
            <w:sz w:val="24"/>
            <w:szCs w:val="24"/>
          </w:rPr>
          <w:t>https://2017.perspektiva-inva.ru//userfiles/download/Accessibility_of_Runet_2013.pdf</w:t>
        </w:r>
      </w:hyperlink>
    </w:p>
    <w:p w:rsidR="009B66DD" w:rsidRPr="009B66DD" w:rsidRDefault="009B66DD" w:rsidP="009B66DD">
      <w:pPr>
        <w:pStyle w:val="a4"/>
        <w:rPr>
          <w:rFonts w:ascii="Times New Roman" w:hAnsi="Times New Roman" w:cs="Times New Roman"/>
          <w:sz w:val="24"/>
          <w:szCs w:val="24"/>
        </w:rPr>
      </w:pPr>
    </w:p>
    <w:sectPr w:rsidR="009B66DD" w:rsidRPr="009B66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8287D"/>
    <w:multiLevelType w:val="hybridMultilevel"/>
    <w:tmpl w:val="19F08A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3AC"/>
    <w:rsid w:val="003E73AC"/>
    <w:rsid w:val="009B66DD"/>
    <w:rsid w:val="00B729AA"/>
    <w:rsid w:val="00DB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30B740-778B-439E-9C90-E5C65E506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4E3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B66DD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9B66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abilitylab.ru/blog/funkczional-dlya-slabovidyashhix-nebolshoj-obzor-i-rekomendaczii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bibl22.ru/docs/dossr/10.pdf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signpub.ru/%D0%B2%D0%B5%D1%80%D1%81%D0%B8%D1%8F-%D1%81%D0%B0%D0%B9%D1%82%D0%B0-%D0%B4%D0%BB%D1%8F-%D1%81%D0%BB%D0%B0%D0%B1%D0%BE%D0%B2%D0%B8%D0%B4%D1%8F%D1%89%D0%B8%D1%85-%D0%BA%D0%B0%D0%BA-%D1%81%D0%B4%D0%B5%D0%BB%D0%B0%D1%82%D1%8C-%D1%85%D0%BE%D1%80%D0%BE%D1%88%D0%BE-21b485fbd018" TargetMode="External"/><Relationship Id="rId5" Type="http://schemas.openxmlformats.org/officeDocument/2006/relationships/hyperlink" Target="https://www.cbr.ru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habr.com/ru/post/34747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2017.perspektiva-inva.ru//userfiles/download/Accessibility_of_Runet_2013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776</Words>
  <Characters>4427</Characters>
  <Application>Microsoft Office Word</Application>
  <DocSecurity>0</DocSecurity>
  <Lines>36</Lines>
  <Paragraphs>10</Paragraphs>
  <ScaleCrop>false</ScaleCrop>
  <Company/>
  <LinksUpToDate>false</LinksUpToDate>
  <CharactersWithSpaces>5193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2022-01-12T09:51:00Z</dcterms:created>
  <dcterms:modified xsi:type="dcterms:W3CDTF">2022-01-12T10:00:00Z</dcterms:modified>
</cp:coreProperties>
</file>