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07" w:rsidRDefault="00B21C07">
      <w:r>
        <w:t>Были выполнены все предоставленные элементы курса. Сертификат о 100% прохождении курса не был получен, так как некоторые задания были заблокированы или недоступны.</w:t>
      </w:r>
      <w:bookmarkStart w:id="0" w:name="_GoBack"/>
      <w:bookmarkEnd w:id="0"/>
    </w:p>
    <w:p w:rsidR="00B729AA" w:rsidRDefault="00B21C07">
      <w:r>
        <w:rPr>
          <w:noProof/>
          <w:lang w:eastAsia="ru-RU"/>
        </w:rPr>
        <w:drawing>
          <wp:inline distT="0" distB="0" distL="0" distR="0" wp14:anchorId="5DE40863" wp14:editId="05CFEACB">
            <wp:extent cx="5940425" cy="3787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2D"/>
    <w:rsid w:val="00A6182D"/>
    <w:rsid w:val="00B21C07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5AA22-A794-4473-B326-95C7FC82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2022-01-11T19:37:00Z</dcterms:created>
  <dcterms:modified xsi:type="dcterms:W3CDTF">2022-01-11T19:38:00Z</dcterms:modified>
</cp:coreProperties>
</file>