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Что такое база данных?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Что такое банк данных?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>Банк данных – это система хранения данных, содержащая информацию, которая относится к определенному подразделению организации. Он содержит небольшую и избранную часть данных, которые компания хранит в более крупной системе хранения. Компании используют банк данных для более эффективного анализа информации по отделам.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В чем отличие базы данных от банка данных?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>Предполагается, что банки данных содержат информацию, с которой можно производить достаточно ограниченное число манипуляций (поиск, просмотр), в то время как базы данных предоставляют возможность какой-то специальной обработки информации (с помощью специально написанных программ).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 xml:space="preserve">Что такое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Big</w:t>
      </w:r>
      <w:proofErr w:type="spellEnd"/>
      <w:r w:rsidRPr="001A514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Data</w:t>
      </w:r>
      <w:proofErr w:type="spellEnd"/>
      <w:r w:rsidRPr="001A5147">
        <w:rPr>
          <w:rFonts w:ascii="Times New Roman" w:hAnsi="Times New Roman" w:cs="Times New Roman"/>
          <w:b/>
          <w:sz w:val="28"/>
        </w:rPr>
        <w:t>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 xml:space="preserve">Большие данные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</w:t>
      </w:r>
      <w:proofErr w:type="spellStart"/>
      <w:r w:rsidRPr="001A5147">
        <w:rPr>
          <w:rFonts w:ascii="Times New Roman" w:hAnsi="Times New Roman" w:cs="Times New Roman"/>
          <w:sz w:val="28"/>
        </w:rPr>
        <w:t>Business</w:t>
      </w:r>
      <w:proofErr w:type="spellEnd"/>
      <w:r w:rsidRPr="001A51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5147">
        <w:rPr>
          <w:rFonts w:ascii="Times New Roman" w:hAnsi="Times New Roman" w:cs="Times New Roman"/>
          <w:sz w:val="28"/>
        </w:rPr>
        <w:t>Intelligence</w:t>
      </w:r>
      <w:proofErr w:type="spellEnd"/>
      <w:r w:rsidRPr="001A5147">
        <w:rPr>
          <w:rFonts w:ascii="Times New Roman" w:hAnsi="Times New Roman" w:cs="Times New Roman"/>
          <w:sz w:val="28"/>
        </w:rPr>
        <w:t>.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 xml:space="preserve">В широком смысле о «больших данных» </w:t>
      </w:r>
      <w:proofErr w:type="gramStart"/>
      <w:r w:rsidRPr="001A5147">
        <w:rPr>
          <w:rFonts w:ascii="Times New Roman" w:hAnsi="Times New Roman" w:cs="Times New Roman"/>
          <w:sz w:val="28"/>
        </w:rPr>
        <w:t>говорят</w:t>
      </w:r>
      <w:proofErr w:type="gramEnd"/>
      <w:r w:rsidRPr="001A5147">
        <w:rPr>
          <w:rFonts w:ascii="Times New Roman" w:hAnsi="Times New Roman" w:cs="Times New Roman"/>
          <w:sz w:val="28"/>
        </w:rPr>
        <w:t xml:space="preserve"> как о социально-экономическом феномене, связанном с появлением технологических возможностей анализировать огромные массивы данных, в некоторых проблемных областях — весь мировой объём данных, и вытекающих из этого трансформационных последствий.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>В качестве определяющих характеристик для больших данных традиционно выделяют «три V»: объём, скорость, многообразие; в дальнейшем возникли различные вариации и интерпретации этого признака.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Что такое СУБД?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lastRenderedPageBreak/>
        <w:t>Система управления базами данных (СУБД)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Что такое аналитика больших данных?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 w:rsidRPr="001A5147">
        <w:rPr>
          <w:rFonts w:ascii="Times New Roman" w:hAnsi="Times New Roman" w:cs="Times New Roman"/>
          <w:sz w:val="28"/>
        </w:rPr>
        <w:t xml:space="preserve">Аналитика больших данных — это методы, инструменты и приложения, которые используются для сбора и обработки больших наборов разнородных, быстро создаваемых данных и извлечения из них ценной информации. Эти данные могут поступать из самых разных источников: браузеров, мобильных приложений, электронной почты, социальных сетей и интеллектуальных сетевых устройств. Зачастую они генерируются с высокой скоростью и не обладают строго определенной формой: они могут быть полностью структурированными (таблицы </w:t>
      </w:r>
      <w:proofErr w:type="gramStart"/>
      <w:r w:rsidRPr="001A5147">
        <w:rPr>
          <w:rFonts w:ascii="Times New Roman" w:hAnsi="Times New Roman" w:cs="Times New Roman"/>
          <w:sz w:val="28"/>
        </w:rPr>
        <w:t>баз</w:t>
      </w:r>
      <w:proofErr w:type="gramEnd"/>
      <w:r w:rsidRPr="001A5147">
        <w:rPr>
          <w:rFonts w:ascii="Times New Roman" w:hAnsi="Times New Roman" w:cs="Times New Roman"/>
          <w:sz w:val="28"/>
        </w:rPr>
        <w:t xml:space="preserve"> данных или электронные таблицы </w:t>
      </w:r>
      <w:proofErr w:type="spellStart"/>
      <w:r w:rsidRPr="001A5147">
        <w:rPr>
          <w:rFonts w:ascii="Times New Roman" w:hAnsi="Times New Roman" w:cs="Times New Roman"/>
          <w:sz w:val="28"/>
        </w:rPr>
        <w:t>Excel</w:t>
      </w:r>
      <w:proofErr w:type="spellEnd"/>
      <w:r w:rsidRPr="001A5147">
        <w:rPr>
          <w:rFonts w:ascii="Times New Roman" w:hAnsi="Times New Roman" w:cs="Times New Roman"/>
          <w:sz w:val="28"/>
        </w:rPr>
        <w:t>), частично структурированными (XML-файлы, веб-страницы) и неструктурированными (изображения, аудиофайлы).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 xml:space="preserve">Какие компании являются поставщиками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Big</w:t>
      </w:r>
      <w:proofErr w:type="spellEnd"/>
      <w:r w:rsidRPr="001A514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Data</w:t>
      </w:r>
      <w:proofErr w:type="spellEnd"/>
      <w:r w:rsidRPr="001A5147">
        <w:rPr>
          <w:rFonts w:ascii="Times New Roman" w:hAnsi="Times New Roman" w:cs="Times New Roman"/>
          <w:b/>
          <w:sz w:val="28"/>
        </w:rPr>
        <w:t xml:space="preserve"> в России?</w:t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ПАО «Сбербанк», АО «Газпромбанк», </w:t>
      </w:r>
      <w:r w:rsidRPr="001A5147">
        <w:rPr>
          <w:rFonts w:ascii="Times New Roman" w:hAnsi="Times New Roman" w:cs="Times New Roman"/>
          <w:sz w:val="28"/>
        </w:rPr>
        <w:t>АО «Тин</w:t>
      </w:r>
      <w:r>
        <w:rPr>
          <w:rFonts w:ascii="Times New Roman" w:hAnsi="Times New Roman" w:cs="Times New Roman"/>
          <w:sz w:val="28"/>
        </w:rPr>
        <w:t xml:space="preserve">ькофф Банк», </w:t>
      </w:r>
      <w:r w:rsidRPr="001A514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О «КИВИ Банк» (QIWI), ООО «Яндекс», ООО «</w:t>
      </w:r>
      <w:proofErr w:type="spellStart"/>
      <w:r>
        <w:rPr>
          <w:rFonts w:ascii="Times New Roman" w:hAnsi="Times New Roman" w:cs="Times New Roman"/>
          <w:sz w:val="28"/>
        </w:rPr>
        <w:t>Мэйл.ру</w:t>
      </w:r>
      <w:proofErr w:type="spellEnd"/>
      <w:r>
        <w:rPr>
          <w:rFonts w:ascii="Times New Roman" w:hAnsi="Times New Roman" w:cs="Times New Roman"/>
          <w:sz w:val="28"/>
        </w:rPr>
        <w:t xml:space="preserve">», ПАО «Мегафон», </w:t>
      </w:r>
      <w:r w:rsidRPr="001A5147">
        <w:rPr>
          <w:rFonts w:ascii="Times New Roman" w:hAnsi="Times New Roman" w:cs="Times New Roman"/>
          <w:sz w:val="28"/>
        </w:rPr>
        <w:t>ОО</w:t>
      </w:r>
      <w:r>
        <w:rPr>
          <w:rFonts w:ascii="Times New Roman" w:hAnsi="Times New Roman" w:cs="Times New Roman"/>
          <w:sz w:val="28"/>
        </w:rPr>
        <w:t>О «</w:t>
      </w:r>
      <w:proofErr w:type="spellStart"/>
      <w:r>
        <w:rPr>
          <w:rFonts w:ascii="Times New Roman" w:hAnsi="Times New Roman" w:cs="Times New Roman"/>
          <w:sz w:val="28"/>
        </w:rPr>
        <w:t>Единыйфактор</w:t>
      </w:r>
      <w:proofErr w:type="spellEnd"/>
      <w:r>
        <w:rPr>
          <w:rFonts w:ascii="Times New Roman" w:hAnsi="Times New Roman" w:cs="Times New Roman"/>
          <w:sz w:val="28"/>
        </w:rPr>
        <w:t>» («</w:t>
      </w:r>
      <w:proofErr w:type="spellStart"/>
      <w:r>
        <w:rPr>
          <w:rFonts w:ascii="Times New Roman" w:hAnsi="Times New Roman" w:cs="Times New Roman"/>
          <w:sz w:val="28"/>
        </w:rPr>
        <w:t>oneFactor</w:t>
      </w:r>
      <w:proofErr w:type="spellEnd"/>
      <w:r>
        <w:rPr>
          <w:rFonts w:ascii="Times New Roman" w:hAnsi="Times New Roman" w:cs="Times New Roman"/>
          <w:sz w:val="28"/>
        </w:rPr>
        <w:t xml:space="preserve">»), </w:t>
      </w:r>
      <w:r w:rsidRPr="001A5147">
        <w:rPr>
          <w:rFonts w:ascii="Times New Roman" w:hAnsi="Times New Roman" w:cs="Times New Roman"/>
          <w:sz w:val="28"/>
        </w:rPr>
        <w:t>ПАО «Ростелеком».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 xml:space="preserve">Какие компании являются поставщиками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Big</w:t>
      </w:r>
      <w:proofErr w:type="spellEnd"/>
      <w:r w:rsidRPr="001A514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147">
        <w:rPr>
          <w:rFonts w:ascii="Times New Roman" w:hAnsi="Times New Roman" w:cs="Times New Roman"/>
          <w:b/>
          <w:sz w:val="28"/>
        </w:rPr>
        <w:t>Data</w:t>
      </w:r>
      <w:proofErr w:type="spellEnd"/>
      <w:r w:rsidRPr="001A5147">
        <w:rPr>
          <w:rFonts w:ascii="Times New Roman" w:hAnsi="Times New Roman" w:cs="Times New Roman"/>
          <w:b/>
          <w:sz w:val="28"/>
        </w:rPr>
        <w:t xml:space="preserve"> в мире?</w:t>
      </w:r>
    </w:p>
    <w:p w:rsidR="001A5147" w:rsidRPr="00583E39" w:rsidRDefault="00583E39" w:rsidP="001A5147">
      <w:pPr>
        <w:rPr>
          <w:rFonts w:ascii="Times New Roman" w:hAnsi="Times New Roman" w:cs="Times New Roman"/>
          <w:sz w:val="28"/>
          <w:lang w:val="en-US"/>
        </w:rPr>
      </w:pPr>
      <w:r w:rsidRPr="00583E39">
        <w:rPr>
          <w:rFonts w:ascii="Times New Roman" w:hAnsi="Times New Roman" w:cs="Times New Roman"/>
          <w:sz w:val="28"/>
          <w:lang w:val="en-US"/>
        </w:rPr>
        <w:t xml:space="preserve">IBM, </w:t>
      </w:r>
      <w:proofErr w:type="spellStart"/>
      <w:r w:rsidRPr="00583E39">
        <w:rPr>
          <w:rFonts w:ascii="Times New Roman" w:hAnsi="Times New Roman" w:cs="Times New Roman"/>
          <w:sz w:val="28"/>
          <w:lang w:val="en-US"/>
        </w:rPr>
        <w:t>Splunk</w:t>
      </w:r>
      <w:proofErr w:type="spellEnd"/>
      <w:r w:rsidRPr="00583E39">
        <w:rPr>
          <w:rFonts w:ascii="Times New Roman" w:hAnsi="Times New Roman" w:cs="Times New Roman"/>
          <w:sz w:val="28"/>
          <w:lang w:val="en-US"/>
        </w:rPr>
        <w:t>, Dell, Oracle и AWS.</w:t>
      </w:r>
    </w:p>
    <w:p w:rsidR="001A5147" w:rsidRDefault="001A5147" w:rsidP="001A5147">
      <w:pPr>
        <w:rPr>
          <w:rFonts w:ascii="Times New Roman" w:hAnsi="Times New Roman" w:cs="Times New Roman"/>
          <w:b/>
          <w:sz w:val="28"/>
        </w:rPr>
      </w:pPr>
      <w:r w:rsidRPr="001A5147">
        <w:rPr>
          <w:rFonts w:ascii="Times New Roman" w:hAnsi="Times New Roman" w:cs="Times New Roman"/>
          <w:b/>
          <w:sz w:val="28"/>
        </w:rPr>
        <w:t>Технические характеристики баз данных.</w:t>
      </w:r>
    </w:p>
    <w:p w:rsidR="001A5147" w:rsidRPr="001A5147" w:rsidRDefault="00583E39" w:rsidP="001A51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81F41B" wp14:editId="53C51B88">
            <wp:extent cx="313372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47" w:rsidRPr="001A5147" w:rsidRDefault="001A5147" w:rsidP="001A514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A5147" w:rsidRPr="001A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C3"/>
    <w:rsid w:val="001A5147"/>
    <w:rsid w:val="005522C3"/>
    <w:rsid w:val="00583E3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A8680-0F06-43D9-8CDD-D31D8C14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2023-03-16T18:48:00Z</dcterms:created>
  <dcterms:modified xsi:type="dcterms:W3CDTF">2023-03-16T19:03:00Z</dcterms:modified>
</cp:coreProperties>
</file>