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3A2" w:rsidRDefault="00FC3BB6" w:rsidP="00E923A2">
      <w:r>
        <w:t>Организация Объединённых Наций (ОО</w:t>
      </w:r>
      <w:r w:rsidR="00E923A2">
        <w:t>Н) — международная организация, созданная для поддержания и укрепления международного мира и безопасности, а также развития сотрудничества между государствами. ООН считается универсальным форумом, наделённым уникальной легитимностью, несущей конструкцией международной системы коллективной безопасности, главным элементом современной многосторонней дипломатии. Штаб-квартира ООН находится в Нью-Йорке; у ООН также есть дополнительные офисы в Вене, Женеве и Найроби. Междунаро</w:t>
      </w:r>
      <w:r w:rsidR="00E923A2">
        <w:t>дный суд ООН находится в Гааге.</w:t>
      </w:r>
    </w:p>
    <w:p w:rsidR="00E923A2" w:rsidRDefault="00E923A2" w:rsidP="00E923A2">
      <w:r>
        <w:t>ООН была создана после Второй мировой войны странами — участниками антигитлеровской коалиции; новая организация, пришедшая на смену неэффективной Лиге Наций, должна бы</w:t>
      </w:r>
      <w:r>
        <w:t>ла предотвращать будущие войны.</w:t>
      </w:r>
    </w:p>
    <w:p w:rsidR="00B729AA" w:rsidRDefault="00E923A2" w:rsidP="00E923A2">
      <w:r>
        <w:t>С 2011 года членами ООН являются 193 страны — почти все суверенные государства мира. В структуру ООН входят шесть основных органов: Генеральная Ассамблея, Совет Безопасности, Экономический и Социальный Совет (ЭКОСОС), Совет по опеке, Международный суд ООН и Секретариат ООН. В рамках более широкой системы ООН работает ряд специализированных международных агентств, фондов и программ, в том числе Группа Всемирного банка, Всемирная организация здравоохранения, Всемирная продовольственная программа, ЮНЕСКО и ЮНИСЕФ.</w:t>
      </w:r>
    </w:p>
    <w:p w:rsidR="00E923A2" w:rsidRDefault="00E923A2" w:rsidP="00E923A2">
      <w:r>
        <w:rPr>
          <w:noProof/>
          <w:lang w:eastAsia="ru-RU"/>
        </w:rPr>
        <w:drawing>
          <wp:inline distT="0" distB="0" distL="0" distR="0">
            <wp:extent cx="5940425" cy="3957808"/>
            <wp:effectExtent l="0" t="0" r="3175" b="5080"/>
            <wp:docPr id="1" name="Рисунок 1" descr="File:Flag of the United Nation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Flag of the United Nations.sv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>
        <w:rPr>
          <w:noProof/>
          <w:lang w:eastAsia="ru-RU"/>
        </w:rPr>
        <w:lastRenderedPageBreak/>
        <w:drawing>
          <wp:inline distT="0" distB="0" distL="0" distR="0">
            <wp:extent cx="4876800" cy="4143375"/>
            <wp:effectExtent l="0" t="0" r="0" b="9525"/>
            <wp:docPr id="2" name="Рисунок 2" descr="File:UN emblem blu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UN emblem blue.sv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>
        <w:t>Идея создания ООН зародилась в ходе Второй мировой войны и согласовывалась странами-участни</w:t>
      </w:r>
      <w:r>
        <w:t>ками антигитлеровской коалиции.</w:t>
      </w:r>
    </w:p>
    <w:p w:rsidR="00E923A2" w:rsidRDefault="00E923A2" w:rsidP="00E923A2">
      <w:r>
        <w:t>Название «Объединённые Нации» было впервые использовано в Декларации Объединённых Наций, подписанной 1 января 1942 года первоначально четырьмя державами: США, Великобританией, СССР и Китаем. Подписавшие Декларацию государства присоединялись к совместной программе, изложенной в Атлантической хартии (заявлении, принятом 14 августа 1941 года британским премьером У. Черчиллем и президентом США Ф. Д. Рузвельтом), и обязывались задействовать все свои ресурсы — военные и экономические — против стран «оси», а также не з</w:t>
      </w:r>
      <w:r>
        <w:t>аключать с ними сепаратный мир.</w:t>
      </w:r>
    </w:p>
    <w:p w:rsidR="00E923A2" w:rsidRDefault="00E923A2" w:rsidP="00E923A2">
      <w:r>
        <w:rPr>
          <w:noProof/>
          <w:lang w:eastAsia="ru-RU"/>
        </w:rPr>
        <w:lastRenderedPageBreak/>
        <w:drawing>
          <wp:inline distT="0" distB="0" distL="0" distR="0" wp14:anchorId="5C572F34" wp14:editId="17BAC0B9">
            <wp:extent cx="4210050" cy="5705475"/>
            <wp:effectExtent l="0" t="0" r="0" b="9525"/>
            <wp:docPr id="3" name="Рисунок 3" descr="File:Stamp of USSR 0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Stamp of USSR 090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>
        <w:t xml:space="preserve">Устав ООН был утверждён на Сан-Францисской конференции в 1945 году, подписан 26 июня 1945 года представителями 50 государств и вступил в силу 24 октября того же года — этот день отмечается как День </w:t>
      </w:r>
      <w:r>
        <w:t>Организации Объединённых Наций.</w:t>
      </w:r>
    </w:p>
    <w:p w:rsidR="00E923A2" w:rsidRDefault="00E923A2" w:rsidP="00E923A2">
      <w:r>
        <w:t>На момент создания ООН в неё входила 51 страна; с 2011 года членами ООН являются 193 страны — почти все суверенные государства мира.</w:t>
      </w:r>
    </w:p>
    <w:p w:rsidR="00E923A2" w:rsidRDefault="00E923A2" w:rsidP="00E923A2"/>
    <w:p w:rsidR="00E923A2" w:rsidRDefault="00E923A2" w:rsidP="00E923A2">
      <w:pPr>
        <w:rPr>
          <w:noProof/>
          <w:lang w:eastAsia="ru-RU"/>
        </w:rPr>
      </w:pPr>
    </w:p>
    <w:p w:rsidR="00E923A2" w:rsidRDefault="00E923A2" w:rsidP="00E923A2">
      <w:r>
        <w:rPr>
          <w:noProof/>
          <w:lang w:eastAsia="ru-RU"/>
        </w:rPr>
        <w:lastRenderedPageBreak/>
        <w:drawing>
          <wp:inline distT="0" distB="0" distL="0" distR="0">
            <wp:extent cx="5940425" cy="5280378"/>
            <wp:effectExtent l="0" t="0" r="3175" b="0"/>
            <wp:docPr id="4" name="Рисунок 4" descr="File:UN System russia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UN System russian.sv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>
        <w:t>Структура</w:t>
      </w:r>
    </w:p>
    <w:p w:rsidR="00E923A2" w:rsidRPr="00E923A2" w:rsidRDefault="00E923A2" w:rsidP="00E923A2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E923A2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Генеральная Ассамблея</w:t>
      </w:r>
    </w:p>
    <w:p w:rsidR="00E923A2" w:rsidRDefault="005601B2" w:rsidP="00E923A2">
      <w:r>
        <w:rPr>
          <w:noProof/>
          <w:lang w:eastAsia="ru-RU"/>
        </w:rPr>
        <w:drawing>
          <wp:inline distT="0" distB="0" distL="0" distR="0">
            <wp:extent cx="5940425" cy="2692284"/>
            <wp:effectExtent l="0" t="0" r="3175" b="0"/>
            <wp:docPr id="5" name="Рисунок 5" descr="Генеральная Ассамблея ООН потребовала от Москвы отменить решения по статусу  отдельных районов Донецкой, Запорожской, Луганской и Херсонской областей  Украины | Новости О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Генеральная Ассамблея ООН потребовала от Москвы отменить решения по статусу  отдельных районов Донецкой, Запорожской, Луганской и Херсонской областей  Украины | Новости ОО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>
        <w:t xml:space="preserve">Генеральная Ассамблея ООН занимает центральное место в качестве главного совещательного, директивного и представительного органа. Генеральная Ассамблея рассматривает принципы сотрудничества в области обеспечения международного мира и безопасности; избирает </w:t>
      </w:r>
      <w:r>
        <w:lastRenderedPageBreak/>
        <w:t>непостоянных членов Совета Безопасности ООН, членов Экономического и Социального Совета; по рекомендации Совета Безопасности назначает Генерального секретаря ООН; совместно с Советом Безопасности избирает членов Международного суда ООН; координирует международное сотрудничество в экономической, социальной, культурной и гуманитарной сферах; осуществляет иные полномочия</w:t>
      </w:r>
      <w:r>
        <w:t>, предусмотренные в Уставе ООН.</w:t>
      </w:r>
    </w:p>
    <w:p w:rsidR="00E923A2" w:rsidRDefault="00E923A2" w:rsidP="00E923A2">
      <w:r>
        <w:t>У Генеральной Ассамблеи сессионный порядок работы. Она может проводить регулярные, специальные и ч</w:t>
      </w:r>
      <w:r>
        <w:t>резвычайные специальные сессии.</w:t>
      </w:r>
    </w:p>
    <w:p w:rsidR="00E923A2" w:rsidRDefault="00E923A2" w:rsidP="00E923A2">
      <w:r>
        <w:t>Ежегодная очередная сессия Ассамблеи открывается в третий вторник сентября и работает под руководством Председателя Генеральной Ассамблеи (или одного из его 21 заместителя) на пленарных заседаниях и в главных комитетах до полного исчерпания повестки дня.</w:t>
      </w:r>
    </w:p>
    <w:p w:rsidR="00E923A2" w:rsidRDefault="00E923A2" w:rsidP="00E923A2"/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Совет Безопасности</w:t>
      </w:r>
    </w:p>
    <w:p w:rsidR="005601B2" w:rsidRDefault="005601B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>
            <wp:extent cx="5940425" cy="3442806"/>
            <wp:effectExtent l="0" t="0" r="3175" b="5715"/>
            <wp:docPr id="6" name="Рисунок 6" descr="Роль Совета Безопасности | Операции OOH по поддержанию ми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оль Совета Безопасности | Операции OOH по поддержанию мир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>
        <w:t>Совет Безопасности несёт главную ответственность за поддержание международного мира и безопасности, его решениям обя</w:t>
      </w:r>
      <w:r>
        <w:t>заны подчиняться все члены ООН.</w:t>
      </w:r>
    </w:p>
    <w:p w:rsidR="00E923A2" w:rsidRDefault="00E923A2" w:rsidP="00E923A2">
      <w:r>
        <w:t>Совет Безопасности состоит из 15 членов: 5 членов Совета — постоянные (Россия, Соединённые Штаты Америки, Великобритания, Франция и Китай), остальные 10 членов (по терминологии Устава — «непостоянные») избираются в Совет в соответствии с процедурой</w:t>
      </w:r>
    </w:p>
    <w:p w:rsidR="00E923A2" w:rsidRDefault="00E923A2" w:rsidP="00E923A2">
      <w:r w:rsidRPr="00E923A2">
        <w:t>Постоянные члены Совета Безопасности обладают правом вето.</w:t>
      </w:r>
    </w:p>
    <w:p w:rsidR="005601B2" w:rsidRDefault="005601B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</w:p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Секретариат</w:t>
      </w:r>
    </w:p>
    <w:p w:rsidR="00E923A2" w:rsidRDefault="005601B2" w:rsidP="00E923A2">
      <w:r>
        <w:rPr>
          <w:noProof/>
          <w:lang w:eastAsia="ru-RU"/>
        </w:rPr>
        <w:lastRenderedPageBreak/>
        <w:drawing>
          <wp:inline distT="0" distB="0" distL="0" distR="0">
            <wp:extent cx="4763135" cy="4763135"/>
            <wp:effectExtent l="0" t="0" r="0" b="0"/>
            <wp:docPr id="7" name="Рисунок 7" descr="Все самое интересное об Организации Объединенных На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се самое интересное об Организации Объединенных Наци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 w:rsidRPr="00E923A2">
        <w:t>Это орган, обслуживающий другие главные органы Организации Объединённых Наций и осуществляющий принятые ими программы и политические установки. В штате Секретариа</w:t>
      </w:r>
      <w:r w:rsidR="00FC3BB6">
        <w:t>та состоит 37 505 сотрудников</w:t>
      </w:r>
      <w:r w:rsidRPr="00E923A2">
        <w:t xml:space="preserve"> — международный персонал, работающий в учреждениях по всему миру и выполняющий разнообразную повседневную работу Организации.</w:t>
      </w:r>
    </w:p>
    <w:p w:rsidR="00E923A2" w:rsidRDefault="00E923A2" w:rsidP="00E923A2">
      <w:r w:rsidRPr="00E923A2">
        <w:t>Секретариат ООН обеспечивает работу органов ООН, осуществляет опубликование и распространение материалов ООН, хранение архивов, производит регистрацию и издание международных договоров государств — членов ООН.</w:t>
      </w:r>
    </w:p>
    <w:p w:rsidR="00E923A2" w:rsidRDefault="00E923A2" w:rsidP="00E923A2">
      <w:r>
        <w:t>Во главе Секретариата стоит Генеральный секретарь, который назначается Генеральной Ассамблеей по рекомендации Совета Безопасности сроком на 5 лет с возможнос</w:t>
      </w:r>
      <w:r>
        <w:t>тью переизбрания на новый срок.</w:t>
      </w:r>
    </w:p>
    <w:p w:rsidR="00E923A2" w:rsidRDefault="00E923A2" w:rsidP="00E923A2">
      <w:r>
        <w:t>В настоящее время действует джентльменское соглашение, по которому гражданин государства — постоянного члена Совета Безопасности ООН не может быть Генеральным секретарём ООН.</w:t>
      </w:r>
    </w:p>
    <w:p w:rsidR="005601B2" w:rsidRDefault="005601B2" w:rsidP="00E923A2">
      <w:pPr>
        <w:rPr>
          <w:noProof/>
          <w:lang w:eastAsia="ru-RU"/>
        </w:rPr>
      </w:pPr>
    </w:p>
    <w:p w:rsidR="005601B2" w:rsidRDefault="005601B2" w:rsidP="00E923A2">
      <w:pPr>
        <w:rPr>
          <w:noProof/>
          <w:lang w:eastAsia="ru-RU"/>
        </w:rPr>
      </w:pPr>
    </w:p>
    <w:p w:rsidR="005601B2" w:rsidRDefault="005601B2" w:rsidP="00E923A2">
      <w:pPr>
        <w:rPr>
          <w:noProof/>
          <w:lang w:eastAsia="ru-RU"/>
        </w:rPr>
      </w:pPr>
    </w:p>
    <w:p w:rsidR="005601B2" w:rsidRDefault="005601B2" w:rsidP="00E923A2">
      <w:pPr>
        <w:rPr>
          <w:noProof/>
          <w:lang w:eastAsia="ru-RU"/>
        </w:rPr>
      </w:pPr>
    </w:p>
    <w:p w:rsidR="005601B2" w:rsidRDefault="005601B2" w:rsidP="00E923A2">
      <w:pPr>
        <w:rPr>
          <w:noProof/>
          <w:lang w:eastAsia="ru-RU"/>
        </w:rPr>
      </w:pPr>
    </w:p>
    <w:p w:rsidR="005601B2" w:rsidRDefault="005601B2" w:rsidP="00E923A2"/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lastRenderedPageBreak/>
        <w:t>Международный суд</w:t>
      </w:r>
    </w:p>
    <w:p w:rsidR="005601B2" w:rsidRDefault="005601B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>
            <wp:extent cx="5940425" cy="3675552"/>
            <wp:effectExtent l="0" t="0" r="3175" b="1270"/>
            <wp:docPr id="9" name="Рисунок 9" descr="Украина пожаловалась на Россию в Международный суд ООН в Гааге — РБ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Украина пожаловалась на Россию в Международный суд ООН в Гааге — РБ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>
        <w:t>Главный судебный орган ООН, осуществляет суде</w:t>
      </w:r>
      <w:r>
        <w:t>бную и консультативную функции.</w:t>
      </w:r>
    </w:p>
    <w:p w:rsidR="00E923A2" w:rsidRDefault="00E923A2" w:rsidP="00E923A2">
      <w:r>
        <w:t>Сторонами по делам, разбираемым Судом, могут быть только государства. Каждый член Организации обязан выполнять решения суда по тому делу,</w:t>
      </w:r>
      <w:r>
        <w:t xml:space="preserve"> в котором он являлся стороной.</w:t>
      </w:r>
    </w:p>
    <w:p w:rsidR="00E923A2" w:rsidRDefault="00E923A2" w:rsidP="00E923A2">
      <w:r>
        <w:t>Суд может давать консультативные заключения по запросам Генеральной Ассамблеи, Совета Безопасности и других органов ООН и специализированных учреждений, которым Генеральная Ассамблея дала на это разрешение. Заключения Суда носят рекомендательный характе</w:t>
      </w:r>
      <w:r>
        <w:t>р и не имеют обязательной силы.</w:t>
      </w:r>
    </w:p>
    <w:p w:rsidR="00E923A2" w:rsidRDefault="00E923A2" w:rsidP="00E923A2">
      <w:r>
        <w:t>Суд состоит из 15 независимых судей, действующих в личном качестве и не являющихся представителями государства.</w:t>
      </w:r>
    </w:p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Совет по опеке</w:t>
      </w:r>
    </w:p>
    <w:p w:rsidR="005601B2" w:rsidRDefault="005601B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>
            <wp:extent cx="5940425" cy="2481118"/>
            <wp:effectExtent l="0" t="0" r="3175" b="0"/>
            <wp:docPr id="10" name="Рисунок 10" descr="Все самое интересное об Организации Объединенных На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се самое интересное об Организации Объединенных Наци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 w:rsidRPr="00E923A2">
        <w:t xml:space="preserve">Совет по опеке ООН приостановил свою работу 1 ноября 1994 года после того, как последняя оставшаяся подопечная территория ООН, Палау, обрела 1 октября 1994 года независимость. </w:t>
      </w:r>
      <w:r w:rsidRPr="00E923A2">
        <w:lastRenderedPageBreak/>
        <w:t>Посредством резолюции, принятой 25 мая 1994 года, Совет внёс в свои правила процедуры поправки, предусматривающие отмену обязательства о проведении ежегодных заседаний, и согласился собираться по мере необходимости по своему решению или решению своего Председателя, или по просьбе большинства своих членов или Генеральной Ассамблеи, или Совета Безопасности.</w:t>
      </w:r>
    </w:p>
    <w:p w:rsidR="00E923A2" w:rsidRDefault="00E923A2" w:rsidP="00E923A2"/>
    <w:p w:rsidR="00E923A2" w:rsidRDefault="00E923A2" w:rsidP="00E923A2"/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Почтовая администрация ООН</w:t>
      </w:r>
    </w:p>
    <w:p w:rsidR="005601B2" w:rsidRDefault="005601B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>
            <wp:extent cx="2190115" cy="1775460"/>
            <wp:effectExtent l="0" t="0" r="635" b="0"/>
            <wp:docPr id="11" name="Рисунок 11" descr="Почтовая администрация ООН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очтовая администрация ООН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 w:rsidRPr="00E923A2">
        <w:t>Почтовая администрация Организации Объединённых Наций выпускает почтовые марки и цельные вещи с обозначением номинала в долларах для офиса ООН в Нью-Йорке, в швейцарских франках для офиса ООН в Женеве и в евро (ранее в шиллингах) для офиса ООН в Вене.</w:t>
      </w:r>
    </w:p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Специализированные учреждения</w:t>
      </w:r>
    </w:p>
    <w:p w:rsidR="005601B2" w:rsidRDefault="005601B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 wp14:anchorId="5B7C613D" wp14:editId="4DAB3A79">
            <wp:extent cx="5940425" cy="3310255"/>
            <wp:effectExtent l="0" t="0" r="3175" b="4445"/>
            <wp:docPr id="8" name="Рисунок 8" descr="Секретариат ООН не будет оценивать правомочность ударов США по Сирии |  Новости Беларуси|Бел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екретариат ООН не будет оценивать правомочность ударов США по Сирии |  Новости Беларуси|БелТ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A2" w:rsidRDefault="00E923A2" w:rsidP="00E923A2">
      <w:r w:rsidRPr="00E923A2">
        <w:t>Согласно Уставу ООН, любой главный орган ООН может учреждать различные вспомогательные органы для выполнения своих обязанностей. Самыми известными из них являются: Всемирный банк, Всемирная организация здравоохранения (ВОЗ), Детский фонд ООН (ЮНИСЕФ), Международное агентство по атомной энергии (МАГАТЭ), Продовольственная и сельскохозяйственная организация Объединённых Наций (ФАО), ЮНЕСКО.</w:t>
      </w:r>
    </w:p>
    <w:p w:rsidR="00E923A2" w:rsidRDefault="00E923A2" w:rsidP="00E923A2"/>
    <w:p w:rsidR="00E923A2" w:rsidRDefault="00E923A2" w:rsidP="00E923A2">
      <w:r w:rsidRPr="00E923A2">
        <w:lastRenderedPageBreak/>
        <w:t>Деятельность</w:t>
      </w:r>
    </w:p>
    <w:p w:rsidR="00E923A2" w:rsidRDefault="00E923A2" w:rsidP="00E923A2"/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Миротворческие миссии и операции</w:t>
      </w:r>
    </w:p>
    <w:p w:rsidR="00FA3491" w:rsidRDefault="00FA3491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>
            <wp:extent cx="5940425" cy="3325463"/>
            <wp:effectExtent l="0" t="0" r="3175" b="8890"/>
            <wp:docPr id="13" name="Рисунок 13" descr="https://www.un.org/sites/un2.un.org/files/styles/large-article-image-style-16-9/public/field/image/humanitarian_action_going_beyond_what_works_jyotsna_puri_and_unni_krishnan_karunakara.jpg?itok=Ho4Vlk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un.org/sites/un2.un.org/files/styles/large-article-image-style-16-9/public/field/image/humanitarian_action_going_beyond_what_works_jyotsna_puri_and_unni_krishnan_karunakara.jpg?itok=Ho4VlkU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23A2" w:rsidRDefault="00E923A2" w:rsidP="00E923A2"/>
    <w:p w:rsidR="00E923A2" w:rsidRDefault="00E923A2" w:rsidP="00E923A2">
      <w:r>
        <w:t xml:space="preserve">Важным инструментом поддержания мира и международной безопасности являются миротворческие операции ООН. Их деятельность определена рядом резолюций Генеральной Ассамблеи, принятых в соответствии с Уставом Организации. В самом Уставе ООН проведение миротворческих операций не предусмотрено. Однако они могут быть обусловлены целями и принципами ООН, поэтому Совет Безопасности регулярно рассматривает вопросы о необходимости той </w:t>
      </w:r>
      <w:r>
        <w:t>или иной миротворческой миссии.</w:t>
      </w:r>
    </w:p>
    <w:p w:rsidR="00E923A2" w:rsidRDefault="00E923A2" w:rsidP="00E923A2">
      <w:r>
        <w:t>Осуществление миротворческой о</w:t>
      </w:r>
      <w:r>
        <w:t>перации ООН может выражаться в:</w:t>
      </w:r>
    </w:p>
    <w:p w:rsidR="00E923A2" w:rsidRDefault="00E923A2" w:rsidP="00E923A2">
      <w:pPr>
        <w:ind w:firstLine="708"/>
      </w:pPr>
      <w:r>
        <w:t xml:space="preserve">- </w:t>
      </w:r>
      <w:r>
        <w:t>Расследовании инцидентов и проведении переговоров с конфликтующими сторонами с целью их примирения;</w:t>
      </w:r>
    </w:p>
    <w:p w:rsidR="00E923A2" w:rsidRDefault="00E923A2" w:rsidP="00E923A2">
      <w:pPr>
        <w:ind w:firstLine="708"/>
      </w:pPr>
      <w:r>
        <w:t xml:space="preserve">- </w:t>
      </w:r>
      <w:r>
        <w:t>Проверке соблюдения договорённости о прекращении огня;</w:t>
      </w:r>
    </w:p>
    <w:p w:rsidR="00E923A2" w:rsidRDefault="00E923A2" w:rsidP="00E923A2">
      <w:pPr>
        <w:ind w:firstLine="708"/>
      </w:pPr>
      <w:r>
        <w:t xml:space="preserve">- </w:t>
      </w:r>
      <w:r>
        <w:t>Содействии поддержанию законности и правопорядка;</w:t>
      </w:r>
    </w:p>
    <w:p w:rsidR="00E923A2" w:rsidRDefault="00E923A2" w:rsidP="00E923A2">
      <w:pPr>
        <w:ind w:firstLine="708"/>
      </w:pPr>
      <w:r>
        <w:t xml:space="preserve">- </w:t>
      </w:r>
      <w:r>
        <w:t>Предоставлении гуманитарной помощи;</w:t>
      </w:r>
    </w:p>
    <w:p w:rsidR="00E923A2" w:rsidRDefault="00E923A2" w:rsidP="00E923A2">
      <w:pPr>
        <w:ind w:firstLine="708"/>
      </w:pPr>
      <w:r>
        <w:t xml:space="preserve">- </w:t>
      </w:r>
      <w:r>
        <w:t>Наблюдении за ситуацией;</w:t>
      </w:r>
    </w:p>
    <w:p w:rsidR="00E923A2" w:rsidRDefault="00E923A2" w:rsidP="00E923A2">
      <w:pPr>
        <w:ind w:firstLine="708"/>
      </w:pPr>
      <w:r>
        <w:t xml:space="preserve">- </w:t>
      </w:r>
      <w:r>
        <w:t>Оказании политической помощи в различных конфликтах.</w:t>
      </w:r>
    </w:p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Права человека</w:t>
      </w:r>
    </w:p>
    <w:p w:rsidR="00E923A2" w:rsidRDefault="00E923A2" w:rsidP="00E923A2">
      <w:r w:rsidRPr="00E923A2">
        <w:t>10 декабря 1948 года Генеральная Ассамблея ООН приняла и провозгласила Всеобщую декларацию прав человека, после чего рекомендовала всем государствам-членам обнародовать текст Декларации путём «распространения, оглашения и разъяснения, главным образом в школах и других учебных заведениях, без какого бы то ни было различия, основанного на политическом статусе стран или территорий».</w:t>
      </w:r>
    </w:p>
    <w:p w:rsidR="00E923A2" w:rsidRDefault="005601B2" w:rsidP="00E923A2">
      <w:r>
        <w:rPr>
          <w:noProof/>
          <w:lang w:eastAsia="ru-RU"/>
        </w:rPr>
        <w:lastRenderedPageBreak/>
        <w:drawing>
          <wp:inline distT="0" distB="0" distL="0" distR="0">
            <wp:extent cx="5940425" cy="3566479"/>
            <wp:effectExtent l="0" t="0" r="3175" b="0"/>
            <wp:docPr id="12" name="Рисунок 12" descr="Посол Салливан о 72-й годовщине принятия Всеобщей декларации прав человека  - Посольство и консульства США в Российской Феде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осол Салливан о 72-й годовщине принятия Всеобщей декларации прав человека  - Посольство и консульства США в Российской Федераци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B2" w:rsidRDefault="005601B2" w:rsidP="00E923A2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="Arial" w:hAnsi="Arial" w:cs="Arial"/>
          <w:color w:val="000000"/>
          <w:sz w:val="29"/>
          <w:szCs w:val="29"/>
        </w:rPr>
      </w:pPr>
    </w:p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Оказание гуманитарной помощи</w:t>
      </w:r>
    </w:p>
    <w:p w:rsidR="00E923A2" w:rsidRDefault="00E923A2" w:rsidP="00E923A2"/>
    <w:p w:rsidR="00E923A2" w:rsidRDefault="00E923A2" w:rsidP="00E923A2">
      <w:r>
        <w:t>Гуманитарные катастрофы могут произойти в любом месте и в любое время. Какой бы ни была их причина — наводнение, засуха, землетрясение или конфликт, — они всегда ведут к гибели людей, перемещению населения, потере общинами способности своими силами обеспечивать своё существование</w:t>
      </w:r>
      <w:r>
        <w:t xml:space="preserve"> и приносят огромные страдания.</w:t>
      </w:r>
    </w:p>
    <w:p w:rsidR="00E923A2" w:rsidRDefault="00E923A2" w:rsidP="00E923A2">
      <w:r>
        <w:t xml:space="preserve">В странах, которые в течение длительного времени подвергаются стихийным бедствиям или оправляются от конфликта, гуманитарная помощь все больше рассматривается как один из элементов общих усилий по обеспечению </w:t>
      </w:r>
      <w:proofErr w:type="spellStart"/>
      <w:r>
        <w:t>миростроительства</w:t>
      </w:r>
      <w:proofErr w:type="spellEnd"/>
      <w:r>
        <w:t xml:space="preserve"> наряду с помощью в области развития, политической и финансовой помощью.</w:t>
      </w:r>
    </w:p>
    <w:p w:rsidR="00E923A2" w:rsidRDefault="00E923A2" w:rsidP="00E923A2"/>
    <w:p w:rsidR="00E923A2" w:rsidRDefault="00E923A2" w:rsidP="00E923A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Социальное и экономическое развитие</w:t>
      </w:r>
    </w:p>
    <w:p w:rsidR="00E923A2" w:rsidRDefault="00E923A2" w:rsidP="00E923A2"/>
    <w:p w:rsidR="00E923A2" w:rsidRDefault="00E923A2" w:rsidP="00E923A2">
      <w:r>
        <w:t>Сотрудничество в разрешении международных проблем экономического, социального, культурного и гуманитарного характера является одной из основных уставных целей</w:t>
      </w:r>
      <w:r w:rsidR="00FC3BB6">
        <w:t xml:space="preserve"> Организации Объединённых Наций</w:t>
      </w:r>
      <w:r>
        <w:t xml:space="preserve">. Такое сотрудничество, согласно Уставу, должно быть направлено на повышение уровня жизни, полной занятости населения и содействие условиям экономического и социального прогресса и развития. Ответственность за выполнение функций в области международного социально-экономического сотрудничества Устав возлагает на Генеральную Ассамблею и, под её руководством, на Экономический </w:t>
      </w:r>
      <w:r w:rsidR="00FC3BB6">
        <w:t>и Социальный Совет</w:t>
      </w:r>
      <w:r>
        <w:t>.</w:t>
      </w:r>
    </w:p>
    <w:p w:rsidR="00E923A2" w:rsidRDefault="00E923A2" w:rsidP="00E923A2">
      <w:r>
        <w:t xml:space="preserve">ЭКОСОС является центральным форумом для обсуждения глобальных экономических, социальных и экологических проблем. Он обеспечивает связь между организациями системы ООН в области развития; координирует решение международных социально-экономических проблем и вопросов здравоохранения; содействует международному сотрудничеству в сфере культуры и образования; выносит рекомендации в целях поощрения уважения и соблюдения </w:t>
      </w:r>
      <w:r>
        <w:lastRenderedPageBreak/>
        <w:t>прав человека и основных свобод для всех и осуществляет последующую деятельность по итогам крупных конференций и встреч на высшем уровне.</w:t>
      </w:r>
    </w:p>
    <w:p w:rsidR="00490332" w:rsidRDefault="00490332" w:rsidP="00490332">
      <w:pPr>
        <w:pStyle w:val="3"/>
        <w:shd w:val="clear" w:color="auto" w:fill="FFFFFF"/>
        <w:spacing w:before="72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Международное право</w:t>
      </w:r>
    </w:p>
    <w:p w:rsidR="00E923A2" w:rsidRDefault="00490332" w:rsidP="00E923A2">
      <w:r w:rsidRPr="00490332">
        <w:t>Одной из уставных целей ООН является создание условий, «… при которых могут соблюдаться справедливость и уважение к обязательствам, вытекающим из договоров и других источников международного права». При этом меры, которые Организация может предпринимать с целью предотвращения и устранения угрозы миру должны быть предприняты «в согласии с принципами справедливости и международного прав</w:t>
      </w:r>
      <w:r w:rsidR="00FC3BB6">
        <w:t>а»</w:t>
      </w:r>
      <w:r w:rsidRPr="00490332">
        <w:t xml:space="preserve">. Устав призывает ООН поощрять прогрессивное развитие международного права и его кодификацию и оказывать помощь в разрешении международных споров мирными средствами, в том числе </w:t>
      </w:r>
      <w:r w:rsidR="00FC3BB6">
        <w:t>путем судебного разбирательства</w:t>
      </w:r>
      <w:r w:rsidRPr="00490332">
        <w:t>. Всемирная организация сыграла важную роль в развитии правовой базы в таких сферах, как поддержание международного мира и безопасности, международная торговля, охрана окружающей среды, морское право, международное гуманитарное право, борьба с терроризмом и др.</w:t>
      </w:r>
    </w:p>
    <w:sectPr w:rsidR="00E923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629"/>
    <w:rsid w:val="00490332"/>
    <w:rsid w:val="005601B2"/>
    <w:rsid w:val="00B729AA"/>
    <w:rsid w:val="00CE0629"/>
    <w:rsid w:val="00E923A2"/>
    <w:rsid w:val="00FA3491"/>
    <w:rsid w:val="00FC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D96B83-A87E-4666-972E-C83615E41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23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923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3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923A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E923A2"/>
  </w:style>
  <w:style w:type="character" w:customStyle="1" w:styleId="20">
    <w:name w:val="Заголовок 2 Знак"/>
    <w:basedOn w:val="a0"/>
    <w:link w:val="2"/>
    <w:uiPriority w:val="9"/>
    <w:semiHidden/>
    <w:rsid w:val="00E923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E923A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6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1596</Words>
  <Characters>9099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2023-03-17T10:29:00Z</dcterms:created>
  <dcterms:modified xsi:type="dcterms:W3CDTF">2023-03-17T11:04:00Z</dcterms:modified>
</cp:coreProperties>
</file>