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Проектное задание по машинному обучению</w:t>
        <w:br w:type="textWrapping"/>
        <w:t xml:space="preserve">«Разработка и исследование ML-модели для решения прикладной задачи»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Выполнять можно по 2 человека 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Цель</w:t>
      </w:r>
    </w:p>
    <w:p w:rsidR="00000000" w:rsidDel="00000000" w:rsidP="00000000" w:rsidRDefault="00000000" w:rsidRPr="00000000" w14:paraId="00000004">
      <w:pPr>
        <w:rPr/>
      </w:pPr>
      <w:sdt>
        <w:sdtPr>
          <w:id w:val="-1400898234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Разработать и обосновать модель машинного обучения для решения реальной прикладной задачи в любой предметной области с полным циклом: данные → модель → оценка → интерпретация → сохранение модели.</w:t>
          </w:r>
        </w:sdtContent>
      </w:sdt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Допустимые области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Экономика и финансы (прогноз, риск, мошенничество)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Бизнес / маркетинг (churn, сегментация, рекомендации)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Медицина (диагностика, прогноз риска)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Промышленность (predictive maintenance)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Социальные данные (анализ текстов, sentiment analysis)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 / цифровые продукты (поведение пользователей, A/B тесты)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Этапы проекта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3.1 Постановка задачи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Формулировка проблемы (бизнес-задача)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 задачи (регрессия, классификация, кластеризация, временные ряды)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3.2 Данные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Учебные датасеты, рассматриваемые на занятиях, брать </w:t>
      </w:r>
      <w:r w:rsidDel="00000000" w:rsidR="00000000" w:rsidRPr="00000000">
        <w:rPr>
          <w:b w:val="1"/>
          <w:bCs w:val="1"/>
          <w:rtl w:val="0"/>
        </w:rPr>
        <w:t xml:space="preserve">НЕЛЬЗЯ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Реальный датасет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Описание признаков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3.3 Предобработка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Обработка пропусков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Кодирование категорий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Нормализация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Feature engineering (создание новых признаков)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3.4 EDA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Минимум 5 графиков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распределений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Корреляции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Минимум 3 вывода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3.5 Моделирование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Baseline модель, как правило линейная модель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Классические модели ML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Ансамблевые модели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Опционально можно модели глубокого обучения 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3.6 Оценка качества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Regression: RMSE, MAE, R²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Classification: Precision, Recall, F1, ROC-AUC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Сравнительная таблица моделей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3.7 Подбор гиперпараметров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Подобрать гиперпараметры для лучшей модели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3.8 Интерпретация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Feature importance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Объяснение решений модели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3.9 Проверка гипотез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Подтверждение или опровержение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Интерпретация результатов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4. Архитектура</w:t>
      </w:r>
    </w:p>
    <w:p w:rsidR="00000000" w:rsidDel="00000000" w:rsidP="00000000" w:rsidRDefault="00000000" w:rsidRPr="00000000" w14:paraId="00000030">
      <w:pPr>
        <w:rPr/>
      </w:pPr>
      <w:sdt>
        <w:sdtPr>
          <w:id w:val="-161820367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Data → Preprocessing → Model → Evaluation → Сохранение модели</w:t>
          </w:r>
        </w:sdtContent>
      </w:sdt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Плюсом будет освоить MLflow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5. Итоговые материалы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 репозиторий (код, README)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Презентация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ungsuh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koEFaOw+MtJEO2xWyd3e94OvXw==">CgMxLjAaFAoBMBIPCg0IB0IJEgdHdW5nc3VoGhQKATESDwoNCAdCCRIHR3VuZ3N1aDgAciExWGY5Y015VzdFN1Q4OHp2NnhoZ3k0Z1BvX091LVl6SDI=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