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749.5275590551165" w:firstLine="0"/>
        <w:rPr>
          <w:sz w:val="24"/>
          <w:szCs w:val="24"/>
        </w:rPr>
      </w:pPr>
      <w:r w:rsidDel="00000000" w:rsidR="00000000" w:rsidRPr="00000000">
        <w:rPr>
          <w:sz w:val="24"/>
          <w:szCs w:val="24"/>
          <w:rtl w:val="0"/>
        </w:rPr>
        <w:t xml:space="preserve">Представьте монологическое высказывание в соответствии с коммуникативным заданием (40 баллов)</w:t>
      </w:r>
    </w:p>
    <w:p w:rsidR="00000000" w:rsidDel="00000000" w:rsidP="00000000" w:rsidRDefault="00000000" w:rsidRPr="00000000" w14:paraId="00000002">
      <w:pPr>
        <w:ind w:left="-566.9291338582677" w:right="-749.5275590551165" w:firstLine="0"/>
        <w:rPr>
          <w:sz w:val="24"/>
          <w:szCs w:val="24"/>
        </w:rPr>
      </w:pPr>
      <w:r w:rsidDel="00000000" w:rsidR="00000000" w:rsidRPr="00000000">
        <w:rPr>
          <w:sz w:val="24"/>
          <w:szCs w:val="24"/>
          <w:rtl w:val="0"/>
        </w:rPr>
        <w:t xml:space="preserve">Comment on the problem below in 10-15 sentences. Make full use of the active vocabulary studied in this course.</w:t>
      </w:r>
    </w:p>
    <w:p w:rsidR="00000000" w:rsidDel="00000000" w:rsidP="00000000" w:rsidRDefault="00000000" w:rsidRPr="00000000" w14:paraId="00000003">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04">
      <w:pPr>
        <w:ind w:left="-566.9291338582677" w:right="-749.5275590551165" w:firstLine="0"/>
        <w:rPr>
          <w:sz w:val="24"/>
          <w:szCs w:val="24"/>
        </w:rPr>
      </w:pPr>
      <w:r w:rsidDel="00000000" w:rsidR="00000000" w:rsidRPr="00000000">
        <w:rPr>
          <w:sz w:val="24"/>
          <w:szCs w:val="24"/>
          <w:rtl w:val="0"/>
        </w:rPr>
        <w:t xml:space="preserve">A university campus used autonomous delivery robots to transport food and packages between buildings. The robots relied on a combination of GPS, cameras, and infrared sensors to detect obstacles. One day, several robots stopped mid-route during heavy fog. The infrared sensors failed to distinguish between real barriers and mist, and the GPS signal weakened due to atmospheric interference. As a result, some orders were delayed or canceled.</w:t>
      </w:r>
    </w:p>
    <w:p w:rsidR="00000000" w:rsidDel="00000000" w:rsidP="00000000" w:rsidRDefault="00000000" w:rsidRPr="00000000" w14:paraId="00000005">
      <w:pPr>
        <w:ind w:left="-566.9291338582677" w:right="-749.5275590551165" w:firstLine="0"/>
        <w:rPr>
          <w:sz w:val="24"/>
          <w:szCs w:val="24"/>
        </w:rPr>
      </w:pPr>
      <w:r w:rsidDel="00000000" w:rsidR="00000000" w:rsidRPr="00000000">
        <w:rPr>
          <w:sz w:val="24"/>
          <w:szCs w:val="24"/>
          <w:rtl w:val="0"/>
        </w:rPr>
        <w:t xml:space="preserve"> How can the design of robotic sensor systems be improved to ensure reliable navigation in different weather conditions?</w:t>
      </w:r>
    </w:p>
    <w:p w:rsidR="00000000" w:rsidDel="00000000" w:rsidP="00000000" w:rsidRDefault="00000000" w:rsidRPr="00000000" w14:paraId="00000006">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07">
      <w:pPr>
        <w:ind w:left="-566.9291338582677" w:right="-749.5275590551165" w:firstLine="0"/>
        <w:rPr>
          <w:sz w:val="24"/>
          <w:szCs w:val="24"/>
        </w:rPr>
      </w:pPr>
      <w:r w:rsidDel="00000000" w:rsidR="00000000" w:rsidRPr="00000000">
        <w:rPr>
          <w:sz w:val="24"/>
          <w:szCs w:val="24"/>
          <w:rtl w:val="0"/>
        </w:rPr>
        <w:t xml:space="preserve">1. Introduction (background information about the case + the problem statement):</w:t>
      </w:r>
    </w:p>
    <w:p w:rsidR="00000000" w:rsidDel="00000000" w:rsidP="00000000" w:rsidRDefault="00000000" w:rsidRPr="00000000" w14:paraId="00000008">
      <w:pPr>
        <w:ind w:left="-566.9291338582677" w:right="-749.5275590551165" w:firstLine="0"/>
        <w:rPr>
          <w:sz w:val="24"/>
          <w:szCs w:val="24"/>
        </w:rPr>
      </w:pPr>
      <w:r w:rsidDel="00000000" w:rsidR="00000000" w:rsidRPr="00000000">
        <w:rPr>
          <w:sz w:val="24"/>
          <w:szCs w:val="24"/>
          <w:rtl w:val="0"/>
        </w:rPr>
        <w:t xml:space="preserve">   - The case under analysis is about</w:t>
      </w:r>
    </w:p>
    <w:p w:rsidR="00000000" w:rsidDel="00000000" w:rsidP="00000000" w:rsidRDefault="00000000" w:rsidRPr="00000000" w14:paraId="00000009">
      <w:pPr>
        <w:ind w:left="-566.9291338582677" w:right="-749.5275590551165" w:firstLine="0"/>
        <w:rPr>
          <w:sz w:val="24"/>
          <w:szCs w:val="24"/>
        </w:rPr>
      </w:pPr>
      <w:r w:rsidDel="00000000" w:rsidR="00000000" w:rsidRPr="00000000">
        <w:rPr>
          <w:sz w:val="24"/>
          <w:szCs w:val="24"/>
          <w:rtl w:val="0"/>
        </w:rPr>
        <w:t xml:space="preserve"> autonomous delivery robots that transport food and packages between university buildings.</w:t>
      </w:r>
    </w:p>
    <w:p w:rsidR="00000000" w:rsidDel="00000000" w:rsidP="00000000" w:rsidRDefault="00000000" w:rsidRPr="00000000" w14:paraId="0000000A">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0B">
      <w:pPr>
        <w:ind w:left="-566.9291338582677" w:right="-749.5275590551165" w:firstLine="0"/>
        <w:rPr>
          <w:sz w:val="24"/>
          <w:szCs w:val="24"/>
        </w:rPr>
      </w:pPr>
      <w:r w:rsidDel="00000000" w:rsidR="00000000" w:rsidRPr="00000000">
        <w:rPr>
          <w:sz w:val="24"/>
          <w:szCs w:val="24"/>
          <w:rtl w:val="0"/>
        </w:rPr>
        <w:t xml:space="preserve">   - The case deals with the problem,</w:t>
      </w:r>
    </w:p>
    <w:p w:rsidR="00000000" w:rsidDel="00000000" w:rsidP="00000000" w:rsidRDefault="00000000" w:rsidRPr="00000000" w14:paraId="0000000C">
      <w:pPr>
        <w:ind w:left="-566.9291338582677" w:right="-749.5275590551165" w:firstLine="0"/>
        <w:rPr>
          <w:sz w:val="24"/>
          <w:szCs w:val="24"/>
        </w:rPr>
      </w:pPr>
      <w:r w:rsidDel="00000000" w:rsidR="00000000" w:rsidRPr="00000000">
        <w:rPr>
          <w:sz w:val="24"/>
          <w:szCs w:val="24"/>
          <w:rtl w:val="0"/>
        </w:rPr>
        <w:t xml:space="preserve"> that robots use the infrared sensors that don’t work well in frog, cameras can’t see, GPS gets weak, and sensor mistake heavy fog for a solid wall and robots stopped mid-route.</w:t>
      </w:r>
    </w:p>
    <w:p w:rsidR="00000000" w:rsidDel="00000000" w:rsidP="00000000" w:rsidRDefault="00000000" w:rsidRPr="00000000" w14:paraId="0000000D">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0E">
      <w:pPr>
        <w:ind w:left="-566.9291338582677" w:right="-749.5275590551165" w:firstLine="0"/>
        <w:rPr>
          <w:sz w:val="24"/>
          <w:szCs w:val="24"/>
        </w:rPr>
      </w:pPr>
      <w:r w:rsidDel="00000000" w:rsidR="00000000" w:rsidRPr="00000000">
        <w:rPr>
          <w:sz w:val="24"/>
          <w:szCs w:val="24"/>
          <w:rtl w:val="0"/>
        </w:rPr>
        <w:t xml:space="preserve">   - The purpose of this case-study is to analyze and solve the problem…</w:t>
      </w:r>
    </w:p>
    <w:p w:rsidR="00000000" w:rsidDel="00000000" w:rsidP="00000000" w:rsidRDefault="00000000" w:rsidRPr="00000000" w14:paraId="0000000F">
      <w:pPr>
        <w:ind w:left="-566.9291338582677" w:right="-749.5275590551165" w:firstLine="0"/>
        <w:rPr>
          <w:sz w:val="24"/>
          <w:szCs w:val="24"/>
        </w:rPr>
      </w:pPr>
      <w:r w:rsidDel="00000000" w:rsidR="00000000" w:rsidRPr="00000000">
        <w:rPr>
          <w:sz w:val="24"/>
          <w:szCs w:val="24"/>
          <w:rtl w:val="0"/>
        </w:rPr>
        <w:t xml:space="preserve">How can the design of robotic sensor systems be improved to ensure reliable navigation in different weather conditions?</w:t>
      </w:r>
    </w:p>
    <w:p w:rsidR="00000000" w:rsidDel="00000000" w:rsidP="00000000" w:rsidRDefault="00000000" w:rsidRPr="00000000" w14:paraId="00000010">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11">
      <w:pPr>
        <w:ind w:left="-566.9291338582677" w:right="-749.5275590551165" w:firstLine="0"/>
        <w:rPr>
          <w:sz w:val="24"/>
          <w:szCs w:val="24"/>
        </w:rPr>
      </w:pPr>
      <w:r w:rsidDel="00000000" w:rsidR="00000000" w:rsidRPr="00000000">
        <w:rPr>
          <w:sz w:val="24"/>
          <w:szCs w:val="24"/>
          <w:rtl w:val="0"/>
        </w:rPr>
        <w:t xml:space="preserve">2. Main part (answering case questions)</w:t>
      </w:r>
    </w:p>
    <w:p w:rsidR="00000000" w:rsidDel="00000000" w:rsidP="00000000" w:rsidRDefault="00000000" w:rsidRPr="00000000" w14:paraId="00000012">
      <w:pPr>
        <w:ind w:left="-566.9291338582677" w:right="-749.5275590551165" w:firstLine="0"/>
        <w:rPr>
          <w:sz w:val="24"/>
          <w:szCs w:val="24"/>
        </w:rPr>
      </w:pPr>
      <w:r w:rsidDel="00000000" w:rsidR="00000000" w:rsidRPr="00000000">
        <w:rPr>
          <w:sz w:val="24"/>
          <w:szCs w:val="24"/>
          <w:rtl w:val="0"/>
        </w:rPr>
        <w:t xml:space="preserve">One of the ways to solve the problem is to use weather proof sensors. For example, install radar to the robot housing that can see through fog, rain, and snow and detect large obstacles. Also, it is possible to upgrade GPS system to correct weather errors, making it more accurate.</w:t>
      </w:r>
    </w:p>
    <w:p w:rsidR="00000000" w:rsidDel="00000000" w:rsidP="00000000" w:rsidRDefault="00000000" w:rsidRPr="00000000" w14:paraId="00000013">
      <w:pPr>
        <w:ind w:left="-566.9291338582677" w:right="-749.5275590551165" w:firstLine="0"/>
        <w:rPr>
          <w:sz w:val="24"/>
          <w:szCs w:val="24"/>
        </w:rPr>
      </w:pPr>
      <w:r w:rsidDel="00000000" w:rsidR="00000000" w:rsidRPr="00000000">
        <w:rPr>
          <w:sz w:val="24"/>
          <w:szCs w:val="24"/>
          <w:rtl w:val="0"/>
        </w:rPr>
        <w:t xml:space="preserve">Another way of solving problem is make the software smarter. For example, create a “bad weather mode”: when frog is detected, the robots should automatically slow down, stick to their pre-programmed routes more closely.</w:t>
      </w:r>
    </w:p>
    <w:p w:rsidR="00000000" w:rsidDel="00000000" w:rsidP="00000000" w:rsidRDefault="00000000" w:rsidRPr="00000000" w14:paraId="00000014">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15">
      <w:pPr>
        <w:ind w:left="-566.9291338582677" w:right="-749.5275590551165" w:firstLine="0"/>
        <w:rPr>
          <w:sz w:val="24"/>
          <w:szCs w:val="24"/>
        </w:rPr>
      </w:pPr>
      <w:r w:rsidDel="00000000" w:rsidR="00000000" w:rsidRPr="00000000">
        <w:rPr>
          <w:sz w:val="24"/>
          <w:szCs w:val="24"/>
          <w:rtl w:val="0"/>
        </w:rPr>
        <w:t xml:space="preserve">3. Conclusion</w:t>
      </w:r>
    </w:p>
    <w:p w:rsidR="00000000" w:rsidDel="00000000" w:rsidP="00000000" w:rsidRDefault="00000000" w:rsidRPr="00000000" w14:paraId="00000016">
      <w:pPr>
        <w:ind w:left="-566.9291338582677" w:right="-749.5275590551165" w:firstLine="0"/>
        <w:rPr>
          <w:sz w:val="24"/>
          <w:szCs w:val="24"/>
        </w:rPr>
      </w:pPr>
      <w:r w:rsidDel="00000000" w:rsidR="00000000" w:rsidRPr="00000000">
        <w:rPr>
          <w:sz w:val="24"/>
          <w:szCs w:val="24"/>
          <w:rtl w:val="0"/>
        </w:rPr>
        <w:t xml:space="preserve">    To sum up </w:t>
      </w:r>
    </w:p>
    <w:p w:rsidR="00000000" w:rsidDel="00000000" w:rsidP="00000000" w:rsidRDefault="00000000" w:rsidRPr="00000000" w14:paraId="00000017">
      <w:pPr>
        <w:ind w:left="-566.9291338582677" w:right="-749.5275590551165" w:firstLine="0"/>
        <w:rPr>
          <w:sz w:val="24"/>
          <w:szCs w:val="24"/>
        </w:rPr>
      </w:pPr>
      <w:r w:rsidDel="00000000" w:rsidR="00000000" w:rsidRPr="00000000">
        <w:rPr>
          <w:sz w:val="24"/>
          <w:szCs w:val="24"/>
          <w:rtl w:val="0"/>
        </w:rPr>
        <w:t xml:space="preserve">    The analysis clearly shows …</w:t>
      </w:r>
    </w:p>
    <w:p w:rsidR="00000000" w:rsidDel="00000000" w:rsidP="00000000" w:rsidRDefault="00000000" w:rsidRPr="00000000" w14:paraId="00000018">
      <w:pPr>
        <w:ind w:left="-566.9291338582677" w:right="-749.5275590551165" w:firstLine="0"/>
        <w:rPr>
          <w:sz w:val="24"/>
          <w:szCs w:val="24"/>
        </w:rPr>
      </w:pPr>
      <w:r w:rsidDel="00000000" w:rsidR="00000000" w:rsidRPr="00000000">
        <w:rPr>
          <w:sz w:val="24"/>
          <w:szCs w:val="24"/>
          <w:rtl w:val="0"/>
        </w:rPr>
        <w:t xml:space="preserve">    It is evident that… </w:t>
      </w:r>
    </w:p>
    <w:p w:rsidR="00000000" w:rsidDel="00000000" w:rsidP="00000000" w:rsidRDefault="00000000" w:rsidRPr="00000000" w14:paraId="00000019">
      <w:pPr>
        <w:ind w:left="-566.9291338582677" w:right="-749.5275590551165" w:firstLine="0"/>
        <w:rPr>
          <w:sz w:val="24"/>
          <w:szCs w:val="24"/>
        </w:rPr>
      </w:pPr>
      <w:r w:rsidDel="00000000" w:rsidR="00000000" w:rsidRPr="00000000">
        <w:rPr>
          <w:sz w:val="24"/>
          <w:szCs w:val="24"/>
          <w:rtl w:val="0"/>
        </w:rPr>
        <w:t xml:space="preserve">    Weighing up all the pros and cons I’ve come to the conclusion that …</w:t>
      </w:r>
    </w:p>
    <w:p w:rsidR="00000000" w:rsidDel="00000000" w:rsidP="00000000" w:rsidRDefault="00000000" w:rsidRPr="00000000" w14:paraId="0000001A">
      <w:pPr>
        <w:ind w:left="-566.9291338582677" w:right="-749.5275590551165" w:firstLine="0"/>
        <w:rPr>
          <w:sz w:val="24"/>
          <w:szCs w:val="24"/>
        </w:rPr>
      </w:pPr>
      <w:r w:rsidDel="00000000" w:rsidR="00000000" w:rsidRPr="00000000">
        <w:rPr>
          <w:sz w:val="24"/>
          <w:szCs w:val="24"/>
          <w:rtl w:val="0"/>
        </w:rPr>
        <w:t xml:space="preserve">    The case is a good example of…</w:t>
      </w:r>
    </w:p>
    <w:p w:rsidR="00000000" w:rsidDel="00000000" w:rsidP="00000000" w:rsidRDefault="00000000" w:rsidRPr="00000000" w14:paraId="0000001B">
      <w:pPr>
        <w:ind w:left="-566.9291338582677" w:right="-749.5275590551165" w:firstLine="0"/>
        <w:rPr>
          <w:sz w:val="24"/>
          <w:szCs w:val="24"/>
        </w:rPr>
      </w:pPr>
      <w:r w:rsidDel="00000000" w:rsidR="00000000" w:rsidRPr="00000000">
        <w:rPr>
          <w:sz w:val="24"/>
          <w:szCs w:val="24"/>
          <w:rtl w:val="0"/>
        </w:rPr>
        <w:t xml:space="preserve">    The case demonstrates…</w:t>
      </w:r>
    </w:p>
    <w:p w:rsidR="00000000" w:rsidDel="00000000" w:rsidP="00000000" w:rsidRDefault="00000000" w:rsidRPr="00000000" w14:paraId="0000001C">
      <w:pPr>
        <w:ind w:left="-566.9291338582677" w:right="-749.5275590551165" w:firstLine="0"/>
        <w:rPr>
          <w:sz w:val="24"/>
          <w:szCs w:val="24"/>
        </w:rPr>
      </w:pPr>
      <w:r w:rsidDel="00000000" w:rsidR="00000000" w:rsidRPr="00000000">
        <w:rPr>
          <w:sz w:val="24"/>
          <w:szCs w:val="24"/>
          <w:rtl w:val="0"/>
        </w:rPr>
        <w:t xml:space="preserve">    The case provides valuable insights into…</w:t>
      </w:r>
    </w:p>
    <w:p w:rsidR="00000000" w:rsidDel="00000000" w:rsidP="00000000" w:rsidRDefault="00000000" w:rsidRPr="00000000" w14:paraId="0000001D">
      <w:pPr>
        <w:ind w:left="-566.9291338582677" w:right="-749.5275590551165" w:firstLine="0"/>
        <w:rPr>
          <w:sz w:val="24"/>
          <w:szCs w:val="24"/>
        </w:rPr>
      </w:pPr>
      <w:r w:rsidDel="00000000" w:rsidR="00000000" w:rsidRPr="00000000">
        <w:rPr>
          <w:rtl w:val="0"/>
        </w:rPr>
      </w:r>
    </w:p>
    <w:p w:rsidR="00000000" w:rsidDel="00000000" w:rsidP="00000000" w:rsidRDefault="00000000" w:rsidRPr="00000000" w14:paraId="0000001E">
      <w:pPr>
        <w:ind w:left="-566.9291338582677" w:right="-749.5275590551165" w:firstLine="0"/>
        <w:rPr>
          <w:sz w:val="24"/>
          <w:szCs w:val="24"/>
        </w:rPr>
      </w:pPr>
      <w:r w:rsidDel="00000000" w:rsidR="00000000" w:rsidRPr="00000000">
        <w:rPr>
          <w:sz w:val="24"/>
          <w:szCs w:val="24"/>
          <w:rtl w:val="0"/>
        </w:rPr>
        <w:t xml:space="preserve">To sum up the analysis of the problem situation I’ve come to the conclusion that engineers should stop relying on sensors that fail in bad weather. The case is a good example of adding radar and mixing all the sensors data together with smart software. So, if one sensor fails, others can take over. This will let the robots navigate safely in frog, rain, or sun.</w:t>
      </w:r>
    </w:p>
    <w:sectPr>
      <w:headerReference r:id="rId6" w:type="default"/>
      <w:pgSz w:h="16834" w:w="11909" w:orient="portrait"/>
      <w:pgMar w:bottom="964.8425196850417"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